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036B39" w:rsidP="008765C1">
      <w:pPr>
        <w:spacing w:after="0" w:line="240" w:lineRule="auto"/>
        <w:jc w:val="center"/>
        <w:rPr>
          <w:b/>
          <w:sz w:val="24"/>
          <w:szCs w:val="24"/>
        </w:rPr>
      </w:pPr>
      <w:r>
        <w:rPr>
          <w:b/>
          <w:sz w:val="24"/>
          <w:szCs w:val="24"/>
        </w:rPr>
        <w:t>March 2</w:t>
      </w:r>
      <w:r w:rsidR="00936E39">
        <w:rPr>
          <w:b/>
          <w:sz w:val="24"/>
          <w:szCs w:val="24"/>
        </w:rPr>
        <w:t>1</w:t>
      </w:r>
      <w:r w:rsidR="00694A1B">
        <w:rPr>
          <w:b/>
          <w:sz w:val="24"/>
          <w:szCs w:val="24"/>
        </w:rPr>
        <w:t>, 201</w:t>
      </w:r>
      <w:r w:rsidR="00A37C6C">
        <w:rPr>
          <w:b/>
          <w:sz w:val="24"/>
          <w:szCs w:val="24"/>
        </w:rPr>
        <w:t>3</w:t>
      </w:r>
      <w:r w:rsidR="00694A1B">
        <w:rPr>
          <w:b/>
          <w:sz w:val="24"/>
          <w:szCs w:val="24"/>
        </w:rPr>
        <w:t xml:space="preserve">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1C702F">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E2217C"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392EA3" w:rsidRDefault="00222126" w:rsidP="00AC0371">
      <w:pPr>
        <w:pStyle w:val="ListParagraph"/>
        <w:numPr>
          <w:ilvl w:val="1"/>
          <w:numId w:val="4"/>
        </w:numPr>
        <w:spacing w:after="0" w:line="240" w:lineRule="auto"/>
        <w:rPr>
          <w:rStyle w:val="Hyperlink"/>
          <w:b/>
          <w:i/>
          <w:color w:val="auto"/>
          <w:u w:val="none"/>
        </w:rPr>
      </w:pPr>
      <w:r>
        <w:rPr>
          <w:rStyle w:val="Hyperlink"/>
          <w:b/>
          <w:i/>
          <w:color w:val="auto"/>
          <w:u w:val="none"/>
        </w:rPr>
        <w:t>Order</w:t>
      </w:r>
      <w:r w:rsidR="00311A0E">
        <w:rPr>
          <w:rStyle w:val="Hyperlink"/>
          <w:b/>
          <w:i/>
          <w:color w:val="auto"/>
          <w:u w:val="none"/>
        </w:rPr>
        <w:t xml:space="preserve"> on Petition for Reconsideration is targeted for </w:t>
      </w:r>
      <w:r w:rsidR="004A7EA0">
        <w:rPr>
          <w:rStyle w:val="Hyperlink"/>
          <w:b/>
          <w:i/>
          <w:color w:val="auto"/>
          <w:u w:val="none"/>
        </w:rPr>
        <w:t>4/4/13</w:t>
      </w:r>
      <w:r w:rsidR="00311A0E">
        <w:rPr>
          <w:rStyle w:val="Hyperlink"/>
          <w:b/>
          <w:i/>
          <w:color w:val="auto"/>
          <w:u w:val="none"/>
        </w:rPr>
        <w:t xml:space="preserve"> Public Meeting; f</w:t>
      </w:r>
      <w:r w:rsidR="00A37C6C" w:rsidRPr="002D01A3">
        <w:rPr>
          <w:rStyle w:val="Hyperlink"/>
          <w:b/>
          <w:i/>
          <w:color w:val="auto"/>
          <w:u w:val="none"/>
        </w:rPr>
        <w:t>inal approval and publication of regulations is pending</w:t>
      </w:r>
      <w:r w:rsidR="00392EA3" w:rsidRPr="002D01A3">
        <w:rPr>
          <w:rStyle w:val="Hyperlink"/>
          <w:b/>
          <w:i/>
          <w:color w:val="auto"/>
          <w:u w:val="none"/>
        </w:rPr>
        <w:t>.</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4"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5"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t>EDCs’</w:t>
      </w:r>
      <w:r w:rsidRPr="00A37C6C">
        <w:t xml:space="preserve"> implementation dates</w:t>
      </w:r>
      <w:r>
        <w:t>:</w:t>
      </w:r>
      <w:r w:rsidRPr="00A37C6C">
        <w:t xml:space="preserve"> (More details will be provided by EDCs through normal EGS communications processes) </w:t>
      </w:r>
    </w:p>
    <w:p w:rsidR="00C10F38" w:rsidRPr="00C10F38" w:rsidRDefault="00C10F38" w:rsidP="00AC0371">
      <w:pPr>
        <w:numPr>
          <w:ilvl w:val="1"/>
          <w:numId w:val="5"/>
        </w:numPr>
        <w:spacing w:after="0" w:line="240" w:lineRule="auto"/>
      </w:pPr>
      <w:r w:rsidRPr="00C10F38">
        <w:t>PECO: Estimates implementation by mid-June 2013.</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lastRenderedPageBreak/>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C10F38" w:rsidRDefault="00C10F38" w:rsidP="00AC0371">
      <w:pPr>
        <w:pStyle w:val="ListParagraph"/>
        <w:numPr>
          <w:ilvl w:val="0"/>
          <w:numId w:val="5"/>
        </w:numPr>
        <w:spacing w:after="0" w:line="240" w:lineRule="auto"/>
        <w:rPr>
          <w:b/>
          <w:i/>
        </w:rPr>
      </w:pPr>
      <w:r w:rsidRPr="00C10F38">
        <w:rPr>
          <w:b/>
          <w:i/>
        </w:rPr>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6"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222126">
        <w:rPr>
          <w:b/>
          <w:i/>
        </w:rPr>
        <w:t xml:space="preserve">Final Order adopted on </w:t>
      </w:r>
      <w:r w:rsidR="004A7EA0">
        <w:rPr>
          <w:b/>
          <w:i/>
        </w:rPr>
        <w:t>2/</w:t>
      </w:r>
      <w:r w:rsidR="00B272C6">
        <w:rPr>
          <w:b/>
          <w:i/>
        </w:rPr>
        <w:t>1</w:t>
      </w:r>
      <w:r w:rsidR="004A7EA0">
        <w:rPr>
          <w:b/>
          <w:i/>
        </w:rPr>
        <w:t>4/13</w:t>
      </w:r>
      <w:r w:rsidR="00222126">
        <w:t xml:space="preserve">, </w:t>
      </w:r>
      <w:r w:rsidR="00392EA3" w:rsidRPr="00A37C6C">
        <w:t xml:space="preserve">which are available at this link:  </w:t>
      </w:r>
      <w:hyperlink r:id="rId18"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19"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222126" w:rsidRDefault="00392EA3" w:rsidP="00AC0371">
      <w:pPr>
        <w:pStyle w:val="ListParagraph"/>
        <w:numPr>
          <w:ilvl w:val="1"/>
          <w:numId w:val="6"/>
        </w:numPr>
        <w:spacing w:after="0" w:line="240" w:lineRule="auto"/>
        <w:rPr>
          <w:b/>
          <w:i/>
        </w:rPr>
      </w:pPr>
      <w:r w:rsidRPr="00222126">
        <w:rPr>
          <w:b/>
          <w:i/>
        </w:rPr>
        <w:t xml:space="preserve">FirstEnergy – </w:t>
      </w:r>
      <w:r w:rsidR="001C702F">
        <w:rPr>
          <w:b/>
          <w:i/>
        </w:rPr>
        <w:t>Completed.</w:t>
      </w:r>
      <w:r w:rsidR="00C46DE6" w:rsidRPr="00222126">
        <w:rPr>
          <w:b/>
          <w:i/>
        </w:rPr>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222126" w:rsidRDefault="00392EA3" w:rsidP="00AC0371">
      <w:pPr>
        <w:pStyle w:val="ListParagraph"/>
        <w:numPr>
          <w:ilvl w:val="1"/>
          <w:numId w:val="6"/>
        </w:numPr>
        <w:spacing w:after="0" w:line="240" w:lineRule="auto"/>
        <w:rPr>
          <w:b/>
          <w:i/>
        </w:rPr>
      </w:pPr>
      <w:r w:rsidRPr="00222126">
        <w:rPr>
          <w:b/>
          <w:i/>
        </w:rPr>
        <w:t xml:space="preserve">Pike County Light and Power – </w:t>
      </w:r>
      <w:r w:rsidR="001C702F">
        <w:rPr>
          <w:b/>
          <w:i/>
        </w:rPr>
        <w:t xml:space="preserve"> Completed.</w:t>
      </w:r>
    </w:p>
    <w:p w:rsidR="00392EA3" w:rsidRDefault="00392EA3" w:rsidP="00392EA3">
      <w:pPr>
        <w:spacing w:after="0" w:line="240" w:lineRule="auto"/>
        <w:rPr>
          <w:b/>
          <w:i/>
        </w:rPr>
      </w:pPr>
    </w:p>
    <w:p w:rsidR="00392EA3" w:rsidRDefault="006F4555" w:rsidP="00AC0371">
      <w:pPr>
        <w:pStyle w:val="ListParagraph"/>
        <w:numPr>
          <w:ilvl w:val="0"/>
          <w:numId w:val="6"/>
        </w:numPr>
        <w:spacing w:after="0" w:line="240" w:lineRule="auto"/>
        <w:rPr>
          <w:b/>
          <w:i/>
        </w:rPr>
      </w:pPr>
      <w:r w:rsidRPr="00222126">
        <w:t xml:space="preserve">Consumer Education: </w:t>
      </w:r>
      <w:r w:rsidR="00392EA3" w:rsidRPr="00222126">
        <w:t>Annual Commission-Endorsed Postcard; Status of 2013 mailings</w:t>
      </w:r>
      <w:r w:rsidR="00B369C0" w:rsidRPr="00222126">
        <w:t xml:space="preserve">.  </w:t>
      </w:r>
      <w:r w:rsidR="00A37C6C" w:rsidRPr="00222126">
        <w:t xml:space="preserve">Secretarial Letter issued on December 20, 2012 </w:t>
      </w:r>
      <w:r w:rsidR="00B518CC" w:rsidRPr="00222126">
        <w:t xml:space="preserve">(link below) </w:t>
      </w:r>
      <w:r w:rsidR="00A37C6C" w:rsidRPr="00222126">
        <w:t>proposing to dispense with mailing of annual postcard in 2013 and resume with the mailing in 2014</w:t>
      </w:r>
      <w:r w:rsidR="00B518CC" w:rsidRPr="00222126">
        <w:t>; Comments filed on January 18, 201</w:t>
      </w:r>
      <w:r w:rsidR="00C46DE6" w:rsidRPr="00222126">
        <w:t>3</w:t>
      </w:r>
      <w:r w:rsidR="00B518CC">
        <w:rPr>
          <w:b/>
          <w:i/>
        </w:rPr>
        <w:t>; Commission order</w:t>
      </w:r>
      <w:r w:rsidR="00C46DE6">
        <w:rPr>
          <w:b/>
          <w:i/>
        </w:rPr>
        <w:t xml:space="preserve"> is targeted for April 2013</w:t>
      </w:r>
      <w:r w:rsidR="00B518CC">
        <w:rPr>
          <w:b/>
          <w:i/>
        </w:rPr>
        <w:t>.</w:t>
      </w:r>
      <w:r w:rsidR="00A37C6C">
        <w:rPr>
          <w:b/>
          <w:i/>
        </w:rPr>
        <w:t xml:space="preserve"> </w:t>
      </w:r>
    </w:p>
    <w:p w:rsidR="007B1955" w:rsidRPr="007B1955" w:rsidRDefault="007B1955" w:rsidP="007B1955">
      <w:pPr>
        <w:spacing w:after="0" w:line="240" w:lineRule="auto"/>
        <w:ind w:left="720"/>
        <w:rPr>
          <w:b/>
          <w:i/>
        </w:rPr>
      </w:pPr>
    </w:p>
    <w:p w:rsidR="00B369C0" w:rsidRPr="00222126" w:rsidRDefault="00E2217C" w:rsidP="00B518CC">
      <w:pPr>
        <w:spacing w:after="0" w:line="240" w:lineRule="auto"/>
        <w:ind w:left="360" w:firstLine="720"/>
      </w:pPr>
      <w:hyperlink r:id="rId20" w:history="1">
        <w:r w:rsidR="00B518CC" w:rsidRPr="00222126">
          <w:rPr>
            <w:rStyle w:val="Hyperlink"/>
          </w:rPr>
          <w:t>http://www.puc.state.pa.us/pcdocs/1205348.docx</w:t>
        </w:r>
      </w:hyperlink>
    </w:p>
    <w:p w:rsidR="00B518CC" w:rsidRDefault="00B518CC" w:rsidP="00B518CC">
      <w:pPr>
        <w:spacing w:after="0" w:line="240" w:lineRule="auto"/>
        <w:ind w:left="360" w:firstLine="720"/>
        <w:rPr>
          <w:b/>
        </w:rPr>
      </w:pPr>
    </w:p>
    <w:p w:rsidR="00B518CC" w:rsidRPr="00222126" w:rsidRDefault="00B518CC" w:rsidP="00AC0371">
      <w:pPr>
        <w:pStyle w:val="ListParagraph"/>
        <w:numPr>
          <w:ilvl w:val="0"/>
          <w:numId w:val="6"/>
        </w:numPr>
        <w:spacing w:after="0" w:line="240" w:lineRule="auto"/>
      </w:pPr>
      <w:r w:rsidRPr="00222126">
        <w:t>Updates on Retail Market Enhancement Programs in Default Service Plans</w:t>
      </w:r>
    </w:p>
    <w:p w:rsidR="00C46DE6" w:rsidRPr="00222126" w:rsidRDefault="00C46DE6" w:rsidP="00AC0371">
      <w:pPr>
        <w:pStyle w:val="ListParagraph"/>
        <w:numPr>
          <w:ilvl w:val="0"/>
          <w:numId w:val="20"/>
        </w:numPr>
        <w:spacing w:after="0" w:line="240" w:lineRule="auto"/>
      </w:pPr>
      <w:r w:rsidRPr="00222126">
        <w:rPr>
          <w:b/>
          <w:i/>
        </w:rPr>
        <w:t xml:space="preserve">PECO: </w:t>
      </w:r>
      <w:r w:rsidR="00222126" w:rsidRPr="00222126">
        <w:rPr>
          <w:b/>
          <w:i/>
        </w:rPr>
        <w:t xml:space="preserve">Final Order adopted on 2/14/13; </w:t>
      </w:r>
      <w:r w:rsidRPr="00222126">
        <w:rPr>
          <w:b/>
          <w:i/>
        </w:rPr>
        <w:t>Opt-in program on hold</w:t>
      </w:r>
      <w:r w:rsidRPr="00222126">
        <w:t>; Standard offer program on track for 6/1/13.</w:t>
      </w:r>
    </w:p>
    <w:p w:rsidR="00C46DE6" w:rsidRPr="00222126" w:rsidRDefault="00C46DE6" w:rsidP="00AC0371">
      <w:pPr>
        <w:pStyle w:val="ListParagraph"/>
        <w:numPr>
          <w:ilvl w:val="0"/>
          <w:numId w:val="20"/>
        </w:numPr>
        <w:spacing w:after="0" w:line="240" w:lineRule="auto"/>
      </w:pPr>
      <w:r w:rsidRPr="00222126">
        <w:rPr>
          <w:b/>
          <w:i/>
        </w:rPr>
        <w:t>PPL</w:t>
      </w:r>
      <w:r w:rsidRPr="00222126">
        <w:t xml:space="preserve">:  Final Order adopted on 1/24/13; </w:t>
      </w:r>
      <w:r w:rsidRPr="00222126">
        <w:rPr>
          <w:b/>
          <w:i/>
        </w:rPr>
        <w:t xml:space="preserve">Opt-in program on </w:t>
      </w:r>
      <w:r w:rsidR="00222126" w:rsidRPr="00222126">
        <w:rPr>
          <w:b/>
          <w:i/>
        </w:rPr>
        <w:t>hold</w:t>
      </w:r>
      <w:r w:rsidRPr="00222126">
        <w:t>; Standard offer program on track for 8/1/13.</w:t>
      </w:r>
    </w:p>
    <w:p w:rsidR="00C46DE6" w:rsidRPr="00222126" w:rsidRDefault="00C46DE6" w:rsidP="00AC0371">
      <w:pPr>
        <w:pStyle w:val="ListParagraph"/>
        <w:numPr>
          <w:ilvl w:val="0"/>
          <w:numId w:val="20"/>
        </w:numPr>
        <w:spacing w:after="0" w:line="240" w:lineRule="auto"/>
      </w:pPr>
      <w:r w:rsidRPr="00222126">
        <w:rPr>
          <w:b/>
          <w:i/>
        </w:rPr>
        <w:t>FE</w:t>
      </w:r>
      <w:r w:rsidRPr="00222126">
        <w:t xml:space="preserve">:  </w:t>
      </w:r>
      <w:r w:rsidR="00222126" w:rsidRPr="004A7EA0">
        <w:rPr>
          <w:b/>
          <w:i/>
        </w:rPr>
        <w:t>Final Order adopted on 2/14/13</w:t>
      </w:r>
      <w:r w:rsidR="00222126">
        <w:t xml:space="preserve">; </w:t>
      </w:r>
      <w:r w:rsidR="00222126" w:rsidRPr="004A7EA0">
        <w:rPr>
          <w:b/>
          <w:i/>
        </w:rPr>
        <w:t>Opt-in program on hold</w:t>
      </w:r>
      <w:r w:rsidR="00222126">
        <w:t xml:space="preserve">; </w:t>
      </w:r>
      <w:r w:rsidR="001C702F" w:rsidRPr="001C702F">
        <w:rPr>
          <w:b/>
          <w:i/>
        </w:rPr>
        <w:t>Stakeholder meeting on Standard Offer Program scheduled for 3/28/13; on track for 6/1/13</w:t>
      </w:r>
      <w:r w:rsidR="001C702F">
        <w:t>.</w:t>
      </w:r>
    </w:p>
    <w:p w:rsidR="00C46DE6" w:rsidRDefault="00C46DE6" w:rsidP="00AC0371">
      <w:pPr>
        <w:pStyle w:val="ListParagraph"/>
        <w:numPr>
          <w:ilvl w:val="0"/>
          <w:numId w:val="20"/>
        </w:numPr>
        <w:spacing w:after="0" w:line="240" w:lineRule="auto"/>
        <w:rPr>
          <w:b/>
          <w:i/>
        </w:rPr>
      </w:pPr>
      <w:r w:rsidRPr="004A7EA0">
        <w:rPr>
          <w:b/>
          <w:i/>
        </w:rPr>
        <w:lastRenderedPageBreak/>
        <w:t>Duquesne</w:t>
      </w:r>
      <w:r w:rsidRPr="00222126">
        <w:t xml:space="preserve">: Final Order adopted on 1/24/13; </w:t>
      </w:r>
      <w:r w:rsidR="004A7EA0" w:rsidRPr="004A7EA0">
        <w:rPr>
          <w:b/>
          <w:i/>
        </w:rPr>
        <w:t>Opt-in program on hold</w:t>
      </w:r>
      <w:r w:rsidRPr="00222126">
        <w:t>; Standard offer program on track for 8/1/13</w:t>
      </w:r>
      <w:r>
        <w:rPr>
          <w:b/>
          <w:i/>
        </w:rPr>
        <w:t>.</w:t>
      </w:r>
    </w:p>
    <w:p w:rsidR="004A7EA0" w:rsidRDefault="004A7EA0" w:rsidP="00AC0371">
      <w:pPr>
        <w:pStyle w:val="ListParagraph"/>
        <w:numPr>
          <w:ilvl w:val="0"/>
          <w:numId w:val="20"/>
        </w:numPr>
        <w:spacing w:after="0" w:line="240" w:lineRule="auto"/>
        <w:rPr>
          <w:b/>
          <w:i/>
        </w:rPr>
      </w:pPr>
      <w:r>
        <w:rPr>
          <w:b/>
          <w:i/>
        </w:rPr>
        <w:t xml:space="preserve">Commission Tentative Order on Reconsideration adopted on 3/14/13, which is available at this link: </w:t>
      </w:r>
      <w:hyperlink r:id="rId21" w:history="1">
        <w:r w:rsidRPr="00FD3239">
          <w:rPr>
            <w:rStyle w:val="Hyperlink"/>
            <w:b/>
            <w:i/>
          </w:rPr>
          <w:t>http://www.puc.pa.gov/pcdocs/1218938.docx</w:t>
        </w:r>
      </w:hyperlink>
      <w:r>
        <w:rPr>
          <w:b/>
          <w:i/>
        </w:rPr>
        <w:t>; comments are due 3/25/13</w:t>
      </w:r>
      <w:r w:rsidR="00C10F38">
        <w:rPr>
          <w:b/>
          <w:i/>
        </w:rPr>
        <w:t>.</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2" w:history="1">
        <w:r w:rsidRPr="00222126">
          <w:rPr>
            <w:rStyle w:val="Hyperlink"/>
          </w:rPr>
          <w:t>http://www.puc.state.pa.us/pcdocs/1211101.docx</w:t>
        </w:r>
      </w:hyperlink>
    </w:p>
    <w:p w:rsidR="004A7EA0" w:rsidRDefault="004A7EA0" w:rsidP="004A7EA0">
      <w:pPr>
        <w:spacing w:after="0" w:line="240" w:lineRule="auto"/>
      </w:pPr>
    </w:p>
    <w:p w:rsidR="00FC5F0B" w:rsidRDefault="004A7EA0" w:rsidP="00FC5F0B">
      <w:pPr>
        <w:spacing w:after="0" w:line="240" w:lineRule="auto"/>
      </w:pPr>
      <w:r w:rsidRPr="004A7EA0">
        <w:rPr>
          <w:b/>
          <w:i/>
        </w:rPr>
        <w:t>46A.</w:t>
      </w:r>
      <w:r>
        <w:rPr>
          <w:b/>
          <w:i/>
        </w:rPr>
        <w:tab/>
      </w:r>
      <w:r w:rsidR="00FC5F0B" w:rsidRPr="00FC5F0B">
        <w:rPr>
          <w:b/>
          <w:i/>
          <w:u w:val="single"/>
        </w:rPr>
        <w:t>Letter of Authorization – Access to Customer Information/Data</w:t>
      </w:r>
      <w:r w:rsidR="00FC5F0B">
        <w:t xml:space="preserve"> </w:t>
      </w:r>
      <w:r w:rsidR="00FC5F0B" w:rsidRPr="00FC5F0B">
        <w:rPr>
          <w:b/>
          <w:i/>
        </w:rPr>
        <w:t>(NEW)</w:t>
      </w:r>
    </w:p>
    <w:p w:rsidR="00FC5F0B" w:rsidRDefault="00FC5F0B" w:rsidP="00FC5F0B">
      <w:pPr>
        <w:spacing w:after="0" w:line="240" w:lineRule="auto"/>
      </w:pPr>
    </w:p>
    <w:p w:rsidR="00FC5F0B" w:rsidRPr="00B272C6" w:rsidRDefault="00FC5F0B" w:rsidP="00AC0371">
      <w:pPr>
        <w:pStyle w:val="ListParagraph"/>
        <w:numPr>
          <w:ilvl w:val="0"/>
          <w:numId w:val="21"/>
        </w:numPr>
        <w:spacing w:after="0" w:line="240" w:lineRule="auto"/>
        <w:rPr>
          <w:i/>
        </w:rPr>
      </w:pPr>
      <w:r w:rsidRPr="00B272C6">
        <w:rPr>
          <w:i/>
        </w:rPr>
        <w:t>RMI Intermediate Work Plan Order adopted 3/1/12 directed OCMO to convene stakeholders to review and revise LOA to authorize EGSs to gain access to customer information needed to initiate service and provide other services.</w:t>
      </w:r>
    </w:p>
    <w:p w:rsidR="00FC5F0B" w:rsidRPr="001C702F" w:rsidRDefault="00FC5F0B" w:rsidP="00AC0371">
      <w:pPr>
        <w:pStyle w:val="ListParagraph"/>
        <w:numPr>
          <w:ilvl w:val="0"/>
          <w:numId w:val="21"/>
        </w:numPr>
        <w:spacing w:after="0" w:line="240" w:lineRule="auto"/>
        <w:rPr>
          <w:b/>
          <w:i/>
        </w:rPr>
      </w:pPr>
      <w:r w:rsidRPr="00B272C6">
        <w:rPr>
          <w:i/>
        </w:rPr>
        <w:t>OCMO plans to convene stakeholders on a TBD date in April 2013 and targets 5/15/13 for issuance of a Secretarial Letter</w:t>
      </w:r>
      <w:r>
        <w:t>.</w:t>
      </w:r>
    </w:p>
    <w:p w:rsidR="001C702F" w:rsidRPr="001C702F" w:rsidRDefault="001C702F" w:rsidP="00AC0371">
      <w:pPr>
        <w:pStyle w:val="ListParagraph"/>
        <w:numPr>
          <w:ilvl w:val="0"/>
          <w:numId w:val="21"/>
        </w:numPr>
        <w:spacing w:after="0" w:line="240" w:lineRule="auto"/>
        <w:rPr>
          <w:b/>
          <w:i/>
        </w:rPr>
      </w:pPr>
      <w:r w:rsidRPr="001C702F">
        <w:rPr>
          <w:b/>
          <w:i/>
        </w:rPr>
        <w:t>Staff will be sending note out to group to establish list of interested participants.</w:t>
      </w:r>
    </w:p>
    <w:p w:rsidR="00C10F38" w:rsidRPr="00C10F38" w:rsidRDefault="00C10F38" w:rsidP="00C10F38">
      <w:pPr>
        <w:spacing w:after="0" w:line="240" w:lineRule="auto"/>
        <w:ind w:left="720"/>
        <w:rPr>
          <w:b/>
          <w:i/>
        </w:rPr>
      </w:pPr>
    </w:p>
    <w:p w:rsidR="00FC5F0B" w:rsidRDefault="00FC5F0B" w:rsidP="00FC5F0B">
      <w:pPr>
        <w:spacing w:after="0" w:line="240" w:lineRule="auto"/>
        <w:rPr>
          <w:b/>
          <w:i/>
        </w:rPr>
      </w:pPr>
      <w:r w:rsidRPr="00FC5F0B">
        <w:rPr>
          <w:b/>
          <w:i/>
        </w:rPr>
        <w:t>46B.</w:t>
      </w:r>
      <w:r>
        <w:rPr>
          <w:b/>
          <w:i/>
        </w:rPr>
        <w:tab/>
      </w:r>
      <w:r w:rsidRPr="00FC5F0B">
        <w:rPr>
          <w:b/>
          <w:i/>
          <w:u w:val="single"/>
        </w:rPr>
        <w:t>EGS Bonding/EDC Creditworthiness Requirements</w:t>
      </w:r>
      <w:r>
        <w:rPr>
          <w:b/>
          <w:i/>
        </w:rPr>
        <w:t xml:space="preserve"> (NEW)</w:t>
      </w:r>
    </w:p>
    <w:p w:rsidR="00FC5F0B" w:rsidRDefault="00FC5F0B" w:rsidP="00FC5F0B">
      <w:pPr>
        <w:spacing w:after="0" w:line="240" w:lineRule="auto"/>
        <w:rPr>
          <w:b/>
          <w:i/>
        </w:rPr>
      </w:pPr>
    </w:p>
    <w:p w:rsidR="00FC5F0B" w:rsidRPr="00B272C6" w:rsidRDefault="00FC5F0B" w:rsidP="00AC0371">
      <w:pPr>
        <w:pStyle w:val="ListParagraph"/>
        <w:numPr>
          <w:ilvl w:val="0"/>
          <w:numId w:val="22"/>
        </w:numPr>
        <w:spacing w:after="0" w:line="240" w:lineRule="auto"/>
        <w:rPr>
          <w:b/>
          <w:i/>
        </w:rPr>
      </w:pPr>
      <w:r w:rsidRPr="00B272C6">
        <w:rPr>
          <w:i/>
        </w:rPr>
        <w:t>RMI Intermediate Work Plan Order adopted 3/1/12 directed OCMO to convene stakeholders to discuss changes to existing creditworthiness requirements and submit recommendations to Commission.</w:t>
      </w:r>
    </w:p>
    <w:p w:rsidR="00FC5F0B" w:rsidRPr="00B272C6" w:rsidRDefault="00FC5F0B" w:rsidP="00AC0371">
      <w:pPr>
        <w:pStyle w:val="ListParagraph"/>
        <w:numPr>
          <w:ilvl w:val="0"/>
          <w:numId w:val="22"/>
        </w:numPr>
        <w:spacing w:after="0" w:line="240" w:lineRule="auto"/>
        <w:rPr>
          <w:b/>
          <w:i/>
        </w:rPr>
      </w:pPr>
      <w:r w:rsidRPr="00B272C6">
        <w:rPr>
          <w:i/>
        </w:rPr>
        <w:t xml:space="preserve">OCMO has received suggestions from EGSs and internal directives related to a review of existing bonding requirements in light of Pennsylvania’s laws requiring pre-payment of gross receipts tax.  </w:t>
      </w:r>
    </w:p>
    <w:p w:rsidR="00FC5F0B" w:rsidRPr="001C702F" w:rsidRDefault="00FC5F0B" w:rsidP="00AC0371">
      <w:pPr>
        <w:pStyle w:val="ListParagraph"/>
        <w:numPr>
          <w:ilvl w:val="0"/>
          <w:numId w:val="22"/>
        </w:numPr>
        <w:spacing w:after="0" w:line="240" w:lineRule="auto"/>
        <w:rPr>
          <w:b/>
          <w:i/>
        </w:rPr>
      </w:pPr>
      <w:r w:rsidRPr="00B272C6">
        <w:rPr>
          <w:i/>
        </w:rPr>
        <w:t xml:space="preserve">OCMO plans to convene stakeholders on a TBD date in April 2013 and targets 7/1/2013 to provide recommendations to Commission.  </w:t>
      </w:r>
    </w:p>
    <w:p w:rsidR="001C702F" w:rsidRPr="001C702F" w:rsidRDefault="001C702F" w:rsidP="00AC0371">
      <w:pPr>
        <w:pStyle w:val="ListParagraph"/>
        <w:numPr>
          <w:ilvl w:val="0"/>
          <w:numId w:val="22"/>
        </w:numPr>
        <w:spacing w:after="0" w:line="240" w:lineRule="auto"/>
        <w:rPr>
          <w:b/>
          <w:i/>
        </w:rPr>
      </w:pPr>
      <w:r w:rsidRPr="001C702F">
        <w:rPr>
          <w:b/>
          <w:i/>
        </w:rPr>
        <w:t>Staff will be sending note out to group to establish list of interested participants.</w:t>
      </w:r>
    </w:p>
    <w:p w:rsidR="00FC5F0B" w:rsidRDefault="00FC5F0B" w:rsidP="00FC5F0B">
      <w:pPr>
        <w:spacing w:after="0" w:line="240" w:lineRule="auto"/>
        <w:rPr>
          <w:b/>
          <w:i/>
        </w:rPr>
      </w:pPr>
    </w:p>
    <w:p w:rsidR="00FC5F0B" w:rsidRDefault="00FC5F0B" w:rsidP="00FC5F0B">
      <w:pPr>
        <w:spacing w:after="0" w:line="240" w:lineRule="auto"/>
        <w:rPr>
          <w:u w:val="single"/>
        </w:rPr>
      </w:pPr>
      <w:r>
        <w:rPr>
          <w:b/>
          <w:i/>
        </w:rPr>
        <w:t>46C.</w:t>
      </w:r>
      <w:r>
        <w:rPr>
          <w:b/>
          <w:i/>
        </w:rPr>
        <w:tab/>
      </w:r>
      <w:r w:rsidRPr="00FC5F0B">
        <w:rPr>
          <w:b/>
          <w:i/>
          <w:u w:val="single"/>
        </w:rPr>
        <w:t>Joint Bill</w:t>
      </w:r>
      <w:r w:rsidRPr="00C10F38">
        <w:rPr>
          <w:b/>
          <w:i/>
        </w:rPr>
        <w:t xml:space="preserve"> (NEW)</w:t>
      </w:r>
    </w:p>
    <w:p w:rsidR="00FC5F0B" w:rsidRDefault="00FC5F0B" w:rsidP="00FC5F0B">
      <w:pPr>
        <w:spacing w:after="0" w:line="240" w:lineRule="auto"/>
        <w:rPr>
          <w:u w:val="single"/>
        </w:rPr>
      </w:pPr>
    </w:p>
    <w:p w:rsidR="00FC5F0B" w:rsidRPr="00B272C6" w:rsidRDefault="00FC5F0B" w:rsidP="00AC0371">
      <w:pPr>
        <w:pStyle w:val="ListParagraph"/>
        <w:numPr>
          <w:ilvl w:val="0"/>
          <w:numId w:val="23"/>
        </w:numPr>
        <w:spacing w:after="0" w:line="240" w:lineRule="auto"/>
        <w:rPr>
          <w:i/>
        </w:rPr>
      </w:pPr>
      <w:r w:rsidRPr="00B272C6">
        <w:rPr>
          <w:i/>
        </w:rPr>
        <w:t>RMI Final Order adopted 2/14/13 directs OCMO to explore options to create more supplier-oriented utility consolidated bill and provide recommenda</w:t>
      </w:r>
      <w:r w:rsidR="001C702F">
        <w:rPr>
          <w:i/>
        </w:rPr>
        <w:t>tions to Commission by 12/31/13.</w:t>
      </w:r>
    </w:p>
    <w:p w:rsidR="00FC5F0B" w:rsidRPr="001C702F" w:rsidRDefault="001C702F" w:rsidP="00AC0371">
      <w:pPr>
        <w:pStyle w:val="ListParagraph"/>
        <w:numPr>
          <w:ilvl w:val="0"/>
          <w:numId w:val="23"/>
        </w:numPr>
        <w:spacing w:after="0" w:line="240" w:lineRule="auto"/>
        <w:rPr>
          <w:b/>
          <w:i/>
        </w:rPr>
      </w:pPr>
      <w:r w:rsidRPr="001C702F">
        <w:rPr>
          <w:b/>
          <w:i/>
        </w:rPr>
        <w:t>Staff will send out note to solicit</w:t>
      </w:r>
      <w:r w:rsidR="00FC5F0B" w:rsidRPr="001C702F">
        <w:rPr>
          <w:b/>
          <w:i/>
        </w:rPr>
        <w:t xml:space="preserve"> ideas from stakeholders by 5/1/13.</w:t>
      </w:r>
      <w:r>
        <w:rPr>
          <w:b/>
          <w:i/>
        </w:rPr>
        <w:t xml:space="preserve"> Editor’s note: Communication was sent on 3/26/13; feedback should be sent to ra-OCMO@pa.gov.</w:t>
      </w:r>
    </w:p>
    <w:p w:rsidR="00FC5F0B" w:rsidRPr="00B272C6" w:rsidRDefault="00FC5F0B" w:rsidP="00FC5F0B">
      <w:pPr>
        <w:spacing w:after="0" w:line="240" w:lineRule="auto"/>
        <w:rPr>
          <w:i/>
        </w:rPr>
      </w:pPr>
    </w:p>
    <w:p w:rsidR="00FC5F0B" w:rsidRDefault="00FC5F0B" w:rsidP="00FC5F0B">
      <w:pPr>
        <w:spacing w:after="0" w:line="240" w:lineRule="auto"/>
        <w:rPr>
          <w:b/>
          <w:i/>
        </w:rPr>
      </w:pPr>
      <w:r w:rsidRPr="00C10F38">
        <w:rPr>
          <w:b/>
          <w:i/>
        </w:rPr>
        <w:t>46D</w:t>
      </w:r>
      <w:r w:rsidRPr="00C10F38">
        <w:rPr>
          <w:b/>
        </w:rPr>
        <w:t>.</w:t>
      </w:r>
      <w:r>
        <w:tab/>
      </w:r>
      <w:r w:rsidR="00C10F38" w:rsidRPr="00C10F38">
        <w:rPr>
          <w:b/>
          <w:i/>
          <w:u w:val="single"/>
        </w:rPr>
        <w:t>Procurement Collaboration Working Group</w:t>
      </w:r>
      <w:r w:rsidR="00C10F38" w:rsidRPr="00C10F38">
        <w:rPr>
          <w:b/>
          <w:i/>
        </w:rPr>
        <w:t xml:space="preserve"> (NEW)</w:t>
      </w:r>
    </w:p>
    <w:p w:rsidR="00C10F38" w:rsidRDefault="00C10F38" w:rsidP="00FC5F0B">
      <w:pPr>
        <w:spacing w:after="0" w:line="240" w:lineRule="auto"/>
        <w:rPr>
          <w:b/>
          <w:i/>
        </w:rPr>
      </w:pPr>
    </w:p>
    <w:p w:rsidR="00C10F38" w:rsidRPr="00B272C6" w:rsidRDefault="00C10F38" w:rsidP="00AC0371">
      <w:pPr>
        <w:pStyle w:val="ListParagraph"/>
        <w:numPr>
          <w:ilvl w:val="0"/>
          <w:numId w:val="24"/>
        </w:numPr>
        <w:spacing w:after="0" w:line="240" w:lineRule="auto"/>
        <w:rPr>
          <w:i/>
        </w:rPr>
      </w:pPr>
      <w:r w:rsidRPr="00B272C6">
        <w:rPr>
          <w:i/>
        </w:rPr>
        <w:t xml:space="preserve">RMI Final Order adopted 2/14/13 directs OCMO develop a working group to formulate uniform yearly certification process, uniform supply master agreement, procurement methodology and timeline for quarterly auctions.  </w:t>
      </w:r>
    </w:p>
    <w:p w:rsidR="00C10F38" w:rsidRDefault="00C10F38" w:rsidP="00AC0371">
      <w:pPr>
        <w:pStyle w:val="ListParagraph"/>
        <w:numPr>
          <w:ilvl w:val="0"/>
          <w:numId w:val="24"/>
        </w:numPr>
        <w:spacing w:after="0" w:line="240" w:lineRule="auto"/>
        <w:rPr>
          <w:i/>
        </w:rPr>
      </w:pPr>
      <w:r w:rsidRPr="00B272C6">
        <w:rPr>
          <w:i/>
        </w:rPr>
        <w:t>Work product must be completed by 4/1/14 for approval by Commission by 6/1/14.</w:t>
      </w:r>
    </w:p>
    <w:p w:rsidR="001C702F" w:rsidRPr="001C702F" w:rsidRDefault="001C702F" w:rsidP="00AC0371">
      <w:pPr>
        <w:pStyle w:val="ListParagraph"/>
        <w:numPr>
          <w:ilvl w:val="0"/>
          <w:numId w:val="24"/>
        </w:numPr>
        <w:spacing w:after="0" w:line="240" w:lineRule="auto"/>
        <w:rPr>
          <w:b/>
          <w:i/>
        </w:rPr>
      </w:pPr>
      <w:r w:rsidRPr="001C702F">
        <w:rPr>
          <w:b/>
          <w:i/>
        </w:rPr>
        <w:t xml:space="preserve">Staff is currently discussing with EDCs and will reach out next to EGSs.  </w:t>
      </w:r>
    </w:p>
    <w:p w:rsidR="00C10F38" w:rsidRPr="00B272C6" w:rsidRDefault="00C10F38" w:rsidP="00C10F38">
      <w:pPr>
        <w:spacing w:after="0" w:line="240" w:lineRule="auto"/>
        <w:rPr>
          <w:i/>
        </w:rPr>
      </w:pPr>
    </w:p>
    <w:p w:rsidR="001C702F" w:rsidRDefault="001C702F">
      <w:pPr>
        <w:spacing w:after="0" w:line="240" w:lineRule="auto"/>
        <w:rPr>
          <w:b/>
          <w:i/>
        </w:rPr>
      </w:pPr>
      <w:r>
        <w:rPr>
          <w:b/>
          <w:i/>
        </w:rPr>
        <w:br w:type="page"/>
      </w:r>
    </w:p>
    <w:p w:rsidR="00C10F38" w:rsidRDefault="00C10F38" w:rsidP="00C10F38">
      <w:pPr>
        <w:spacing w:after="0" w:line="240" w:lineRule="auto"/>
        <w:rPr>
          <w:i/>
        </w:rPr>
      </w:pPr>
      <w:r w:rsidRPr="00C10F38">
        <w:rPr>
          <w:b/>
          <w:i/>
        </w:rPr>
        <w:lastRenderedPageBreak/>
        <w:t>46E</w:t>
      </w:r>
      <w:r w:rsidRPr="00C10F38">
        <w:rPr>
          <w:b/>
        </w:rPr>
        <w:t>.</w:t>
      </w:r>
      <w:r>
        <w:tab/>
      </w:r>
      <w:r w:rsidRPr="00C10F38">
        <w:rPr>
          <w:b/>
          <w:i/>
          <w:u w:val="single"/>
        </w:rPr>
        <w:t>Alternative Default Service Model</w:t>
      </w:r>
      <w:r>
        <w:t xml:space="preserve"> </w:t>
      </w:r>
      <w:r w:rsidRPr="00C10F38">
        <w:rPr>
          <w:b/>
          <w:i/>
        </w:rPr>
        <w:t>(NEW)</w:t>
      </w:r>
    </w:p>
    <w:p w:rsidR="00C10F38" w:rsidRDefault="00C10F38" w:rsidP="00C10F38">
      <w:pPr>
        <w:spacing w:after="0" w:line="240" w:lineRule="auto"/>
        <w:rPr>
          <w:i/>
        </w:rPr>
      </w:pPr>
    </w:p>
    <w:p w:rsidR="00C10F38" w:rsidRPr="00B272C6" w:rsidRDefault="00C10F38" w:rsidP="00AC0371">
      <w:pPr>
        <w:pStyle w:val="ListParagraph"/>
        <w:numPr>
          <w:ilvl w:val="0"/>
          <w:numId w:val="25"/>
        </w:numPr>
        <w:spacing w:after="0" w:line="240" w:lineRule="auto"/>
        <w:rPr>
          <w:i/>
        </w:rPr>
      </w:pPr>
      <w:r w:rsidRPr="00B272C6">
        <w:rPr>
          <w:i/>
        </w:rPr>
        <w:t>RMI Final Order adopted 2/14/13 directs OCMO to convene stakeholders to identify issues related to model in which alternative entity or multiple entities provide default service; and offer recommendations to Commission by 11/15/13.</w:t>
      </w:r>
    </w:p>
    <w:p w:rsidR="00C10F38" w:rsidRPr="00B272C6" w:rsidRDefault="00C10F38" w:rsidP="00AC0371">
      <w:pPr>
        <w:pStyle w:val="ListParagraph"/>
        <w:numPr>
          <w:ilvl w:val="0"/>
          <w:numId w:val="25"/>
        </w:numPr>
        <w:spacing w:after="0" w:line="240" w:lineRule="auto"/>
        <w:rPr>
          <w:i/>
        </w:rPr>
      </w:pPr>
      <w:r w:rsidRPr="00B272C6">
        <w:rPr>
          <w:i/>
        </w:rPr>
        <w:t xml:space="preserve">OCMO plans to develop a list of issues for circulation to stakeholders in April 2013 and has targeted 9/1/13 for the submission of recommendations to the Commission.  </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F416DC">
        <w:rPr>
          <w:b/>
          <w:i/>
        </w:rPr>
        <w:t>Staff Update: Commission has authorized staff to move forward with this solution.  Reviewing suggestions submitted on 3/15/13 in response to our request for feedback on fields/columns/categories</w:t>
      </w:r>
      <w:r>
        <w:rPr>
          <w:b/>
          <w:i/>
        </w:rPr>
        <w:t>.</w:t>
      </w:r>
      <w:r w:rsidR="00F416DC">
        <w:rPr>
          <w:b/>
          <w:i/>
        </w:rPr>
        <w:t xml:space="preserve">  Expect changes to be made by 6/30/13.</w:t>
      </w:r>
    </w:p>
    <w:p w:rsidR="00214362" w:rsidRPr="00B33165" w:rsidRDefault="00214362" w:rsidP="00AC0371">
      <w:pPr>
        <w:pStyle w:val="ListParagraph"/>
        <w:numPr>
          <w:ilvl w:val="1"/>
          <w:numId w:val="7"/>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AC0371">
      <w:pPr>
        <w:pStyle w:val="ListParagraph"/>
        <w:numPr>
          <w:ilvl w:val="1"/>
          <w:numId w:val="7"/>
        </w:numPr>
        <w:spacing w:after="0" w:line="240" w:lineRule="auto"/>
      </w:pPr>
      <w:r w:rsidRPr="00B33165">
        <w:t xml:space="preserve">Have corrected problem with price sorting feature and the footnote regarding calculation of monthly estimate.  </w:t>
      </w:r>
    </w:p>
    <w:p w:rsidR="00214362" w:rsidRPr="00B33165" w:rsidRDefault="00214362" w:rsidP="00AC0371">
      <w:pPr>
        <w:pStyle w:val="ListParagraph"/>
        <w:numPr>
          <w:ilvl w:val="1"/>
          <w:numId w:val="7"/>
        </w:numPr>
        <w:spacing w:after="0" w:line="240" w:lineRule="auto"/>
      </w:pPr>
      <w:r w:rsidRPr="00B33165">
        <w:t>Will consider net metering suggestion.</w:t>
      </w:r>
      <w:r w:rsidR="00F416DC">
        <w:t xml:space="preserve">  </w:t>
      </w:r>
      <w:r w:rsidR="00F416DC" w:rsidRPr="00F416DC">
        <w:rPr>
          <w:b/>
          <w:i/>
        </w:rPr>
        <w:t>Staff Update: Including among the fields/columns/categories should be responsive</w:t>
      </w:r>
      <w:r w:rsidR="00F416DC">
        <w:t xml:space="preserve">.  </w:t>
      </w:r>
    </w:p>
    <w:p w:rsidR="00214362" w:rsidRPr="00F416DC" w:rsidRDefault="006F4555" w:rsidP="00AC0371">
      <w:pPr>
        <w:pStyle w:val="ListParagraph"/>
        <w:numPr>
          <w:ilvl w:val="1"/>
          <w:numId w:val="7"/>
        </w:numPr>
        <w:spacing w:after="0" w:line="240" w:lineRule="auto"/>
        <w:rPr>
          <w:b/>
          <w:i/>
        </w:rPr>
      </w:pPr>
      <w:r>
        <w:t>Working</w:t>
      </w:r>
      <w:r w:rsidR="00214362" w:rsidRPr="00B33165">
        <w:t xml:space="preserve"> on standardizing the way renewable offers are displayed.</w:t>
      </w:r>
      <w:r w:rsidR="00F416DC">
        <w:t xml:space="preserve">  </w:t>
      </w:r>
      <w:r w:rsidR="00F416DC" w:rsidRPr="00F416DC">
        <w:rPr>
          <w:b/>
          <w:i/>
        </w:rPr>
        <w:t xml:space="preserve">Staff Update: Will circulate a proposal in advance of next CHARGE call.  Interested in feedback on whether guidance is still needed.  </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lastRenderedPageBreak/>
        <w:t>58.</w:t>
      </w:r>
      <w:r w:rsidRPr="00A567A6">
        <w:rPr>
          <w:b/>
        </w:rPr>
        <w:tab/>
      </w:r>
      <w:r w:rsidRPr="00A567A6">
        <w:rPr>
          <w:b/>
          <w:u w:val="single"/>
        </w:rPr>
        <w:t>Cancellation Fees</w:t>
      </w:r>
      <w:r w:rsidR="005B2DAA" w:rsidRPr="005B2DAA">
        <w:rPr>
          <w:b/>
        </w:rPr>
        <w:t xml:space="preserve"> </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3"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F416DC" w:rsidRDefault="00F416DC" w:rsidP="00AC0371">
      <w:pPr>
        <w:pStyle w:val="ListParagraph"/>
        <w:numPr>
          <w:ilvl w:val="0"/>
          <w:numId w:val="9"/>
        </w:numPr>
        <w:spacing w:after="0" w:line="240" w:lineRule="auto"/>
        <w:rPr>
          <w:b/>
          <w:i/>
          <w:u w:val="single"/>
        </w:rPr>
      </w:pPr>
      <w:r w:rsidRPr="00F416DC">
        <w:rPr>
          <w:b/>
          <w:i/>
        </w:rPr>
        <w:t xml:space="preserve">Issue has arisen internally regarding cancellation fees </w:t>
      </w:r>
      <w:r>
        <w:rPr>
          <w:b/>
          <w:i/>
        </w:rPr>
        <w:t>that are imposed when a customer switches to a different EGS near the end of the contract term and the switch is effectuated prior to the end of the contract term.  OCMO will follow up on the next call.</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AC0371">
      <w:pPr>
        <w:numPr>
          <w:ilvl w:val="1"/>
          <w:numId w:val="12"/>
        </w:numPr>
        <w:spacing w:after="0" w:line="240" w:lineRule="auto"/>
      </w:pPr>
      <w:r>
        <w:t>EGSs describe issue as an impediment to shopping and an inconvenience for customers</w:t>
      </w:r>
      <w:r w:rsidR="0059677C">
        <w:t>.</w:t>
      </w:r>
      <w:r>
        <w:t xml:space="preserve"> </w:t>
      </w:r>
    </w:p>
    <w:p w:rsidR="00AA19C7" w:rsidRDefault="00AA19C7" w:rsidP="00AC0371">
      <w:pPr>
        <w:numPr>
          <w:ilvl w:val="1"/>
          <w:numId w:val="12"/>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AC0371">
      <w:pPr>
        <w:numPr>
          <w:ilvl w:val="1"/>
          <w:numId w:val="12"/>
        </w:numPr>
        <w:spacing w:after="0" w:line="240" w:lineRule="auto"/>
      </w:pPr>
      <w:r>
        <w:t>PECO understands the convenience part but has concerns about potential for abuse and the technology needed to implement a solution</w:t>
      </w:r>
      <w:r w:rsidR="0059677C">
        <w:t>.</w:t>
      </w:r>
    </w:p>
    <w:p w:rsidR="001F62B3" w:rsidRDefault="001F62B3" w:rsidP="00AC0371">
      <w:pPr>
        <w:numPr>
          <w:ilvl w:val="1"/>
          <w:numId w:val="12"/>
        </w:numPr>
        <w:spacing w:after="0" w:line="240" w:lineRule="auto"/>
      </w:pPr>
      <w:r>
        <w:t>PPL’s opt-out rate is very low so there is no difficulty looking up account information</w:t>
      </w:r>
      <w:r w:rsidR="0059677C">
        <w:t>.</w:t>
      </w:r>
    </w:p>
    <w:p w:rsidR="001F62B3" w:rsidRDefault="001F62B3" w:rsidP="00AC0371">
      <w:pPr>
        <w:numPr>
          <w:ilvl w:val="1"/>
          <w:numId w:val="12"/>
        </w:numPr>
        <w:spacing w:after="0" w:line="240" w:lineRule="auto"/>
      </w:pPr>
      <w:r>
        <w:t>First Energy said that manually searching for information would be cumbersome and that automation would be necessary</w:t>
      </w:r>
      <w:r w:rsidR="0059677C">
        <w:t>.</w:t>
      </w:r>
    </w:p>
    <w:p w:rsidR="009A55F7" w:rsidRPr="0059677C" w:rsidRDefault="001F62B3" w:rsidP="00AC0371">
      <w:pPr>
        <w:numPr>
          <w:ilvl w:val="1"/>
          <w:numId w:val="12"/>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AC0371">
      <w:pPr>
        <w:numPr>
          <w:ilvl w:val="0"/>
          <w:numId w:val="11"/>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AC0371">
      <w:pPr>
        <w:pStyle w:val="ListParagraph"/>
        <w:numPr>
          <w:ilvl w:val="0"/>
          <w:numId w:val="13"/>
        </w:numPr>
        <w:spacing w:after="0" w:line="240" w:lineRule="auto"/>
      </w:pPr>
      <w:r w:rsidRPr="00E34794">
        <w:t>Call was held on August 21, 2012.</w:t>
      </w:r>
    </w:p>
    <w:p w:rsidR="0059677C" w:rsidRPr="00E34794" w:rsidRDefault="0059677C" w:rsidP="00AC0371">
      <w:pPr>
        <w:pStyle w:val="ListParagraph"/>
        <w:numPr>
          <w:ilvl w:val="0"/>
          <w:numId w:val="13"/>
        </w:numPr>
        <w:spacing w:after="0" w:line="240" w:lineRule="auto"/>
      </w:pPr>
      <w:r w:rsidRPr="00E34794">
        <w:t>Green Mountain offered a detailed proposal that was discussed on the call.</w:t>
      </w:r>
    </w:p>
    <w:p w:rsidR="0059677C" w:rsidRDefault="0059677C" w:rsidP="00AC0371">
      <w:pPr>
        <w:pStyle w:val="ListParagraph"/>
        <w:numPr>
          <w:ilvl w:val="0"/>
          <w:numId w:val="13"/>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AC0371">
      <w:pPr>
        <w:pStyle w:val="ListParagraph"/>
        <w:numPr>
          <w:ilvl w:val="0"/>
          <w:numId w:val="11"/>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AC0371">
      <w:pPr>
        <w:pStyle w:val="ListParagraph"/>
        <w:numPr>
          <w:ilvl w:val="1"/>
          <w:numId w:val="11"/>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AC0371">
      <w:pPr>
        <w:pStyle w:val="ListParagraph"/>
        <w:numPr>
          <w:ilvl w:val="1"/>
          <w:numId w:val="11"/>
        </w:numPr>
        <w:spacing w:after="0" w:line="240" w:lineRule="auto"/>
      </w:pPr>
      <w:r w:rsidRPr="006F4555">
        <w:t>EGS would submit request through batch file via Secure File Transfer Protocol server.</w:t>
      </w:r>
    </w:p>
    <w:p w:rsidR="00E27DF5" w:rsidRPr="006F4555" w:rsidRDefault="00E27DF5" w:rsidP="00AC0371">
      <w:pPr>
        <w:pStyle w:val="ListParagraph"/>
        <w:numPr>
          <w:ilvl w:val="1"/>
          <w:numId w:val="11"/>
        </w:numPr>
        <w:spacing w:after="0" w:line="240" w:lineRule="auto"/>
      </w:pPr>
      <w:r w:rsidRPr="006F4555">
        <w:t xml:space="preserve">EDC would run report to retrieve account numbers. </w:t>
      </w:r>
    </w:p>
    <w:p w:rsidR="00214362" w:rsidRPr="006F4555" w:rsidRDefault="00E27DF5" w:rsidP="00AC0371">
      <w:pPr>
        <w:pStyle w:val="ListParagraph"/>
        <w:numPr>
          <w:ilvl w:val="1"/>
          <w:numId w:val="11"/>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AC0371">
      <w:pPr>
        <w:pStyle w:val="ListParagraph"/>
        <w:numPr>
          <w:ilvl w:val="0"/>
          <w:numId w:val="11"/>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9E3030" w:rsidRPr="00B518CC" w:rsidRDefault="006F4555" w:rsidP="00AC0371">
      <w:pPr>
        <w:pStyle w:val="ListParagraph"/>
        <w:numPr>
          <w:ilvl w:val="0"/>
          <w:numId w:val="11"/>
        </w:numPr>
        <w:spacing w:after="0" w:line="240" w:lineRule="auto"/>
      </w:pPr>
      <w:r w:rsidRPr="00B518CC">
        <w:t>Discussion of feedback on Green Mountain Proposal</w:t>
      </w:r>
      <w:r w:rsidR="00426047" w:rsidRPr="00B518CC">
        <w:t>.</w:t>
      </w:r>
    </w:p>
    <w:p w:rsidR="00426047" w:rsidRPr="00B518CC" w:rsidRDefault="00426047" w:rsidP="00426047">
      <w:pPr>
        <w:pStyle w:val="ListParagraph"/>
      </w:pPr>
    </w:p>
    <w:p w:rsidR="00426047" w:rsidRPr="00B518CC" w:rsidRDefault="00426047" w:rsidP="00AC0371">
      <w:pPr>
        <w:pStyle w:val="ListParagraph"/>
        <w:numPr>
          <w:ilvl w:val="1"/>
          <w:numId w:val="11"/>
        </w:numPr>
        <w:spacing w:after="0" w:line="240" w:lineRule="auto"/>
      </w:pPr>
      <w:r w:rsidRPr="00B518CC">
        <w:t>PECO discussed its feasibility report and noted that rather than building a separate platform, it would prefer to expand on its existing SUCCESS website, and raised concerns about cost recovery and other priorities, including RMI enhancements and accelerated switching.  OCMO will discuss next steps with Green Mountain and PECO.</w:t>
      </w:r>
    </w:p>
    <w:p w:rsidR="00426047" w:rsidRPr="00B518CC" w:rsidRDefault="00426047" w:rsidP="00AC0371">
      <w:pPr>
        <w:pStyle w:val="ListParagraph"/>
        <w:numPr>
          <w:ilvl w:val="1"/>
          <w:numId w:val="11"/>
        </w:numPr>
        <w:spacing w:after="0" w:line="240" w:lineRule="auto"/>
      </w:pPr>
      <w:r w:rsidRPr="00B518CC">
        <w:t>PPL indicated agreement with Green Mountain’s proposal, noting the need to address some of the details.</w:t>
      </w:r>
    </w:p>
    <w:p w:rsidR="00426047" w:rsidRPr="00B518CC" w:rsidRDefault="00426047" w:rsidP="00AC0371">
      <w:pPr>
        <w:pStyle w:val="ListParagraph"/>
        <w:numPr>
          <w:ilvl w:val="1"/>
          <w:numId w:val="11"/>
        </w:numPr>
        <w:spacing w:after="0" w:line="240" w:lineRule="auto"/>
      </w:pPr>
      <w:r w:rsidRPr="00B518CC">
        <w:t>First Energy said it has had preliminary discussions about providing this information through the supplier support website, but has some concerns.</w:t>
      </w:r>
    </w:p>
    <w:p w:rsidR="00426047" w:rsidRDefault="00426047" w:rsidP="00AC0371">
      <w:pPr>
        <w:pStyle w:val="ListParagraph"/>
        <w:numPr>
          <w:ilvl w:val="1"/>
          <w:numId w:val="11"/>
        </w:numPr>
        <w:spacing w:after="0" w:line="240" w:lineRule="auto"/>
      </w:pPr>
      <w:r w:rsidRPr="00B518CC">
        <w:t>Duquesne noted it is looking into it but has concerns about privacy and other items that need to be done.  Also, it would prefer not to make changes to the legacy system when its new system will go live in the 2</w:t>
      </w:r>
      <w:r w:rsidRPr="00B518CC">
        <w:rPr>
          <w:vertAlign w:val="superscript"/>
        </w:rPr>
        <w:t>nd</w:t>
      </w:r>
      <w:r w:rsidRPr="00B518CC">
        <w:t xml:space="preserve"> quarter of 2013.</w:t>
      </w:r>
    </w:p>
    <w:p w:rsidR="00B518CC" w:rsidRDefault="00B518CC" w:rsidP="00B518CC">
      <w:pPr>
        <w:spacing w:after="0" w:line="240" w:lineRule="auto"/>
        <w:ind w:left="1440"/>
      </w:pPr>
    </w:p>
    <w:p w:rsidR="00B518CC" w:rsidRPr="00B518CC" w:rsidRDefault="00A41AF9" w:rsidP="00AC0371">
      <w:pPr>
        <w:pStyle w:val="ListParagraph"/>
        <w:numPr>
          <w:ilvl w:val="0"/>
          <w:numId w:val="11"/>
        </w:numPr>
        <w:spacing w:after="0" w:line="240" w:lineRule="auto"/>
        <w:rPr>
          <w:b/>
          <w:i/>
        </w:rPr>
      </w:pPr>
      <w:r>
        <w:rPr>
          <w:b/>
          <w:i/>
        </w:rPr>
        <w:t xml:space="preserve">Staff Update: </w:t>
      </w:r>
      <w:r w:rsidR="00F416DC">
        <w:rPr>
          <w:b/>
          <w:i/>
        </w:rPr>
        <w:t>Tentative Order targeted for 5/9/13 PM.</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4"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lastRenderedPageBreak/>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5"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26"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r w:rsidR="002D01A3" w:rsidRPr="002D01A3">
        <w:rPr>
          <w:b/>
        </w:rPr>
        <w:t>(No Update)</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AC0371">
      <w:pPr>
        <w:pStyle w:val="ListParagraph"/>
        <w:numPr>
          <w:ilvl w:val="0"/>
          <w:numId w:val="1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AC0371">
      <w:pPr>
        <w:pStyle w:val="ListParagraph"/>
        <w:numPr>
          <w:ilvl w:val="1"/>
          <w:numId w:val="16"/>
        </w:numPr>
        <w:spacing w:after="0" w:line="240" w:lineRule="auto"/>
      </w:pPr>
      <w:r w:rsidRPr="006F4555">
        <w:t>Advisory opinion from Office of Attorney General.</w:t>
      </w:r>
    </w:p>
    <w:p w:rsidR="00B23C80" w:rsidRPr="006F4555" w:rsidRDefault="00B23C80" w:rsidP="00AC0371">
      <w:pPr>
        <w:pStyle w:val="ListParagraph"/>
        <w:numPr>
          <w:ilvl w:val="1"/>
          <w:numId w:val="16"/>
        </w:numPr>
        <w:spacing w:after="0" w:line="240" w:lineRule="auto"/>
      </w:pPr>
      <w:r w:rsidRPr="006F4555">
        <w:t>Fixed means fixed.</w:t>
      </w:r>
    </w:p>
    <w:p w:rsidR="00B23C80" w:rsidRPr="006F4555" w:rsidRDefault="00B23C80" w:rsidP="00AC0371">
      <w:pPr>
        <w:pStyle w:val="ListParagraph"/>
        <w:numPr>
          <w:ilvl w:val="1"/>
          <w:numId w:val="16"/>
        </w:numPr>
        <w:spacing w:after="0" w:line="240" w:lineRule="auto"/>
      </w:pPr>
      <w:r w:rsidRPr="006F4555">
        <w:t>More transparency in disclosure statement.</w:t>
      </w:r>
    </w:p>
    <w:p w:rsidR="00B23C80" w:rsidRPr="006F4555" w:rsidRDefault="00B23C80" w:rsidP="00AC0371">
      <w:pPr>
        <w:pStyle w:val="ListParagraph"/>
        <w:numPr>
          <w:ilvl w:val="1"/>
          <w:numId w:val="16"/>
        </w:numPr>
        <w:spacing w:after="0" w:line="240" w:lineRule="auto"/>
      </w:pPr>
      <w:r w:rsidRPr="006F4555">
        <w:t>Advance notice of price changes.</w:t>
      </w:r>
    </w:p>
    <w:p w:rsidR="00B23C80" w:rsidRPr="006F4555" w:rsidRDefault="00B23C80" w:rsidP="00AC0371">
      <w:pPr>
        <w:pStyle w:val="ListParagraph"/>
        <w:numPr>
          <w:ilvl w:val="1"/>
          <w:numId w:val="16"/>
        </w:numPr>
        <w:spacing w:after="0" w:line="240" w:lineRule="auto"/>
      </w:pPr>
      <w:r w:rsidRPr="006F4555">
        <w:t>No cancellation fees.</w:t>
      </w:r>
    </w:p>
    <w:p w:rsidR="00B23C80" w:rsidRPr="006F4555" w:rsidRDefault="00B23C80" w:rsidP="00AC0371">
      <w:pPr>
        <w:pStyle w:val="ListParagraph"/>
        <w:numPr>
          <w:ilvl w:val="1"/>
          <w:numId w:val="16"/>
        </w:numPr>
        <w:spacing w:after="0" w:line="240" w:lineRule="auto"/>
      </w:pPr>
      <w:r w:rsidRPr="006F4555">
        <w:t>Pass-through costs due to regulatory changes outside EGS control.</w:t>
      </w:r>
    </w:p>
    <w:p w:rsidR="00B23C80" w:rsidRPr="006F4555" w:rsidRDefault="00B23C80" w:rsidP="00AC0371">
      <w:pPr>
        <w:pStyle w:val="ListParagraph"/>
        <w:numPr>
          <w:ilvl w:val="1"/>
          <w:numId w:val="16"/>
        </w:numPr>
        <w:spacing w:after="0" w:line="240" w:lineRule="auto"/>
      </w:pPr>
      <w:r w:rsidRPr="006F4555">
        <w:t>Practices in other jurisdictions.</w:t>
      </w:r>
    </w:p>
    <w:p w:rsidR="00B23C80" w:rsidRPr="006F4555" w:rsidRDefault="00B23C80" w:rsidP="00AC0371">
      <w:pPr>
        <w:pStyle w:val="ListParagraph"/>
        <w:numPr>
          <w:ilvl w:val="1"/>
          <w:numId w:val="16"/>
        </w:numPr>
        <w:spacing w:after="0" w:line="240" w:lineRule="auto"/>
      </w:pPr>
      <w:r w:rsidRPr="006F4555">
        <w:t>Fixed or variable or different label.</w:t>
      </w:r>
    </w:p>
    <w:p w:rsidR="001F4148" w:rsidRPr="006F4555" w:rsidRDefault="001F4148" w:rsidP="00AC0371">
      <w:pPr>
        <w:pStyle w:val="ListParagraph"/>
        <w:numPr>
          <w:ilvl w:val="1"/>
          <w:numId w:val="16"/>
        </w:numPr>
        <w:spacing w:after="0" w:line="240" w:lineRule="auto"/>
      </w:pPr>
      <w:r w:rsidRPr="006F4555">
        <w:t>Effect of any changes on long-term offers.</w:t>
      </w:r>
    </w:p>
    <w:p w:rsidR="006F4555" w:rsidRDefault="001F4148" w:rsidP="00AC0371">
      <w:pPr>
        <w:pStyle w:val="ListParagraph"/>
        <w:numPr>
          <w:ilvl w:val="1"/>
          <w:numId w:val="1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AC0371">
      <w:pPr>
        <w:pStyle w:val="ListParagraph"/>
        <w:numPr>
          <w:ilvl w:val="0"/>
          <w:numId w:val="1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1C702F" w:rsidRDefault="001C702F">
      <w:pPr>
        <w:spacing w:after="0" w:line="240" w:lineRule="auto"/>
        <w:rPr>
          <w:b/>
          <w:i/>
        </w:rPr>
      </w:pPr>
      <w:r>
        <w:rPr>
          <w:b/>
          <w:i/>
        </w:rPr>
        <w:br w:type="page"/>
      </w:r>
    </w:p>
    <w:p w:rsidR="009F10EC" w:rsidRPr="006F4555" w:rsidRDefault="009F10EC" w:rsidP="009F10EC">
      <w:pPr>
        <w:spacing w:after="0" w:line="240" w:lineRule="auto"/>
      </w:pPr>
      <w:r w:rsidRPr="00042296">
        <w:rPr>
          <w:b/>
          <w:i/>
        </w:rPr>
        <w:lastRenderedPageBreak/>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Default="00F416DC" w:rsidP="00AC0371">
      <w:pPr>
        <w:pStyle w:val="ListParagraph"/>
        <w:numPr>
          <w:ilvl w:val="0"/>
          <w:numId w:val="18"/>
        </w:numPr>
        <w:spacing w:after="0" w:line="240" w:lineRule="auto"/>
        <w:rPr>
          <w:b/>
          <w:i/>
        </w:rPr>
      </w:pPr>
      <w:r w:rsidRPr="00F416DC">
        <w:rPr>
          <w:b/>
          <w:i/>
        </w:rPr>
        <w:t xml:space="preserve">Completed matrix </w:t>
      </w:r>
      <w:r>
        <w:rPr>
          <w:b/>
          <w:i/>
        </w:rPr>
        <w:t>of information submitted by EDCs and reviewed by OCMO</w:t>
      </w:r>
      <w:r w:rsidR="001C702F">
        <w:rPr>
          <w:b/>
          <w:i/>
        </w:rPr>
        <w:t>, updated to correct an error circulated with the agenda,</w:t>
      </w:r>
      <w:r>
        <w:rPr>
          <w:b/>
          <w:i/>
        </w:rPr>
        <w:t xml:space="preserve"> </w:t>
      </w:r>
      <w:r w:rsidRPr="00F416DC">
        <w:rPr>
          <w:b/>
          <w:i/>
        </w:rPr>
        <w:t>is attached.</w:t>
      </w:r>
    </w:p>
    <w:p w:rsidR="001C702F" w:rsidRPr="001C702F" w:rsidRDefault="001C702F" w:rsidP="001C702F">
      <w:pPr>
        <w:pStyle w:val="ListParagraph"/>
        <w:rPr>
          <w:b/>
          <w:i/>
        </w:rPr>
      </w:pPr>
    </w:p>
    <w:p w:rsidR="001C702F" w:rsidRPr="00F416DC" w:rsidRDefault="001C702F" w:rsidP="00AC0371">
      <w:pPr>
        <w:pStyle w:val="ListParagraph"/>
        <w:numPr>
          <w:ilvl w:val="0"/>
          <w:numId w:val="18"/>
        </w:numPr>
        <w:spacing w:after="0" w:line="240" w:lineRule="auto"/>
        <w:rPr>
          <w:b/>
          <w:i/>
        </w:rPr>
      </w:pPr>
      <w:r>
        <w:rPr>
          <w:b/>
          <w:i/>
        </w:rPr>
        <w:t>Suggestion was made on the call to have this information posted on public website so that consumers may access; staff will consult with EDCs and report back on the next call.</w:t>
      </w:r>
      <w:r w:rsidR="00BC170B">
        <w:rPr>
          <w:b/>
          <w:i/>
        </w:rPr>
        <w:t xml:space="preserve"> RESA expressed appreciation to the EDCs for providing this information.</w:t>
      </w:r>
    </w:p>
    <w:p w:rsidR="00F416DC" w:rsidRDefault="00F416DC" w:rsidP="00F416DC">
      <w:pPr>
        <w:spacing w:after="0" w:line="240" w:lineRule="auto"/>
        <w:rPr>
          <w:b/>
        </w:rPr>
      </w:pPr>
    </w:p>
    <w:p w:rsidR="002D01A3" w:rsidRPr="003F00F2" w:rsidRDefault="002D01A3" w:rsidP="003F00F2">
      <w:pPr>
        <w:spacing w:after="0" w:line="240" w:lineRule="auto"/>
        <w:rPr>
          <w:rFonts w:asciiTheme="minorHAnsi" w:eastAsiaTheme="minorHAnsi" w:hAnsiTheme="minorHAnsi" w:cstheme="minorBidi"/>
          <w:b/>
          <w:u w:val="single"/>
        </w:rPr>
      </w:pPr>
      <w:r w:rsidRPr="003F00F2">
        <w:rPr>
          <w:b/>
        </w:rPr>
        <w:t>66.</w:t>
      </w:r>
      <w:r w:rsidRPr="003F00F2">
        <w:rPr>
          <w:b/>
        </w:rPr>
        <w:tab/>
      </w:r>
      <w:r w:rsidRPr="003F00F2">
        <w:rPr>
          <w:rFonts w:asciiTheme="minorHAnsi" w:eastAsiaTheme="minorHAnsi" w:hAnsiTheme="minorHAnsi" w:cstheme="minorBidi"/>
          <w:b/>
          <w:u w:val="single"/>
        </w:rPr>
        <w:t>Web Portal Working Group – EDEWG</w:t>
      </w:r>
      <w:r w:rsidR="00A41AF9" w:rsidRPr="003F00F2">
        <w:rPr>
          <w:rFonts w:asciiTheme="minorHAnsi" w:eastAsiaTheme="minorHAnsi" w:hAnsiTheme="minorHAnsi" w:cstheme="minorBidi"/>
          <w:b/>
          <w:u w:val="single"/>
        </w:rPr>
        <w:t xml:space="preserve"> </w:t>
      </w:r>
    </w:p>
    <w:p w:rsidR="003F00F2" w:rsidRDefault="003F00F2" w:rsidP="00F416DC">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27"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t xml:space="preserve">EDCs covered by smart meter provisions are mandated to participate.  Other interested stakeholders are permitted.  Any person interested in participation can submit their contact info to the following e-mail: </w:t>
      </w:r>
      <w:hyperlink r:id="rId28"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Default="003F00F2" w:rsidP="00AC0371">
      <w:pPr>
        <w:pStyle w:val="ListParagraph"/>
        <w:numPr>
          <w:ilvl w:val="0"/>
          <w:numId w:val="17"/>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b/>
          <w:i/>
        </w:rPr>
        <w:t xml:space="preserve">On a related matter, First Energy Default Service Order entered 8/16/12 directed OCMO to prepare a report on providing EGSs with a web-based solution providing access to key usage and service information in a single </w:t>
      </w:r>
      <w:r w:rsidR="00BC170B">
        <w:rPr>
          <w:rFonts w:asciiTheme="minorHAnsi" w:eastAsiaTheme="minorHAnsi" w:hAnsiTheme="minorHAnsi" w:cstheme="minorBidi"/>
          <w:b/>
          <w:i/>
        </w:rPr>
        <w:t>place</w:t>
      </w:r>
      <w:r w:rsidRPr="003F00F2">
        <w:rPr>
          <w:rFonts w:asciiTheme="minorHAnsi" w:eastAsiaTheme="minorHAnsi" w:hAnsiTheme="minorHAnsi" w:cstheme="minorBidi"/>
          <w:b/>
          <w:i/>
        </w:rPr>
        <w:t>, which can provide information in a timely manner to enable real time pricing to customers</w:t>
      </w:r>
      <w:r w:rsidRPr="003F00F2">
        <w:rPr>
          <w:rFonts w:asciiTheme="minorHAnsi" w:eastAsiaTheme="minorHAnsi" w:hAnsiTheme="minorHAnsi" w:cstheme="minorBidi"/>
          <w:i/>
        </w:rPr>
        <w:t>.</w:t>
      </w:r>
      <w:r>
        <w:rPr>
          <w:rFonts w:asciiTheme="minorHAnsi" w:eastAsiaTheme="minorHAnsi" w:hAnsiTheme="minorHAnsi" w:cstheme="minorBidi"/>
          <w:b/>
          <w:i/>
        </w:rPr>
        <w:t xml:space="preserve">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Pr>
          <w:rFonts w:asciiTheme="minorHAnsi" w:eastAsiaTheme="minorHAnsi" w:hAnsiTheme="minorHAnsi" w:cstheme="minorBidi"/>
          <w:b/>
          <w:i/>
        </w:rPr>
        <w:t xml:space="preserve">OCMO provided report </w:t>
      </w:r>
      <w:r w:rsidR="00B272C6">
        <w:rPr>
          <w:rFonts w:asciiTheme="minorHAnsi" w:eastAsiaTheme="minorHAnsi" w:hAnsiTheme="minorHAnsi" w:cstheme="minorBidi"/>
          <w:b/>
          <w:i/>
        </w:rPr>
        <w:t xml:space="preserve">to Commission </w:t>
      </w:r>
      <w:r>
        <w:rPr>
          <w:rFonts w:asciiTheme="minorHAnsi" w:eastAsiaTheme="minorHAnsi" w:hAnsiTheme="minorHAnsi" w:cstheme="minorBidi"/>
          <w:b/>
          <w:i/>
        </w:rPr>
        <w:t>on 2/15/13.</w:t>
      </w: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Pr>
          <w:rFonts w:asciiTheme="minorHAnsi" w:eastAsiaTheme="minorHAnsi" w:hAnsiTheme="minorHAnsi" w:cstheme="minorBidi"/>
          <w:b/>
          <w:i/>
        </w:rPr>
        <w:t>Secretarial Letter targeted for adoption at 4/4/13 Public Meeting.</w:t>
      </w:r>
    </w:p>
    <w:p w:rsidR="003F00F2" w:rsidRDefault="003F00F2" w:rsidP="003F00F2">
      <w:pPr>
        <w:spacing w:after="0" w:line="240" w:lineRule="auto"/>
        <w:rPr>
          <w:rFonts w:asciiTheme="minorHAnsi" w:eastAsiaTheme="minorHAnsi" w:hAnsiTheme="minorHAnsi" w:cstheme="minorBidi"/>
          <w:b/>
          <w:i/>
        </w:rPr>
      </w:pPr>
    </w:p>
    <w:p w:rsidR="001C702F" w:rsidRDefault="001C702F">
      <w:pPr>
        <w:spacing w:after="0" w:line="240" w:lineRule="auto"/>
        <w:rPr>
          <w:rFonts w:asciiTheme="minorHAnsi" w:eastAsiaTheme="minorHAnsi" w:hAnsiTheme="minorHAnsi" w:cstheme="minorBidi"/>
          <w:b/>
          <w:i/>
        </w:rPr>
      </w:pPr>
      <w:r>
        <w:rPr>
          <w:rFonts w:asciiTheme="minorHAnsi" w:eastAsiaTheme="minorHAnsi" w:hAnsiTheme="minorHAnsi" w:cstheme="minorBidi"/>
          <w:b/>
          <w:i/>
        </w:rPr>
        <w:br w:type="page"/>
      </w:r>
    </w:p>
    <w:p w:rsidR="003F00F2" w:rsidRDefault="003F00F2" w:rsidP="003F00F2">
      <w:pPr>
        <w:spacing w:after="0" w:line="240" w:lineRule="auto"/>
        <w:rPr>
          <w:rFonts w:asciiTheme="minorHAnsi" w:eastAsiaTheme="minorHAnsi" w:hAnsiTheme="minorHAnsi" w:cstheme="minorBidi"/>
          <w:b/>
          <w:i/>
        </w:rPr>
      </w:pPr>
      <w:r>
        <w:rPr>
          <w:rFonts w:asciiTheme="minorHAnsi" w:eastAsiaTheme="minorHAnsi" w:hAnsiTheme="minorHAnsi" w:cstheme="minorBidi"/>
          <w:b/>
          <w:i/>
        </w:rPr>
        <w:lastRenderedPageBreak/>
        <w:t>67.</w:t>
      </w:r>
      <w:r>
        <w:rPr>
          <w:rFonts w:asciiTheme="minorHAnsi" w:eastAsiaTheme="minorHAnsi" w:hAnsiTheme="minorHAnsi" w:cstheme="minorBidi"/>
          <w:b/>
          <w:i/>
        </w:rPr>
        <w:tab/>
      </w:r>
      <w:r w:rsidRPr="003F00F2">
        <w:rPr>
          <w:rFonts w:asciiTheme="minorHAnsi" w:eastAsiaTheme="minorHAnsi" w:hAnsiTheme="minorHAnsi" w:cstheme="minorBidi"/>
          <w:b/>
          <w:i/>
          <w:u w:val="single"/>
        </w:rPr>
        <w:t>Net Metering Credits</w:t>
      </w:r>
      <w:r>
        <w:rPr>
          <w:rFonts w:asciiTheme="minorHAnsi" w:eastAsiaTheme="minorHAnsi" w:hAnsiTheme="minorHAnsi" w:cstheme="minorBidi"/>
          <w:b/>
          <w:i/>
        </w:rPr>
        <w:t xml:space="preserve"> (NEW)</w:t>
      </w:r>
    </w:p>
    <w:p w:rsidR="003F00F2" w:rsidRDefault="003F00F2" w:rsidP="003F00F2">
      <w:pPr>
        <w:spacing w:after="0" w:line="240" w:lineRule="auto"/>
        <w:rPr>
          <w:rFonts w:asciiTheme="minorHAnsi" w:eastAsiaTheme="minorHAnsi" w:hAnsiTheme="minorHAnsi" w:cstheme="minorBidi"/>
          <w:b/>
          <w:i/>
        </w:rPr>
      </w:pPr>
    </w:p>
    <w:p w:rsidR="003F00F2"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272C6">
        <w:rPr>
          <w:rFonts w:asciiTheme="minorHAnsi" w:eastAsiaTheme="minorHAnsi" w:hAnsiTheme="minorHAnsi" w:cstheme="minorBidi"/>
          <w:b/>
          <w:i/>
        </w:rPr>
        <w:t xml:space="preserve">OCMO has become aware of an issue in FirstEnergy’s territory regarding the way net metering customers’ usage is reported to PJM, which appears to </w:t>
      </w:r>
      <w:r w:rsidR="00B272C6" w:rsidRPr="00B272C6">
        <w:rPr>
          <w:rFonts w:asciiTheme="minorHAnsi" w:eastAsiaTheme="minorHAnsi" w:hAnsiTheme="minorHAnsi" w:cstheme="minorBidi"/>
          <w:b/>
          <w:i/>
        </w:rPr>
        <w:t>preclude customers from getting credits.</w:t>
      </w:r>
    </w:p>
    <w:p w:rsidR="00B272C6" w:rsidRPr="00B272C6" w:rsidRDefault="00B272C6"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Pr>
          <w:rFonts w:asciiTheme="minorHAnsi" w:eastAsiaTheme="minorHAnsi" w:hAnsiTheme="minorHAnsi" w:cstheme="minorBidi"/>
          <w:b/>
          <w:i/>
        </w:rPr>
        <w:t xml:space="preserve">OCMO will be following up with FirstEnergy offline between CHARGE calls and will keep the group apprised.  </w:t>
      </w:r>
    </w:p>
    <w:p w:rsidR="00B272C6" w:rsidRDefault="00B272C6" w:rsidP="003F00F2">
      <w:pPr>
        <w:spacing w:after="0" w:line="240" w:lineRule="auto"/>
        <w:rPr>
          <w:rFonts w:asciiTheme="minorHAnsi" w:eastAsiaTheme="minorHAnsi" w:hAnsiTheme="minorHAnsi" w:cstheme="minorBidi"/>
          <w:b/>
          <w: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29" w:history="1">
        <w:r w:rsidR="00BC226D" w:rsidRPr="00784E22">
          <w:rPr>
            <w:rStyle w:val="Hyperlink"/>
          </w:rPr>
          <w:t>ra-ocmo@pa.gov</w:t>
        </w:r>
      </w:hyperlink>
    </w:p>
    <w:p w:rsidR="00DC3554" w:rsidRDefault="00A036A6" w:rsidP="00AC0371">
      <w:pPr>
        <w:numPr>
          <w:ilvl w:val="0"/>
          <w:numId w:val="3"/>
        </w:numPr>
        <w:rPr>
          <w:b/>
          <w:u w:val="single"/>
        </w:rPr>
      </w:pPr>
      <w:r w:rsidRPr="00A036A6">
        <w:rPr>
          <w:b/>
          <w:u w:val="single"/>
        </w:rPr>
        <w:t>Old Agendas/Recaps</w:t>
      </w:r>
    </w:p>
    <w:p w:rsidR="00A036A6" w:rsidRPr="00E52D26" w:rsidRDefault="00A036A6" w:rsidP="00AC0371">
      <w:pPr>
        <w:numPr>
          <w:ilvl w:val="0"/>
          <w:numId w:val="2"/>
        </w:numPr>
        <w:rPr>
          <w:b/>
          <w:u w:val="single"/>
        </w:rPr>
      </w:pPr>
      <w:r>
        <w:t xml:space="preserve">All agendas and recaps are posted on the OCMO page of the website along with various other documents that have been distributed or relied upon during CHARGE discussions, at the following link - </w:t>
      </w:r>
      <w:hyperlink r:id="rId30" w:history="1">
        <w:r w:rsidR="00E52D26" w:rsidRPr="007059C3">
          <w:rPr>
            <w:rStyle w:val="Hyperlink"/>
          </w:rPr>
          <w:t>http://www.puc.pa.gov/utility_industry/electricity/electric_competitive_market_oversight.aspx</w:t>
        </w:r>
      </w:hyperlink>
    </w:p>
    <w:p w:rsidR="00A036A6" w:rsidRDefault="00A036A6" w:rsidP="00AC0371">
      <w:pPr>
        <w:numPr>
          <w:ilvl w:val="0"/>
          <w:numId w:val="3"/>
        </w:numPr>
        <w:rPr>
          <w:b/>
          <w:u w:val="single"/>
        </w:rPr>
      </w:pPr>
      <w:r w:rsidRPr="00A036A6">
        <w:rPr>
          <w:b/>
          <w:u w:val="single"/>
        </w:rPr>
        <w:t>CHARGE Distribution List</w:t>
      </w:r>
    </w:p>
    <w:p w:rsidR="00E046CE" w:rsidRDefault="00A036A6" w:rsidP="00AC0371">
      <w:pPr>
        <w:numPr>
          <w:ilvl w:val="0"/>
          <w:numId w:val="2"/>
        </w:numPr>
      </w:pPr>
      <w:r>
        <w:t xml:space="preserve">To be added to the CHARGE distribution list, please send an email to </w:t>
      </w:r>
      <w:hyperlink r:id="rId31"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E2217C" w:rsidP="00E52D26">
      <w:pPr>
        <w:ind w:left="1080"/>
        <w:rPr>
          <w:b/>
          <w:u w:val="single"/>
        </w:rPr>
      </w:pPr>
      <w:hyperlink r:id="rId32"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3"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910313" w:rsidRPr="001F4148" w:rsidRDefault="002D01A3" w:rsidP="00A41AF9">
      <w:pPr>
        <w:ind w:left="720" w:right="-720"/>
      </w:pPr>
      <w:r w:rsidRPr="002D01A3">
        <w:rPr>
          <w:b/>
          <w:i/>
        </w:rPr>
        <w:t>May 1, 2013</w:t>
      </w:r>
      <w:r w:rsidR="00A41AF9">
        <w:rPr>
          <w:b/>
          <w:i/>
        </w:rPr>
        <w:t>,</w:t>
      </w:r>
      <w:r w:rsidRPr="002D01A3">
        <w:rPr>
          <w:b/>
          <w:i/>
        </w:rPr>
        <w:t xml:space="preserve"> 1:30 p.m.</w:t>
      </w:r>
      <w:r w:rsidR="00A41AF9">
        <w:rPr>
          <w:b/>
          <w:i/>
        </w:rPr>
        <w:t xml:space="preserve">  (Note: this is a change from the original schedule and it is on a Wednesday afternoon rather than a Thursday morning)</w:t>
      </w:r>
    </w:p>
    <w:p w:rsidR="00910313" w:rsidRDefault="00910313" w:rsidP="00B33165">
      <w:pPr>
        <w:ind w:right="-720" w:firstLine="720"/>
        <w:rPr>
          <w:b/>
          <w:i/>
        </w:rPr>
      </w:pPr>
      <w:r w:rsidRPr="003F00F2">
        <w:rPr>
          <w:b/>
          <w:i/>
        </w:rPr>
        <w:t xml:space="preserve">June </w:t>
      </w:r>
      <w:r w:rsidR="003F00F2" w:rsidRPr="003F00F2">
        <w:rPr>
          <w:b/>
          <w:i/>
        </w:rPr>
        <w:t>20</w:t>
      </w:r>
      <w:r w:rsidRPr="003F00F2">
        <w:rPr>
          <w:b/>
          <w:i/>
        </w:rPr>
        <w:t>, 2013, 9:30 a.m.</w:t>
      </w:r>
      <w:r w:rsidR="003F00F2">
        <w:rPr>
          <w:b/>
          <w:i/>
        </w:rPr>
        <w:t xml:space="preserve"> (Note this is a change from the original schedule which was June 13).</w:t>
      </w:r>
    </w:p>
    <w:p w:rsidR="00BC170B" w:rsidRDefault="00BC170B" w:rsidP="00B33165">
      <w:pPr>
        <w:ind w:right="-720" w:firstLine="720"/>
        <w:rPr>
          <w:b/>
          <w:i/>
        </w:rPr>
      </w:pPr>
      <w:r>
        <w:rPr>
          <w:b/>
          <w:i/>
        </w:rPr>
        <w:t>August 1, 2013, 9:30 a.m. (PROPOSED)</w:t>
      </w:r>
    </w:p>
    <w:p w:rsidR="00BC170B" w:rsidRDefault="00BC170B" w:rsidP="00B33165">
      <w:pPr>
        <w:ind w:right="-720" w:firstLine="720"/>
        <w:rPr>
          <w:b/>
          <w:i/>
        </w:rPr>
      </w:pPr>
      <w:r>
        <w:rPr>
          <w:b/>
          <w:i/>
        </w:rPr>
        <w:t>September 19, 2013, 9:30 a.m. (PROPOSED</w:t>
      </w:r>
    </w:p>
    <w:p w:rsidR="001C702F" w:rsidRPr="003F00F2" w:rsidRDefault="00BC170B" w:rsidP="00BC170B">
      <w:pPr>
        <w:ind w:right="-720" w:firstLine="720"/>
        <w:rPr>
          <w:b/>
          <w:i/>
        </w:rPr>
      </w:pPr>
      <w:r>
        <w:rPr>
          <w:b/>
          <w:i/>
        </w:rPr>
        <w:t>November 7, 2013, 9:30 a.m. (PROPOSED)</w:t>
      </w:r>
    </w:p>
    <w:sectPr w:rsidR="001C702F" w:rsidRPr="003F00F2" w:rsidSect="00704956">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AB" w:rsidRDefault="00B974AB" w:rsidP="00BA5C48">
      <w:pPr>
        <w:spacing w:after="0" w:line="240" w:lineRule="auto"/>
      </w:pPr>
      <w:r>
        <w:separator/>
      </w:r>
    </w:p>
  </w:endnote>
  <w:endnote w:type="continuationSeparator" w:id="0">
    <w:p w:rsidR="00B974AB" w:rsidRDefault="00B974AB"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E2217C">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AB" w:rsidRDefault="00B974AB" w:rsidP="00BA5C48">
      <w:pPr>
        <w:spacing w:after="0" w:line="240" w:lineRule="auto"/>
      </w:pPr>
      <w:r>
        <w:separator/>
      </w:r>
    </w:p>
  </w:footnote>
  <w:footnote w:type="continuationSeparator" w:id="0">
    <w:p w:rsidR="00B974AB" w:rsidRDefault="00B974AB"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97C37"/>
    <w:multiLevelType w:val="hybridMultilevel"/>
    <w:tmpl w:val="2E1EC392"/>
    <w:lvl w:ilvl="0" w:tplc="4CB6650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1D1256"/>
    <w:multiLevelType w:val="hybridMultilevel"/>
    <w:tmpl w:val="41D0158C"/>
    <w:lvl w:ilvl="0" w:tplc="C94C0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9245C2"/>
    <w:multiLevelType w:val="hybridMultilevel"/>
    <w:tmpl w:val="0706EEB4"/>
    <w:lvl w:ilvl="0" w:tplc="29DA199E">
      <w:start w:val="1"/>
      <w:numFmt w:val="lowerLetter"/>
      <w:lvlText w:val="%1."/>
      <w:lvlJc w:val="left"/>
      <w:pPr>
        <w:ind w:left="1170" w:hanging="360"/>
      </w:pPr>
      <w:rPr>
        <w:rFonts w:hint="default"/>
        <w:b/>
        <w:i/>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7"/>
  </w:num>
  <w:num w:numId="4">
    <w:abstractNumId w:val="24"/>
  </w:num>
  <w:num w:numId="5">
    <w:abstractNumId w:val="7"/>
  </w:num>
  <w:num w:numId="6">
    <w:abstractNumId w:val="3"/>
  </w:num>
  <w:num w:numId="7">
    <w:abstractNumId w:val="22"/>
  </w:num>
  <w:num w:numId="8">
    <w:abstractNumId w:val="18"/>
  </w:num>
  <w:num w:numId="9">
    <w:abstractNumId w:val="19"/>
  </w:num>
  <w:num w:numId="10">
    <w:abstractNumId w:val="21"/>
  </w:num>
  <w:num w:numId="11">
    <w:abstractNumId w:val="8"/>
  </w:num>
  <w:num w:numId="12">
    <w:abstractNumId w:val="5"/>
  </w:num>
  <w:num w:numId="13">
    <w:abstractNumId w:val="9"/>
  </w:num>
  <w:num w:numId="14">
    <w:abstractNumId w:val="11"/>
  </w:num>
  <w:num w:numId="15">
    <w:abstractNumId w:val="0"/>
  </w:num>
  <w:num w:numId="16">
    <w:abstractNumId w:val="23"/>
  </w:num>
  <w:num w:numId="17">
    <w:abstractNumId w:val="16"/>
  </w:num>
  <w:num w:numId="18">
    <w:abstractNumId w:val="15"/>
  </w:num>
  <w:num w:numId="19">
    <w:abstractNumId w:val="10"/>
  </w:num>
  <w:num w:numId="20">
    <w:abstractNumId w:val="20"/>
  </w:num>
  <w:num w:numId="21">
    <w:abstractNumId w:val="6"/>
  </w:num>
  <w:num w:numId="22">
    <w:abstractNumId w:val="14"/>
  </w:num>
  <w:num w:numId="23">
    <w:abstractNumId w:val="12"/>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C702F"/>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217C"/>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C5F0B"/>
    <w:rsid w:val="00FD20A8"/>
    <w:rsid w:val="00FD4CF1"/>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91608.doc" TargetMode="External"/><Relationship Id="rId3" Type="http://schemas.openxmlformats.org/officeDocument/2006/relationships/styles" Target="styles.xml"/><Relationship Id="rId21" Type="http://schemas.openxmlformats.org/officeDocument/2006/relationships/hyperlink" Target="http://www.puc.pa.gov/pcdocs/1218938.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pcdocs/1187737.doc" TargetMode="External"/><Relationship Id="rId33"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pa.gov/utility_industry/electricity/retail_markets_investigation.aspx" TargetMode="External"/><Relationship Id="rId20" Type="http://schemas.openxmlformats.org/officeDocument/2006/relationships/hyperlink" Target="http://www.puc.state.pa.us/pcdocs/1205348.docx"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5245.pdf" TargetMode="External"/><Relationship Id="rId32" Type="http://schemas.openxmlformats.org/officeDocument/2006/relationships/hyperlink" Target="http://www.puc.pa.gov/utility_industry/electricity/electric_competitive_market_oversight.aspx" TargetMode="Externa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81650.docx" TargetMode="External"/><Relationship Id="rId28" Type="http://schemas.openxmlformats.org/officeDocument/2006/relationships/hyperlink" Target="mailto:ra-EDEWG@pa.gov" TargetMode="External"/><Relationship Id="rId36" Type="http://schemas.openxmlformats.org/officeDocument/2006/relationships/theme" Target="theme/theme1.xml"/><Relationship Id="rId10" Type="http://schemas.openxmlformats.org/officeDocument/2006/relationships/hyperlink" Target="http://www.puc.pa.gov/pcdocs/1121422.doc"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about_puc/consolidated_case_view.aspx?Docket=M-2011-2270442" TargetMode="External"/><Relationship Id="rId22" Type="http://schemas.openxmlformats.org/officeDocument/2006/relationships/hyperlink" Target="http://www.puc.state.pa.us/pcdocs/1211101.docx" TargetMode="External"/><Relationship Id="rId27" Type="http://schemas.openxmlformats.org/officeDocument/2006/relationships/hyperlink" Target="http://www.puc.pa.gov/about_puc/consolidated_case_view.aspx?Docket=M-2009-2092655" TargetMode="External"/><Relationship Id="rId30" Type="http://schemas.openxmlformats.org/officeDocument/2006/relationships/hyperlink" Target="http://www.puc.pa.gov/utility_industry/electricity/electric_competitive_market_oversigh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B96D-4475-4D1A-A7A2-E0605034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3307</Words>
  <Characters>18851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22114</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2012-10-31T16:18:00Z</cp:lastPrinted>
  <dcterms:created xsi:type="dcterms:W3CDTF">2013-03-28T20:58:00Z</dcterms:created>
  <dcterms:modified xsi:type="dcterms:W3CDTF">2013-03-28T20:58:00Z</dcterms:modified>
</cp:coreProperties>
</file>