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09"/>
        <w:gridCol w:w="2309"/>
        <w:gridCol w:w="1910"/>
        <w:gridCol w:w="3400"/>
      </w:tblGrid>
      <w:tr w:rsidR="00DF0B64" w:rsidTr="001C69DD">
        <w:trPr>
          <w:trHeight w:val="432"/>
        </w:trPr>
        <w:tc>
          <w:tcPr>
            <w:tcW w:w="2394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</w:rPr>
            </w:pPr>
            <w:bookmarkStart w:id="0" w:name="_GoBack"/>
            <w:bookmarkEnd w:id="0"/>
            <w:r w:rsidRPr="00DF0B64">
              <w:rPr>
                <w:b/>
              </w:rPr>
              <w:t>NAME</w:t>
            </w:r>
          </w:p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(PRINTED)</w:t>
            </w:r>
          </w:p>
        </w:tc>
        <w:tc>
          <w:tcPr>
            <w:tcW w:w="2394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COMPANY</w:t>
            </w:r>
          </w:p>
        </w:tc>
        <w:tc>
          <w:tcPr>
            <w:tcW w:w="2070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PHONE NUMBER</w:t>
            </w:r>
          </w:p>
        </w:tc>
        <w:tc>
          <w:tcPr>
            <w:tcW w:w="2970" w:type="dxa"/>
            <w:vAlign w:val="center"/>
          </w:tcPr>
          <w:p w:rsidR="00DF0B64" w:rsidRPr="00DF0B64" w:rsidRDefault="00DF0B64" w:rsidP="00DF0B64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EMAIL ADDRESS</w:t>
            </w:r>
          </w:p>
        </w:tc>
      </w:tr>
      <w:tr w:rsidR="00DF0B64" w:rsidTr="001C69DD">
        <w:trPr>
          <w:trHeight w:val="475"/>
        </w:trPr>
        <w:tc>
          <w:tcPr>
            <w:tcW w:w="2394" w:type="dxa"/>
          </w:tcPr>
          <w:p w:rsidR="00DF0B64" w:rsidRDefault="001C69DD">
            <w:r>
              <w:t>John Clista</w:t>
            </w:r>
          </w:p>
        </w:tc>
        <w:tc>
          <w:tcPr>
            <w:tcW w:w="2394" w:type="dxa"/>
          </w:tcPr>
          <w:p w:rsidR="00DF0B64" w:rsidRDefault="001C69DD">
            <w:r>
              <w:t>PUC – Audit Bureau</w:t>
            </w:r>
          </w:p>
        </w:tc>
        <w:tc>
          <w:tcPr>
            <w:tcW w:w="2070" w:type="dxa"/>
          </w:tcPr>
          <w:p w:rsidR="00DF0B64" w:rsidRDefault="001C69DD">
            <w:r>
              <w:t>717-772-0317</w:t>
            </w:r>
          </w:p>
        </w:tc>
        <w:tc>
          <w:tcPr>
            <w:tcW w:w="2970" w:type="dxa"/>
          </w:tcPr>
          <w:p w:rsidR="00DF0B64" w:rsidRDefault="001C69DD">
            <w:r>
              <w:t>jclista@pa.gov</w:t>
            </w:r>
          </w:p>
        </w:tc>
      </w:tr>
      <w:tr w:rsidR="001C69DD" w:rsidTr="001C69DD">
        <w:trPr>
          <w:trHeight w:val="475"/>
        </w:trPr>
        <w:tc>
          <w:tcPr>
            <w:tcW w:w="2394" w:type="dxa"/>
          </w:tcPr>
          <w:p w:rsidR="001C69DD" w:rsidRDefault="001C69DD">
            <w:r>
              <w:t>Nathan Paul</w:t>
            </w:r>
          </w:p>
        </w:tc>
        <w:tc>
          <w:tcPr>
            <w:tcW w:w="2394" w:type="dxa"/>
          </w:tcPr>
          <w:p w:rsidR="001C69DD" w:rsidRDefault="001C69DD">
            <w:r w:rsidRPr="003174DC">
              <w:t>PUC – Audit Bureau</w:t>
            </w:r>
          </w:p>
        </w:tc>
        <w:tc>
          <w:tcPr>
            <w:tcW w:w="2070" w:type="dxa"/>
          </w:tcPr>
          <w:p w:rsidR="001C69DD" w:rsidRDefault="001C69DD">
            <w:r>
              <w:t>717-214-8249</w:t>
            </w:r>
          </w:p>
        </w:tc>
        <w:tc>
          <w:tcPr>
            <w:tcW w:w="2970" w:type="dxa"/>
          </w:tcPr>
          <w:p w:rsidR="001C69DD" w:rsidRDefault="001C69DD">
            <w:r>
              <w:t>npaul@pa.gov</w:t>
            </w:r>
          </w:p>
        </w:tc>
      </w:tr>
      <w:tr w:rsidR="001C69DD" w:rsidTr="001C69DD">
        <w:trPr>
          <w:trHeight w:val="475"/>
        </w:trPr>
        <w:tc>
          <w:tcPr>
            <w:tcW w:w="2394" w:type="dxa"/>
          </w:tcPr>
          <w:p w:rsidR="001C69DD" w:rsidRDefault="001C69DD">
            <w:r>
              <w:t>Porus Irani</w:t>
            </w:r>
          </w:p>
        </w:tc>
        <w:tc>
          <w:tcPr>
            <w:tcW w:w="2394" w:type="dxa"/>
          </w:tcPr>
          <w:p w:rsidR="001C69DD" w:rsidRDefault="001C69DD">
            <w:r w:rsidRPr="003174DC">
              <w:t>PUC – Audit Bureau</w:t>
            </w:r>
          </w:p>
        </w:tc>
        <w:tc>
          <w:tcPr>
            <w:tcW w:w="2070" w:type="dxa"/>
          </w:tcPr>
          <w:p w:rsidR="001C69DD" w:rsidRDefault="001C69DD">
            <w:r>
              <w:t>717-787-7234</w:t>
            </w:r>
          </w:p>
        </w:tc>
        <w:tc>
          <w:tcPr>
            <w:tcW w:w="2970" w:type="dxa"/>
          </w:tcPr>
          <w:p w:rsidR="001C69DD" w:rsidRDefault="001C69DD">
            <w:r>
              <w:t>pirani@pa.gov</w:t>
            </w:r>
          </w:p>
        </w:tc>
      </w:tr>
      <w:tr w:rsidR="00DF0B64" w:rsidTr="001C69DD">
        <w:trPr>
          <w:trHeight w:val="475"/>
        </w:trPr>
        <w:tc>
          <w:tcPr>
            <w:tcW w:w="2394" w:type="dxa"/>
          </w:tcPr>
          <w:p w:rsidR="00DF0B64" w:rsidRDefault="004F69AE">
            <w:r>
              <w:t xml:space="preserve">Pat </w:t>
            </w:r>
            <w:proofErr w:type="spellStart"/>
            <w:r>
              <w:t>Schumaker</w:t>
            </w:r>
            <w:proofErr w:type="spellEnd"/>
          </w:p>
        </w:tc>
        <w:tc>
          <w:tcPr>
            <w:tcW w:w="2394" w:type="dxa"/>
          </w:tcPr>
          <w:p w:rsidR="00DF0B64" w:rsidRDefault="004F69AE">
            <w:proofErr w:type="spellStart"/>
            <w:r>
              <w:t>Schumaker</w:t>
            </w:r>
            <w:proofErr w:type="spellEnd"/>
            <w:r>
              <w:t xml:space="preserve"> &amp; Co.</w:t>
            </w:r>
          </w:p>
        </w:tc>
        <w:tc>
          <w:tcPr>
            <w:tcW w:w="2070" w:type="dxa"/>
          </w:tcPr>
          <w:p w:rsidR="00DF0B64" w:rsidRDefault="004F69AE">
            <w:r>
              <w:t>734-998-5550</w:t>
            </w:r>
          </w:p>
        </w:tc>
        <w:tc>
          <w:tcPr>
            <w:tcW w:w="2970" w:type="dxa"/>
          </w:tcPr>
          <w:p w:rsidR="00DF0B64" w:rsidRDefault="004F69AE">
            <w:r>
              <w:t>pschumaker@schuco.com</w:t>
            </w:r>
          </w:p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>
            <w:r>
              <w:t xml:space="preserve">Dennis </w:t>
            </w:r>
            <w:proofErr w:type="spellStart"/>
            <w:r>
              <w:t>Schumaker</w:t>
            </w:r>
            <w:proofErr w:type="spellEnd"/>
          </w:p>
        </w:tc>
        <w:tc>
          <w:tcPr>
            <w:tcW w:w="2394" w:type="dxa"/>
          </w:tcPr>
          <w:p w:rsidR="004F69AE" w:rsidRDefault="004F69AE">
            <w:proofErr w:type="spellStart"/>
            <w:r>
              <w:t>Schumaker</w:t>
            </w:r>
            <w:proofErr w:type="spellEnd"/>
            <w:r>
              <w:t xml:space="preserve"> &amp; Co.</w:t>
            </w:r>
          </w:p>
        </w:tc>
        <w:tc>
          <w:tcPr>
            <w:tcW w:w="2070" w:type="dxa"/>
          </w:tcPr>
          <w:p w:rsidR="004F69AE" w:rsidRDefault="004F69AE" w:rsidP="005C66FC">
            <w:r>
              <w:t>734-998-5550</w:t>
            </w:r>
          </w:p>
        </w:tc>
        <w:tc>
          <w:tcPr>
            <w:tcW w:w="2970" w:type="dxa"/>
          </w:tcPr>
          <w:p w:rsidR="004F69AE" w:rsidRDefault="004F69AE" w:rsidP="005C66FC">
            <w:r>
              <w:t>dschumaker@schuco.com</w:t>
            </w:r>
          </w:p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>
            <w:r>
              <w:t xml:space="preserve">Stephanie </w:t>
            </w:r>
            <w:proofErr w:type="spellStart"/>
            <w:r>
              <w:t>Vavro</w:t>
            </w:r>
            <w:proofErr w:type="spellEnd"/>
          </w:p>
        </w:tc>
        <w:tc>
          <w:tcPr>
            <w:tcW w:w="2394" w:type="dxa"/>
          </w:tcPr>
          <w:p w:rsidR="004F69AE" w:rsidRDefault="004F69AE">
            <w:r>
              <w:t>Silverpoint Consulting</w:t>
            </w:r>
          </w:p>
        </w:tc>
        <w:tc>
          <w:tcPr>
            <w:tcW w:w="2070" w:type="dxa"/>
          </w:tcPr>
          <w:p w:rsidR="004F69AE" w:rsidRDefault="004F69AE">
            <w:r>
              <w:t>610-530-7711</w:t>
            </w:r>
          </w:p>
        </w:tc>
        <w:tc>
          <w:tcPr>
            <w:tcW w:w="2970" w:type="dxa"/>
          </w:tcPr>
          <w:p w:rsidR="004F69AE" w:rsidRDefault="004F69AE">
            <w:r>
              <w:t>vavroe@silverpointconsulting.com</w:t>
            </w:r>
          </w:p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>
            <w:r>
              <w:t xml:space="preserve">Joel </w:t>
            </w:r>
            <w:proofErr w:type="spellStart"/>
            <w:r>
              <w:t>Eschleman</w:t>
            </w:r>
            <w:proofErr w:type="spellEnd"/>
          </w:p>
        </w:tc>
        <w:tc>
          <w:tcPr>
            <w:tcW w:w="2394" w:type="dxa"/>
          </w:tcPr>
          <w:p w:rsidR="004F69AE" w:rsidRDefault="004F69AE">
            <w:proofErr w:type="spellStart"/>
            <w:r>
              <w:t>CliftonLarsonAllen</w:t>
            </w:r>
            <w:proofErr w:type="spellEnd"/>
          </w:p>
        </w:tc>
        <w:tc>
          <w:tcPr>
            <w:tcW w:w="2070" w:type="dxa"/>
          </w:tcPr>
          <w:p w:rsidR="004F69AE" w:rsidRDefault="004F69AE">
            <w:r>
              <w:t>717-551-0860</w:t>
            </w:r>
          </w:p>
        </w:tc>
        <w:tc>
          <w:tcPr>
            <w:tcW w:w="2970" w:type="dxa"/>
          </w:tcPr>
          <w:p w:rsidR="004F69AE" w:rsidRDefault="004F69AE">
            <w:r>
              <w:t>Joel.eshleman@claconnect.com</w:t>
            </w:r>
          </w:p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 w:rsidP="0041708F">
            <w:r>
              <w:t xml:space="preserve">Sandra </w:t>
            </w:r>
            <w:proofErr w:type="spellStart"/>
            <w:r>
              <w:t>Swi</w:t>
            </w:r>
            <w:r w:rsidR="0041708F">
              <w:t>a</w:t>
            </w:r>
            <w:r>
              <w:t>chi</w:t>
            </w:r>
            <w:proofErr w:type="spellEnd"/>
          </w:p>
        </w:tc>
        <w:tc>
          <w:tcPr>
            <w:tcW w:w="2394" w:type="dxa"/>
          </w:tcPr>
          <w:p w:rsidR="004F69AE" w:rsidRDefault="004F69AE">
            <w:r>
              <w:t>Milligan and Co.</w:t>
            </w:r>
          </w:p>
        </w:tc>
        <w:tc>
          <w:tcPr>
            <w:tcW w:w="2070" w:type="dxa"/>
          </w:tcPr>
          <w:p w:rsidR="004F69AE" w:rsidRDefault="004F69AE">
            <w:r>
              <w:t>215-496-9100 x120</w:t>
            </w:r>
          </w:p>
        </w:tc>
        <w:tc>
          <w:tcPr>
            <w:tcW w:w="2970" w:type="dxa"/>
          </w:tcPr>
          <w:p w:rsidR="004F69AE" w:rsidRDefault="0041708F" w:rsidP="0041708F">
            <w:r>
              <w:t>sswia</w:t>
            </w:r>
            <w:r w:rsidR="004F69AE">
              <w:t>cki@milligan</w:t>
            </w:r>
            <w:r>
              <w:t>cpa.com</w:t>
            </w:r>
          </w:p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1708F">
            <w:r>
              <w:t xml:space="preserve">Angela </w:t>
            </w:r>
            <w:proofErr w:type="spellStart"/>
            <w:r>
              <w:t>Huyghue</w:t>
            </w:r>
            <w:proofErr w:type="spellEnd"/>
          </w:p>
        </w:tc>
        <w:tc>
          <w:tcPr>
            <w:tcW w:w="2394" w:type="dxa"/>
          </w:tcPr>
          <w:p w:rsidR="004F69AE" w:rsidRDefault="0041708F">
            <w:r>
              <w:t>One on 1 Accounting &amp; Consulting</w:t>
            </w:r>
          </w:p>
        </w:tc>
        <w:tc>
          <w:tcPr>
            <w:tcW w:w="2070" w:type="dxa"/>
          </w:tcPr>
          <w:p w:rsidR="004F69AE" w:rsidRDefault="0041708F">
            <w:r>
              <w:t>717-831-8899</w:t>
            </w:r>
          </w:p>
        </w:tc>
        <w:tc>
          <w:tcPr>
            <w:tcW w:w="2970" w:type="dxa"/>
          </w:tcPr>
          <w:p w:rsidR="004F69AE" w:rsidRDefault="0041708F">
            <w:r>
              <w:t>ahuyghue@oneon1accounting.com</w:t>
            </w:r>
          </w:p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  <w:tr w:rsidR="004F69AE" w:rsidTr="001C69DD">
        <w:trPr>
          <w:trHeight w:val="475"/>
        </w:trPr>
        <w:tc>
          <w:tcPr>
            <w:tcW w:w="2394" w:type="dxa"/>
          </w:tcPr>
          <w:p w:rsidR="004F69AE" w:rsidRDefault="004F69AE"/>
        </w:tc>
        <w:tc>
          <w:tcPr>
            <w:tcW w:w="2394" w:type="dxa"/>
          </w:tcPr>
          <w:p w:rsidR="004F69AE" w:rsidRDefault="004F69AE"/>
        </w:tc>
        <w:tc>
          <w:tcPr>
            <w:tcW w:w="2070" w:type="dxa"/>
          </w:tcPr>
          <w:p w:rsidR="004F69AE" w:rsidRDefault="004F69AE"/>
        </w:tc>
        <w:tc>
          <w:tcPr>
            <w:tcW w:w="2970" w:type="dxa"/>
          </w:tcPr>
          <w:p w:rsidR="004F69AE" w:rsidRDefault="004F69AE"/>
        </w:tc>
      </w:tr>
    </w:tbl>
    <w:p w:rsidR="00140E0A" w:rsidRDefault="00140E0A" w:rsidP="00DF0B64"/>
    <w:p w:rsidR="00405ED4" w:rsidRDefault="00405ED4" w:rsidP="00DF0B6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70"/>
        <w:gridCol w:w="2218"/>
        <w:gridCol w:w="1887"/>
        <w:gridCol w:w="3553"/>
      </w:tblGrid>
      <w:tr w:rsidR="001C69DD" w:rsidTr="00783113">
        <w:trPr>
          <w:trHeight w:val="432"/>
        </w:trPr>
        <w:tc>
          <w:tcPr>
            <w:tcW w:w="2170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</w:rPr>
            </w:pPr>
            <w:r w:rsidRPr="00DF0B64">
              <w:rPr>
                <w:b/>
              </w:rPr>
              <w:lastRenderedPageBreak/>
              <w:t>NAME</w:t>
            </w:r>
          </w:p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(PRINTED)</w:t>
            </w:r>
          </w:p>
        </w:tc>
        <w:tc>
          <w:tcPr>
            <w:tcW w:w="2218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COMPANY</w:t>
            </w:r>
          </w:p>
        </w:tc>
        <w:tc>
          <w:tcPr>
            <w:tcW w:w="1887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PHONE NUMBER</w:t>
            </w:r>
          </w:p>
        </w:tc>
        <w:tc>
          <w:tcPr>
            <w:tcW w:w="3553" w:type="dxa"/>
            <w:vAlign w:val="center"/>
          </w:tcPr>
          <w:p w:rsidR="001C69DD" w:rsidRPr="00DF0B64" w:rsidRDefault="001C69DD" w:rsidP="00455147">
            <w:pPr>
              <w:jc w:val="center"/>
              <w:rPr>
                <w:b/>
                <w:u w:val="single"/>
              </w:rPr>
            </w:pPr>
            <w:r w:rsidRPr="00DF0B64">
              <w:rPr>
                <w:b/>
                <w:u w:val="single"/>
              </w:rPr>
              <w:t>EMAIL ADDRESS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41708F" w:rsidP="00455147">
            <w:r>
              <w:t xml:space="preserve">David </w:t>
            </w:r>
            <w:proofErr w:type="spellStart"/>
            <w:r>
              <w:t>Vondle</w:t>
            </w:r>
            <w:proofErr w:type="spellEnd"/>
          </w:p>
        </w:tc>
        <w:tc>
          <w:tcPr>
            <w:tcW w:w="2218" w:type="dxa"/>
          </w:tcPr>
          <w:p w:rsidR="001C69DD" w:rsidRDefault="0041708F" w:rsidP="00455147">
            <w:r>
              <w:t>SAGE Management Consultants, LLC</w:t>
            </w:r>
          </w:p>
        </w:tc>
        <w:tc>
          <w:tcPr>
            <w:tcW w:w="1887" w:type="dxa"/>
          </w:tcPr>
          <w:p w:rsidR="001C69DD" w:rsidRDefault="0041708F" w:rsidP="00455147">
            <w:r>
              <w:t>505-292-8961</w:t>
            </w:r>
          </w:p>
        </w:tc>
        <w:tc>
          <w:tcPr>
            <w:tcW w:w="3553" w:type="dxa"/>
          </w:tcPr>
          <w:p w:rsidR="001C69DD" w:rsidRDefault="0041708F" w:rsidP="00455147">
            <w:r>
              <w:t>vondle@sageconsultants.us</w:t>
            </w:r>
          </w:p>
        </w:tc>
      </w:tr>
      <w:tr w:rsidR="0041708F" w:rsidTr="00783113">
        <w:trPr>
          <w:trHeight w:val="475"/>
        </w:trPr>
        <w:tc>
          <w:tcPr>
            <w:tcW w:w="2170" w:type="dxa"/>
          </w:tcPr>
          <w:p w:rsidR="0041708F" w:rsidRDefault="0041708F" w:rsidP="00455147">
            <w:r>
              <w:t>David Whitman</w:t>
            </w:r>
          </w:p>
        </w:tc>
        <w:tc>
          <w:tcPr>
            <w:tcW w:w="2218" w:type="dxa"/>
          </w:tcPr>
          <w:p w:rsidR="0041708F" w:rsidRDefault="0041708F">
            <w:r w:rsidRPr="001127F9">
              <w:t>SAGE Management Consultants, LLC</w:t>
            </w:r>
          </w:p>
        </w:tc>
        <w:tc>
          <w:tcPr>
            <w:tcW w:w="1887" w:type="dxa"/>
          </w:tcPr>
          <w:p w:rsidR="0041708F" w:rsidRDefault="0041708F" w:rsidP="00455147">
            <w:r>
              <w:t>402-564-1765</w:t>
            </w:r>
          </w:p>
        </w:tc>
        <w:tc>
          <w:tcPr>
            <w:tcW w:w="3553" w:type="dxa"/>
          </w:tcPr>
          <w:p w:rsidR="0041708F" w:rsidRDefault="0041708F" w:rsidP="00455147">
            <w:r>
              <w:t>whitman@sageconsultants.us</w:t>
            </w:r>
          </w:p>
        </w:tc>
      </w:tr>
      <w:tr w:rsidR="0041708F" w:rsidTr="00783113">
        <w:trPr>
          <w:trHeight w:val="475"/>
        </w:trPr>
        <w:tc>
          <w:tcPr>
            <w:tcW w:w="2170" w:type="dxa"/>
          </w:tcPr>
          <w:p w:rsidR="0041708F" w:rsidRDefault="0041708F" w:rsidP="00455147">
            <w:r>
              <w:t>Ben Stein</w:t>
            </w:r>
          </w:p>
        </w:tc>
        <w:tc>
          <w:tcPr>
            <w:tcW w:w="2218" w:type="dxa"/>
          </w:tcPr>
          <w:p w:rsidR="0041708F" w:rsidRDefault="0041708F">
            <w:r w:rsidRPr="001127F9">
              <w:t>SAGE Management Consultants, LLC</w:t>
            </w:r>
          </w:p>
        </w:tc>
        <w:tc>
          <w:tcPr>
            <w:tcW w:w="1887" w:type="dxa"/>
          </w:tcPr>
          <w:p w:rsidR="0041708F" w:rsidRDefault="0041708F" w:rsidP="00455147">
            <w:r>
              <w:t>518-669-1850</w:t>
            </w:r>
          </w:p>
        </w:tc>
        <w:tc>
          <w:tcPr>
            <w:tcW w:w="3553" w:type="dxa"/>
          </w:tcPr>
          <w:p w:rsidR="0041708F" w:rsidRDefault="0041708F" w:rsidP="00455147">
            <w:r>
              <w:t>steinbenj@gmail.com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41708F" w:rsidP="00455147">
            <w:r>
              <w:t>Michael Townsley</w:t>
            </w:r>
          </w:p>
        </w:tc>
        <w:tc>
          <w:tcPr>
            <w:tcW w:w="2218" w:type="dxa"/>
          </w:tcPr>
          <w:p w:rsidR="001C69DD" w:rsidRDefault="0041708F" w:rsidP="00455147">
            <w:r>
              <w:t>Townsley Consulting Group, LLC</w:t>
            </w:r>
          </w:p>
        </w:tc>
        <w:tc>
          <w:tcPr>
            <w:tcW w:w="1887" w:type="dxa"/>
          </w:tcPr>
          <w:p w:rsidR="001C69DD" w:rsidRDefault="00783113" w:rsidP="00455147">
            <w:r>
              <w:t>860-304-2412</w:t>
            </w:r>
          </w:p>
        </w:tc>
        <w:tc>
          <w:tcPr>
            <w:tcW w:w="3553" w:type="dxa"/>
          </w:tcPr>
          <w:p w:rsidR="001C69DD" w:rsidRDefault="00783113" w:rsidP="00455147">
            <w:r>
              <w:t>Michael.w.townsley@gmail.com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783113" w:rsidP="00455147">
            <w:r>
              <w:t>Angela Anderson</w:t>
            </w:r>
          </w:p>
        </w:tc>
        <w:tc>
          <w:tcPr>
            <w:tcW w:w="2218" w:type="dxa"/>
          </w:tcPr>
          <w:p w:rsidR="001C69DD" w:rsidRDefault="00783113" w:rsidP="00455147">
            <w:proofErr w:type="spellStart"/>
            <w:r>
              <w:t>Northstar</w:t>
            </w:r>
            <w:proofErr w:type="spellEnd"/>
            <w:r>
              <w:t xml:space="preserve"> Consulting Group</w:t>
            </w:r>
          </w:p>
        </w:tc>
        <w:tc>
          <w:tcPr>
            <w:tcW w:w="1887" w:type="dxa"/>
          </w:tcPr>
          <w:p w:rsidR="001C69DD" w:rsidRDefault="00783113" w:rsidP="00455147">
            <w:r>
              <w:t>702-525-2068</w:t>
            </w:r>
          </w:p>
        </w:tc>
        <w:tc>
          <w:tcPr>
            <w:tcW w:w="3553" w:type="dxa"/>
          </w:tcPr>
          <w:p w:rsidR="001C69DD" w:rsidRDefault="00783113" w:rsidP="00455147">
            <w:r>
              <w:t>aandersonblue@cs.com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783113" w:rsidP="00455147">
            <w:r>
              <w:t>Doug Bennett</w:t>
            </w:r>
          </w:p>
        </w:tc>
        <w:tc>
          <w:tcPr>
            <w:tcW w:w="2218" w:type="dxa"/>
          </w:tcPr>
          <w:p w:rsidR="001C69DD" w:rsidRDefault="00783113" w:rsidP="00455147">
            <w:proofErr w:type="spellStart"/>
            <w:r>
              <w:t>Northstar</w:t>
            </w:r>
            <w:proofErr w:type="spellEnd"/>
            <w:r>
              <w:t xml:space="preserve"> Consulting Group</w:t>
            </w:r>
          </w:p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783113" w:rsidP="00455147">
            <w:r>
              <w:t>dbennett@northstarconsultants.com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783113" w:rsidP="00455147">
            <w:r>
              <w:t xml:space="preserve">Joe </w:t>
            </w:r>
            <w:proofErr w:type="spellStart"/>
            <w:r>
              <w:t>Devirgilio</w:t>
            </w:r>
            <w:proofErr w:type="spellEnd"/>
          </w:p>
        </w:tc>
        <w:tc>
          <w:tcPr>
            <w:tcW w:w="2218" w:type="dxa"/>
          </w:tcPr>
          <w:p w:rsidR="001C69DD" w:rsidRDefault="00783113" w:rsidP="00455147">
            <w:r>
              <w:t>River Consulting Group</w:t>
            </w:r>
          </w:p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783113" w:rsidP="00455147">
            <w:r>
              <w:t>jjdevirgilio@gmail.com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783113" w:rsidP="00455147">
            <w:r>
              <w:t>Bob Grant</w:t>
            </w:r>
          </w:p>
        </w:tc>
        <w:tc>
          <w:tcPr>
            <w:tcW w:w="2218" w:type="dxa"/>
          </w:tcPr>
          <w:p w:rsidR="001C69DD" w:rsidRDefault="00783113" w:rsidP="00455147">
            <w:r>
              <w:t>River Consulting Group</w:t>
            </w:r>
          </w:p>
        </w:tc>
        <w:tc>
          <w:tcPr>
            <w:tcW w:w="1887" w:type="dxa"/>
          </w:tcPr>
          <w:p w:rsidR="001C69DD" w:rsidRDefault="00783113" w:rsidP="00455147">
            <w:r>
              <w:t>770-331-1941</w:t>
            </w:r>
          </w:p>
        </w:tc>
        <w:tc>
          <w:tcPr>
            <w:tcW w:w="3553" w:type="dxa"/>
          </w:tcPr>
          <w:p w:rsidR="001C69DD" w:rsidRDefault="00783113" w:rsidP="00455147">
            <w:r>
              <w:t>rivercg@aol.com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783113" w:rsidP="00455147">
            <w:r>
              <w:t>David Boonin</w:t>
            </w:r>
          </w:p>
        </w:tc>
        <w:tc>
          <w:tcPr>
            <w:tcW w:w="2218" w:type="dxa"/>
          </w:tcPr>
          <w:p w:rsidR="001C69DD" w:rsidRDefault="00783113" w:rsidP="00455147">
            <w:r>
              <w:t>TBG Consulting</w:t>
            </w:r>
          </w:p>
        </w:tc>
        <w:tc>
          <w:tcPr>
            <w:tcW w:w="1887" w:type="dxa"/>
          </w:tcPr>
          <w:p w:rsidR="001C69DD" w:rsidRDefault="00783113" w:rsidP="00455147">
            <w:r>
              <w:t>215-985-4114</w:t>
            </w:r>
          </w:p>
        </w:tc>
        <w:tc>
          <w:tcPr>
            <w:tcW w:w="3553" w:type="dxa"/>
          </w:tcPr>
          <w:p w:rsidR="001C69DD" w:rsidRDefault="00783113" w:rsidP="00455147">
            <w:r>
              <w:t>dboonin@tbg-consulting.com</w:t>
            </w:r>
          </w:p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  <w:tr w:rsidR="001C69DD" w:rsidTr="00783113">
        <w:trPr>
          <w:trHeight w:val="475"/>
        </w:trPr>
        <w:tc>
          <w:tcPr>
            <w:tcW w:w="2170" w:type="dxa"/>
          </w:tcPr>
          <w:p w:rsidR="001C69DD" w:rsidRDefault="001C69DD" w:rsidP="00455147"/>
        </w:tc>
        <w:tc>
          <w:tcPr>
            <w:tcW w:w="2218" w:type="dxa"/>
          </w:tcPr>
          <w:p w:rsidR="001C69DD" w:rsidRDefault="001C69DD" w:rsidP="00455147"/>
        </w:tc>
        <w:tc>
          <w:tcPr>
            <w:tcW w:w="1887" w:type="dxa"/>
          </w:tcPr>
          <w:p w:rsidR="001C69DD" w:rsidRDefault="001C69DD" w:rsidP="00455147"/>
        </w:tc>
        <w:tc>
          <w:tcPr>
            <w:tcW w:w="3553" w:type="dxa"/>
          </w:tcPr>
          <w:p w:rsidR="001C69DD" w:rsidRDefault="001C69DD" w:rsidP="00455147"/>
        </w:tc>
      </w:tr>
    </w:tbl>
    <w:p w:rsidR="001C69DD" w:rsidRDefault="001C69DD" w:rsidP="00DF0B64"/>
    <w:sectPr w:rsidR="001C69DD" w:rsidSect="0041708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62" w:rsidRDefault="008E0E62" w:rsidP="001C69DD">
      <w:pPr>
        <w:spacing w:after="0" w:line="240" w:lineRule="auto"/>
      </w:pPr>
      <w:r>
        <w:separator/>
      </w:r>
    </w:p>
  </w:endnote>
  <w:endnote w:type="continuationSeparator" w:id="0">
    <w:p w:rsidR="008E0E62" w:rsidRDefault="008E0E62" w:rsidP="001C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62" w:rsidRDefault="008E0E62" w:rsidP="001C69DD">
      <w:pPr>
        <w:spacing w:after="0" w:line="240" w:lineRule="auto"/>
      </w:pPr>
      <w:r>
        <w:separator/>
      </w:r>
    </w:p>
  </w:footnote>
  <w:footnote w:type="continuationSeparator" w:id="0">
    <w:p w:rsidR="008E0E62" w:rsidRDefault="008E0E62" w:rsidP="001C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8F" w:rsidRPr="001C69DD" w:rsidRDefault="0041708F" w:rsidP="0041708F">
    <w:pPr>
      <w:pStyle w:val="Header"/>
      <w:jc w:val="center"/>
      <w:rPr>
        <w:sz w:val="28"/>
        <w:szCs w:val="28"/>
      </w:rPr>
    </w:pPr>
    <w:r w:rsidRPr="001C69DD">
      <w:rPr>
        <w:sz w:val="28"/>
        <w:szCs w:val="28"/>
      </w:rPr>
      <w:t>PHILADELPHIA GAS WORKS</w:t>
    </w:r>
  </w:p>
  <w:p w:rsidR="0041708F" w:rsidRPr="001C69DD" w:rsidRDefault="0041708F" w:rsidP="0041708F">
    <w:pPr>
      <w:pStyle w:val="Header"/>
      <w:jc w:val="center"/>
      <w:rPr>
        <w:sz w:val="28"/>
        <w:szCs w:val="28"/>
      </w:rPr>
    </w:pPr>
    <w:r w:rsidRPr="001C69DD">
      <w:rPr>
        <w:sz w:val="28"/>
        <w:szCs w:val="28"/>
      </w:rPr>
      <w:t>STRATIFIED MANAGEMENT AND OPERATIONS AUDIT</w:t>
    </w:r>
  </w:p>
  <w:p w:rsidR="0041708F" w:rsidRPr="001C69DD" w:rsidRDefault="0041708F" w:rsidP="0041708F">
    <w:pPr>
      <w:pStyle w:val="Header"/>
      <w:jc w:val="center"/>
      <w:rPr>
        <w:sz w:val="24"/>
        <w:szCs w:val="24"/>
      </w:rPr>
    </w:pPr>
  </w:p>
  <w:p w:rsidR="0041708F" w:rsidRPr="001C69DD" w:rsidRDefault="0041708F" w:rsidP="0041708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TELEPHONE </w:t>
    </w:r>
    <w:r w:rsidRPr="001C69DD">
      <w:rPr>
        <w:sz w:val="24"/>
        <w:szCs w:val="24"/>
      </w:rPr>
      <w:t>SIGN-IN SHEET FOR PREPROPOSAL CONFERENCE</w:t>
    </w:r>
  </w:p>
  <w:p w:rsidR="0041708F" w:rsidRPr="001C69DD" w:rsidRDefault="0041708F" w:rsidP="0041708F">
    <w:pPr>
      <w:pStyle w:val="Header"/>
      <w:jc w:val="center"/>
      <w:rPr>
        <w:sz w:val="24"/>
        <w:szCs w:val="24"/>
      </w:rPr>
    </w:pPr>
    <w:r w:rsidRPr="001C69DD">
      <w:rPr>
        <w:sz w:val="24"/>
        <w:szCs w:val="24"/>
      </w:rPr>
      <w:t>HELD ON MAY 8, 2013</w:t>
    </w:r>
  </w:p>
  <w:p w:rsidR="0041708F" w:rsidRDefault="0041708F" w:rsidP="0041708F">
    <w:pPr>
      <w:pStyle w:val="Header"/>
    </w:pPr>
  </w:p>
  <w:p w:rsidR="0041708F" w:rsidRDefault="00417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DD" w:rsidRPr="001C69DD" w:rsidRDefault="001C69DD" w:rsidP="001C69DD">
    <w:pPr>
      <w:pStyle w:val="Header"/>
      <w:jc w:val="center"/>
      <w:rPr>
        <w:sz w:val="28"/>
        <w:szCs w:val="28"/>
      </w:rPr>
    </w:pPr>
    <w:r w:rsidRPr="001C69DD">
      <w:rPr>
        <w:sz w:val="28"/>
        <w:szCs w:val="28"/>
      </w:rPr>
      <w:t>PHILADELPHIA GAS WORKS</w:t>
    </w:r>
  </w:p>
  <w:p w:rsidR="001C69DD" w:rsidRPr="001C69DD" w:rsidRDefault="001C69DD" w:rsidP="001C69DD">
    <w:pPr>
      <w:pStyle w:val="Header"/>
      <w:jc w:val="center"/>
      <w:rPr>
        <w:sz w:val="28"/>
        <w:szCs w:val="28"/>
      </w:rPr>
    </w:pPr>
    <w:r w:rsidRPr="001C69DD">
      <w:rPr>
        <w:sz w:val="28"/>
        <w:szCs w:val="28"/>
      </w:rPr>
      <w:t>STRATIFIED MANAGEMENT AND OPERATIONS AUDIT</w:t>
    </w:r>
  </w:p>
  <w:p w:rsidR="001C69DD" w:rsidRPr="001C69DD" w:rsidRDefault="001C69DD" w:rsidP="001C69DD">
    <w:pPr>
      <w:pStyle w:val="Header"/>
      <w:jc w:val="center"/>
      <w:rPr>
        <w:sz w:val="24"/>
        <w:szCs w:val="24"/>
      </w:rPr>
    </w:pPr>
  </w:p>
  <w:p w:rsidR="001C69DD" w:rsidRPr="001C69DD" w:rsidRDefault="001C69DD" w:rsidP="001C69DD">
    <w:pPr>
      <w:pStyle w:val="Header"/>
      <w:jc w:val="center"/>
      <w:rPr>
        <w:sz w:val="24"/>
        <w:szCs w:val="24"/>
      </w:rPr>
    </w:pPr>
    <w:r w:rsidRPr="001C69DD">
      <w:rPr>
        <w:sz w:val="24"/>
        <w:szCs w:val="24"/>
      </w:rPr>
      <w:t>SIGN-IN SHEET FOR PREPROPOSAL CONFERENCE</w:t>
    </w:r>
  </w:p>
  <w:p w:rsidR="001C69DD" w:rsidRPr="001C69DD" w:rsidRDefault="001C69DD" w:rsidP="001C69DD">
    <w:pPr>
      <w:pStyle w:val="Header"/>
      <w:jc w:val="center"/>
      <w:rPr>
        <w:sz w:val="24"/>
        <w:szCs w:val="24"/>
      </w:rPr>
    </w:pPr>
    <w:r w:rsidRPr="001C69DD">
      <w:rPr>
        <w:sz w:val="24"/>
        <w:szCs w:val="24"/>
      </w:rPr>
      <w:t>HELD ON MAY 8, 2013</w:t>
    </w:r>
  </w:p>
  <w:p w:rsidR="001C69DD" w:rsidRDefault="001C6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4"/>
    <w:rsid w:val="00140E0A"/>
    <w:rsid w:val="001C69DD"/>
    <w:rsid w:val="002F7941"/>
    <w:rsid w:val="00405ED4"/>
    <w:rsid w:val="0041708F"/>
    <w:rsid w:val="004F69AE"/>
    <w:rsid w:val="00512210"/>
    <w:rsid w:val="00783113"/>
    <w:rsid w:val="008E0E62"/>
    <w:rsid w:val="00D24D3D"/>
    <w:rsid w:val="00D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DD"/>
  </w:style>
  <w:style w:type="paragraph" w:styleId="Footer">
    <w:name w:val="footer"/>
    <w:basedOn w:val="Normal"/>
    <w:link w:val="Foot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DD"/>
  </w:style>
  <w:style w:type="paragraph" w:styleId="Footer">
    <w:name w:val="footer"/>
    <w:basedOn w:val="Normal"/>
    <w:link w:val="FooterChar"/>
    <w:uiPriority w:val="99"/>
    <w:unhideWhenUsed/>
    <w:rsid w:val="001C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Pyle, Cherie</dc:creator>
  <cp:lastModifiedBy>Paul, Nathan</cp:lastModifiedBy>
  <cp:revision>2</cp:revision>
  <cp:lastPrinted>2014-05-08T15:54:00Z</cp:lastPrinted>
  <dcterms:created xsi:type="dcterms:W3CDTF">2014-05-15T11:42:00Z</dcterms:created>
  <dcterms:modified xsi:type="dcterms:W3CDTF">2014-05-15T11:42:00Z</dcterms:modified>
</cp:coreProperties>
</file>