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95" w:rsidRDefault="00D37D95" w:rsidP="00D37D95">
      <w:pPr>
        <w:contextualSpacing/>
        <w:jc w:val="center"/>
        <w:rPr>
          <w:b/>
        </w:rPr>
      </w:pPr>
      <w:r>
        <w:rPr>
          <w:b/>
        </w:rPr>
        <w:t>BEFORE THE</w:t>
      </w:r>
    </w:p>
    <w:p w:rsidR="00D37D95" w:rsidRDefault="00D37D95" w:rsidP="00D37D95">
      <w:pPr>
        <w:contextualSpacing/>
        <w:jc w:val="center"/>
        <w:rPr>
          <w:b/>
        </w:rPr>
      </w:pPr>
      <w:r>
        <w:rPr>
          <w:b/>
        </w:rPr>
        <w:t>PENNSYLVANIA PUBLIC UTILITY COMMISSION</w:t>
      </w:r>
    </w:p>
    <w:p w:rsidR="00D37D95" w:rsidRDefault="00D37D95" w:rsidP="00D37D95">
      <w:pPr>
        <w:contextualSpacing/>
        <w:rPr>
          <w:b/>
        </w:rPr>
      </w:pPr>
    </w:p>
    <w:p w:rsidR="00D37D95" w:rsidRDefault="00D37D95" w:rsidP="00D37D95">
      <w:pPr>
        <w:contextualSpacing/>
      </w:pPr>
    </w:p>
    <w:p w:rsidR="00D37D95" w:rsidRDefault="00D37D95" w:rsidP="00D37D95">
      <w:pPr>
        <w:contextualSpacing/>
      </w:pPr>
      <w:r>
        <w:t>Petition of UGI Utilities, Inc. Electric</w:t>
      </w:r>
      <w:r>
        <w:tab/>
      </w:r>
      <w:r>
        <w:tab/>
        <w:t>:</w:t>
      </w:r>
    </w:p>
    <w:p w:rsidR="00D37D95" w:rsidRDefault="00D37D95" w:rsidP="00D37D95">
      <w:pPr>
        <w:contextualSpacing/>
      </w:pPr>
      <w:r>
        <w:t>Division for Approval of its Energy</w:t>
      </w:r>
      <w:r>
        <w:tab/>
      </w:r>
      <w:r>
        <w:tab/>
      </w:r>
      <w:r>
        <w:tab/>
        <w:t>:</w:t>
      </w:r>
      <w:r>
        <w:tab/>
      </w:r>
      <w:r>
        <w:tab/>
        <w:t>M-2010-2210316</w:t>
      </w:r>
    </w:p>
    <w:p w:rsidR="00D37D95" w:rsidRDefault="00D37D95" w:rsidP="00D37D95">
      <w:pPr>
        <w:contextualSpacing/>
      </w:pPr>
      <w:r>
        <w:t>Efficiency and Conservation Plan</w:t>
      </w:r>
      <w:r>
        <w:tab/>
      </w:r>
      <w:r>
        <w:tab/>
      </w:r>
      <w:r>
        <w:tab/>
        <w:t>:</w:t>
      </w:r>
    </w:p>
    <w:p w:rsidR="00D37D95" w:rsidRDefault="00D37D95" w:rsidP="00D37D95">
      <w:pPr>
        <w:contextualSpacing/>
      </w:pPr>
    </w:p>
    <w:p w:rsidR="00D37D95" w:rsidRDefault="00D37D95" w:rsidP="00D37D95">
      <w:pPr>
        <w:contextualSpacing/>
      </w:pPr>
    </w:p>
    <w:p w:rsidR="00D37D95" w:rsidRDefault="00D37D95" w:rsidP="00D37D95">
      <w:pPr>
        <w:contextualSpacing/>
      </w:pPr>
    </w:p>
    <w:p w:rsidR="00D37D95" w:rsidRDefault="00D37D95" w:rsidP="00D37D95">
      <w:pPr>
        <w:contextualSpacing/>
        <w:jc w:val="center"/>
      </w:pPr>
      <w:r>
        <w:rPr>
          <w:b/>
        </w:rPr>
        <w:t>ORDER CORRECTING TRANSCRIPT</w:t>
      </w:r>
    </w:p>
    <w:p w:rsidR="00D37D95" w:rsidRDefault="00D37D95" w:rsidP="00D37D95">
      <w:pPr>
        <w:contextualSpacing/>
        <w:jc w:val="center"/>
      </w:pPr>
    </w:p>
    <w:p w:rsidR="00D37D95" w:rsidRDefault="00D37D95" w:rsidP="00D37D95">
      <w:pPr>
        <w:contextualSpacing/>
        <w:jc w:val="center"/>
      </w:pPr>
    </w:p>
    <w:p w:rsidR="00D37D95" w:rsidRDefault="00D37D95" w:rsidP="00D37D95">
      <w:pPr>
        <w:contextualSpacing/>
      </w:pPr>
    </w:p>
    <w:p w:rsidR="00D37D95" w:rsidRDefault="00D37D95" w:rsidP="00D37D95">
      <w:pPr>
        <w:spacing w:line="360" w:lineRule="auto"/>
        <w:contextualSpacing/>
      </w:pPr>
      <w:r>
        <w:tab/>
      </w:r>
      <w:r>
        <w:tab/>
        <w:t>On November 9, 2010, UGI Utilities, Inc. Electric Division (UGI) filed a petition (Petition) seeking approval for its Energy Efficiency and Conservation Plan (EE&amp;C Plan).  The cover letter specifies that UGI requests Commission approval on or before September 30, 2011.</w:t>
      </w:r>
    </w:p>
    <w:p w:rsidR="00D37D95" w:rsidRDefault="00D37D95" w:rsidP="00D37D95">
      <w:pPr>
        <w:spacing w:line="360" w:lineRule="auto"/>
        <w:contextualSpacing/>
      </w:pPr>
    </w:p>
    <w:p w:rsidR="00D37D95" w:rsidRDefault="00D37D95" w:rsidP="00D37D95">
      <w:pPr>
        <w:spacing w:line="360" w:lineRule="auto"/>
        <w:contextualSpacing/>
      </w:pPr>
      <w:r>
        <w:tab/>
      </w:r>
      <w:r>
        <w:tab/>
        <w:t>On November 29, 2010, answers to the Petition were filed by the Office of Trial Staff (OTS), the Office of Consumer Advocate (OCA), and the Office of Small Business Advocate (OSBA).  On December 1, 2010, the Sustainable Energy Fund of Central Eastern Pennsylvania (SEF) filed a Petition to Intervene.</w:t>
      </w:r>
    </w:p>
    <w:p w:rsidR="00D37D95" w:rsidRDefault="00D37D95" w:rsidP="00D37D95">
      <w:pPr>
        <w:spacing w:line="360" w:lineRule="auto"/>
        <w:contextualSpacing/>
      </w:pPr>
    </w:p>
    <w:p w:rsidR="0043201C" w:rsidRDefault="0043201C" w:rsidP="00D37D95">
      <w:pPr>
        <w:spacing w:line="360" w:lineRule="auto"/>
        <w:contextualSpacing/>
      </w:pPr>
      <w:r>
        <w:tab/>
      </w:r>
      <w:r>
        <w:tab/>
        <w:t xml:space="preserve">Pursuant to an agreed upon schedule and a scheduling order, the evidentiary hearing was held on May 4, 2011, and a transcript of 132 pages was generated.  The transcript was filed on May 11, 2011.  </w:t>
      </w:r>
    </w:p>
    <w:p w:rsidR="0043201C" w:rsidRDefault="0043201C" w:rsidP="00D37D95">
      <w:pPr>
        <w:spacing w:line="360" w:lineRule="auto"/>
        <w:contextualSpacing/>
      </w:pPr>
    </w:p>
    <w:p w:rsidR="0043201C" w:rsidRDefault="0043201C" w:rsidP="00D37D95">
      <w:pPr>
        <w:spacing w:line="360" w:lineRule="auto"/>
        <w:contextualSpacing/>
      </w:pPr>
      <w:r>
        <w:tab/>
      </w:r>
      <w:r>
        <w:tab/>
        <w:t xml:space="preserve">On June 2, 2011, the Company filed a request to correct the transcript, listing ten proposed corrections.  </w:t>
      </w:r>
      <w:r w:rsidR="0078524E">
        <w:t xml:space="preserve">Under 52 Pa. Code § 5.253, transcript corrections must be requested within ten days of the filing of the transcript, or upon permission of the presiding officer.  The protest period of ten days from the date of the request has run, and no protests have been filed.  </w:t>
      </w:r>
    </w:p>
    <w:p w:rsidR="0078524E" w:rsidRDefault="0078524E" w:rsidP="00D37D95">
      <w:pPr>
        <w:spacing w:line="360" w:lineRule="auto"/>
        <w:contextualSpacing/>
      </w:pPr>
    </w:p>
    <w:p w:rsidR="0078524E" w:rsidRDefault="0078524E" w:rsidP="00D37D95">
      <w:pPr>
        <w:spacing w:line="360" w:lineRule="auto"/>
        <w:contextualSpacing/>
      </w:pPr>
      <w:r>
        <w:tab/>
      </w:r>
      <w:r>
        <w:tab/>
        <w:t>This request is reasonable and is granted.</w:t>
      </w:r>
    </w:p>
    <w:p w:rsidR="00FE33CE" w:rsidRDefault="00FE33CE">
      <w:pPr>
        <w:spacing w:line="360" w:lineRule="auto"/>
        <w:jc w:val="center"/>
      </w:pPr>
      <w:r>
        <w:br w:type="page"/>
      </w:r>
    </w:p>
    <w:p w:rsidR="0078524E" w:rsidRDefault="0078524E" w:rsidP="00D37D95">
      <w:pPr>
        <w:spacing w:line="360" w:lineRule="auto"/>
        <w:contextualSpacing/>
      </w:pPr>
    </w:p>
    <w:p w:rsidR="0078524E" w:rsidRDefault="0078524E" w:rsidP="00D37D95">
      <w:pPr>
        <w:spacing w:line="360" w:lineRule="auto"/>
        <w:contextualSpacing/>
      </w:pPr>
      <w:r>
        <w:tab/>
      </w:r>
      <w:r>
        <w:tab/>
        <w:t>THEREFORE,</w:t>
      </w:r>
    </w:p>
    <w:p w:rsidR="0078524E" w:rsidRDefault="0078524E" w:rsidP="00D37D95">
      <w:pPr>
        <w:spacing w:line="360" w:lineRule="auto"/>
        <w:contextualSpacing/>
      </w:pPr>
    </w:p>
    <w:p w:rsidR="0078524E" w:rsidRDefault="0078524E" w:rsidP="00D37D95">
      <w:pPr>
        <w:spacing w:line="360" w:lineRule="auto"/>
        <w:contextualSpacing/>
      </w:pPr>
      <w:r>
        <w:tab/>
      </w:r>
      <w:r>
        <w:tab/>
        <w:t>IT IS ORDERED:</w:t>
      </w:r>
    </w:p>
    <w:p w:rsidR="0078524E" w:rsidRDefault="0078524E" w:rsidP="00D37D95">
      <w:pPr>
        <w:spacing w:line="360" w:lineRule="auto"/>
        <w:contextualSpacing/>
      </w:pPr>
    </w:p>
    <w:p w:rsidR="003750D4" w:rsidRDefault="0078524E" w:rsidP="00D37D95">
      <w:pPr>
        <w:spacing w:line="360" w:lineRule="auto"/>
        <w:contextualSpacing/>
      </w:pPr>
      <w:r>
        <w:tab/>
      </w:r>
      <w:r>
        <w:tab/>
        <w:t>1.</w:t>
      </w:r>
      <w:r>
        <w:tab/>
        <w:t xml:space="preserve">That the Request for Hearing Transcript Corrections </w:t>
      </w:r>
      <w:r w:rsidR="003750D4">
        <w:t>filed by UGI Utilities, Inc. – Electric Division is granted.</w:t>
      </w:r>
    </w:p>
    <w:p w:rsidR="003750D4" w:rsidRDefault="003750D4" w:rsidP="00D37D95">
      <w:pPr>
        <w:spacing w:line="360" w:lineRule="auto"/>
        <w:contextualSpacing/>
      </w:pPr>
    </w:p>
    <w:p w:rsidR="003750D4" w:rsidRDefault="003750D4" w:rsidP="00D37D95">
      <w:pPr>
        <w:spacing w:line="360" w:lineRule="auto"/>
        <w:contextualSpacing/>
      </w:pPr>
      <w:r>
        <w:tab/>
      </w:r>
      <w:r>
        <w:tab/>
        <w:t>2.</w:t>
      </w:r>
      <w:r>
        <w:tab/>
        <w:t>That the transcript of the hearing held on May 4, 2011, is corrected as follows:</w:t>
      </w:r>
    </w:p>
    <w:p w:rsidR="003750D4" w:rsidRDefault="003750D4" w:rsidP="00D37D95">
      <w:pPr>
        <w:spacing w:line="360" w:lineRule="auto"/>
        <w:contextualSpacing/>
      </w:pPr>
    </w:p>
    <w:p w:rsidR="003750D4" w:rsidRDefault="003750D4" w:rsidP="00D37D95">
      <w:pPr>
        <w:spacing w:line="360" w:lineRule="auto"/>
        <w:contextualSpacing/>
        <w:rPr>
          <w:u w:val="single"/>
        </w:rPr>
      </w:pPr>
      <w:r w:rsidRPr="00FE33CE">
        <w:rPr>
          <w:u w:val="single"/>
        </w:rPr>
        <w:t>Page</w:t>
      </w:r>
      <w:r>
        <w:tab/>
      </w:r>
      <w:r w:rsidRPr="00FE33CE">
        <w:rPr>
          <w:u w:val="single"/>
        </w:rPr>
        <w:t>Line</w:t>
      </w:r>
      <w:r>
        <w:tab/>
      </w:r>
      <w:r w:rsidRPr="00FE33CE">
        <w:rPr>
          <w:u w:val="single"/>
        </w:rPr>
        <w:t>original hearing transcript text</w:t>
      </w:r>
      <w:r>
        <w:tab/>
      </w:r>
      <w:r>
        <w:tab/>
      </w:r>
      <w:r w:rsidR="00FE33CE" w:rsidRPr="00FE33CE">
        <w:rPr>
          <w:u w:val="single"/>
        </w:rPr>
        <w:t>C</w:t>
      </w:r>
      <w:r w:rsidRPr="00FE33CE">
        <w:rPr>
          <w:u w:val="single"/>
        </w:rPr>
        <w:t>orrection</w:t>
      </w:r>
    </w:p>
    <w:p w:rsidR="00FE33CE" w:rsidRDefault="00FE33CE" w:rsidP="00D37D95">
      <w:pPr>
        <w:spacing w:line="360" w:lineRule="auto"/>
        <w:contextualSpacing/>
      </w:pPr>
    </w:p>
    <w:p w:rsidR="003750D4" w:rsidRDefault="003750D4" w:rsidP="00D37D95">
      <w:pPr>
        <w:spacing w:line="360" w:lineRule="auto"/>
        <w:contextualSpacing/>
      </w:pPr>
      <w:r>
        <w:t>26</w:t>
      </w:r>
      <w:r>
        <w:tab/>
        <w:t>18</w:t>
      </w:r>
      <w:r>
        <w:tab/>
        <w:t>200 million</w:t>
      </w:r>
      <w:r>
        <w:tab/>
      </w:r>
      <w:r>
        <w:tab/>
      </w:r>
      <w:r>
        <w:tab/>
      </w:r>
      <w:r>
        <w:tab/>
      </w:r>
      <w:r>
        <w:tab/>
        <w:t>2 million</w:t>
      </w:r>
    </w:p>
    <w:p w:rsidR="003750D4" w:rsidRDefault="003750D4" w:rsidP="00D37D95">
      <w:pPr>
        <w:spacing w:line="360" w:lineRule="auto"/>
        <w:contextualSpacing/>
      </w:pPr>
      <w:r>
        <w:t xml:space="preserve">34 </w:t>
      </w:r>
      <w:r>
        <w:tab/>
        <w:t>12</w:t>
      </w:r>
      <w:r>
        <w:tab/>
        <w:t>were approved</w:t>
      </w:r>
      <w:r>
        <w:tab/>
      </w:r>
      <w:r>
        <w:tab/>
      </w:r>
      <w:r>
        <w:tab/>
      </w:r>
      <w:r>
        <w:tab/>
      </w:r>
      <w:r>
        <w:tab/>
        <w:t>were not approved</w:t>
      </w:r>
    </w:p>
    <w:p w:rsidR="003750D4" w:rsidRDefault="003750D4" w:rsidP="00D37D95">
      <w:pPr>
        <w:spacing w:line="360" w:lineRule="auto"/>
        <w:contextualSpacing/>
      </w:pPr>
      <w:r>
        <w:t>46</w:t>
      </w:r>
      <w:r>
        <w:tab/>
        <w:t>21</w:t>
      </w:r>
      <w:r>
        <w:tab/>
        <w:t>LDCS</w:t>
      </w:r>
      <w:r>
        <w:tab/>
      </w:r>
      <w:r>
        <w:tab/>
      </w:r>
      <w:r>
        <w:tab/>
      </w:r>
      <w:r>
        <w:tab/>
      </w:r>
      <w:r>
        <w:tab/>
      </w:r>
      <w:r>
        <w:tab/>
        <w:t>EDCs</w:t>
      </w:r>
    </w:p>
    <w:p w:rsidR="003750D4" w:rsidRDefault="003750D4" w:rsidP="00D37D95">
      <w:pPr>
        <w:spacing w:line="360" w:lineRule="auto"/>
        <w:contextualSpacing/>
      </w:pPr>
      <w:r>
        <w:t>54</w:t>
      </w:r>
      <w:r>
        <w:tab/>
        <w:t>23</w:t>
      </w:r>
      <w:r>
        <w:tab/>
        <w:t>turbine</w:t>
      </w:r>
      <w:r>
        <w:tab/>
      </w:r>
      <w:r>
        <w:tab/>
      </w:r>
      <w:r>
        <w:tab/>
      </w:r>
      <w:r>
        <w:tab/>
      </w:r>
      <w:r>
        <w:tab/>
      </w:r>
      <w:r>
        <w:tab/>
        <w:t>opinion</w:t>
      </w:r>
    </w:p>
    <w:p w:rsidR="003750D4" w:rsidRDefault="003750D4" w:rsidP="00D37D95">
      <w:pPr>
        <w:spacing w:line="360" w:lineRule="auto"/>
        <w:contextualSpacing/>
      </w:pPr>
      <w:r>
        <w:t>78</w:t>
      </w:r>
      <w:r>
        <w:tab/>
        <w:t xml:space="preserve"> 4</w:t>
      </w:r>
      <w:r>
        <w:tab/>
        <w:t>Deere</w:t>
      </w:r>
      <w:r>
        <w:tab/>
      </w:r>
      <w:r>
        <w:tab/>
      </w:r>
      <w:r>
        <w:tab/>
      </w:r>
      <w:r>
        <w:tab/>
      </w:r>
      <w:r>
        <w:tab/>
      </w:r>
      <w:r>
        <w:tab/>
        <w:t>DEER</w:t>
      </w:r>
    </w:p>
    <w:p w:rsidR="003750D4" w:rsidRDefault="003750D4" w:rsidP="00D37D95">
      <w:pPr>
        <w:spacing w:line="360" w:lineRule="auto"/>
        <w:contextualSpacing/>
      </w:pPr>
      <w:r>
        <w:t>108</w:t>
      </w:r>
      <w:r>
        <w:tab/>
        <w:t>20</w:t>
      </w:r>
      <w:r>
        <w:tab/>
        <w:t>but for a generalized</w:t>
      </w:r>
      <w:r>
        <w:tab/>
      </w:r>
      <w:r>
        <w:tab/>
      </w:r>
      <w:r>
        <w:tab/>
      </w:r>
      <w:r>
        <w:tab/>
        <w:t>but for generalized</w:t>
      </w:r>
    </w:p>
    <w:p w:rsidR="0078524E" w:rsidRDefault="003750D4" w:rsidP="00D37D95">
      <w:pPr>
        <w:spacing w:line="360" w:lineRule="auto"/>
        <w:contextualSpacing/>
      </w:pPr>
      <w:proofErr w:type="gramStart"/>
      <w:r>
        <w:t xml:space="preserve">109 </w:t>
      </w:r>
      <w:r>
        <w:tab/>
        <w:t>19</w:t>
      </w:r>
      <w:r>
        <w:tab/>
        <w:t>drop two</w:t>
      </w:r>
      <w:r>
        <w:tab/>
      </w:r>
      <w:r>
        <w:tab/>
      </w:r>
      <w:r>
        <w:tab/>
      </w:r>
      <w:r>
        <w:tab/>
      </w:r>
      <w:r>
        <w:tab/>
        <w:t>drop</w:t>
      </w:r>
      <w:proofErr w:type="gramEnd"/>
      <w:r>
        <w:t xml:space="preserve"> to</w:t>
      </w:r>
      <w:r>
        <w:tab/>
      </w:r>
      <w:r w:rsidR="0078524E">
        <w:t xml:space="preserve"> </w:t>
      </w:r>
    </w:p>
    <w:p w:rsidR="003750D4" w:rsidRDefault="00FE33CE" w:rsidP="00D37D95">
      <w:pPr>
        <w:spacing w:line="360" w:lineRule="auto"/>
        <w:contextualSpacing/>
      </w:pPr>
      <w:r>
        <w:t>112</w:t>
      </w:r>
      <w:r>
        <w:tab/>
        <w:t>11</w:t>
      </w:r>
      <w:r>
        <w:tab/>
        <w:t>factors</w:t>
      </w:r>
      <w:r>
        <w:tab/>
      </w:r>
      <w:r>
        <w:tab/>
      </w:r>
      <w:r>
        <w:tab/>
      </w:r>
      <w:r>
        <w:tab/>
      </w:r>
      <w:r>
        <w:tab/>
      </w:r>
      <w:r>
        <w:tab/>
        <w:t>factored</w:t>
      </w:r>
    </w:p>
    <w:p w:rsidR="00FE33CE" w:rsidRDefault="00FE33CE" w:rsidP="00D37D95">
      <w:pPr>
        <w:spacing w:line="360" w:lineRule="auto"/>
        <w:contextualSpacing/>
      </w:pPr>
      <w:r>
        <w:t>112</w:t>
      </w:r>
      <w:r>
        <w:tab/>
        <w:t>19</w:t>
      </w:r>
      <w:r>
        <w:tab/>
        <w:t>effect date</w:t>
      </w:r>
      <w:r>
        <w:tab/>
      </w:r>
      <w:r>
        <w:tab/>
      </w:r>
      <w:r>
        <w:tab/>
      </w:r>
      <w:r>
        <w:tab/>
      </w:r>
      <w:r>
        <w:tab/>
        <w:t>effective date</w:t>
      </w:r>
    </w:p>
    <w:p w:rsidR="00FE33CE" w:rsidRDefault="00FE33CE" w:rsidP="00D37D95">
      <w:pPr>
        <w:spacing w:line="360" w:lineRule="auto"/>
        <w:contextualSpacing/>
      </w:pPr>
      <w:r>
        <w:t>113</w:t>
      </w:r>
      <w:r>
        <w:tab/>
        <w:t xml:space="preserve"> 8</w:t>
      </w:r>
      <w:r>
        <w:tab/>
        <w:t>years of the CD Rider</w:t>
      </w:r>
      <w:r>
        <w:tab/>
      </w:r>
      <w:r>
        <w:tab/>
      </w:r>
      <w:r>
        <w:tab/>
      </w:r>
      <w:r>
        <w:tab/>
        <w:t>years</w:t>
      </w:r>
    </w:p>
    <w:p w:rsidR="00FE33CE" w:rsidRDefault="00FE33CE" w:rsidP="00D37D95">
      <w:pPr>
        <w:spacing w:line="360" w:lineRule="auto"/>
        <w:contextualSpacing/>
      </w:pPr>
    </w:p>
    <w:p w:rsidR="00FE33CE" w:rsidRDefault="00FE33CE" w:rsidP="00D37D95">
      <w:pPr>
        <w:spacing w:line="360" w:lineRule="auto"/>
        <w:contextualSpacing/>
      </w:pPr>
    </w:p>
    <w:p w:rsidR="00FE33CE" w:rsidRDefault="00FE33CE" w:rsidP="00D37D95">
      <w:pPr>
        <w:spacing w:line="360" w:lineRule="auto"/>
        <w:contextualSpacing/>
      </w:pPr>
    </w:p>
    <w:p w:rsidR="00FE33CE" w:rsidRDefault="00FE33CE" w:rsidP="00FE33CE">
      <w:pPr>
        <w:contextualSpacing/>
      </w:pPr>
      <w:r>
        <w:t>Date:</w:t>
      </w:r>
      <w:r>
        <w:tab/>
      </w:r>
      <w:r>
        <w:rPr>
          <w:u w:val="single"/>
        </w:rPr>
        <w:t>June 17, 2011</w:t>
      </w:r>
      <w:r>
        <w:tab/>
      </w:r>
      <w:r>
        <w:tab/>
      </w:r>
      <w:r>
        <w:tab/>
      </w:r>
      <w:r>
        <w:tab/>
      </w:r>
      <w:r>
        <w:tab/>
        <w:t>_________________________________</w:t>
      </w:r>
    </w:p>
    <w:p w:rsidR="00FE33CE" w:rsidRDefault="00FE33CE" w:rsidP="00FE33CE">
      <w:pPr>
        <w:contextualSpacing/>
      </w:pPr>
      <w:r>
        <w:tab/>
      </w:r>
      <w:r>
        <w:tab/>
      </w:r>
      <w:r>
        <w:tab/>
      </w:r>
      <w:r>
        <w:tab/>
      </w:r>
      <w:r>
        <w:tab/>
      </w:r>
      <w:r>
        <w:tab/>
      </w:r>
      <w:r>
        <w:tab/>
        <w:t>Susan D. Colwell</w:t>
      </w:r>
    </w:p>
    <w:p w:rsidR="00F00150" w:rsidRDefault="00FE33CE" w:rsidP="00FE33CE">
      <w:pPr>
        <w:contextualSpacing/>
        <w:sectPr w:rsidR="00F00150" w:rsidSect="00FE33CE">
          <w:footerReference w:type="default" r:id="rId6"/>
          <w:pgSz w:w="12240" w:h="15840"/>
          <w:pgMar w:top="1440" w:right="1440" w:bottom="1440" w:left="1440" w:header="720" w:footer="720" w:gutter="0"/>
          <w:cols w:space="720"/>
          <w:titlePg/>
          <w:docGrid w:linePitch="360"/>
        </w:sectPr>
      </w:pPr>
      <w:r>
        <w:tab/>
      </w:r>
      <w:r>
        <w:tab/>
      </w:r>
      <w:r>
        <w:tab/>
      </w:r>
      <w:r>
        <w:tab/>
      </w:r>
      <w:r>
        <w:tab/>
      </w:r>
      <w:r>
        <w:tab/>
      </w:r>
      <w:r>
        <w:tab/>
        <w:t>Administrative Law Judge</w:t>
      </w:r>
    </w:p>
    <w:p w:rsidR="00F00150" w:rsidRPr="004E33E4" w:rsidRDefault="00F00150" w:rsidP="00F00150">
      <w:pPr>
        <w:rPr>
          <w:rFonts w:ascii="Microsoft Sans Serif" w:hAnsi="Microsoft Sans Serif" w:cs="Microsoft Sans Serif"/>
          <w:b/>
          <w:u w:val="single"/>
        </w:rPr>
      </w:pPr>
      <w:r w:rsidRPr="0087545E">
        <w:rPr>
          <w:rFonts w:ascii="Microsoft Sans Serif" w:hAnsi="Microsoft Sans Serif" w:cs="Microsoft Sans Serif"/>
          <w:b/>
          <w:noProof/>
          <w:u w:val="single"/>
        </w:rPr>
        <w:lastRenderedPageBreak/>
        <w:t>M-2010-2210316</w:t>
      </w:r>
      <w:r w:rsidRPr="004E33E4">
        <w:rPr>
          <w:rFonts w:ascii="Microsoft Sans Serif" w:hAnsi="Microsoft Sans Serif" w:cs="Microsoft Sans Serif"/>
          <w:b/>
          <w:u w:val="single"/>
        </w:rPr>
        <w:t xml:space="preserve"> </w:t>
      </w:r>
      <w:r>
        <w:rPr>
          <w:rFonts w:ascii="Microsoft Sans Serif" w:hAnsi="Microsoft Sans Serif" w:cs="Microsoft Sans Serif"/>
          <w:b/>
          <w:u w:val="single"/>
        </w:rPr>
        <w:t>–</w:t>
      </w:r>
      <w:r w:rsidRPr="004E33E4">
        <w:rPr>
          <w:rFonts w:ascii="Microsoft Sans Serif" w:hAnsi="Microsoft Sans Serif" w:cs="Microsoft Sans Serif"/>
          <w:b/>
          <w:u w:val="single"/>
        </w:rPr>
        <w:t xml:space="preserve"> </w:t>
      </w:r>
      <w:r>
        <w:rPr>
          <w:rFonts w:ascii="Microsoft Sans Serif" w:hAnsi="Microsoft Sans Serif" w:cs="Microsoft Sans Serif"/>
          <w:b/>
          <w:u w:val="single"/>
        </w:rPr>
        <w:t xml:space="preserve">PETITION OF UGI UTILITIES INC - </w:t>
      </w:r>
      <w:r w:rsidRPr="00EC1AC6">
        <w:rPr>
          <w:rFonts w:ascii="Microsoft Sans Serif" w:hAnsi="Microsoft Sans Serif" w:cs="Microsoft Sans Serif"/>
          <w:b/>
          <w:u w:val="single"/>
        </w:rPr>
        <w:t>FOR APPROVAL OF ITS ENERGY EFFICIENCY AND CONSERVATION PLAN.</w:t>
      </w:r>
    </w:p>
    <w:p w:rsidR="00F00150" w:rsidRPr="004E33E4" w:rsidRDefault="00F00150" w:rsidP="00F00150">
      <w:pPr>
        <w:rPr>
          <w:rFonts w:ascii="Microsoft Sans Serif" w:hAnsi="Microsoft Sans Serif" w:cs="Microsoft Sans Serif"/>
        </w:rPr>
      </w:pPr>
    </w:p>
    <w:p w:rsidR="00F00150" w:rsidRPr="004E33E4" w:rsidRDefault="00F00150" w:rsidP="00F00150">
      <w:pPr>
        <w:rPr>
          <w:rFonts w:ascii="Microsoft Sans Serif" w:hAnsi="Microsoft Sans Serif" w:cs="Microsoft Sans Serif"/>
        </w:rPr>
      </w:pPr>
    </w:p>
    <w:p w:rsidR="00F00150" w:rsidRPr="004E33E4" w:rsidRDefault="00F00150" w:rsidP="00F00150">
      <w:pPr>
        <w:rPr>
          <w:rFonts w:ascii="Microsoft Sans Serif" w:hAnsi="Microsoft Sans Serif" w:cs="Microsoft Sans Serif"/>
        </w:rPr>
      </w:pP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DAVID T EVRARD ESQUIRE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OFFICE OF CONSUMER ADVOCATE</w:t>
      </w:r>
    </w:p>
    <w:p w:rsidR="00F00150" w:rsidRDefault="00F00150" w:rsidP="00F00150">
      <w:pPr>
        <w:rPr>
          <w:rFonts w:ascii="Microsoft Sans Serif" w:hAnsi="Microsoft Sans Serif" w:cs="Microsoft Sans Serif"/>
          <w:noProof/>
        </w:rPr>
      </w:pPr>
      <w:r w:rsidRPr="0087545E">
        <w:rPr>
          <w:rFonts w:ascii="Microsoft Sans Serif" w:hAnsi="Microsoft Sans Serif" w:cs="Microsoft Sans Serif"/>
          <w:noProof/>
        </w:rPr>
        <w:t xml:space="preserve">555 WALNUT STREET </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5TH FLOOR FORUM PLACE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17101-1923</w:t>
      </w:r>
    </w:p>
    <w:p w:rsidR="00F00150" w:rsidRPr="004E33E4" w:rsidRDefault="00F00150" w:rsidP="00F00150">
      <w:pPr>
        <w:rPr>
          <w:rFonts w:ascii="Microsoft Sans Serif" w:hAnsi="Microsoft Sans Serif" w:cs="Microsoft Sans Serif"/>
        </w:rPr>
      </w:pP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STEVEN C GRAY ESQUIRE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OFFICE OF SMALL BUSINESS ADVOCATE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SUITE 1102 COMMERCE BUILDING</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300 NORTH SECOND STREET</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17101</w:t>
      </w:r>
    </w:p>
    <w:p w:rsidR="00F00150" w:rsidRPr="004E33E4" w:rsidRDefault="00F00150" w:rsidP="00F00150">
      <w:pPr>
        <w:rPr>
          <w:rFonts w:ascii="Microsoft Sans Serif" w:hAnsi="Microsoft Sans Serif" w:cs="Microsoft Sans Serif"/>
        </w:rPr>
      </w:pP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CHARLES DANIEL SHIELDS ESQUIRE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PA PUC OFFICE OF TRIAL STAFF</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PO BOX 3265</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17105-3265</w:t>
      </w:r>
    </w:p>
    <w:p w:rsidR="00F00150" w:rsidRPr="004E33E4" w:rsidRDefault="00F00150" w:rsidP="00F00150">
      <w:pPr>
        <w:rPr>
          <w:rFonts w:ascii="Microsoft Sans Serif" w:hAnsi="Microsoft Sans Serif" w:cs="Microsoft Sans Serif"/>
        </w:rPr>
      </w:pP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KENNETH L MICKENS ESQUIRE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316 YORKSHIRE DRIVE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17111</w:t>
      </w:r>
    </w:p>
    <w:p w:rsidR="00F00150" w:rsidRPr="004E33E4" w:rsidRDefault="00F00150" w:rsidP="00F00150">
      <w:pPr>
        <w:rPr>
          <w:rFonts w:ascii="Microsoft Sans Serif" w:hAnsi="Microsoft Sans Serif" w:cs="Microsoft Sans Serif"/>
        </w:rPr>
      </w:pP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TORI L GIESLER ESQUIRE</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HAWKE MCKEON &amp; SNISCAK LLP</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100 NORTH TENTH STREET</w:t>
      </w:r>
    </w:p>
    <w:p w:rsidR="00F00150" w:rsidRPr="004E33E4" w:rsidRDefault="00F00150" w:rsidP="00F00150">
      <w:pPr>
        <w:rPr>
          <w:rFonts w:ascii="Microsoft Sans Serif" w:hAnsi="Microsoft Sans Serif" w:cs="Microsoft Sans Serif"/>
        </w:rPr>
      </w:pPr>
      <w:r w:rsidRPr="0087545E">
        <w:rPr>
          <w:rFonts w:ascii="Microsoft Sans Serif" w:hAnsi="Microsoft Sans Serif" w:cs="Microsoft Sans Serif"/>
          <w:noProof/>
        </w:rPr>
        <w:t>HARRISBURG</w:t>
      </w:r>
      <w:r w:rsidRPr="004E33E4">
        <w:rPr>
          <w:rFonts w:ascii="Microsoft Sans Serif" w:hAnsi="Microsoft Sans Serif" w:cs="Microsoft Sans Serif"/>
        </w:rPr>
        <w:t xml:space="preserve"> </w:t>
      </w:r>
      <w:r w:rsidRPr="0087545E">
        <w:rPr>
          <w:rFonts w:ascii="Microsoft Sans Serif" w:hAnsi="Microsoft Sans Serif" w:cs="Microsoft Sans Serif"/>
          <w:noProof/>
        </w:rPr>
        <w:t>PA</w:t>
      </w:r>
      <w:r w:rsidRPr="004E33E4">
        <w:rPr>
          <w:rFonts w:ascii="Microsoft Sans Serif" w:hAnsi="Microsoft Sans Serif" w:cs="Microsoft Sans Serif"/>
        </w:rPr>
        <w:t xml:space="preserve">  </w:t>
      </w:r>
      <w:r w:rsidRPr="0087545E">
        <w:rPr>
          <w:rFonts w:ascii="Microsoft Sans Serif" w:hAnsi="Microsoft Sans Serif" w:cs="Microsoft Sans Serif"/>
          <w:noProof/>
        </w:rPr>
        <w:t>17101</w:t>
      </w:r>
    </w:p>
    <w:p w:rsidR="00D37D95" w:rsidRDefault="00D37D95" w:rsidP="0043201C">
      <w:pPr>
        <w:spacing w:line="360" w:lineRule="auto"/>
        <w:contextualSpacing/>
      </w:pPr>
    </w:p>
    <w:sectPr w:rsidR="00D37D95" w:rsidSect="00FE33CE">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A92" w:rsidRDefault="001B2A92" w:rsidP="00FE33CE">
      <w:r>
        <w:separator/>
      </w:r>
    </w:p>
  </w:endnote>
  <w:endnote w:type="continuationSeparator" w:id="0">
    <w:p w:rsidR="001B2A92" w:rsidRDefault="001B2A92" w:rsidP="00FE33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2235"/>
      <w:docPartObj>
        <w:docPartGallery w:val="Page Numbers (Bottom of Page)"/>
        <w:docPartUnique/>
      </w:docPartObj>
    </w:sdtPr>
    <w:sdtContent>
      <w:p w:rsidR="00FE33CE" w:rsidRDefault="008A6AB7">
        <w:pPr>
          <w:pStyle w:val="Footer"/>
          <w:jc w:val="center"/>
        </w:pPr>
        <w:fldSimple w:instr=" PAGE   \* MERGEFORMAT ">
          <w:r w:rsidR="00F00150">
            <w:rPr>
              <w:noProof/>
            </w:rPr>
            <w:t>2</w:t>
          </w:r>
        </w:fldSimple>
      </w:p>
    </w:sdtContent>
  </w:sdt>
  <w:p w:rsidR="00FE33CE" w:rsidRDefault="00FE33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A92" w:rsidRDefault="001B2A92" w:rsidP="00FE33CE">
      <w:r>
        <w:separator/>
      </w:r>
    </w:p>
  </w:footnote>
  <w:footnote w:type="continuationSeparator" w:id="0">
    <w:p w:rsidR="001B2A92" w:rsidRDefault="001B2A92" w:rsidP="00FE33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37D95"/>
    <w:rsid w:val="00001E3A"/>
    <w:rsid w:val="00001EF6"/>
    <w:rsid w:val="000028EA"/>
    <w:rsid w:val="00003D11"/>
    <w:rsid w:val="00004AA3"/>
    <w:rsid w:val="00005558"/>
    <w:rsid w:val="000079FE"/>
    <w:rsid w:val="00012104"/>
    <w:rsid w:val="00012655"/>
    <w:rsid w:val="0001305A"/>
    <w:rsid w:val="00016E55"/>
    <w:rsid w:val="0002105C"/>
    <w:rsid w:val="0002110E"/>
    <w:rsid w:val="00025D7A"/>
    <w:rsid w:val="000304BF"/>
    <w:rsid w:val="00032379"/>
    <w:rsid w:val="0003306B"/>
    <w:rsid w:val="00033303"/>
    <w:rsid w:val="00035BB8"/>
    <w:rsid w:val="000372C5"/>
    <w:rsid w:val="00040EB6"/>
    <w:rsid w:val="00044B8B"/>
    <w:rsid w:val="00044FC0"/>
    <w:rsid w:val="0004643F"/>
    <w:rsid w:val="000466BF"/>
    <w:rsid w:val="00046714"/>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2595"/>
    <w:rsid w:val="00072D46"/>
    <w:rsid w:val="00073BE1"/>
    <w:rsid w:val="00074065"/>
    <w:rsid w:val="00076092"/>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6B3F"/>
    <w:rsid w:val="00097D77"/>
    <w:rsid w:val="000A2192"/>
    <w:rsid w:val="000A4551"/>
    <w:rsid w:val="000A5DEA"/>
    <w:rsid w:val="000A652E"/>
    <w:rsid w:val="000A770B"/>
    <w:rsid w:val="000B1BFC"/>
    <w:rsid w:val="000B2D0C"/>
    <w:rsid w:val="000B339A"/>
    <w:rsid w:val="000B7111"/>
    <w:rsid w:val="000C0311"/>
    <w:rsid w:val="000C2696"/>
    <w:rsid w:val="000C2A2B"/>
    <w:rsid w:val="000C34F3"/>
    <w:rsid w:val="000C4163"/>
    <w:rsid w:val="000C6B6E"/>
    <w:rsid w:val="000C6EF0"/>
    <w:rsid w:val="000C7A4F"/>
    <w:rsid w:val="000D29BA"/>
    <w:rsid w:val="000D3E49"/>
    <w:rsid w:val="000D5763"/>
    <w:rsid w:val="000E2F36"/>
    <w:rsid w:val="000E44C4"/>
    <w:rsid w:val="000E49E6"/>
    <w:rsid w:val="000E4A42"/>
    <w:rsid w:val="000E6827"/>
    <w:rsid w:val="000E7EF5"/>
    <w:rsid w:val="000F1890"/>
    <w:rsid w:val="000F2E5F"/>
    <w:rsid w:val="000F47F1"/>
    <w:rsid w:val="000F678B"/>
    <w:rsid w:val="000F680A"/>
    <w:rsid w:val="000F78BE"/>
    <w:rsid w:val="0010080E"/>
    <w:rsid w:val="001021FB"/>
    <w:rsid w:val="00102A77"/>
    <w:rsid w:val="0010420D"/>
    <w:rsid w:val="00104518"/>
    <w:rsid w:val="00106EE8"/>
    <w:rsid w:val="001077F1"/>
    <w:rsid w:val="001155EF"/>
    <w:rsid w:val="00115BB6"/>
    <w:rsid w:val="00116578"/>
    <w:rsid w:val="0012035F"/>
    <w:rsid w:val="00120D02"/>
    <w:rsid w:val="00120DE8"/>
    <w:rsid w:val="00121291"/>
    <w:rsid w:val="001219A5"/>
    <w:rsid w:val="0012343C"/>
    <w:rsid w:val="00124101"/>
    <w:rsid w:val="00124D49"/>
    <w:rsid w:val="00126739"/>
    <w:rsid w:val="0012770C"/>
    <w:rsid w:val="0013068D"/>
    <w:rsid w:val="00135526"/>
    <w:rsid w:val="00140273"/>
    <w:rsid w:val="0014105E"/>
    <w:rsid w:val="00143142"/>
    <w:rsid w:val="00143C25"/>
    <w:rsid w:val="00145327"/>
    <w:rsid w:val="00150084"/>
    <w:rsid w:val="00152794"/>
    <w:rsid w:val="00152FD8"/>
    <w:rsid w:val="001537E3"/>
    <w:rsid w:val="00153C39"/>
    <w:rsid w:val="00154F0C"/>
    <w:rsid w:val="0015569F"/>
    <w:rsid w:val="00155E87"/>
    <w:rsid w:val="0015737B"/>
    <w:rsid w:val="00157E46"/>
    <w:rsid w:val="001627EF"/>
    <w:rsid w:val="00162A12"/>
    <w:rsid w:val="00162D2F"/>
    <w:rsid w:val="0016332A"/>
    <w:rsid w:val="0016521D"/>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7F95"/>
    <w:rsid w:val="001B06B8"/>
    <w:rsid w:val="001B1B1D"/>
    <w:rsid w:val="001B2A92"/>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4882"/>
    <w:rsid w:val="001F6E43"/>
    <w:rsid w:val="001F6F77"/>
    <w:rsid w:val="001F74FC"/>
    <w:rsid w:val="001F77B2"/>
    <w:rsid w:val="002004A8"/>
    <w:rsid w:val="002019B1"/>
    <w:rsid w:val="00201E65"/>
    <w:rsid w:val="00205C33"/>
    <w:rsid w:val="0021162B"/>
    <w:rsid w:val="002125E4"/>
    <w:rsid w:val="002131B7"/>
    <w:rsid w:val="00215381"/>
    <w:rsid w:val="00215BA6"/>
    <w:rsid w:val="002163B7"/>
    <w:rsid w:val="00216C32"/>
    <w:rsid w:val="00216F76"/>
    <w:rsid w:val="0021750E"/>
    <w:rsid w:val="002178EA"/>
    <w:rsid w:val="0022017F"/>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8A3"/>
    <w:rsid w:val="00255930"/>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7591"/>
    <w:rsid w:val="00283282"/>
    <w:rsid w:val="00284760"/>
    <w:rsid w:val="002871C2"/>
    <w:rsid w:val="00287CB1"/>
    <w:rsid w:val="0029096F"/>
    <w:rsid w:val="00290AD2"/>
    <w:rsid w:val="0029353E"/>
    <w:rsid w:val="00293F4E"/>
    <w:rsid w:val="00297286"/>
    <w:rsid w:val="002A05C6"/>
    <w:rsid w:val="002A1522"/>
    <w:rsid w:val="002A4E7E"/>
    <w:rsid w:val="002A5F4D"/>
    <w:rsid w:val="002A70E9"/>
    <w:rsid w:val="002A7A0A"/>
    <w:rsid w:val="002B3E20"/>
    <w:rsid w:val="002B541A"/>
    <w:rsid w:val="002B754D"/>
    <w:rsid w:val="002C0694"/>
    <w:rsid w:val="002C1023"/>
    <w:rsid w:val="002C4F02"/>
    <w:rsid w:val="002C69AD"/>
    <w:rsid w:val="002D0E4D"/>
    <w:rsid w:val="002D11F2"/>
    <w:rsid w:val="002D29B0"/>
    <w:rsid w:val="002D7978"/>
    <w:rsid w:val="002E2283"/>
    <w:rsid w:val="002E32C2"/>
    <w:rsid w:val="002E5790"/>
    <w:rsid w:val="002E6CB4"/>
    <w:rsid w:val="002E7DDB"/>
    <w:rsid w:val="002F21B6"/>
    <w:rsid w:val="002F222D"/>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50C3"/>
    <w:rsid w:val="00356988"/>
    <w:rsid w:val="00356D10"/>
    <w:rsid w:val="003601E1"/>
    <w:rsid w:val="00360F5F"/>
    <w:rsid w:val="0036124A"/>
    <w:rsid w:val="0036153E"/>
    <w:rsid w:val="0036237C"/>
    <w:rsid w:val="003625F5"/>
    <w:rsid w:val="003643C9"/>
    <w:rsid w:val="003657F1"/>
    <w:rsid w:val="00365826"/>
    <w:rsid w:val="00365A2F"/>
    <w:rsid w:val="0036754C"/>
    <w:rsid w:val="003750D4"/>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716B"/>
    <w:rsid w:val="003A0B9C"/>
    <w:rsid w:val="003A0E5A"/>
    <w:rsid w:val="003A5E83"/>
    <w:rsid w:val="003A645E"/>
    <w:rsid w:val="003A6A5F"/>
    <w:rsid w:val="003A7581"/>
    <w:rsid w:val="003B2E77"/>
    <w:rsid w:val="003B3FDD"/>
    <w:rsid w:val="003B4D40"/>
    <w:rsid w:val="003B5D19"/>
    <w:rsid w:val="003B610B"/>
    <w:rsid w:val="003C47E8"/>
    <w:rsid w:val="003C5102"/>
    <w:rsid w:val="003C5586"/>
    <w:rsid w:val="003C610C"/>
    <w:rsid w:val="003C6962"/>
    <w:rsid w:val="003C6F65"/>
    <w:rsid w:val="003D1F46"/>
    <w:rsid w:val="003D41CF"/>
    <w:rsid w:val="003E1442"/>
    <w:rsid w:val="003E2B14"/>
    <w:rsid w:val="003E2FDE"/>
    <w:rsid w:val="003E447A"/>
    <w:rsid w:val="003F01A7"/>
    <w:rsid w:val="003F2E62"/>
    <w:rsid w:val="003F3925"/>
    <w:rsid w:val="00401386"/>
    <w:rsid w:val="004047B1"/>
    <w:rsid w:val="0040584C"/>
    <w:rsid w:val="00406807"/>
    <w:rsid w:val="004078EF"/>
    <w:rsid w:val="00407C2F"/>
    <w:rsid w:val="0041082C"/>
    <w:rsid w:val="00411425"/>
    <w:rsid w:val="00413B28"/>
    <w:rsid w:val="00413BA5"/>
    <w:rsid w:val="00413DAC"/>
    <w:rsid w:val="0041623E"/>
    <w:rsid w:val="00416AB2"/>
    <w:rsid w:val="00421203"/>
    <w:rsid w:val="004222CB"/>
    <w:rsid w:val="00423359"/>
    <w:rsid w:val="00425C94"/>
    <w:rsid w:val="00426277"/>
    <w:rsid w:val="004262B3"/>
    <w:rsid w:val="00426605"/>
    <w:rsid w:val="00431130"/>
    <w:rsid w:val="0043201C"/>
    <w:rsid w:val="00433AE5"/>
    <w:rsid w:val="0043485A"/>
    <w:rsid w:val="00434FD6"/>
    <w:rsid w:val="00440521"/>
    <w:rsid w:val="004407EE"/>
    <w:rsid w:val="00441078"/>
    <w:rsid w:val="00442254"/>
    <w:rsid w:val="00443307"/>
    <w:rsid w:val="00444DBF"/>
    <w:rsid w:val="00444E41"/>
    <w:rsid w:val="00445003"/>
    <w:rsid w:val="00446B02"/>
    <w:rsid w:val="00446C81"/>
    <w:rsid w:val="00446CF6"/>
    <w:rsid w:val="0044708D"/>
    <w:rsid w:val="00447A63"/>
    <w:rsid w:val="00447DB3"/>
    <w:rsid w:val="004521D4"/>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422F"/>
    <w:rsid w:val="0049475D"/>
    <w:rsid w:val="0049575D"/>
    <w:rsid w:val="00496DB8"/>
    <w:rsid w:val="004A11A6"/>
    <w:rsid w:val="004A4B6C"/>
    <w:rsid w:val="004A5318"/>
    <w:rsid w:val="004A741E"/>
    <w:rsid w:val="004B0321"/>
    <w:rsid w:val="004B1ADE"/>
    <w:rsid w:val="004B570B"/>
    <w:rsid w:val="004B652A"/>
    <w:rsid w:val="004B7DB2"/>
    <w:rsid w:val="004C125D"/>
    <w:rsid w:val="004C30D2"/>
    <w:rsid w:val="004C3AE2"/>
    <w:rsid w:val="004C4C1E"/>
    <w:rsid w:val="004C657C"/>
    <w:rsid w:val="004D0BE0"/>
    <w:rsid w:val="004D14F0"/>
    <w:rsid w:val="004D1505"/>
    <w:rsid w:val="004D17DF"/>
    <w:rsid w:val="004D38F8"/>
    <w:rsid w:val="004D4A68"/>
    <w:rsid w:val="004D6D13"/>
    <w:rsid w:val="004D6DCE"/>
    <w:rsid w:val="004E1B61"/>
    <w:rsid w:val="004E1FD5"/>
    <w:rsid w:val="004E429F"/>
    <w:rsid w:val="004F160A"/>
    <w:rsid w:val="004F2F62"/>
    <w:rsid w:val="004F37CB"/>
    <w:rsid w:val="004F45CA"/>
    <w:rsid w:val="004F616B"/>
    <w:rsid w:val="004F64E4"/>
    <w:rsid w:val="00500A53"/>
    <w:rsid w:val="00504F92"/>
    <w:rsid w:val="00505551"/>
    <w:rsid w:val="005078B3"/>
    <w:rsid w:val="00510A28"/>
    <w:rsid w:val="00511C54"/>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ED6"/>
    <w:rsid w:val="00541C1D"/>
    <w:rsid w:val="00544A16"/>
    <w:rsid w:val="005472EC"/>
    <w:rsid w:val="00547C82"/>
    <w:rsid w:val="0055122B"/>
    <w:rsid w:val="00552915"/>
    <w:rsid w:val="005534BD"/>
    <w:rsid w:val="005623DE"/>
    <w:rsid w:val="00562A9A"/>
    <w:rsid w:val="00564A3A"/>
    <w:rsid w:val="005650FF"/>
    <w:rsid w:val="005674EF"/>
    <w:rsid w:val="00570742"/>
    <w:rsid w:val="00570C2E"/>
    <w:rsid w:val="00571577"/>
    <w:rsid w:val="00571C60"/>
    <w:rsid w:val="0057213D"/>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A1839"/>
    <w:rsid w:val="005A2923"/>
    <w:rsid w:val="005A3759"/>
    <w:rsid w:val="005A44D9"/>
    <w:rsid w:val="005A5826"/>
    <w:rsid w:val="005B3D45"/>
    <w:rsid w:val="005B78C4"/>
    <w:rsid w:val="005C373B"/>
    <w:rsid w:val="005C3DD2"/>
    <w:rsid w:val="005C4AAA"/>
    <w:rsid w:val="005D1442"/>
    <w:rsid w:val="005D2788"/>
    <w:rsid w:val="005D4281"/>
    <w:rsid w:val="005E06D4"/>
    <w:rsid w:val="005E1521"/>
    <w:rsid w:val="005F064D"/>
    <w:rsid w:val="005F512E"/>
    <w:rsid w:val="005F5A21"/>
    <w:rsid w:val="005F6A04"/>
    <w:rsid w:val="00600458"/>
    <w:rsid w:val="0060118D"/>
    <w:rsid w:val="0060369E"/>
    <w:rsid w:val="00603824"/>
    <w:rsid w:val="00605D75"/>
    <w:rsid w:val="006073B5"/>
    <w:rsid w:val="00610CE1"/>
    <w:rsid w:val="006113D8"/>
    <w:rsid w:val="00612C6B"/>
    <w:rsid w:val="006151E3"/>
    <w:rsid w:val="00616232"/>
    <w:rsid w:val="00620850"/>
    <w:rsid w:val="00620DB5"/>
    <w:rsid w:val="006225AC"/>
    <w:rsid w:val="006230A9"/>
    <w:rsid w:val="00623799"/>
    <w:rsid w:val="00624D32"/>
    <w:rsid w:val="006273ED"/>
    <w:rsid w:val="00630C84"/>
    <w:rsid w:val="0063256A"/>
    <w:rsid w:val="00634EB5"/>
    <w:rsid w:val="0063516D"/>
    <w:rsid w:val="00635AE1"/>
    <w:rsid w:val="00635DA6"/>
    <w:rsid w:val="006416B8"/>
    <w:rsid w:val="0064349A"/>
    <w:rsid w:val="00643E46"/>
    <w:rsid w:val="006466B3"/>
    <w:rsid w:val="0064692D"/>
    <w:rsid w:val="00646FCC"/>
    <w:rsid w:val="0064750C"/>
    <w:rsid w:val="00651F0A"/>
    <w:rsid w:val="006543FB"/>
    <w:rsid w:val="00655505"/>
    <w:rsid w:val="00655AA7"/>
    <w:rsid w:val="00655F80"/>
    <w:rsid w:val="00656541"/>
    <w:rsid w:val="006621E9"/>
    <w:rsid w:val="00662904"/>
    <w:rsid w:val="00664A57"/>
    <w:rsid w:val="00664C73"/>
    <w:rsid w:val="00671999"/>
    <w:rsid w:val="00677DDE"/>
    <w:rsid w:val="00680B65"/>
    <w:rsid w:val="00681287"/>
    <w:rsid w:val="006815A6"/>
    <w:rsid w:val="0068285E"/>
    <w:rsid w:val="00684EF6"/>
    <w:rsid w:val="006856E2"/>
    <w:rsid w:val="00693995"/>
    <w:rsid w:val="00695397"/>
    <w:rsid w:val="0069562F"/>
    <w:rsid w:val="006A177A"/>
    <w:rsid w:val="006A3267"/>
    <w:rsid w:val="006A5F8B"/>
    <w:rsid w:val="006A600F"/>
    <w:rsid w:val="006B1A6D"/>
    <w:rsid w:val="006B2B00"/>
    <w:rsid w:val="006B2FA8"/>
    <w:rsid w:val="006B3210"/>
    <w:rsid w:val="006B3E08"/>
    <w:rsid w:val="006B49AE"/>
    <w:rsid w:val="006B529B"/>
    <w:rsid w:val="006C3BAF"/>
    <w:rsid w:val="006C4536"/>
    <w:rsid w:val="006C4D4E"/>
    <w:rsid w:val="006C51E2"/>
    <w:rsid w:val="006C5247"/>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F15E9"/>
    <w:rsid w:val="006F252A"/>
    <w:rsid w:val="006F27FC"/>
    <w:rsid w:val="006F3153"/>
    <w:rsid w:val="006F4B6F"/>
    <w:rsid w:val="006F4F6D"/>
    <w:rsid w:val="006F6668"/>
    <w:rsid w:val="0070008A"/>
    <w:rsid w:val="0070357F"/>
    <w:rsid w:val="00703DA7"/>
    <w:rsid w:val="00703E05"/>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37E0"/>
    <w:rsid w:val="007344C3"/>
    <w:rsid w:val="00736C31"/>
    <w:rsid w:val="00742CE1"/>
    <w:rsid w:val="0074372C"/>
    <w:rsid w:val="00744C7C"/>
    <w:rsid w:val="00746657"/>
    <w:rsid w:val="00746973"/>
    <w:rsid w:val="00747C4D"/>
    <w:rsid w:val="00751055"/>
    <w:rsid w:val="007517A4"/>
    <w:rsid w:val="0075585E"/>
    <w:rsid w:val="00755A77"/>
    <w:rsid w:val="00772458"/>
    <w:rsid w:val="00775812"/>
    <w:rsid w:val="00781AFB"/>
    <w:rsid w:val="00782461"/>
    <w:rsid w:val="0078261F"/>
    <w:rsid w:val="007833DA"/>
    <w:rsid w:val="0078470A"/>
    <w:rsid w:val="00784C15"/>
    <w:rsid w:val="0078524E"/>
    <w:rsid w:val="0078583D"/>
    <w:rsid w:val="00785939"/>
    <w:rsid w:val="00785D73"/>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C19EC"/>
    <w:rsid w:val="007C342D"/>
    <w:rsid w:val="007C60E2"/>
    <w:rsid w:val="007D158A"/>
    <w:rsid w:val="007D5B1C"/>
    <w:rsid w:val="007D6D87"/>
    <w:rsid w:val="007D6FD6"/>
    <w:rsid w:val="007E0ADA"/>
    <w:rsid w:val="007E15CF"/>
    <w:rsid w:val="007E5866"/>
    <w:rsid w:val="007F07AF"/>
    <w:rsid w:val="007F2A44"/>
    <w:rsid w:val="007F6E2B"/>
    <w:rsid w:val="007F7699"/>
    <w:rsid w:val="007F773D"/>
    <w:rsid w:val="008003C8"/>
    <w:rsid w:val="00802118"/>
    <w:rsid w:val="00804065"/>
    <w:rsid w:val="008047DD"/>
    <w:rsid w:val="0080611B"/>
    <w:rsid w:val="00806213"/>
    <w:rsid w:val="00812B80"/>
    <w:rsid w:val="008168A2"/>
    <w:rsid w:val="008213E7"/>
    <w:rsid w:val="00821687"/>
    <w:rsid w:val="0082217D"/>
    <w:rsid w:val="00822A40"/>
    <w:rsid w:val="008236C7"/>
    <w:rsid w:val="00823E67"/>
    <w:rsid w:val="00826045"/>
    <w:rsid w:val="008307DB"/>
    <w:rsid w:val="00830A48"/>
    <w:rsid w:val="00833331"/>
    <w:rsid w:val="00833C36"/>
    <w:rsid w:val="00834B96"/>
    <w:rsid w:val="00836415"/>
    <w:rsid w:val="00836B47"/>
    <w:rsid w:val="00840A53"/>
    <w:rsid w:val="008427B3"/>
    <w:rsid w:val="0085047D"/>
    <w:rsid w:val="008524EA"/>
    <w:rsid w:val="0085263B"/>
    <w:rsid w:val="008530B9"/>
    <w:rsid w:val="00855167"/>
    <w:rsid w:val="00857642"/>
    <w:rsid w:val="00857872"/>
    <w:rsid w:val="00857F8E"/>
    <w:rsid w:val="00860759"/>
    <w:rsid w:val="0086268A"/>
    <w:rsid w:val="008644EC"/>
    <w:rsid w:val="00864B15"/>
    <w:rsid w:val="00864D3B"/>
    <w:rsid w:val="00865C18"/>
    <w:rsid w:val="0086621E"/>
    <w:rsid w:val="0087121E"/>
    <w:rsid w:val="00882CB8"/>
    <w:rsid w:val="00884650"/>
    <w:rsid w:val="008851B9"/>
    <w:rsid w:val="00885F50"/>
    <w:rsid w:val="00887314"/>
    <w:rsid w:val="00891D35"/>
    <w:rsid w:val="00893901"/>
    <w:rsid w:val="0089728F"/>
    <w:rsid w:val="008A0874"/>
    <w:rsid w:val="008A0FF6"/>
    <w:rsid w:val="008A28F5"/>
    <w:rsid w:val="008A51AD"/>
    <w:rsid w:val="008A6AB7"/>
    <w:rsid w:val="008B2982"/>
    <w:rsid w:val="008B456E"/>
    <w:rsid w:val="008B51B9"/>
    <w:rsid w:val="008B5BC6"/>
    <w:rsid w:val="008B6119"/>
    <w:rsid w:val="008B62FA"/>
    <w:rsid w:val="008B7153"/>
    <w:rsid w:val="008C03AD"/>
    <w:rsid w:val="008C11EE"/>
    <w:rsid w:val="008C1485"/>
    <w:rsid w:val="008C175C"/>
    <w:rsid w:val="008C2DAF"/>
    <w:rsid w:val="008C668F"/>
    <w:rsid w:val="008D2DBA"/>
    <w:rsid w:val="008D530C"/>
    <w:rsid w:val="008D56D1"/>
    <w:rsid w:val="008D638B"/>
    <w:rsid w:val="008D7ECE"/>
    <w:rsid w:val="008E01A0"/>
    <w:rsid w:val="008E1BF6"/>
    <w:rsid w:val="008E44FF"/>
    <w:rsid w:val="008E5F96"/>
    <w:rsid w:val="008E6FB7"/>
    <w:rsid w:val="008E7557"/>
    <w:rsid w:val="008E7FE5"/>
    <w:rsid w:val="008F1874"/>
    <w:rsid w:val="008F25DF"/>
    <w:rsid w:val="008F29E0"/>
    <w:rsid w:val="008F4FCE"/>
    <w:rsid w:val="008F63E4"/>
    <w:rsid w:val="008F7E50"/>
    <w:rsid w:val="00900008"/>
    <w:rsid w:val="00902EB1"/>
    <w:rsid w:val="00904C01"/>
    <w:rsid w:val="009050BB"/>
    <w:rsid w:val="00905195"/>
    <w:rsid w:val="00905609"/>
    <w:rsid w:val="00905F7A"/>
    <w:rsid w:val="00906A31"/>
    <w:rsid w:val="00906B1B"/>
    <w:rsid w:val="00910398"/>
    <w:rsid w:val="0091039C"/>
    <w:rsid w:val="00911640"/>
    <w:rsid w:val="0091213F"/>
    <w:rsid w:val="00912783"/>
    <w:rsid w:val="0091451C"/>
    <w:rsid w:val="00915C3E"/>
    <w:rsid w:val="00915D45"/>
    <w:rsid w:val="00920088"/>
    <w:rsid w:val="00922DF5"/>
    <w:rsid w:val="00923349"/>
    <w:rsid w:val="00923CE8"/>
    <w:rsid w:val="009252D3"/>
    <w:rsid w:val="00926002"/>
    <w:rsid w:val="00930EBA"/>
    <w:rsid w:val="0093268C"/>
    <w:rsid w:val="00934728"/>
    <w:rsid w:val="00935580"/>
    <w:rsid w:val="009366E0"/>
    <w:rsid w:val="00936EB3"/>
    <w:rsid w:val="00940622"/>
    <w:rsid w:val="009412D9"/>
    <w:rsid w:val="00944730"/>
    <w:rsid w:val="00944858"/>
    <w:rsid w:val="009471B5"/>
    <w:rsid w:val="00951A6C"/>
    <w:rsid w:val="00952928"/>
    <w:rsid w:val="009531DA"/>
    <w:rsid w:val="00953CFD"/>
    <w:rsid w:val="0095579C"/>
    <w:rsid w:val="0096539B"/>
    <w:rsid w:val="009669E3"/>
    <w:rsid w:val="009671DB"/>
    <w:rsid w:val="0096755D"/>
    <w:rsid w:val="00972738"/>
    <w:rsid w:val="009727FE"/>
    <w:rsid w:val="00974C35"/>
    <w:rsid w:val="00976E81"/>
    <w:rsid w:val="009808B0"/>
    <w:rsid w:val="00980958"/>
    <w:rsid w:val="00983488"/>
    <w:rsid w:val="00983EDB"/>
    <w:rsid w:val="009849EF"/>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4A92"/>
    <w:rsid w:val="009B4B7B"/>
    <w:rsid w:val="009B66C0"/>
    <w:rsid w:val="009B72A1"/>
    <w:rsid w:val="009B74A5"/>
    <w:rsid w:val="009C0E90"/>
    <w:rsid w:val="009C24F9"/>
    <w:rsid w:val="009D3AAC"/>
    <w:rsid w:val="009D5B63"/>
    <w:rsid w:val="009D6C48"/>
    <w:rsid w:val="009E1679"/>
    <w:rsid w:val="009E1BE9"/>
    <w:rsid w:val="009E2348"/>
    <w:rsid w:val="009E239E"/>
    <w:rsid w:val="009E271D"/>
    <w:rsid w:val="009E362F"/>
    <w:rsid w:val="009E40DF"/>
    <w:rsid w:val="009E59CA"/>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707A"/>
    <w:rsid w:val="00A215E2"/>
    <w:rsid w:val="00A2164F"/>
    <w:rsid w:val="00A23803"/>
    <w:rsid w:val="00A249F6"/>
    <w:rsid w:val="00A2509D"/>
    <w:rsid w:val="00A250AD"/>
    <w:rsid w:val="00A26704"/>
    <w:rsid w:val="00A27248"/>
    <w:rsid w:val="00A27289"/>
    <w:rsid w:val="00A321F9"/>
    <w:rsid w:val="00A34AEC"/>
    <w:rsid w:val="00A35AFD"/>
    <w:rsid w:val="00A40295"/>
    <w:rsid w:val="00A40731"/>
    <w:rsid w:val="00A40A39"/>
    <w:rsid w:val="00A429D5"/>
    <w:rsid w:val="00A433E2"/>
    <w:rsid w:val="00A448EF"/>
    <w:rsid w:val="00A4598C"/>
    <w:rsid w:val="00A510EE"/>
    <w:rsid w:val="00A51638"/>
    <w:rsid w:val="00A52A4E"/>
    <w:rsid w:val="00A5343C"/>
    <w:rsid w:val="00A5538B"/>
    <w:rsid w:val="00A57AB1"/>
    <w:rsid w:val="00A64C8D"/>
    <w:rsid w:val="00A6721B"/>
    <w:rsid w:val="00A70355"/>
    <w:rsid w:val="00A7046F"/>
    <w:rsid w:val="00A73547"/>
    <w:rsid w:val="00A73D17"/>
    <w:rsid w:val="00A73D4F"/>
    <w:rsid w:val="00A74128"/>
    <w:rsid w:val="00A7538D"/>
    <w:rsid w:val="00A75DD6"/>
    <w:rsid w:val="00A7618B"/>
    <w:rsid w:val="00A77155"/>
    <w:rsid w:val="00A77757"/>
    <w:rsid w:val="00A8008F"/>
    <w:rsid w:val="00A8092D"/>
    <w:rsid w:val="00A80E74"/>
    <w:rsid w:val="00A851A4"/>
    <w:rsid w:val="00A86BD8"/>
    <w:rsid w:val="00A8787E"/>
    <w:rsid w:val="00A87EDF"/>
    <w:rsid w:val="00A90897"/>
    <w:rsid w:val="00A90C67"/>
    <w:rsid w:val="00A92B4B"/>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3CE6"/>
    <w:rsid w:val="00AB3E2B"/>
    <w:rsid w:val="00AB65C7"/>
    <w:rsid w:val="00AB671D"/>
    <w:rsid w:val="00AB7130"/>
    <w:rsid w:val="00AC0D42"/>
    <w:rsid w:val="00AC2C30"/>
    <w:rsid w:val="00AC350C"/>
    <w:rsid w:val="00AC3558"/>
    <w:rsid w:val="00AC3A1B"/>
    <w:rsid w:val="00AC46EE"/>
    <w:rsid w:val="00AC5254"/>
    <w:rsid w:val="00AC701A"/>
    <w:rsid w:val="00AC74A3"/>
    <w:rsid w:val="00AC7DAD"/>
    <w:rsid w:val="00AD02BB"/>
    <w:rsid w:val="00AD11DB"/>
    <w:rsid w:val="00AD344D"/>
    <w:rsid w:val="00AD3F55"/>
    <w:rsid w:val="00AD49BE"/>
    <w:rsid w:val="00AD4CFD"/>
    <w:rsid w:val="00AD53F5"/>
    <w:rsid w:val="00AD5E7B"/>
    <w:rsid w:val="00AD7989"/>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34C7"/>
    <w:rsid w:val="00B136CC"/>
    <w:rsid w:val="00B143BA"/>
    <w:rsid w:val="00B17521"/>
    <w:rsid w:val="00B17683"/>
    <w:rsid w:val="00B20FAA"/>
    <w:rsid w:val="00B21CD8"/>
    <w:rsid w:val="00B21FBA"/>
    <w:rsid w:val="00B23036"/>
    <w:rsid w:val="00B23264"/>
    <w:rsid w:val="00B2793E"/>
    <w:rsid w:val="00B3022C"/>
    <w:rsid w:val="00B32E35"/>
    <w:rsid w:val="00B33B37"/>
    <w:rsid w:val="00B35017"/>
    <w:rsid w:val="00B374E5"/>
    <w:rsid w:val="00B3764A"/>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42D"/>
    <w:rsid w:val="00B73BCE"/>
    <w:rsid w:val="00B7490A"/>
    <w:rsid w:val="00B759EC"/>
    <w:rsid w:val="00B75F96"/>
    <w:rsid w:val="00B773AD"/>
    <w:rsid w:val="00B774F6"/>
    <w:rsid w:val="00B778CB"/>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3AA7"/>
    <w:rsid w:val="00BA3C3F"/>
    <w:rsid w:val="00BA5CEA"/>
    <w:rsid w:val="00BA7612"/>
    <w:rsid w:val="00BB1D36"/>
    <w:rsid w:val="00BB3631"/>
    <w:rsid w:val="00BB3FF6"/>
    <w:rsid w:val="00BB5630"/>
    <w:rsid w:val="00BB6BE1"/>
    <w:rsid w:val="00BC392E"/>
    <w:rsid w:val="00BC60A6"/>
    <w:rsid w:val="00BC62E0"/>
    <w:rsid w:val="00BC6FBF"/>
    <w:rsid w:val="00BD00D9"/>
    <w:rsid w:val="00BD23E3"/>
    <w:rsid w:val="00BD40BC"/>
    <w:rsid w:val="00BD6234"/>
    <w:rsid w:val="00BE0437"/>
    <w:rsid w:val="00BE04F6"/>
    <w:rsid w:val="00BE107D"/>
    <w:rsid w:val="00BE2D6C"/>
    <w:rsid w:val="00BE4C2B"/>
    <w:rsid w:val="00BE5D1C"/>
    <w:rsid w:val="00BE701E"/>
    <w:rsid w:val="00BE7640"/>
    <w:rsid w:val="00BF0242"/>
    <w:rsid w:val="00BF0AE5"/>
    <w:rsid w:val="00BF144D"/>
    <w:rsid w:val="00BF214A"/>
    <w:rsid w:val="00BF3E1B"/>
    <w:rsid w:val="00BF7D51"/>
    <w:rsid w:val="00C02723"/>
    <w:rsid w:val="00C02A91"/>
    <w:rsid w:val="00C04960"/>
    <w:rsid w:val="00C05ABD"/>
    <w:rsid w:val="00C06163"/>
    <w:rsid w:val="00C10713"/>
    <w:rsid w:val="00C1120E"/>
    <w:rsid w:val="00C11391"/>
    <w:rsid w:val="00C114A8"/>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305D"/>
    <w:rsid w:val="00C3343C"/>
    <w:rsid w:val="00C3343E"/>
    <w:rsid w:val="00C3643C"/>
    <w:rsid w:val="00C36C29"/>
    <w:rsid w:val="00C41646"/>
    <w:rsid w:val="00C4383B"/>
    <w:rsid w:val="00C478FE"/>
    <w:rsid w:val="00C502DD"/>
    <w:rsid w:val="00C613E2"/>
    <w:rsid w:val="00C621E3"/>
    <w:rsid w:val="00C62B32"/>
    <w:rsid w:val="00C65047"/>
    <w:rsid w:val="00C653CC"/>
    <w:rsid w:val="00C665D4"/>
    <w:rsid w:val="00C67E56"/>
    <w:rsid w:val="00C73CE1"/>
    <w:rsid w:val="00C74775"/>
    <w:rsid w:val="00C76F9B"/>
    <w:rsid w:val="00C77064"/>
    <w:rsid w:val="00C80AB6"/>
    <w:rsid w:val="00C824FE"/>
    <w:rsid w:val="00C833D6"/>
    <w:rsid w:val="00C84CDE"/>
    <w:rsid w:val="00C8762A"/>
    <w:rsid w:val="00C9306D"/>
    <w:rsid w:val="00C93320"/>
    <w:rsid w:val="00C95318"/>
    <w:rsid w:val="00C95A99"/>
    <w:rsid w:val="00C96B98"/>
    <w:rsid w:val="00C96F6B"/>
    <w:rsid w:val="00C97ED3"/>
    <w:rsid w:val="00CA043D"/>
    <w:rsid w:val="00CA069B"/>
    <w:rsid w:val="00CA09C4"/>
    <w:rsid w:val="00CA27F9"/>
    <w:rsid w:val="00CA4F28"/>
    <w:rsid w:val="00CB067C"/>
    <w:rsid w:val="00CB15CA"/>
    <w:rsid w:val="00CB26B3"/>
    <w:rsid w:val="00CB3B7D"/>
    <w:rsid w:val="00CB687E"/>
    <w:rsid w:val="00CC074E"/>
    <w:rsid w:val="00CC1659"/>
    <w:rsid w:val="00CC3092"/>
    <w:rsid w:val="00CC30C3"/>
    <w:rsid w:val="00CC363A"/>
    <w:rsid w:val="00CC3D4E"/>
    <w:rsid w:val="00CC4003"/>
    <w:rsid w:val="00CC74BD"/>
    <w:rsid w:val="00CD0768"/>
    <w:rsid w:val="00CD3CC4"/>
    <w:rsid w:val="00CD788F"/>
    <w:rsid w:val="00CE047D"/>
    <w:rsid w:val="00CE1017"/>
    <w:rsid w:val="00CE373E"/>
    <w:rsid w:val="00CE43AF"/>
    <w:rsid w:val="00CE665D"/>
    <w:rsid w:val="00CE6758"/>
    <w:rsid w:val="00CE7731"/>
    <w:rsid w:val="00CF096F"/>
    <w:rsid w:val="00CF1226"/>
    <w:rsid w:val="00CF6106"/>
    <w:rsid w:val="00CF6A79"/>
    <w:rsid w:val="00CF73D7"/>
    <w:rsid w:val="00D00AAE"/>
    <w:rsid w:val="00D02D5A"/>
    <w:rsid w:val="00D03B9D"/>
    <w:rsid w:val="00D0498A"/>
    <w:rsid w:val="00D06F2D"/>
    <w:rsid w:val="00D10843"/>
    <w:rsid w:val="00D11B6A"/>
    <w:rsid w:val="00D13B2D"/>
    <w:rsid w:val="00D15660"/>
    <w:rsid w:val="00D16E7D"/>
    <w:rsid w:val="00D17731"/>
    <w:rsid w:val="00D20E86"/>
    <w:rsid w:val="00D21DFB"/>
    <w:rsid w:val="00D227C4"/>
    <w:rsid w:val="00D23048"/>
    <w:rsid w:val="00D2352A"/>
    <w:rsid w:val="00D23DD0"/>
    <w:rsid w:val="00D251C3"/>
    <w:rsid w:val="00D26CB5"/>
    <w:rsid w:val="00D27EA0"/>
    <w:rsid w:val="00D33231"/>
    <w:rsid w:val="00D36240"/>
    <w:rsid w:val="00D36D3E"/>
    <w:rsid w:val="00D36DB7"/>
    <w:rsid w:val="00D37D95"/>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62214"/>
    <w:rsid w:val="00D62ADB"/>
    <w:rsid w:val="00D632D1"/>
    <w:rsid w:val="00D64B7A"/>
    <w:rsid w:val="00D65AB8"/>
    <w:rsid w:val="00D65E10"/>
    <w:rsid w:val="00D709A0"/>
    <w:rsid w:val="00D70A78"/>
    <w:rsid w:val="00D71394"/>
    <w:rsid w:val="00D7252A"/>
    <w:rsid w:val="00D73BC0"/>
    <w:rsid w:val="00D76C93"/>
    <w:rsid w:val="00D80799"/>
    <w:rsid w:val="00D81512"/>
    <w:rsid w:val="00D84BD3"/>
    <w:rsid w:val="00D85346"/>
    <w:rsid w:val="00D90E7B"/>
    <w:rsid w:val="00D91EDC"/>
    <w:rsid w:val="00D92D94"/>
    <w:rsid w:val="00DA0625"/>
    <w:rsid w:val="00DA3748"/>
    <w:rsid w:val="00DA4C82"/>
    <w:rsid w:val="00DA671A"/>
    <w:rsid w:val="00DA756A"/>
    <w:rsid w:val="00DA7819"/>
    <w:rsid w:val="00DA78D9"/>
    <w:rsid w:val="00DA7E6E"/>
    <w:rsid w:val="00DB07B8"/>
    <w:rsid w:val="00DB2D76"/>
    <w:rsid w:val="00DB3871"/>
    <w:rsid w:val="00DB38BB"/>
    <w:rsid w:val="00DB45E2"/>
    <w:rsid w:val="00DB4F49"/>
    <w:rsid w:val="00DB6D5A"/>
    <w:rsid w:val="00DC4772"/>
    <w:rsid w:val="00DC48CF"/>
    <w:rsid w:val="00DC5BB0"/>
    <w:rsid w:val="00DC6711"/>
    <w:rsid w:val="00DC6826"/>
    <w:rsid w:val="00DD20E3"/>
    <w:rsid w:val="00DD2605"/>
    <w:rsid w:val="00DD50B5"/>
    <w:rsid w:val="00DD5F86"/>
    <w:rsid w:val="00DD6047"/>
    <w:rsid w:val="00DD771A"/>
    <w:rsid w:val="00DD7F78"/>
    <w:rsid w:val="00DE262A"/>
    <w:rsid w:val="00DE2759"/>
    <w:rsid w:val="00DE2977"/>
    <w:rsid w:val="00DE4037"/>
    <w:rsid w:val="00DE43F4"/>
    <w:rsid w:val="00DE466B"/>
    <w:rsid w:val="00DE4A72"/>
    <w:rsid w:val="00DE5D8B"/>
    <w:rsid w:val="00DE761A"/>
    <w:rsid w:val="00DF2338"/>
    <w:rsid w:val="00DF4C70"/>
    <w:rsid w:val="00DF4D56"/>
    <w:rsid w:val="00DF63EB"/>
    <w:rsid w:val="00DF78BC"/>
    <w:rsid w:val="00E02A20"/>
    <w:rsid w:val="00E030AE"/>
    <w:rsid w:val="00E04587"/>
    <w:rsid w:val="00E04EFF"/>
    <w:rsid w:val="00E05212"/>
    <w:rsid w:val="00E05D02"/>
    <w:rsid w:val="00E0690D"/>
    <w:rsid w:val="00E101A9"/>
    <w:rsid w:val="00E12954"/>
    <w:rsid w:val="00E12A2F"/>
    <w:rsid w:val="00E12FAE"/>
    <w:rsid w:val="00E13468"/>
    <w:rsid w:val="00E1638A"/>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4479"/>
    <w:rsid w:val="00E45108"/>
    <w:rsid w:val="00E475F0"/>
    <w:rsid w:val="00E5099A"/>
    <w:rsid w:val="00E50CA8"/>
    <w:rsid w:val="00E536DE"/>
    <w:rsid w:val="00E538E6"/>
    <w:rsid w:val="00E553E9"/>
    <w:rsid w:val="00E563DF"/>
    <w:rsid w:val="00E569B2"/>
    <w:rsid w:val="00E577FD"/>
    <w:rsid w:val="00E61098"/>
    <w:rsid w:val="00E619A4"/>
    <w:rsid w:val="00E62177"/>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62F1"/>
    <w:rsid w:val="00EC6D41"/>
    <w:rsid w:val="00ED03A3"/>
    <w:rsid w:val="00ED0AA7"/>
    <w:rsid w:val="00ED2F8A"/>
    <w:rsid w:val="00ED58AF"/>
    <w:rsid w:val="00ED7658"/>
    <w:rsid w:val="00EE13F4"/>
    <w:rsid w:val="00EE171F"/>
    <w:rsid w:val="00EE1EE5"/>
    <w:rsid w:val="00EE2928"/>
    <w:rsid w:val="00EE359A"/>
    <w:rsid w:val="00EE5BA1"/>
    <w:rsid w:val="00EF2966"/>
    <w:rsid w:val="00EF5346"/>
    <w:rsid w:val="00EF7235"/>
    <w:rsid w:val="00F00150"/>
    <w:rsid w:val="00F00A4D"/>
    <w:rsid w:val="00F01EA8"/>
    <w:rsid w:val="00F023A3"/>
    <w:rsid w:val="00F030F9"/>
    <w:rsid w:val="00F04308"/>
    <w:rsid w:val="00F04C8C"/>
    <w:rsid w:val="00F054DA"/>
    <w:rsid w:val="00F06144"/>
    <w:rsid w:val="00F06530"/>
    <w:rsid w:val="00F07B2D"/>
    <w:rsid w:val="00F07BCF"/>
    <w:rsid w:val="00F16EF8"/>
    <w:rsid w:val="00F16FAB"/>
    <w:rsid w:val="00F170B7"/>
    <w:rsid w:val="00F21CA5"/>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80B"/>
    <w:rsid w:val="00F4734D"/>
    <w:rsid w:val="00F473D4"/>
    <w:rsid w:val="00F47445"/>
    <w:rsid w:val="00F5046F"/>
    <w:rsid w:val="00F5088C"/>
    <w:rsid w:val="00F510AC"/>
    <w:rsid w:val="00F5374F"/>
    <w:rsid w:val="00F55E69"/>
    <w:rsid w:val="00F579BE"/>
    <w:rsid w:val="00F606F4"/>
    <w:rsid w:val="00F61E12"/>
    <w:rsid w:val="00F626E7"/>
    <w:rsid w:val="00F62D04"/>
    <w:rsid w:val="00F6434A"/>
    <w:rsid w:val="00F70887"/>
    <w:rsid w:val="00F70A7D"/>
    <w:rsid w:val="00F748DD"/>
    <w:rsid w:val="00F77EEC"/>
    <w:rsid w:val="00F81710"/>
    <w:rsid w:val="00F83E64"/>
    <w:rsid w:val="00F86EF9"/>
    <w:rsid w:val="00F86FB1"/>
    <w:rsid w:val="00F9058E"/>
    <w:rsid w:val="00F908E0"/>
    <w:rsid w:val="00F9335A"/>
    <w:rsid w:val="00F93755"/>
    <w:rsid w:val="00F93A32"/>
    <w:rsid w:val="00F94769"/>
    <w:rsid w:val="00F97EE2"/>
    <w:rsid w:val="00FA0810"/>
    <w:rsid w:val="00FA2895"/>
    <w:rsid w:val="00FA3DD7"/>
    <w:rsid w:val="00FA4D12"/>
    <w:rsid w:val="00FA5031"/>
    <w:rsid w:val="00FA56FF"/>
    <w:rsid w:val="00FB106B"/>
    <w:rsid w:val="00FB1CFE"/>
    <w:rsid w:val="00FB4326"/>
    <w:rsid w:val="00FB4C6F"/>
    <w:rsid w:val="00FB64A1"/>
    <w:rsid w:val="00FB6732"/>
    <w:rsid w:val="00FB7D16"/>
    <w:rsid w:val="00FC110D"/>
    <w:rsid w:val="00FC3800"/>
    <w:rsid w:val="00FC4527"/>
    <w:rsid w:val="00FC65BE"/>
    <w:rsid w:val="00FC70C0"/>
    <w:rsid w:val="00FC7307"/>
    <w:rsid w:val="00FD1EEA"/>
    <w:rsid w:val="00FD30C0"/>
    <w:rsid w:val="00FD36CA"/>
    <w:rsid w:val="00FD3B41"/>
    <w:rsid w:val="00FD4E22"/>
    <w:rsid w:val="00FD6C73"/>
    <w:rsid w:val="00FE263F"/>
    <w:rsid w:val="00FE33CE"/>
    <w:rsid w:val="00FE486C"/>
    <w:rsid w:val="00FE578A"/>
    <w:rsid w:val="00FE7C48"/>
    <w:rsid w:val="00FF0BE2"/>
    <w:rsid w:val="00FF14A5"/>
    <w:rsid w:val="00FF621F"/>
    <w:rsid w:val="00FF67DA"/>
    <w:rsid w:val="00FF757A"/>
    <w:rsid w:val="00FF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95"/>
    <w:pPr>
      <w:spacing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CE"/>
    <w:pPr>
      <w:tabs>
        <w:tab w:val="center" w:pos="4680"/>
        <w:tab w:val="right" w:pos="9360"/>
      </w:tabs>
    </w:pPr>
  </w:style>
  <w:style w:type="character" w:customStyle="1" w:styleId="HeaderChar">
    <w:name w:val="Header Char"/>
    <w:basedOn w:val="DefaultParagraphFont"/>
    <w:link w:val="Header"/>
    <w:uiPriority w:val="99"/>
    <w:semiHidden/>
    <w:rsid w:val="00FE33CE"/>
    <w:rPr>
      <w:rFonts w:eastAsia="Times New Roman"/>
    </w:rPr>
  </w:style>
  <w:style w:type="paragraph" w:styleId="Footer">
    <w:name w:val="footer"/>
    <w:basedOn w:val="Normal"/>
    <w:link w:val="FooterChar"/>
    <w:uiPriority w:val="99"/>
    <w:unhideWhenUsed/>
    <w:rsid w:val="00FE33CE"/>
    <w:pPr>
      <w:tabs>
        <w:tab w:val="center" w:pos="4680"/>
        <w:tab w:val="right" w:pos="9360"/>
      </w:tabs>
    </w:pPr>
  </w:style>
  <w:style w:type="character" w:customStyle="1" w:styleId="FooterChar">
    <w:name w:val="Footer Char"/>
    <w:basedOn w:val="DefaultParagraphFont"/>
    <w:link w:val="Footer"/>
    <w:uiPriority w:val="99"/>
    <w:rsid w:val="00FE33CE"/>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scolwell</dc:creator>
  <cp:keywords/>
  <dc:description/>
  <cp:lastModifiedBy>astout</cp:lastModifiedBy>
  <cp:revision>3</cp:revision>
  <dcterms:created xsi:type="dcterms:W3CDTF">2011-06-20T14:46:00Z</dcterms:created>
  <dcterms:modified xsi:type="dcterms:W3CDTF">2011-06-20T14:48:00Z</dcterms:modified>
</cp:coreProperties>
</file>