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9E3BB1" w:rsidP="009E3BB1">
      <w:pPr>
        <w:jc w:val="center"/>
        <w:rPr>
          <w:sz w:val="24"/>
          <w:szCs w:val="24"/>
        </w:rPr>
      </w:pPr>
      <w:r>
        <w:rPr>
          <w:sz w:val="24"/>
          <w:szCs w:val="24"/>
        </w:rPr>
        <w:lastRenderedPageBreak/>
        <w:t>July 25,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Pr="00652EA2" w:rsidRDefault="00B95A27" w:rsidP="00B45673">
      <w:pPr>
        <w:rPr>
          <w:sz w:val="22"/>
          <w:szCs w:val="22"/>
        </w:rPr>
      </w:pPr>
    </w:p>
    <w:p w:rsidR="00B95A27" w:rsidRPr="00652EA2" w:rsidRDefault="00B95A27" w:rsidP="00B45673">
      <w:pPr>
        <w:rPr>
          <w:sz w:val="22"/>
          <w:szCs w:val="22"/>
        </w:rPr>
      </w:pPr>
    </w:p>
    <w:p w:rsidR="00B45673" w:rsidRDefault="003D0161" w:rsidP="00B45673">
      <w:pPr>
        <w:rPr>
          <w:sz w:val="22"/>
          <w:szCs w:val="22"/>
        </w:rPr>
      </w:pPr>
      <w:r>
        <w:rPr>
          <w:sz w:val="22"/>
          <w:szCs w:val="22"/>
        </w:rPr>
        <w:t>RICHARD A D’ANGELO</w:t>
      </w:r>
    </w:p>
    <w:p w:rsidR="003D0161" w:rsidRDefault="003D0161" w:rsidP="00B45673">
      <w:pPr>
        <w:rPr>
          <w:sz w:val="22"/>
          <w:szCs w:val="22"/>
        </w:rPr>
      </w:pPr>
      <w:r>
        <w:rPr>
          <w:sz w:val="22"/>
          <w:szCs w:val="22"/>
        </w:rPr>
        <w:t>PENNSYLVANIA ELECTRIC COMPANY</w:t>
      </w:r>
    </w:p>
    <w:p w:rsidR="003D0161" w:rsidRDefault="003D0161" w:rsidP="00B45673">
      <w:pPr>
        <w:rPr>
          <w:sz w:val="22"/>
          <w:szCs w:val="22"/>
        </w:rPr>
      </w:pPr>
      <w:r>
        <w:rPr>
          <w:sz w:val="22"/>
          <w:szCs w:val="22"/>
        </w:rPr>
        <w:t>2800 POTTSVILLE PIKE</w:t>
      </w:r>
    </w:p>
    <w:p w:rsidR="003D0161" w:rsidRDefault="003D0161" w:rsidP="00B45673">
      <w:pPr>
        <w:rPr>
          <w:sz w:val="22"/>
          <w:szCs w:val="22"/>
        </w:rPr>
      </w:pPr>
      <w:r>
        <w:rPr>
          <w:sz w:val="22"/>
          <w:szCs w:val="22"/>
        </w:rPr>
        <w:t>PO BOX 16001</w:t>
      </w:r>
    </w:p>
    <w:p w:rsidR="003D0161" w:rsidRPr="00652EA2" w:rsidRDefault="003D0161" w:rsidP="00B45673">
      <w:pPr>
        <w:rPr>
          <w:sz w:val="22"/>
          <w:szCs w:val="22"/>
        </w:rPr>
      </w:pPr>
      <w:r>
        <w:rPr>
          <w:sz w:val="22"/>
          <w:szCs w:val="22"/>
        </w:rPr>
        <w:t>READING PA  19612-6001</w:t>
      </w: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652EA2" w:rsidRPr="00652EA2">
        <w:rPr>
          <w:sz w:val="22"/>
          <w:szCs w:val="22"/>
        </w:rPr>
        <w:t xml:space="preserve">Interim Guidelines Regarding Standards </w:t>
      </w:r>
      <w:r w:rsidR="00111535">
        <w:rPr>
          <w:sz w:val="22"/>
          <w:szCs w:val="22"/>
        </w:rPr>
        <w:t>f</w:t>
      </w:r>
      <w:r w:rsidR="00652EA2" w:rsidRPr="00652EA2">
        <w:rPr>
          <w:sz w:val="22"/>
          <w:szCs w:val="22"/>
        </w:rPr>
        <w:t>or Changing a Customer’s Electricity Generation Supplier</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Pr="00652EA2" w:rsidRDefault="00B45673" w:rsidP="00B45673">
      <w:pPr>
        <w:rPr>
          <w:sz w:val="22"/>
          <w:szCs w:val="22"/>
        </w:rPr>
      </w:pPr>
      <w:r w:rsidRPr="00652EA2">
        <w:rPr>
          <w:sz w:val="22"/>
          <w:szCs w:val="22"/>
        </w:rPr>
        <w:t>Dear M</w:t>
      </w:r>
      <w:r w:rsidR="003D0161">
        <w:rPr>
          <w:sz w:val="22"/>
          <w:szCs w:val="22"/>
        </w:rPr>
        <w:t>r. D’Angelo</w:t>
      </w:r>
      <w:r w:rsidR="006D5846" w:rsidRPr="00652EA2">
        <w:rPr>
          <w:sz w:val="22"/>
          <w:szCs w:val="22"/>
        </w:rPr>
        <w:t>:</w:t>
      </w: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3D0161">
        <w:rPr>
          <w:sz w:val="22"/>
          <w:szCs w:val="22"/>
        </w:rPr>
        <w:t>December 18, 2012</w:t>
      </w:r>
      <w:r w:rsidR="00474543" w:rsidRPr="00652EA2">
        <w:rPr>
          <w:sz w:val="22"/>
          <w:szCs w:val="22"/>
        </w:rPr>
        <w:t xml:space="preserve">, </w:t>
      </w:r>
      <w:r w:rsidR="003D0161">
        <w:rPr>
          <w:sz w:val="22"/>
          <w:szCs w:val="22"/>
        </w:rPr>
        <w:t>Pennsylvania Electric Company</w:t>
      </w:r>
      <w:r w:rsidR="006E06F1" w:rsidRPr="00652EA2">
        <w:rPr>
          <w:sz w:val="22"/>
          <w:szCs w:val="22"/>
        </w:rPr>
        <w:t xml:space="preserve"> </w:t>
      </w:r>
      <w:r w:rsidR="00926F9A" w:rsidRPr="00652EA2">
        <w:rPr>
          <w:sz w:val="22"/>
          <w:szCs w:val="22"/>
        </w:rPr>
        <w:t>(</w:t>
      </w:r>
      <w:r w:rsidR="006861B6" w:rsidRPr="00652EA2">
        <w:rPr>
          <w:sz w:val="22"/>
          <w:szCs w:val="22"/>
        </w:rPr>
        <w:t>Company)</w:t>
      </w:r>
      <w:r w:rsidR="005E0496"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3D0161">
        <w:rPr>
          <w:sz w:val="22"/>
          <w:szCs w:val="22"/>
        </w:rPr>
        <w:t>3</w:t>
      </w:r>
      <w:r w:rsidR="00474543" w:rsidRPr="00652EA2">
        <w:rPr>
          <w:sz w:val="22"/>
          <w:szCs w:val="22"/>
        </w:rPr>
        <w:t xml:space="preserve"> to Tariff </w:t>
      </w:r>
      <w:r w:rsidR="003D0161">
        <w:rPr>
          <w:sz w:val="22"/>
          <w:szCs w:val="22"/>
        </w:rPr>
        <w:t>Electric</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 xml:space="preserve">P.U.C. No. </w:t>
      </w:r>
      <w:r w:rsidR="003D0161">
        <w:rPr>
          <w:sz w:val="22"/>
          <w:szCs w:val="22"/>
        </w:rPr>
        <w:t>S-1</w:t>
      </w:r>
      <w:r w:rsidR="000C3BE6">
        <w:rPr>
          <w:sz w:val="22"/>
          <w:szCs w:val="22"/>
        </w:rPr>
        <w:t>,</w:t>
      </w:r>
      <w:r w:rsidR="00474543" w:rsidRPr="00652EA2">
        <w:rPr>
          <w:sz w:val="22"/>
          <w:szCs w:val="22"/>
        </w:rPr>
        <w:t xml:space="preserve"> </w:t>
      </w:r>
      <w:r w:rsidR="003D0161">
        <w:rPr>
          <w:sz w:val="22"/>
          <w:szCs w:val="22"/>
        </w:rPr>
        <w:t xml:space="preserve">and </w:t>
      </w:r>
      <w:r w:rsidR="003D0161" w:rsidRPr="00652EA2">
        <w:rPr>
          <w:sz w:val="22"/>
          <w:szCs w:val="22"/>
        </w:rPr>
        <w:t xml:space="preserve">Supplement No. </w:t>
      </w:r>
      <w:r w:rsidR="000C3BE6">
        <w:rPr>
          <w:sz w:val="22"/>
          <w:szCs w:val="22"/>
        </w:rPr>
        <w:t>31</w:t>
      </w:r>
      <w:r w:rsidR="003D0161" w:rsidRPr="00652EA2">
        <w:rPr>
          <w:sz w:val="22"/>
          <w:szCs w:val="22"/>
        </w:rPr>
        <w:t xml:space="preserve"> to Tariff </w:t>
      </w:r>
      <w:r w:rsidR="003D0161">
        <w:rPr>
          <w:sz w:val="22"/>
          <w:szCs w:val="22"/>
        </w:rPr>
        <w:t>Electric</w:t>
      </w:r>
      <w:r w:rsidR="003D0161" w:rsidRPr="00652EA2">
        <w:rPr>
          <w:sz w:val="22"/>
          <w:szCs w:val="22"/>
        </w:rPr>
        <w:t xml:space="preserve"> -Pa. P.U.C. No. </w:t>
      </w:r>
      <w:r w:rsidR="000C3BE6">
        <w:rPr>
          <w:sz w:val="22"/>
          <w:szCs w:val="22"/>
        </w:rPr>
        <w:t>80,</w:t>
      </w:r>
      <w:r w:rsidR="003D0161">
        <w:rPr>
          <w:sz w:val="22"/>
          <w:szCs w:val="22"/>
        </w:rPr>
        <w:t xml:space="preserve"> </w:t>
      </w:r>
      <w:r w:rsidR="00474543" w:rsidRPr="00652EA2">
        <w:rPr>
          <w:sz w:val="22"/>
          <w:szCs w:val="22"/>
        </w:rPr>
        <w:t xml:space="preserve">to become effective on </w:t>
      </w:r>
      <w:r w:rsidR="0092270F">
        <w:rPr>
          <w:sz w:val="22"/>
          <w:szCs w:val="22"/>
        </w:rPr>
        <w:t>January 23</w:t>
      </w:r>
      <w:r w:rsidR="000C3BE6">
        <w:rPr>
          <w:sz w:val="22"/>
          <w:szCs w:val="22"/>
        </w:rPr>
        <w:t>, 2013</w:t>
      </w:r>
      <w:r w:rsidR="00474543" w:rsidRPr="00652EA2">
        <w:rPr>
          <w:sz w:val="22"/>
          <w:szCs w:val="22"/>
        </w:rPr>
        <w:t xml:space="preserve">.  </w:t>
      </w:r>
      <w:r w:rsidR="000C3BE6">
        <w:rPr>
          <w:sz w:val="22"/>
          <w:szCs w:val="22"/>
        </w:rPr>
        <w:t>The supplements were</w:t>
      </w:r>
      <w:r w:rsidR="00B7764A" w:rsidRPr="00652EA2">
        <w:rPr>
          <w:sz w:val="22"/>
          <w:szCs w:val="22"/>
        </w:rPr>
        <w:t xml:space="preserve"> filed </w:t>
      </w:r>
      <w:r w:rsidR="006E06F1" w:rsidRPr="00652EA2">
        <w:rPr>
          <w:sz w:val="22"/>
          <w:szCs w:val="22"/>
        </w:rPr>
        <w:t>in compliance with the Commission’s Order</w:t>
      </w:r>
      <w:r w:rsidR="0057653C" w:rsidRPr="0057653C">
        <w:rPr>
          <w:sz w:val="22"/>
          <w:szCs w:val="22"/>
        </w:rPr>
        <w:t xml:space="preserve"> </w:t>
      </w:r>
      <w:r w:rsidR="0057653C" w:rsidRPr="00652EA2">
        <w:rPr>
          <w:sz w:val="22"/>
          <w:szCs w:val="22"/>
        </w:rPr>
        <w:t xml:space="preserve">entered </w:t>
      </w:r>
      <w:r w:rsidR="0057653C">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652EA2">
        <w:rPr>
          <w:sz w:val="22"/>
          <w:szCs w:val="22"/>
        </w:rPr>
        <w:t>reduce the waiting and switching period that is applicable to customers switching to an Electric Generation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w:t>
      </w:r>
      <w:r w:rsidR="000C3BE6">
        <w:rPr>
          <w:sz w:val="22"/>
          <w:szCs w:val="22"/>
        </w:rPr>
        <w:t>the supplements are</w:t>
      </w:r>
      <w:r w:rsidR="00A4155F" w:rsidRPr="00652EA2">
        <w:rPr>
          <w:sz w:val="22"/>
          <w:szCs w:val="22"/>
        </w:rPr>
        <w:t xml:space="preserve"> effective by operation of law according to the effective dates contained on each page.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9E3BB1" w:rsidP="00DD2FE2">
      <w:pPr>
        <w:rPr>
          <w:sz w:val="22"/>
          <w:szCs w:val="22"/>
        </w:rPr>
      </w:pPr>
      <w:bookmarkStart w:id="0" w:name="_GoBack"/>
      <w:r>
        <w:rPr>
          <w:noProof/>
        </w:rPr>
        <w:drawing>
          <wp:anchor distT="0" distB="0" distL="114300" distR="114300" simplePos="0" relativeHeight="251658240" behindDoc="1" locked="0" layoutInCell="1" allowOverlap="1" wp14:anchorId="40AD8692" wp14:editId="5C107577">
            <wp:simplePos x="0" y="0"/>
            <wp:positionH relativeFrom="column">
              <wp:posOffset>3097530</wp:posOffset>
            </wp:positionH>
            <wp:positionV relativeFrom="paragraph">
              <wp:posOffset>113665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A4526" w:rsidRPr="00652EA2" w:rsidRDefault="00DA4526"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7C" w:rsidRDefault="00DD737C">
      <w:r>
        <w:separator/>
      </w:r>
    </w:p>
  </w:endnote>
  <w:endnote w:type="continuationSeparator" w:id="0">
    <w:p w:rsidR="00DD737C" w:rsidRDefault="00DD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7C" w:rsidRDefault="00DD737C">
      <w:r>
        <w:separator/>
      </w:r>
    </w:p>
  </w:footnote>
  <w:footnote w:type="continuationSeparator" w:id="0">
    <w:p w:rsidR="00DD737C" w:rsidRDefault="00DD7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3BE6"/>
    <w:rsid w:val="000C6967"/>
    <w:rsid w:val="000D2908"/>
    <w:rsid w:val="000D353A"/>
    <w:rsid w:val="000E7F59"/>
    <w:rsid w:val="000F4747"/>
    <w:rsid w:val="00101462"/>
    <w:rsid w:val="00111535"/>
    <w:rsid w:val="00130671"/>
    <w:rsid w:val="001508ED"/>
    <w:rsid w:val="0017227E"/>
    <w:rsid w:val="001878A7"/>
    <w:rsid w:val="00260FC4"/>
    <w:rsid w:val="002824E7"/>
    <w:rsid w:val="003200FB"/>
    <w:rsid w:val="003461CD"/>
    <w:rsid w:val="00353192"/>
    <w:rsid w:val="003D0161"/>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7653C"/>
    <w:rsid w:val="005C7262"/>
    <w:rsid w:val="005E0496"/>
    <w:rsid w:val="005F0888"/>
    <w:rsid w:val="00610700"/>
    <w:rsid w:val="00612FDC"/>
    <w:rsid w:val="0064012A"/>
    <w:rsid w:val="00652EA2"/>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270F"/>
    <w:rsid w:val="00926F9A"/>
    <w:rsid w:val="00946C8F"/>
    <w:rsid w:val="00953D93"/>
    <w:rsid w:val="009963A1"/>
    <w:rsid w:val="009D51DE"/>
    <w:rsid w:val="009E0384"/>
    <w:rsid w:val="009E3BB1"/>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D737C"/>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2013-07-25T15:22:00Z</cp:lastPrinted>
  <dcterms:created xsi:type="dcterms:W3CDTF">2013-04-04T18:38:00Z</dcterms:created>
  <dcterms:modified xsi:type="dcterms:W3CDTF">2013-07-25T15:22:00Z</dcterms:modified>
</cp:coreProperties>
</file>