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B6" w:rsidRDefault="00557AB6" w:rsidP="00557AB6">
      <w:pPr>
        <w:jc w:val="both"/>
        <w:rPr>
          <w:rFonts w:ascii="Bookman Old Style" w:hAnsi="Bookman Old Style"/>
          <w:b/>
        </w:rPr>
      </w:pPr>
      <w:bookmarkStart w:id="0" w:name="_GoBack"/>
      <w:bookmarkEnd w:id="0"/>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557AB6" w:rsidRDefault="00557AB6" w:rsidP="00557AB6">
      <w:pPr>
        <w:jc w:val="both"/>
        <w:rPr>
          <w:rFonts w:ascii="Bookman Old Style" w:hAnsi="Bookman Old Style"/>
          <w:b/>
        </w:rPr>
      </w:pPr>
    </w:p>
    <w:p w:rsidR="008260B8" w:rsidRDefault="00557AB6" w:rsidP="00557AB6">
      <w:pPr>
        <w:jc w:val="center"/>
        <w:rPr>
          <w:rFonts w:ascii="Bookman Old Style" w:hAnsi="Bookman Old Style"/>
          <w:b/>
          <w:sz w:val="44"/>
          <w:szCs w:val="44"/>
        </w:rPr>
      </w:pPr>
      <w:r>
        <w:rPr>
          <w:rFonts w:ascii="Bookman Old Style" w:hAnsi="Bookman Old Style"/>
          <w:b/>
          <w:sz w:val="44"/>
          <w:szCs w:val="44"/>
        </w:rPr>
        <w:t>TESTIMONY BEFORE</w:t>
      </w:r>
      <w:r w:rsidR="008260B8">
        <w:rPr>
          <w:rFonts w:ascii="Bookman Old Style" w:hAnsi="Bookman Old Style"/>
          <w:b/>
          <w:sz w:val="44"/>
          <w:szCs w:val="44"/>
        </w:rPr>
        <w:t xml:space="preserve"> THE</w:t>
      </w:r>
      <w:r>
        <w:rPr>
          <w:rFonts w:ascii="Bookman Old Style" w:hAnsi="Bookman Old Style"/>
          <w:b/>
          <w:sz w:val="44"/>
          <w:szCs w:val="44"/>
        </w:rPr>
        <w:t xml:space="preserve"> PENNSYLVANIA </w:t>
      </w:r>
      <w:r w:rsidR="008260B8">
        <w:rPr>
          <w:rFonts w:ascii="Bookman Old Style" w:hAnsi="Bookman Old Style"/>
          <w:b/>
          <w:sz w:val="44"/>
          <w:szCs w:val="44"/>
        </w:rPr>
        <w:t>PUBLIC UTILITY COMMISSION</w:t>
      </w:r>
      <w:r>
        <w:rPr>
          <w:rFonts w:ascii="Bookman Old Style" w:hAnsi="Bookman Old Style"/>
          <w:b/>
          <w:sz w:val="44"/>
          <w:szCs w:val="44"/>
        </w:rPr>
        <w:t xml:space="preserve"> </w:t>
      </w:r>
    </w:p>
    <w:p w:rsidR="00557AB6" w:rsidRDefault="008260B8" w:rsidP="00557AB6">
      <w:pPr>
        <w:jc w:val="center"/>
        <w:rPr>
          <w:rFonts w:ascii="Bookman Old Style" w:hAnsi="Bookman Old Style"/>
          <w:b/>
          <w:sz w:val="44"/>
          <w:szCs w:val="44"/>
        </w:rPr>
      </w:pPr>
      <w:r>
        <w:rPr>
          <w:rFonts w:ascii="Bookman Old Style" w:hAnsi="Bookman Old Style"/>
          <w:b/>
          <w:sz w:val="44"/>
          <w:szCs w:val="44"/>
        </w:rPr>
        <w:t>EN BANC</w:t>
      </w:r>
      <w:r w:rsidR="00557AB6">
        <w:rPr>
          <w:rFonts w:ascii="Bookman Old Style" w:hAnsi="Bookman Old Style"/>
          <w:b/>
          <w:sz w:val="44"/>
          <w:szCs w:val="44"/>
        </w:rPr>
        <w:t xml:space="preserve"> </w:t>
      </w:r>
      <w:r>
        <w:rPr>
          <w:rFonts w:ascii="Bookman Old Style" w:hAnsi="Bookman Old Style"/>
          <w:b/>
          <w:sz w:val="44"/>
          <w:szCs w:val="44"/>
        </w:rPr>
        <w:t>TRANSPORTATION HEARING</w:t>
      </w:r>
    </w:p>
    <w:p w:rsidR="008260B8" w:rsidRDefault="008260B8" w:rsidP="00557AB6">
      <w:pPr>
        <w:jc w:val="center"/>
        <w:rPr>
          <w:rFonts w:ascii="Bookman Old Style" w:hAnsi="Bookman Old Style"/>
          <w:b/>
          <w:sz w:val="44"/>
          <w:szCs w:val="44"/>
        </w:rPr>
      </w:pPr>
    </w:p>
    <w:p w:rsidR="00557AB6" w:rsidRDefault="008260B8" w:rsidP="00557AB6">
      <w:pPr>
        <w:jc w:val="center"/>
        <w:rPr>
          <w:rFonts w:ascii="Bookman Old Style" w:hAnsi="Bookman Old Style"/>
          <w:b/>
          <w:sz w:val="44"/>
          <w:szCs w:val="44"/>
        </w:rPr>
      </w:pPr>
      <w:r>
        <w:rPr>
          <w:rFonts w:ascii="Bookman Old Style" w:hAnsi="Bookman Old Style"/>
          <w:b/>
          <w:sz w:val="44"/>
          <w:szCs w:val="44"/>
        </w:rPr>
        <w:t>AUGUST 28</w:t>
      </w:r>
      <w:r w:rsidR="00557AB6">
        <w:rPr>
          <w:rFonts w:ascii="Bookman Old Style" w:hAnsi="Bookman Old Style"/>
          <w:b/>
          <w:sz w:val="44"/>
          <w:szCs w:val="44"/>
        </w:rPr>
        <w:t>, 2014</w:t>
      </w:r>
    </w:p>
    <w:p w:rsidR="00557AB6" w:rsidRDefault="00557AB6" w:rsidP="00557AB6">
      <w:pPr>
        <w:jc w:val="center"/>
        <w:rPr>
          <w:rFonts w:ascii="Bookman Old Style" w:hAnsi="Bookman Old Style"/>
          <w:b/>
          <w:sz w:val="44"/>
          <w:szCs w:val="44"/>
        </w:rPr>
      </w:pPr>
    </w:p>
    <w:p w:rsidR="00557AB6" w:rsidRDefault="00557AB6" w:rsidP="00557AB6">
      <w:pPr>
        <w:jc w:val="center"/>
        <w:rPr>
          <w:rFonts w:ascii="Bookman Old Style" w:hAnsi="Bookman Old Style"/>
          <w:b/>
          <w:sz w:val="28"/>
          <w:szCs w:val="28"/>
        </w:rPr>
      </w:pPr>
      <w:r>
        <w:rPr>
          <w:rFonts w:ascii="Bookman Old Style" w:hAnsi="Bookman Old Style"/>
          <w:b/>
          <w:sz w:val="28"/>
          <w:szCs w:val="28"/>
        </w:rPr>
        <w:t>OFFERED BY SCOTT B. COOPER, ESQUIRE</w:t>
      </w:r>
    </w:p>
    <w:p w:rsidR="00557AB6" w:rsidRDefault="00557AB6" w:rsidP="00557AB6">
      <w:pPr>
        <w:jc w:val="center"/>
        <w:rPr>
          <w:rFonts w:ascii="Bookman Old Style" w:hAnsi="Bookman Old Style"/>
          <w:b/>
        </w:rPr>
      </w:pPr>
      <w:proofErr w:type="gramStart"/>
      <w:r>
        <w:rPr>
          <w:rFonts w:ascii="Bookman Old Style" w:hAnsi="Bookman Old Style"/>
          <w:b/>
        </w:rPr>
        <w:t>SCHMIDT KRAMER P.C.</w:t>
      </w:r>
      <w:proofErr w:type="gramEnd"/>
      <w:r>
        <w:rPr>
          <w:rFonts w:ascii="Bookman Old Style" w:hAnsi="Bookman Old Style"/>
          <w:b/>
        </w:rPr>
        <w:t xml:space="preserve"> </w:t>
      </w:r>
    </w:p>
    <w:p w:rsidR="00557AB6" w:rsidRDefault="00557AB6" w:rsidP="00557AB6">
      <w:pPr>
        <w:jc w:val="center"/>
        <w:rPr>
          <w:rFonts w:ascii="Bookman Old Style" w:hAnsi="Bookman Old Style"/>
          <w:b/>
        </w:rPr>
      </w:pPr>
      <w:smartTag w:uri="urn:schemas-microsoft-com:office:smarttags" w:element="Street">
        <w:smartTag w:uri="urn:schemas-microsoft-com:office:smarttags" w:element="address">
          <w:r>
            <w:rPr>
              <w:rFonts w:ascii="Bookman Old Style" w:hAnsi="Bookman Old Style"/>
              <w:b/>
            </w:rPr>
            <w:t>209 State Street</w:t>
          </w:r>
        </w:smartTag>
      </w:smartTag>
    </w:p>
    <w:p w:rsidR="00557AB6" w:rsidRDefault="00557AB6" w:rsidP="00557AB6">
      <w:pPr>
        <w:jc w:val="center"/>
        <w:rPr>
          <w:rFonts w:ascii="Bookman Old Style" w:hAnsi="Bookman Old Style"/>
          <w:b/>
        </w:rPr>
      </w:pPr>
      <w:smartTag w:uri="urn:schemas-microsoft-com:office:smarttags" w:element="place">
        <w:smartTag w:uri="urn:schemas-microsoft-com:office:smarttags" w:element="City">
          <w:r>
            <w:rPr>
              <w:rFonts w:ascii="Bookman Old Style" w:hAnsi="Bookman Old Style"/>
              <w:b/>
            </w:rPr>
            <w:t>Harrisburg</w:t>
          </w:r>
        </w:smartTag>
        <w:r>
          <w:rPr>
            <w:rFonts w:ascii="Bookman Old Style" w:hAnsi="Bookman Old Style"/>
            <w:b/>
          </w:rPr>
          <w:t xml:space="preserve">, </w:t>
        </w:r>
        <w:smartTag w:uri="urn:schemas-microsoft-com:office:smarttags" w:element="State">
          <w:r>
            <w:rPr>
              <w:rFonts w:ascii="Bookman Old Style" w:hAnsi="Bookman Old Style"/>
              <w:b/>
            </w:rPr>
            <w:t>PA</w:t>
          </w:r>
        </w:smartTag>
        <w:r>
          <w:rPr>
            <w:rFonts w:ascii="Bookman Old Style" w:hAnsi="Bookman Old Style"/>
            <w:b/>
          </w:rPr>
          <w:t xml:space="preserve"> </w:t>
        </w:r>
        <w:smartTag w:uri="urn:schemas-microsoft-com:office:smarttags" w:element="PostalCode">
          <w:r>
            <w:rPr>
              <w:rFonts w:ascii="Bookman Old Style" w:hAnsi="Bookman Old Style"/>
              <w:b/>
            </w:rPr>
            <w:t>17101</w:t>
          </w:r>
        </w:smartTag>
      </w:smartTag>
    </w:p>
    <w:p w:rsidR="00557AB6" w:rsidRDefault="00557AB6" w:rsidP="00557AB6">
      <w:pPr>
        <w:jc w:val="center"/>
        <w:rPr>
          <w:rFonts w:ascii="Bookman Old Style" w:hAnsi="Bookman Old Style"/>
          <w:b/>
        </w:rPr>
      </w:pPr>
      <w:r>
        <w:rPr>
          <w:rFonts w:ascii="Bookman Old Style" w:hAnsi="Bookman Old Style"/>
          <w:b/>
        </w:rPr>
        <w:t>717-232-6300</w:t>
      </w:r>
    </w:p>
    <w:p w:rsidR="00557AB6" w:rsidRDefault="00F14AA6" w:rsidP="00557AB6">
      <w:pPr>
        <w:jc w:val="center"/>
        <w:rPr>
          <w:rFonts w:ascii="Bookman Old Style" w:hAnsi="Bookman Old Style"/>
          <w:b/>
        </w:rPr>
      </w:pPr>
      <w:hyperlink r:id="rId5" w:history="1">
        <w:r w:rsidR="00557AB6">
          <w:rPr>
            <w:rStyle w:val="Hyperlink"/>
            <w:rFonts w:ascii="Bookman Old Style" w:hAnsi="Bookman Old Style"/>
            <w:b/>
          </w:rPr>
          <w:t>scooper@schmidtkramer.com</w:t>
        </w:r>
      </w:hyperlink>
    </w:p>
    <w:p w:rsidR="00557AB6" w:rsidRDefault="00557AB6" w:rsidP="00557AB6">
      <w:pPr>
        <w:jc w:val="center"/>
        <w:rPr>
          <w:rFonts w:ascii="Bookman Old Style" w:hAnsi="Bookman Old Style"/>
          <w:b/>
        </w:rPr>
      </w:pPr>
    </w:p>
    <w:p w:rsidR="00557AB6" w:rsidRDefault="00557AB6" w:rsidP="00557AB6">
      <w:pPr>
        <w:jc w:val="center"/>
        <w:rPr>
          <w:rFonts w:ascii="Bookman Old Style" w:hAnsi="Bookman Old Style"/>
          <w:b/>
          <w:sz w:val="28"/>
          <w:szCs w:val="28"/>
        </w:rPr>
      </w:pPr>
      <w:r>
        <w:rPr>
          <w:rFonts w:ascii="Bookman Old Style" w:hAnsi="Bookman Old Style"/>
          <w:b/>
          <w:sz w:val="28"/>
          <w:szCs w:val="28"/>
        </w:rPr>
        <w:t xml:space="preserve">ON BEHALF OF THE </w:t>
      </w:r>
      <w:smartTag w:uri="urn:schemas-microsoft-com:office:smarttags" w:element="State">
        <w:smartTag w:uri="urn:schemas-microsoft-com:office:smarttags" w:element="place">
          <w:r>
            <w:rPr>
              <w:rFonts w:ascii="Bookman Old Style" w:hAnsi="Bookman Old Style"/>
              <w:b/>
              <w:sz w:val="28"/>
              <w:szCs w:val="28"/>
            </w:rPr>
            <w:t>PENNSYLVANIA</w:t>
          </w:r>
        </w:smartTag>
      </w:smartTag>
      <w:r>
        <w:rPr>
          <w:rFonts w:ascii="Bookman Old Style" w:hAnsi="Bookman Old Style"/>
          <w:b/>
          <w:sz w:val="28"/>
          <w:szCs w:val="28"/>
        </w:rPr>
        <w:t xml:space="preserve"> ASSOCIATION </w:t>
      </w:r>
    </w:p>
    <w:p w:rsidR="00557AB6" w:rsidRDefault="00557AB6" w:rsidP="00557AB6">
      <w:pPr>
        <w:jc w:val="center"/>
        <w:rPr>
          <w:rFonts w:ascii="Bookman Old Style" w:hAnsi="Bookman Old Style"/>
          <w:b/>
          <w:sz w:val="28"/>
          <w:szCs w:val="28"/>
        </w:rPr>
      </w:pPr>
      <w:r>
        <w:rPr>
          <w:rFonts w:ascii="Bookman Old Style" w:hAnsi="Bookman Old Style"/>
          <w:b/>
          <w:sz w:val="28"/>
          <w:szCs w:val="28"/>
        </w:rPr>
        <w:t>FOR JUSTICE</w:t>
      </w:r>
    </w:p>
    <w:p w:rsidR="00557AB6" w:rsidRDefault="00557AB6" w:rsidP="00557AB6">
      <w:pPr>
        <w:jc w:val="center"/>
        <w:rPr>
          <w:rFonts w:ascii="Bookman Old Style" w:hAnsi="Bookman Old Style"/>
          <w:b/>
          <w:sz w:val="28"/>
          <w:szCs w:val="28"/>
        </w:rPr>
      </w:pPr>
    </w:p>
    <w:p w:rsidR="00557AB6" w:rsidRDefault="00557AB6" w:rsidP="00557AB6">
      <w:pPr>
        <w:spacing w:line="480" w:lineRule="auto"/>
        <w:jc w:val="center"/>
        <w:rPr>
          <w:rFonts w:ascii="Bookman Old Style" w:hAnsi="Bookman Old Style"/>
        </w:rPr>
      </w:pPr>
    </w:p>
    <w:p w:rsidR="00557AB6" w:rsidRDefault="00557AB6" w:rsidP="00557AB6">
      <w:pPr>
        <w:spacing w:line="480" w:lineRule="auto"/>
        <w:jc w:val="both"/>
        <w:rPr>
          <w:rFonts w:ascii="Bookman Old Style" w:hAnsi="Bookman Old Style"/>
        </w:rPr>
      </w:pPr>
      <w:r>
        <w:rPr>
          <w:rFonts w:ascii="Bookman Old Style" w:hAnsi="Bookman Old Style"/>
        </w:rPr>
        <w:br w:type="page"/>
      </w:r>
    </w:p>
    <w:p w:rsidR="00557AB6" w:rsidRPr="008260B8" w:rsidRDefault="00557AB6" w:rsidP="008260B8">
      <w:pPr>
        <w:spacing w:line="480" w:lineRule="auto"/>
        <w:ind w:firstLine="720"/>
        <w:jc w:val="both"/>
        <w:rPr>
          <w:rFonts w:ascii="Bookman Old Style" w:hAnsi="Bookman Old Style"/>
        </w:rPr>
      </w:pPr>
      <w:r>
        <w:rPr>
          <w:rFonts w:ascii="Bookman Old Style" w:hAnsi="Bookman Old Style"/>
        </w:rPr>
        <w:lastRenderedPageBreak/>
        <w:t>Chair</w:t>
      </w:r>
      <w:r w:rsidR="008260B8">
        <w:rPr>
          <w:rFonts w:ascii="Bookman Old Style" w:hAnsi="Bookman Old Style"/>
        </w:rPr>
        <w:t xml:space="preserve">man </w:t>
      </w:r>
      <w:proofErr w:type="spellStart"/>
      <w:r w:rsidR="008260B8">
        <w:rPr>
          <w:rFonts w:ascii="Bookman Old Style" w:hAnsi="Bookman Old Style"/>
        </w:rPr>
        <w:t>Powelson</w:t>
      </w:r>
      <w:proofErr w:type="spellEnd"/>
      <w:r>
        <w:rPr>
          <w:rFonts w:ascii="Bookman Old Style" w:hAnsi="Bookman Old Style"/>
        </w:rPr>
        <w:t>, members of the Comm</w:t>
      </w:r>
      <w:r w:rsidR="008260B8">
        <w:rPr>
          <w:rFonts w:ascii="Bookman Old Style" w:hAnsi="Bookman Old Style"/>
        </w:rPr>
        <w:t>ission</w:t>
      </w:r>
      <w:r>
        <w:rPr>
          <w:rFonts w:ascii="Bookman Old Style" w:hAnsi="Bookman Old Style"/>
        </w:rPr>
        <w:t xml:space="preserve"> and staff.  Thank you for inviting the Pennsylvania Association for Justice to speak today.  My name is Scott Cooper, and I am an attorney and partner at the law firm of Schmidt Kramer P.C. in </w:t>
      </w:r>
      <w:smartTag w:uri="urn:schemas-microsoft-com:office:smarttags" w:element="City">
        <w:smartTag w:uri="urn:schemas-microsoft-com:office:smarttags" w:element="place">
          <w:r>
            <w:rPr>
              <w:rFonts w:ascii="Bookman Old Style" w:hAnsi="Bookman Old Style"/>
            </w:rPr>
            <w:t>Harrisburg</w:t>
          </w:r>
        </w:smartTag>
      </w:smartTag>
      <w:r>
        <w:rPr>
          <w:rFonts w:ascii="Bookman Old Style" w:hAnsi="Bookman Old Style"/>
        </w:rPr>
        <w:t>.  I am also a member of the Pennsylvania Association for Justice (</w:t>
      </w:r>
      <w:proofErr w:type="spellStart"/>
      <w:r>
        <w:rPr>
          <w:rFonts w:ascii="Bookman Old Style" w:hAnsi="Bookman Old Style"/>
        </w:rPr>
        <w:t>PaJ</w:t>
      </w:r>
      <w:proofErr w:type="spellEnd"/>
      <w:r>
        <w:rPr>
          <w:rFonts w:ascii="Bookman Old Style" w:hAnsi="Bookman Old Style"/>
        </w:rPr>
        <w:t xml:space="preserve">) and mainly I represent victims injured or killed, and their families, in motor vehicle accidents.  I serve as Chair of </w:t>
      </w:r>
      <w:proofErr w:type="spellStart"/>
      <w:r>
        <w:rPr>
          <w:rFonts w:ascii="Bookman Old Style" w:hAnsi="Bookman Old Style"/>
        </w:rPr>
        <w:t>PaJ’s</w:t>
      </w:r>
      <w:proofErr w:type="spellEnd"/>
      <w:r>
        <w:rPr>
          <w:rFonts w:ascii="Bookman Old Style" w:hAnsi="Bookman Old Style"/>
        </w:rPr>
        <w:t xml:space="preserve"> Legislative Policy Committee and </w:t>
      </w:r>
      <w:r w:rsidR="00A70659">
        <w:rPr>
          <w:rFonts w:ascii="Bookman Old Style" w:hAnsi="Bookman Old Style"/>
        </w:rPr>
        <w:t>I am</w:t>
      </w:r>
      <w:r>
        <w:rPr>
          <w:rFonts w:ascii="Bookman Old Style" w:hAnsi="Bookman Old Style"/>
        </w:rPr>
        <w:t xml:space="preserve"> </w:t>
      </w:r>
      <w:r w:rsidR="00A70659">
        <w:rPr>
          <w:rFonts w:ascii="Bookman Old Style" w:hAnsi="Bookman Old Style"/>
        </w:rPr>
        <w:t xml:space="preserve">a </w:t>
      </w:r>
      <w:r>
        <w:rPr>
          <w:rFonts w:ascii="Bookman Old Style" w:hAnsi="Bookman Old Style"/>
        </w:rPr>
        <w:t>past President.  I am a contributing editor to a leading treatise on the Pennsylvania Motor Vehicle Financial Responsibility Law, authored and argued several important and leading motor vehicle accident cases in the federal and state Appellate Courts.  I also have litigated and tried to verdict many jury trials in this Commonwealth and testified before various legislative committees on insurance and other judicial subjects.</w:t>
      </w:r>
    </w:p>
    <w:p w:rsidR="00557AB6" w:rsidRDefault="00557AB6" w:rsidP="00557AB6">
      <w:pPr>
        <w:spacing w:line="480" w:lineRule="auto"/>
        <w:ind w:firstLine="720"/>
        <w:jc w:val="both"/>
        <w:rPr>
          <w:rFonts w:ascii="Bookman Old Style" w:hAnsi="Bookman Old Style"/>
        </w:rPr>
      </w:pPr>
      <w:r>
        <w:rPr>
          <w:rFonts w:ascii="Bookman Old Style" w:hAnsi="Bookman Old Style"/>
        </w:rPr>
        <w:t>We welcome the opportunity to speak to the Comm</w:t>
      </w:r>
      <w:r w:rsidR="008260B8">
        <w:rPr>
          <w:rFonts w:ascii="Bookman Old Style" w:hAnsi="Bookman Old Style"/>
        </w:rPr>
        <w:t>ission</w:t>
      </w:r>
      <w:r>
        <w:rPr>
          <w:rFonts w:ascii="Bookman Old Style" w:hAnsi="Bookman Old Style"/>
        </w:rPr>
        <w:t xml:space="preserve"> today to elaborate </w:t>
      </w:r>
      <w:r w:rsidR="00D06A83">
        <w:rPr>
          <w:rFonts w:ascii="Bookman Old Style" w:hAnsi="Bookman Old Style"/>
        </w:rPr>
        <w:t>on our concern regarding an insurance issue relating to the companies</w:t>
      </w:r>
      <w:r>
        <w:rPr>
          <w:rFonts w:ascii="Bookman Old Style" w:hAnsi="Bookman Old Style"/>
        </w:rPr>
        <w:t xml:space="preserve"> </w:t>
      </w:r>
      <w:r w:rsidR="00D06A83">
        <w:rPr>
          <w:rFonts w:ascii="Bookman Old Style" w:hAnsi="Bookman Old Style"/>
        </w:rPr>
        <w:t>seeking to offer</w:t>
      </w:r>
      <w:r>
        <w:rPr>
          <w:rFonts w:ascii="Bookman Old Style" w:hAnsi="Bookman Old Style"/>
        </w:rPr>
        <w:t xml:space="preserve"> experimental transportation.  </w:t>
      </w:r>
    </w:p>
    <w:p w:rsidR="000D3487" w:rsidRDefault="000D3487" w:rsidP="000D3487">
      <w:pPr>
        <w:spacing w:line="480" w:lineRule="auto"/>
        <w:ind w:firstLine="720"/>
        <w:jc w:val="both"/>
        <w:rPr>
          <w:rFonts w:ascii="Bookman Old Style" w:hAnsi="Bookman Old Style"/>
        </w:rPr>
      </w:pPr>
      <w:r>
        <w:rPr>
          <w:rFonts w:ascii="Bookman Old Style" w:hAnsi="Bookman Old Style"/>
        </w:rPr>
        <w:t>First and foremost we believe that it would be wise for the</w:t>
      </w:r>
      <w:r w:rsidR="004A5977">
        <w:rPr>
          <w:rFonts w:ascii="Bookman Old Style" w:hAnsi="Bookman Old Style"/>
        </w:rPr>
        <w:t xml:space="preserve"> PUC and the Insurance Department </w:t>
      </w:r>
      <w:r>
        <w:rPr>
          <w:rFonts w:ascii="Bookman Old Style" w:hAnsi="Bookman Old Style"/>
        </w:rPr>
        <w:t>to</w:t>
      </w:r>
      <w:r w:rsidR="004A5977">
        <w:rPr>
          <w:rFonts w:ascii="Bookman Old Style" w:hAnsi="Bookman Old Style"/>
        </w:rPr>
        <w:t xml:space="preserve"> work in conjunction to review and evaluate the insurance policies and forms that are ultimately submitted for review and acknowledgement or approval for use in Pennsylvania, otherwise</w:t>
      </w:r>
      <w:r w:rsidR="00840E8E">
        <w:rPr>
          <w:rFonts w:ascii="Bookman Old Style" w:hAnsi="Bookman Old Style"/>
        </w:rPr>
        <w:t xml:space="preserve"> the coverage that is represented may not be </w:t>
      </w:r>
      <w:r>
        <w:rPr>
          <w:rFonts w:ascii="Bookman Old Style" w:hAnsi="Bookman Old Style"/>
        </w:rPr>
        <w:t>available due</w:t>
      </w:r>
      <w:r w:rsidR="00840E8E">
        <w:rPr>
          <w:rFonts w:ascii="Bookman Old Style" w:hAnsi="Bookman Old Style"/>
        </w:rPr>
        <w:t xml:space="preserve"> to an exclusion or other limitation in the policy. </w:t>
      </w:r>
    </w:p>
    <w:p w:rsidR="00840E8E" w:rsidRDefault="008912FD" w:rsidP="000D3487">
      <w:pPr>
        <w:spacing w:line="480" w:lineRule="auto"/>
        <w:ind w:firstLine="720"/>
        <w:jc w:val="both"/>
        <w:rPr>
          <w:rFonts w:ascii="Bookman Old Style" w:hAnsi="Bookman Old Style"/>
        </w:rPr>
      </w:pPr>
      <w:r>
        <w:rPr>
          <w:rFonts w:ascii="Bookman Old Style" w:hAnsi="Bookman Old Style"/>
        </w:rPr>
        <w:lastRenderedPageBreak/>
        <w:t>Many trial</w:t>
      </w:r>
      <w:r w:rsidR="00323596">
        <w:rPr>
          <w:rFonts w:ascii="Bookman Old Style" w:hAnsi="Bookman Old Style"/>
        </w:rPr>
        <w:t xml:space="preserve"> lawyers, not only in Philadelp</w:t>
      </w:r>
      <w:r>
        <w:rPr>
          <w:rFonts w:ascii="Bookman Old Style" w:hAnsi="Bookman Old Style"/>
        </w:rPr>
        <w:t xml:space="preserve">hia and Pittsburgh, but all over Pennsylvania see a lot of abuse with the coverage and </w:t>
      </w:r>
      <w:r w:rsidR="00323596">
        <w:rPr>
          <w:rFonts w:ascii="Bookman Old Style" w:hAnsi="Bookman Old Style"/>
        </w:rPr>
        <w:t>response from the insurance companies for cab drivers and services.  Whether it be simply not responding or denying coverage altogether t</w:t>
      </w:r>
      <w:r w:rsidR="00840E8E">
        <w:rPr>
          <w:rFonts w:ascii="Bookman Old Style" w:hAnsi="Bookman Old Style"/>
        </w:rPr>
        <w:t xml:space="preserve">he companies are not responsive. </w:t>
      </w:r>
      <w:r w:rsidR="00D06A83">
        <w:rPr>
          <w:rFonts w:ascii="Bookman Old Style" w:hAnsi="Bookman Old Style"/>
        </w:rPr>
        <w:t xml:space="preserve"> </w:t>
      </w:r>
      <w:r w:rsidR="000D3487">
        <w:rPr>
          <w:rFonts w:ascii="Bookman Old Style" w:hAnsi="Bookman Old Style"/>
        </w:rPr>
        <w:t>Thus, w</w:t>
      </w:r>
      <w:r w:rsidR="00D06A83">
        <w:rPr>
          <w:rFonts w:ascii="Bookman Old Style" w:hAnsi="Bookman Old Style"/>
        </w:rPr>
        <w:t xml:space="preserve">e believe that collaboration between the Insurance Department and the PUC would lead to better enforcement of the insurance requirements for transportation services. </w:t>
      </w:r>
    </w:p>
    <w:p w:rsidR="00323596" w:rsidRDefault="000D3487" w:rsidP="00840E8E">
      <w:pPr>
        <w:spacing w:line="480" w:lineRule="auto"/>
        <w:ind w:firstLine="720"/>
        <w:jc w:val="both"/>
        <w:rPr>
          <w:rFonts w:ascii="Bookman Old Style" w:hAnsi="Bookman Old Style"/>
        </w:rPr>
      </w:pPr>
      <w:r>
        <w:rPr>
          <w:rFonts w:ascii="Bookman Old Style" w:hAnsi="Bookman Old Style"/>
        </w:rPr>
        <w:t xml:space="preserve">As for our specific </w:t>
      </w:r>
      <w:r w:rsidR="00A70659">
        <w:rPr>
          <w:rFonts w:ascii="Bookman Old Style" w:hAnsi="Bookman Old Style"/>
        </w:rPr>
        <w:t xml:space="preserve">insurance related </w:t>
      </w:r>
      <w:r>
        <w:rPr>
          <w:rFonts w:ascii="Bookman Old Style" w:hAnsi="Bookman Old Style"/>
        </w:rPr>
        <w:t>concern, m</w:t>
      </w:r>
      <w:r w:rsidR="00323596">
        <w:rPr>
          <w:rFonts w:ascii="Bookman Old Style" w:hAnsi="Bookman Old Style"/>
        </w:rPr>
        <w:t xml:space="preserve">any insurance policies provide that a ridesharing service is “excess” and not “primary” coverage.  This means a </w:t>
      </w:r>
      <w:r>
        <w:rPr>
          <w:rFonts w:ascii="Bookman Old Style" w:hAnsi="Bookman Old Style"/>
        </w:rPr>
        <w:t>driver’s</w:t>
      </w:r>
      <w:r w:rsidR="00323596">
        <w:rPr>
          <w:rFonts w:ascii="Bookman Old Style" w:hAnsi="Bookman Old Style"/>
        </w:rPr>
        <w:t xml:space="preserve"> personal carrier must pay the liability limits primarily and the entire policy exhausted BEFORE the excess policy pays.  In these cases, the driver would still have to seek personal auto coverage.  In many auto coverages there are exclusions for liability when the injury occurs in a ridesharing arrangement.  Thus, no primary level and the excess level will not apply if there is not primary level. The experimental services are in the process of preparing these policies and language and it should all be evaluated and reviewed BEFORE they are authorized to be in service in Pennsylvania.</w:t>
      </w:r>
    </w:p>
    <w:p w:rsidR="00557AB6" w:rsidRDefault="008912FD" w:rsidP="00557AB6">
      <w:pPr>
        <w:spacing w:line="480" w:lineRule="auto"/>
        <w:ind w:firstLine="720"/>
        <w:jc w:val="both"/>
        <w:rPr>
          <w:rFonts w:ascii="Bookman Old Style" w:hAnsi="Bookman Old Style"/>
        </w:rPr>
      </w:pPr>
      <w:r>
        <w:rPr>
          <w:rFonts w:ascii="Bookman Old Style" w:hAnsi="Bookman Old Style"/>
        </w:rPr>
        <w:t xml:space="preserve">Last, </w:t>
      </w:r>
      <w:r w:rsidR="000D3487">
        <w:rPr>
          <w:rFonts w:ascii="Bookman Old Style" w:hAnsi="Bookman Old Style"/>
        </w:rPr>
        <w:t>the Commission</w:t>
      </w:r>
      <w:r>
        <w:rPr>
          <w:rFonts w:ascii="Bookman Old Style" w:hAnsi="Bookman Old Style"/>
        </w:rPr>
        <w:t xml:space="preserve"> should </w:t>
      </w:r>
      <w:r w:rsidR="000D3487">
        <w:rPr>
          <w:rFonts w:ascii="Bookman Old Style" w:hAnsi="Bookman Old Style"/>
        </w:rPr>
        <w:t xml:space="preserve">be aware that the current level of minimum insurance in Pennsylvania is antiquated and not adequate. </w:t>
      </w:r>
      <w:r w:rsidR="00557AB6">
        <w:rPr>
          <w:rFonts w:ascii="Bookman Old Style" w:hAnsi="Bookman Old Style"/>
        </w:rPr>
        <w:t xml:space="preserve">Pennsylvania </w:t>
      </w:r>
      <w:r w:rsidR="000D3487">
        <w:rPr>
          <w:rFonts w:ascii="Bookman Old Style" w:hAnsi="Bookman Old Style"/>
        </w:rPr>
        <w:t xml:space="preserve">needs to come </w:t>
      </w:r>
      <w:r w:rsidR="00557AB6">
        <w:rPr>
          <w:rFonts w:ascii="Bookman Old Style" w:hAnsi="Bookman Old Style"/>
        </w:rPr>
        <w:t xml:space="preserve">into line with other states in liability insurance as </w:t>
      </w:r>
      <w:r w:rsidR="000D3487">
        <w:rPr>
          <w:rFonts w:ascii="Bookman Old Style" w:hAnsi="Bookman Old Style"/>
        </w:rPr>
        <w:t xml:space="preserve">to </w:t>
      </w:r>
      <w:r w:rsidR="00557AB6">
        <w:rPr>
          <w:rFonts w:ascii="Bookman Old Style" w:hAnsi="Bookman Old Style"/>
        </w:rPr>
        <w:t>its minimum amount</w:t>
      </w:r>
      <w:r w:rsidR="000D3487">
        <w:rPr>
          <w:rFonts w:ascii="Bookman Old Style" w:hAnsi="Bookman Old Style"/>
        </w:rPr>
        <w:t xml:space="preserve"> required</w:t>
      </w:r>
      <w:r w:rsidR="00557AB6">
        <w:rPr>
          <w:rFonts w:ascii="Bookman Old Style" w:hAnsi="Bookman Old Style"/>
        </w:rPr>
        <w:t xml:space="preserve">.  Right now, Pennsylvania is one of the lowest.  </w:t>
      </w:r>
    </w:p>
    <w:p w:rsidR="00557AB6" w:rsidRDefault="00557AB6" w:rsidP="00557AB6">
      <w:pPr>
        <w:spacing w:line="480" w:lineRule="auto"/>
        <w:ind w:firstLine="720"/>
        <w:jc w:val="both"/>
        <w:rPr>
          <w:rFonts w:ascii="Bookman Old Style" w:hAnsi="Bookman Old Style"/>
        </w:rPr>
      </w:pPr>
      <w:r>
        <w:rPr>
          <w:rFonts w:ascii="Bookman Old Style" w:hAnsi="Bookman Old Style"/>
        </w:rPr>
        <w:t xml:space="preserve">Motor vehicle liability insurance was mandated in 1974.  The mandatory minimum was $15,000/$30,000, which is exactly how it still stands today 36 </w:t>
      </w:r>
      <w:r>
        <w:rPr>
          <w:rFonts w:ascii="Bookman Old Style" w:hAnsi="Bookman Old Style"/>
        </w:rPr>
        <w:lastRenderedPageBreak/>
        <w:t>years later.  There was an effort in 1984 to increase the minimums to $20,000/$40,000, but then Governor Thornburgh promised a veto so it remained as it currently stands, almost 36 years after it was enacted.  Thus, at present the Commonwealth still has the same minimal liability coverage as in 1974 when Kellogg’s Corn Flakes was 43 cents for an 18 ounce box, Pepsi Cola was 88 cents for 6 12 ounce cans, and a 1.4 ounce Hershey Bar was 15 cents.</w:t>
      </w:r>
    </w:p>
    <w:p w:rsidR="00557AB6" w:rsidRDefault="00557AB6" w:rsidP="00557AB6">
      <w:pPr>
        <w:spacing w:line="480" w:lineRule="auto"/>
        <w:jc w:val="both"/>
        <w:rPr>
          <w:rFonts w:ascii="Bookman Old Style" w:hAnsi="Bookman Old Style"/>
        </w:rPr>
      </w:pPr>
      <w:r>
        <w:rPr>
          <w:rFonts w:ascii="Bookman Old Style" w:hAnsi="Bookman Old Style"/>
        </w:rPr>
        <w:tab/>
        <w:t xml:space="preserve">People who are the victims of another’s wrongdoing have to deal with the injuries and losses to begin with.  Being injured but having been injured by a person with only $15,000/$30,000 in coverage will leave unpaid losses and being under-compensated only makes matters worse.  </w:t>
      </w:r>
      <w:r w:rsidR="000D3487">
        <w:rPr>
          <w:rFonts w:ascii="Bookman Old Style" w:hAnsi="Bookman Old Style"/>
        </w:rPr>
        <w:t>Thus, we implore the Commission to take this into account in regards to the</w:t>
      </w:r>
      <w:r w:rsidR="00A70659">
        <w:rPr>
          <w:rFonts w:ascii="Bookman Old Style" w:hAnsi="Bookman Old Style"/>
        </w:rPr>
        <w:t xml:space="preserve"> insurance requirements imposed as part of the</w:t>
      </w:r>
      <w:r w:rsidR="000D3487">
        <w:rPr>
          <w:rFonts w:ascii="Bookman Old Style" w:hAnsi="Bookman Old Style"/>
        </w:rPr>
        <w:t xml:space="preserve"> licensing and regulation of experimental transportation companies</w:t>
      </w:r>
      <w:r>
        <w:rPr>
          <w:rFonts w:ascii="Bookman Old Style" w:hAnsi="Bookman Old Style"/>
        </w:rPr>
        <w:t>.</w:t>
      </w:r>
    </w:p>
    <w:p w:rsidR="00557AB6" w:rsidRDefault="00557AB6" w:rsidP="00557AB6">
      <w:pPr>
        <w:spacing w:line="480" w:lineRule="auto"/>
        <w:ind w:firstLine="720"/>
        <w:jc w:val="both"/>
        <w:rPr>
          <w:rFonts w:ascii="Bookman Old Style" w:hAnsi="Bookman Old Style"/>
        </w:rPr>
      </w:pPr>
      <w:r>
        <w:rPr>
          <w:rFonts w:ascii="Bookman Old Style" w:hAnsi="Bookman Old Style"/>
        </w:rPr>
        <w:t>I want to thank the Comm</w:t>
      </w:r>
      <w:r w:rsidR="000D3487">
        <w:rPr>
          <w:rFonts w:ascii="Bookman Old Style" w:hAnsi="Bookman Old Style"/>
        </w:rPr>
        <w:t>ission</w:t>
      </w:r>
      <w:r>
        <w:rPr>
          <w:rFonts w:ascii="Bookman Old Style" w:hAnsi="Bookman Old Style"/>
        </w:rPr>
        <w:t xml:space="preserve"> for giv</w:t>
      </w:r>
      <w:r w:rsidR="008912FD">
        <w:rPr>
          <w:rFonts w:ascii="Bookman Old Style" w:hAnsi="Bookman Old Style"/>
        </w:rPr>
        <w:t>ing us a chance to voice our concerns here today</w:t>
      </w:r>
      <w:r>
        <w:rPr>
          <w:rFonts w:ascii="Bookman Old Style" w:hAnsi="Bookman Old Style"/>
        </w:rPr>
        <w:t xml:space="preserve">.  </w:t>
      </w:r>
    </w:p>
    <w:p w:rsidR="00557AB6" w:rsidRDefault="00557AB6" w:rsidP="00557AB6">
      <w:pPr>
        <w:spacing w:line="480" w:lineRule="auto"/>
        <w:jc w:val="both"/>
        <w:rPr>
          <w:rFonts w:ascii="Bookman Old Style" w:hAnsi="Bookman Old Style"/>
        </w:rPr>
      </w:pPr>
      <w:r>
        <w:rPr>
          <w:rFonts w:ascii="Bookman Old Style" w:hAnsi="Bookman Old Style"/>
        </w:rPr>
        <w:tab/>
        <w:t>Due to the time constraints, I have trie</w:t>
      </w:r>
      <w:r w:rsidR="008912FD">
        <w:rPr>
          <w:rFonts w:ascii="Bookman Old Style" w:hAnsi="Bookman Old Style"/>
        </w:rPr>
        <w:t xml:space="preserve">d to briefly state </w:t>
      </w:r>
      <w:proofErr w:type="spellStart"/>
      <w:r w:rsidR="008912FD">
        <w:rPr>
          <w:rFonts w:ascii="Bookman Old Style" w:hAnsi="Bookman Old Style"/>
        </w:rPr>
        <w:t>PaJ’s</w:t>
      </w:r>
      <w:proofErr w:type="spellEnd"/>
      <w:r w:rsidR="008912FD">
        <w:rPr>
          <w:rFonts w:ascii="Bookman Old Style" w:hAnsi="Bookman Old Style"/>
        </w:rPr>
        <w:t xml:space="preserve"> </w:t>
      </w:r>
      <w:r w:rsidR="000D3487">
        <w:rPr>
          <w:rFonts w:ascii="Bookman Old Style" w:hAnsi="Bookman Old Style"/>
        </w:rPr>
        <w:t xml:space="preserve">concerns relating to the insurance policies of experimental transportation companies. </w:t>
      </w:r>
      <w:r w:rsidR="008912FD">
        <w:rPr>
          <w:rFonts w:ascii="Bookman Old Style" w:hAnsi="Bookman Old Style"/>
        </w:rPr>
        <w:t xml:space="preserve"> </w:t>
      </w:r>
      <w:r>
        <w:rPr>
          <w:rFonts w:ascii="Bookman Old Style" w:hAnsi="Bookman Old Style"/>
        </w:rPr>
        <w:t xml:space="preserve">Thank you for inviting us to share our </w:t>
      </w:r>
      <w:r w:rsidR="000D3487">
        <w:rPr>
          <w:rFonts w:ascii="Bookman Old Style" w:hAnsi="Bookman Old Style"/>
        </w:rPr>
        <w:t>concerns</w:t>
      </w:r>
      <w:r>
        <w:rPr>
          <w:rFonts w:ascii="Bookman Old Style" w:hAnsi="Bookman Old Style"/>
        </w:rPr>
        <w:t xml:space="preserve"> with you today.  I would be more than happy to answer any questions the Commi</w:t>
      </w:r>
      <w:r w:rsidR="000D3487">
        <w:rPr>
          <w:rFonts w:ascii="Bookman Old Style" w:hAnsi="Bookman Old Style"/>
        </w:rPr>
        <w:t>ssion</w:t>
      </w:r>
      <w:r>
        <w:rPr>
          <w:rFonts w:ascii="Bookman Old Style" w:hAnsi="Bookman Old Style"/>
        </w:rPr>
        <w:t xml:space="preserve"> members may have.</w:t>
      </w:r>
    </w:p>
    <w:p w:rsidR="00557AB6" w:rsidRDefault="00557AB6" w:rsidP="00557AB6">
      <w:pPr>
        <w:jc w:val="both"/>
        <w:rPr>
          <w:rFonts w:ascii="Bookman Old Style" w:hAnsi="Bookman Old Style"/>
        </w:rPr>
      </w:pPr>
    </w:p>
    <w:p w:rsidR="00557AB6" w:rsidRDefault="00557AB6" w:rsidP="00557AB6"/>
    <w:p w:rsidR="00F97B8B" w:rsidRDefault="00F97B8B"/>
    <w:sectPr w:rsidR="00F9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B6"/>
    <w:rsid w:val="000D3487"/>
    <w:rsid w:val="000E108B"/>
    <w:rsid w:val="00323596"/>
    <w:rsid w:val="004A5977"/>
    <w:rsid w:val="00557AB6"/>
    <w:rsid w:val="008260B8"/>
    <w:rsid w:val="00840E8E"/>
    <w:rsid w:val="008912FD"/>
    <w:rsid w:val="00A70659"/>
    <w:rsid w:val="00D06A83"/>
    <w:rsid w:val="00F14AA6"/>
    <w:rsid w:val="00F9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7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oper@schmidtkram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Cooper</dc:creator>
  <cp:lastModifiedBy>sspunaugle</cp:lastModifiedBy>
  <cp:revision>2</cp:revision>
  <dcterms:created xsi:type="dcterms:W3CDTF">2014-08-27T12:52:00Z</dcterms:created>
  <dcterms:modified xsi:type="dcterms:W3CDTF">2014-08-27T12:52:00Z</dcterms:modified>
</cp:coreProperties>
</file>