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45" w:rsidRPr="00CC59FB" w:rsidRDefault="00FF7A45" w:rsidP="00FF7A45">
      <w:pPr>
        <w:jc w:val="center"/>
        <w:rPr>
          <w:b/>
          <w:sz w:val="24"/>
          <w:szCs w:val="24"/>
        </w:rPr>
      </w:pPr>
      <w:r w:rsidRPr="00CC59FB">
        <w:rPr>
          <w:b/>
          <w:sz w:val="24"/>
          <w:szCs w:val="24"/>
        </w:rPr>
        <w:t>BEFORE THE</w:t>
      </w:r>
    </w:p>
    <w:p w:rsidR="00FF7A45" w:rsidRPr="00CC59FB" w:rsidRDefault="00FF7A45" w:rsidP="00FF7A45">
      <w:pPr>
        <w:jc w:val="center"/>
        <w:rPr>
          <w:sz w:val="24"/>
          <w:szCs w:val="24"/>
        </w:rPr>
      </w:pPr>
      <w:r w:rsidRPr="00CC59FB">
        <w:rPr>
          <w:b/>
          <w:sz w:val="24"/>
          <w:szCs w:val="24"/>
        </w:rPr>
        <w:t>PENNSYLVANIA PUBLIC UTILITY COMMISSION</w:t>
      </w:r>
    </w:p>
    <w:p w:rsidR="00FF7A45" w:rsidRPr="00CC59FB" w:rsidRDefault="00FF7A45" w:rsidP="00FF7A45">
      <w:pPr>
        <w:jc w:val="center"/>
        <w:rPr>
          <w:sz w:val="24"/>
          <w:szCs w:val="24"/>
        </w:rPr>
      </w:pPr>
    </w:p>
    <w:p w:rsidR="00FF7A45" w:rsidRPr="00CC59FB" w:rsidRDefault="00FF7A45" w:rsidP="00FF7A45">
      <w:pPr>
        <w:jc w:val="center"/>
        <w:rPr>
          <w:sz w:val="24"/>
          <w:szCs w:val="24"/>
        </w:rPr>
      </w:pPr>
    </w:p>
    <w:p w:rsidR="00E94519" w:rsidRPr="00CC59FB" w:rsidRDefault="00E94519" w:rsidP="00E94519">
      <w:pPr>
        <w:rPr>
          <w:sz w:val="24"/>
        </w:rPr>
      </w:pPr>
      <w:r w:rsidRPr="00CC59FB">
        <w:rPr>
          <w:sz w:val="24"/>
        </w:rPr>
        <w:t>Petition of Sunoco Pipeline, L.P.</w:t>
      </w:r>
      <w:r w:rsidRPr="00CC59FB">
        <w:rPr>
          <w:sz w:val="24"/>
        </w:rPr>
        <w:tab/>
      </w:r>
      <w:r w:rsidRPr="00CC59FB">
        <w:rPr>
          <w:sz w:val="24"/>
        </w:rPr>
        <w:tab/>
      </w:r>
      <w:r w:rsidRPr="00CC59FB">
        <w:rPr>
          <w:sz w:val="24"/>
        </w:rPr>
        <w:tab/>
        <w:t>:</w:t>
      </w:r>
    </w:p>
    <w:p w:rsidR="00E94519" w:rsidRPr="00CC59FB" w:rsidRDefault="00E94519" w:rsidP="00E94519">
      <w:pPr>
        <w:rPr>
          <w:sz w:val="24"/>
        </w:rPr>
      </w:pPr>
      <w:r w:rsidRPr="00CC59FB">
        <w:rPr>
          <w:sz w:val="24"/>
        </w:rPr>
        <w:t xml:space="preserve">for a finding that a building to shelter the </w:t>
      </w:r>
      <w:r w:rsidRPr="00CC59FB">
        <w:rPr>
          <w:sz w:val="24"/>
        </w:rPr>
        <w:tab/>
      </w:r>
      <w:r w:rsidR="001D3456" w:rsidRPr="00CC59FB">
        <w:rPr>
          <w:sz w:val="24"/>
        </w:rPr>
        <w:tab/>
      </w:r>
      <w:r w:rsidRPr="00CC59FB">
        <w:rPr>
          <w:sz w:val="24"/>
        </w:rPr>
        <w:t>:</w:t>
      </w:r>
    </w:p>
    <w:p w:rsidR="00E94519" w:rsidRPr="00CC59FB" w:rsidRDefault="00E94519" w:rsidP="00E94519">
      <w:pPr>
        <w:rPr>
          <w:sz w:val="24"/>
        </w:rPr>
      </w:pPr>
      <w:r w:rsidRPr="00CC59FB">
        <w:rPr>
          <w:sz w:val="24"/>
        </w:rPr>
        <w:t>Boot pump station</w:t>
      </w:r>
      <w:r w:rsidR="0084088D">
        <w:rPr>
          <w:sz w:val="24"/>
        </w:rPr>
        <w:t xml:space="preserve"> </w:t>
      </w:r>
      <w:r w:rsidR="0084088D" w:rsidRPr="00CC59FB">
        <w:rPr>
          <w:sz w:val="24"/>
        </w:rPr>
        <w:t>in West Goshen Township</w:t>
      </w:r>
      <w:r w:rsidR="0084088D">
        <w:rPr>
          <w:sz w:val="24"/>
        </w:rPr>
        <w:t>,</w:t>
      </w:r>
      <w:r w:rsidR="0084088D">
        <w:rPr>
          <w:sz w:val="24"/>
        </w:rPr>
        <w:tab/>
        <w:t>:</w:t>
      </w:r>
      <w:r w:rsidR="0084088D">
        <w:rPr>
          <w:sz w:val="24"/>
        </w:rPr>
        <w:tab/>
      </w:r>
      <w:r w:rsidR="0084088D">
        <w:rPr>
          <w:sz w:val="24"/>
        </w:rPr>
        <w:tab/>
        <w:t>P-2014-2411966</w:t>
      </w:r>
      <w:r w:rsidRPr="00CC59FB">
        <w:rPr>
          <w:sz w:val="24"/>
        </w:rPr>
        <w:tab/>
      </w:r>
      <w:r w:rsidRPr="00CC59FB">
        <w:rPr>
          <w:sz w:val="24"/>
        </w:rPr>
        <w:tab/>
      </w:r>
    </w:p>
    <w:p w:rsidR="0084088D" w:rsidRDefault="0084088D" w:rsidP="00E94519">
      <w:pPr>
        <w:rPr>
          <w:sz w:val="24"/>
        </w:rPr>
      </w:pPr>
      <w:r>
        <w:rPr>
          <w:sz w:val="24"/>
        </w:rPr>
        <w:t xml:space="preserve">Chester County, </w:t>
      </w:r>
      <w:r w:rsidR="00E94519" w:rsidRPr="00CC59FB">
        <w:rPr>
          <w:sz w:val="24"/>
        </w:rPr>
        <w:t xml:space="preserve">Pennsylvania is reasonably </w:t>
      </w:r>
      <w:r>
        <w:rPr>
          <w:sz w:val="24"/>
        </w:rPr>
        <w:tab/>
      </w:r>
      <w:r>
        <w:rPr>
          <w:sz w:val="24"/>
        </w:rPr>
        <w:tab/>
        <w:t>:</w:t>
      </w:r>
    </w:p>
    <w:p w:rsidR="0084088D" w:rsidRDefault="00E94519" w:rsidP="00E94519">
      <w:pPr>
        <w:rPr>
          <w:sz w:val="24"/>
        </w:rPr>
      </w:pPr>
      <w:r w:rsidRPr="00CC59FB">
        <w:rPr>
          <w:sz w:val="24"/>
        </w:rPr>
        <w:t xml:space="preserve">necessary for the convenience or welfare </w:t>
      </w:r>
      <w:r w:rsidR="0084088D">
        <w:rPr>
          <w:sz w:val="24"/>
        </w:rPr>
        <w:tab/>
      </w:r>
      <w:r w:rsidR="0084088D">
        <w:rPr>
          <w:sz w:val="24"/>
        </w:rPr>
        <w:tab/>
        <w:t>:</w:t>
      </w:r>
    </w:p>
    <w:p w:rsidR="00E94519" w:rsidRPr="00CC59FB" w:rsidRDefault="00E94519" w:rsidP="00E94519">
      <w:pPr>
        <w:rPr>
          <w:sz w:val="24"/>
        </w:rPr>
      </w:pPr>
      <w:r w:rsidRPr="00CC59FB">
        <w:rPr>
          <w:sz w:val="24"/>
        </w:rPr>
        <w:t>of the public</w:t>
      </w:r>
      <w:r w:rsidRPr="00CC59FB">
        <w:rPr>
          <w:sz w:val="24"/>
        </w:rPr>
        <w:tab/>
      </w:r>
      <w:r w:rsidRPr="00CC59FB">
        <w:rPr>
          <w:sz w:val="24"/>
        </w:rPr>
        <w:tab/>
      </w:r>
      <w:r w:rsidR="001D3456" w:rsidRPr="00CC59FB">
        <w:rPr>
          <w:sz w:val="24"/>
        </w:rPr>
        <w:tab/>
      </w:r>
      <w:r w:rsidR="0084088D">
        <w:rPr>
          <w:sz w:val="24"/>
        </w:rPr>
        <w:tab/>
      </w:r>
      <w:r w:rsidR="0084088D">
        <w:rPr>
          <w:sz w:val="24"/>
        </w:rPr>
        <w:tab/>
      </w:r>
      <w:r w:rsidR="0084088D">
        <w:rPr>
          <w:sz w:val="24"/>
        </w:rPr>
        <w:tab/>
      </w:r>
      <w:r w:rsidRPr="00CC59FB">
        <w:rPr>
          <w:sz w:val="24"/>
        </w:rPr>
        <w:t>:</w:t>
      </w:r>
    </w:p>
    <w:p w:rsidR="00FF7A45" w:rsidRPr="00CC59FB" w:rsidRDefault="00FF7A45" w:rsidP="00FF7A45">
      <w:pPr>
        <w:jc w:val="both"/>
        <w:rPr>
          <w:sz w:val="24"/>
          <w:szCs w:val="24"/>
        </w:rPr>
      </w:pPr>
    </w:p>
    <w:p w:rsidR="006D7C73" w:rsidRPr="00CC59FB" w:rsidRDefault="006D7C73" w:rsidP="00533710">
      <w:pPr>
        <w:spacing w:line="360" w:lineRule="auto"/>
        <w:jc w:val="center"/>
        <w:rPr>
          <w:b/>
          <w:sz w:val="24"/>
          <w:szCs w:val="24"/>
          <w:u w:val="single"/>
        </w:rPr>
      </w:pPr>
    </w:p>
    <w:p w:rsidR="006D7C73" w:rsidRPr="00CC59FB" w:rsidRDefault="00A6070B" w:rsidP="0084088D">
      <w:pPr>
        <w:jc w:val="center"/>
        <w:rPr>
          <w:b/>
          <w:sz w:val="24"/>
          <w:szCs w:val="24"/>
          <w:u w:val="single"/>
        </w:rPr>
      </w:pPr>
      <w:r w:rsidRPr="00CC59FB">
        <w:rPr>
          <w:b/>
          <w:sz w:val="24"/>
          <w:szCs w:val="24"/>
          <w:u w:val="single"/>
        </w:rPr>
        <w:t xml:space="preserve">ORDER </w:t>
      </w:r>
      <w:r w:rsidR="006D7C73" w:rsidRPr="00CC59FB">
        <w:rPr>
          <w:b/>
          <w:sz w:val="24"/>
          <w:szCs w:val="24"/>
          <w:u w:val="single"/>
        </w:rPr>
        <w:t xml:space="preserve">GRANTING REQUEST OF WEST GOSHEN TOWNSHIP </w:t>
      </w:r>
    </w:p>
    <w:p w:rsidR="00FF7A45" w:rsidRPr="00CC59FB" w:rsidRDefault="006D7C73" w:rsidP="0084088D">
      <w:pPr>
        <w:jc w:val="center"/>
        <w:rPr>
          <w:b/>
          <w:sz w:val="24"/>
          <w:szCs w:val="24"/>
          <w:u w:val="single"/>
        </w:rPr>
      </w:pPr>
      <w:r w:rsidRPr="00CC59FB">
        <w:rPr>
          <w:b/>
          <w:sz w:val="24"/>
          <w:szCs w:val="24"/>
          <w:u w:val="single"/>
        </w:rPr>
        <w:t>TO EXTEND TIME TO FILE ANSWER</w:t>
      </w:r>
    </w:p>
    <w:p w:rsidR="00533710" w:rsidRDefault="00533710" w:rsidP="0084088D">
      <w:pPr>
        <w:ind w:firstLine="1440"/>
        <w:rPr>
          <w:sz w:val="24"/>
          <w:szCs w:val="24"/>
        </w:rPr>
      </w:pPr>
    </w:p>
    <w:p w:rsidR="0084088D" w:rsidRPr="00CC59FB" w:rsidRDefault="0084088D" w:rsidP="0084088D">
      <w:pPr>
        <w:ind w:firstLine="1440"/>
        <w:rPr>
          <w:sz w:val="24"/>
          <w:szCs w:val="24"/>
        </w:rPr>
      </w:pPr>
    </w:p>
    <w:p w:rsidR="00BF35DF" w:rsidRPr="00CC59FB" w:rsidRDefault="006D7C73" w:rsidP="0010281E">
      <w:pPr>
        <w:spacing w:line="360" w:lineRule="auto"/>
        <w:ind w:firstLine="1440"/>
        <w:rPr>
          <w:sz w:val="24"/>
        </w:rPr>
      </w:pPr>
      <w:r w:rsidRPr="00CC59FB">
        <w:rPr>
          <w:sz w:val="24"/>
        </w:rPr>
        <w:t xml:space="preserve">On December 15, 2014, West Goshen Township (WGT), pursuant to 52 Pa.Code § 1.15, requested by letter that we extend the time for it to file an answer to </w:t>
      </w:r>
      <w:r w:rsidR="0010281E" w:rsidRPr="00CC59FB">
        <w:rPr>
          <w:sz w:val="24"/>
        </w:rPr>
        <w:t>Sunoco Pipeline, L.P.</w:t>
      </w:r>
      <w:r w:rsidRPr="00CC59FB">
        <w:rPr>
          <w:sz w:val="24"/>
        </w:rPr>
        <w:t>’s</w:t>
      </w:r>
      <w:r w:rsidR="0010281E" w:rsidRPr="00CC59FB">
        <w:rPr>
          <w:sz w:val="24"/>
        </w:rPr>
        <w:t xml:space="preserve"> (Sunoco</w:t>
      </w:r>
      <w:r w:rsidRPr="00CC59FB">
        <w:rPr>
          <w:sz w:val="24"/>
        </w:rPr>
        <w:t>’s</w:t>
      </w:r>
      <w:r w:rsidR="0010281E" w:rsidRPr="00CC59FB">
        <w:rPr>
          <w:sz w:val="24"/>
        </w:rPr>
        <w:t>)</w:t>
      </w:r>
      <w:r w:rsidRPr="00CC59FB">
        <w:rPr>
          <w:sz w:val="24"/>
        </w:rPr>
        <w:t xml:space="preserve"> preliminary objections to the answer with new matter filed by WGT.  WGT filed its answer with new matter on November 17, 2014 to Sunoco’s amended petition filed in this proceeding.  Sunoco filed its preliminary objections to WGT’s answer with new matter on December 8, 2014.  Pursuant to the Commission’s regulation at </w:t>
      </w:r>
      <w:r w:rsidR="00BF35DF" w:rsidRPr="00CC59FB">
        <w:rPr>
          <w:sz w:val="24"/>
        </w:rPr>
        <w:t xml:space="preserve">52 Pa.Code § 5.101(f)(1), WGT’s answer to Sunoco’s preliminary objections must be filed within ten days from the date of service.  </w:t>
      </w:r>
    </w:p>
    <w:p w:rsidR="00BF35DF" w:rsidRPr="00CC59FB" w:rsidRDefault="00BF35DF" w:rsidP="0010281E">
      <w:pPr>
        <w:spacing w:line="360" w:lineRule="auto"/>
        <w:ind w:firstLine="1440"/>
        <w:rPr>
          <w:sz w:val="24"/>
        </w:rPr>
      </w:pPr>
    </w:p>
    <w:p w:rsidR="00CB3306" w:rsidRPr="00CC59FB" w:rsidRDefault="00BF35DF" w:rsidP="0010281E">
      <w:pPr>
        <w:spacing w:line="360" w:lineRule="auto"/>
        <w:ind w:firstLine="1440"/>
        <w:rPr>
          <w:sz w:val="24"/>
        </w:rPr>
      </w:pPr>
      <w:r w:rsidRPr="00CC59FB">
        <w:rPr>
          <w:sz w:val="24"/>
        </w:rPr>
        <w:t xml:space="preserve">WGT’s letter requests that we extend the deadline for it to file an answer to Sunoco’s preliminary objections to December 29, 2014.  According to its letter, counsel for WGT has contacted counsel for Sunoco and counsel for Sunoco has consented to WGT’s request to extend the deadline for WGT to file an answer to Sunoco’s preliminary objections until December 29, 2014.  </w:t>
      </w:r>
    </w:p>
    <w:p w:rsidR="00CB3306" w:rsidRPr="00CC59FB" w:rsidRDefault="00CB3306" w:rsidP="0010281E">
      <w:pPr>
        <w:spacing w:line="360" w:lineRule="auto"/>
        <w:ind w:firstLine="1440"/>
        <w:rPr>
          <w:sz w:val="24"/>
        </w:rPr>
      </w:pPr>
    </w:p>
    <w:p w:rsidR="0084088D" w:rsidRDefault="00CB3306" w:rsidP="0010281E">
      <w:pPr>
        <w:spacing w:line="360" w:lineRule="auto"/>
        <w:ind w:firstLine="1440"/>
        <w:rPr>
          <w:sz w:val="24"/>
        </w:rPr>
        <w:sectPr w:rsidR="0084088D">
          <w:footerReference w:type="even" r:id="rId9"/>
          <w:pgSz w:w="12240" w:h="15840"/>
          <w:pgMar w:top="1440" w:right="1440" w:bottom="1440" w:left="1440" w:header="720" w:footer="720" w:gutter="0"/>
          <w:cols w:space="720"/>
          <w:docGrid w:linePitch="360"/>
        </w:sectPr>
      </w:pPr>
      <w:r w:rsidRPr="00CC59FB">
        <w:rPr>
          <w:sz w:val="24"/>
        </w:rPr>
        <w:t xml:space="preserve">The Commission’s regulation at 52 Pa.Code § 1.15 provides that the Commission or presiding officer may extend the time for WGT to file an answer to Sunoco’s preliminary objections for good cause shown.  WGT’s letter does not </w:t>
      </w:r>
      <w:r w:rsidR="008B55AA" w:rsidRPr="00CC59FB">
        <w:rPr>
          <w:sz w:val="24"/>
        </w:rPr>
        <w:t xml:space="preserve">allege good cause for extending the time for it to file a response to Sunoco’s preliminary </w:t>
      </w:r>
      <w:r w:rsidR="008863D1">
        <w:rPr>
          <w:sz w:val="24"/>
        </w:rPr>
        <w:t xml:space="preserve">objections </w:t>
      </w:r>
      <w:r w:rsidR="008B55AA" w:rsidRPr="00CC59FB">
        <w:rPr>
          <w:sz w:val="24"/>
        </w:rPr>
        <w:t xml:space="preserve">since the letter </w:t>
      </w:r>
      <w:r w:rsidRPr="00CC59FB">
        <w:rPr>
          <w:sz w:val="24"/>
        </w:rPr>
        <w:t xml:space="preserve">fails to state </w:t>
      </w:r>
      <w:r w:rsidR="008B55AA" w:rsidRPr="00CC59FB">
        <w:rPr>
          <w:sz w:val="24"/>
        </w:rPr>
        <w:t xml:space="preserve">a </w:t>
      </w:r>
    </w:p>
    <w:p w:rsidR="00BF35DF" w:rsidRPr="00CC59FB" w:rsidRDefault="00CB3306" w:rsidP="0084088D">
      <w:pPr>
        <w:spacing w:line="360" w:lineRule="auto"/>
        <w:rPr>
          <w:sz w:val="24"/>
        </w:rPr>
      </w:pPr>
      <w:r w:rsidRPr="00CC59FB">
        <w:rPr>
          <w:sz w:val="24"/>
        </w:rPr>
        <w:lastRenderedPageBreak/>
        <w:t xml:space="preserve">reason for </w:t>
      </w:r>
      <w:r w:rsidR="008B55AA" w:rsidRPr="00CC59FB">
        <w:rPr>
          <w:sz w:val="24"/>
        </w:rPr>
        <w:t>WGT’s request.  However, WGT’s request is unopposed.  We will therefore grant WGT’s request.</w:t>
      </w:r>
      <w:r w:rsidR="00BF35DF" w:rsidRPr="00CC59FB">
        <w:rPr>
          <w:sz w:val="24"/>
        </w:rPr>
        <w:t xml:space="preserve">  </w:t>
      </w:r>
    </w:p>
    <w:p w:rsidR="00BF35DF" w:rsidRPr="00CC59FB" w:rsidRDefault="00BF35DF" w:rsidP="0010281E">
      <w:pPr>
        <w:spacing w:line="360" w:lineRule="auto"/>
        <w:ind w:firstLine="1440"/>
        <w:rPr>
          <w:sz w:val="24"/>
        </w:rPr>
      </w:pPr>
    </w:p>
    <w:p w:rsidR="00FF7A45" w:rsidRPr="00CC59FB" w:rsidRDefault="00FF7A45" w:rsidP="00FF7A45">
      <w:pPr>
        <w:spacing w:line="360" w:lineRule="auto"/>
        <w:jc w:val="center"/>
        <w:rPr>
          <w:sz w:val="24"/>
          <w:szCs w:val="24"/>
        </w:rPr>
      </w:pPr>
      <w:r w:rsidRPr="00CC59FB">
        <w:rPr>
          <w:sz w:val="24"/>
          <w:szCs w:val="24"/>
          <w:u w:val="single"/>
        </w:rPr>
        <w:t>ORDER</w:t>
      </w:r>
    </w:p>
    <w:p w:rsidR="002F2F6A" w:rsidRPr="00CC59FB" w:rsidRDefault="002F2F6A" w:rsidP="00FF7A45">
      <w:pPr>
        <w:spacing w:line="360" w:lineRule="auto"/>
        <w:ind w:firstLine="1440"/>
        <w:rPr>
          <w:sz w:val="24"/>
          <w:szCs w:val="24"/>
        </w:rPr>
      </w:pPr>
    </w:p>
    <w:p w:rsidR="00FF7A45" w:rsidRPr="00CC59FB" w:rsidRDefault="00FF7A45" w:rsidP="00FF7A45">
      <w:pPr>
        <w:spacing w:line="360" w:lineRule="auto"/>
        <w:ind w:firstLine="1440"/>
        <w:rPr>
          <w:sz w:val="24"/>
          <w:szCs w:val="24"/>
        </w:rPr>
      </w:pPr>
      <w:r w:rsidRPr="00CC59FB">
        <w:rPr>
          <w:sz w:val="24"/>
          <w:szCs w:val="24"/>
        </w:rPr>
        <w:t>THEREFORE,</w:t>
      </w:r>
    </w:p>
    <w:p w:rsidR="00FF7A45" w:rsidRPr="00CC59FB" w:rsidRDefault="00FF7A45" w:rsidP="00FF7A45">
      <w:pPr>
        <w:tabs>
          <w:tab w:val="left" w:pos="2205"/>
        </w:tabs>
        <w:spacing w:line="360" w:lineRule="auto"/>
        <w:ind w:firstLine="1440"/>
        <w:rPr>
          <w:sz w:val="24"/>
          <w:szCs w:val="24"/>
        </w:rPr>
      </w:pPr>
      <w:r w:rsidRPr="00CC59FB">
        <w:rPr>
          <w:sz w:val="24"/>
          <w:szCs w:val="24"/>
        </w:rPr>
        <w:tab/>
      </w:r>
    </w:p>
    <w:p w:rsidR="00FF7A45" w:rsidRPr="00CC59FB" w:rsidRDefault="00FF7A45" w:rsidP="00FF7A45">
      <w:pPr>
        <w:spacing w:line="360" w:lineRule="auto"/>
        <w:ind w:firstLine="1440"/>
        <w:rPr>
          <w:sz w:val="24"/>
          <w:szCs w:val="24"/>
        </w:rPr>
      </w:pPr>
      <w:r w:rsidRPr="00CC59FB">
        <w:rPr>
          <w:sz w:val="24"/>
          <w:szCs w:val="24"/>
        </w:rPr>
        <w:t>IT IS ORDERED:</w:t>
      </w:r>
    </w:p>
    <w:p w:rsidR="0014400A" w:rsidRPr="00CC59FB" w:rsidRDefault="0014400A" w:rsidP="00FF7A45">
      <w:pPr>
        <w:spacing w:line="360" w:lineRule="auto"/>
        <w:ind w:firstLine="1440"/>
        <w:rPr>
          <w:sz w:val="24"/>
          <w:szCs w:val="24"/>
        </w:rPr>
      </w:pPr>
    </w:p>
    <w:p w:rsidR="00CC59FB" w:rsidRPr="00CC59FB" w:rsidRDefault="0014400A" w:rsidP="00FF7A45">
      <w:pPr>
        <w:spacing w:line="360" w:lineRule="auto"/>
        <w:ind w:firstLine="1440"/>
        <w:rPr>
          <w:sz w:val="24"/>
          <w:szCs w:val="24"/>
        </w:rPr>
      </w:pPr>
      <w:r w:rsidRPr="00CC59FB">
        <w:rPr>
          <w:sz w:val="24"/>
          <w:szCs w:val="24"/>
        </w:rPr>
        <w:t>1.</w:t>
      </w:r>
      <w:r w:rsidRPr="00CC59FB">
        <w:rPr>
          <w:sz w:val="24"/>
          <w:szCs w:val="24"/>
        </w:rPr>
        <w:tab/>
        <w:t xml:space="preserve">That the </w:t>
      </w:r>
      <w:r w:rsidR="008B55AA" w:rsidRPr="00CC59FB">
        <w:rPr>
          <w:sz w:val="24"/>
          <w:szCs w:val="24"/>
        </w:rPr>
        <w:t xml:space="preserve">request of </w:t>
      </w:r>
      <w:r w:rsidRPr="00CC59FB">
        <w:rPr>
          <w:sz w:val="24"/>
          <w:szCs w:val="24"/>
        </w:rPr>
        <w:t xml:space="preserve">West Goshen Township to </w:t>
      </w:r>
      <w:r w:rsidR="008B55AA" w:rsidRPr="00CC59FB">
        <w:rPr>
          <w:sz w:val="24"/>
          <w:szCs w:val="24"/>
        </w:rPr>
        <w:t xml:space="preserve">extend the time for it to file an answer to Sunoco </w:t>
      </w:r>
      <w:r w:rsidR="00CC59FB" w:rsidRPr="00CC59FB">
        <w:rPr>
          <w:sz w:val="24"/>
          <w:szCs w:val="24"/>
        </w:rPr>
        <w:t>Pipeline, L.P.’s preliminary objections is granted.</w:t>
      </w:r>
    </w:p>
    <w:p w:rsidR="00CC59FB" w:rsidRPr="00CC59FB" w:rsidRDefault="00CC59FB" w:rsidP="00FF7A45">
      <w:pPr>
        <w:spacing w:line="360" w:lineRule="auto"/>
        <w:ind w:firstLine="1440"/>
        <w:rPr>
          <w:sz w:val="24"/>
          <w:szCs w:val="24"/>
        </w:rPr>
      </w:pPr>
    </w:p>
    <w:p w:rsidR="0014400A" w:rsidRPr="00CC59FB" w:rsidRDefault="00CC59FB" w:rsidP="00FF7A45">
      <w:pPr>
        <w:spacing w:line="360" w:lineRule="auto"/>
        <w:ind w:firstLine="1440"/>
        <w:rPr>
          <w:sz w:val="24"/>
          <w:szCs w:val="24"/>
        </w:rPr>
      </w:pPr>
      <w:r w:rsidRPr="00CC59FB">
        <w:rPr>
          <w:sz w:val="24"/>
          <w:szCs w:val="24"/>
        </w:rPr>
        <w:t xml:space="preserve">2.  </w:t>
      </w:r>
      <w:r w:rsidRPr="00CC59FB">
        <w:rPr>
          <w:sz w:val="24"/>
          <w:szCs w:val="24"/>
        </w:rPr>
        <w:tab/>
        <w:t xml:space="preserve">That West Goshen Township shall file an answer to Sunoco Pipeline L.P.’s preliminary objections on or before December 29, 2014. </w:t>
      </w:r>
      <w:r w:rsidR="0014400A" w:rsidRPr="00CC59FB">
        <w:rPr>
          <w:sz w:val="24"/>
          <w:szCs w:val="24"/>
        </w:rPr>
        <w:t xml:space="preserve">  </w:t>
      </w:r>
    </w:p>
    <w:p w:rsidR="00FF7A45" w:rsidRPr="00CC59FB" w:rsidRDefault="00FF7A45" w:rsidP="00FF7A45">
      <w:pPr>
        <w:spacing w:line="360" w:lineRule="auto"/>
        <w:rPr>
          <w:sz w:val="24"/>
          <w:szCs w:val="24"/>
        </w:rPr>
      </w:pPr>
    </w:p>
    <w:p w:rsidR="00925C70" w:rsidRPr="00CC59FB" w:rsidRDefault="00925C70" w:rsidP="00FF7A45">
      <w:pPr>
        <w:spacing w:line="360" w:lineRule="auto"/>
        <w:rPr>
          <w:sz w:val="24"/>
          <w:szCs w:val="24"/>
        </w:rPr>
      </w:pPr>
    </w:p>
    <w:p w:rsidR="00B20E68" w:rsidRPr="00CC59FB" w:rsidRDefault="00B20E68" w:rsidP="00B20E68">
      <w:pPr>
        <w:pStyle w:val="ParaTab1"/>
        <w:tabs>
          <w:tab w:val="clear" w:pos="-720"/>
          <w:tab w:val="left" w:pos="720"/>
          <w:tab w:val="left" w:pos="5040"/>
        </w:tabs>
        <w:ind w:firstLine="0"/>
        <w:rPr>
          <w:rFonts w:ascii="Times New Roman" w:hAnsi="Times New Roman" w:cs="Times New Roman"/>
          <w:spacing w:val="-3"/>
        </w:rPr>
      </w:pPr>
      <w:r w:rsidRPr="00CC59FB">
        <w:rPr>
          <w:rFonts w:ascii="Times New Roman" w:hAnsi="Times New Roman" w:cs="Times New Roman"/>
          <w:spacing w:val="-3"/>
        </w:rPr>
        <w:t>Date:</w:t>
      </w:r>
      <w:r w:rsidRPr="00CC59FB">
        <w:rPr>
          <w:rFonts w:ascii="Times New Roman" w:hAnsi="Times New Roman" w:cs="Times New Roman"/>
          <w:spacing w:val="-3"/>
        </w:rPr>
        <w:tab/>
      </w:r>
      <w:r w:rsidR="0014400A" w:rsidRPr="00CC59FB">
        <w:rPr>
          <w:rFonts w:ascii="Times New Roman" w:hAnsi="Times New Roman" w:cs="Times New Roman"/>
          <w:spacing w:val="-3"/>
          <w:u w:val="single"/>
        </w:rPr>
        <w:t>December 1</w:t>
      </w:r>
      <w:r w:rsidR="00176047" w:rsidRPr="00CC59FB">
        <w:rPr>
          <w:rFonts w:ascii="Times New Roman" w:hAnsi="Times New Roman" w:cs="Times New Roman"/>
          <w:spacing w:val="-3"/>
          <w:u w:val="single"/>
        </w:rPr>
        <w:t>7</w:t>
      </w:r>
      <w:r w:rsidR="00266D96" w:rsidRPr="00CC59FB">
        <w:rPr>
          <w:rFonts w:ascii="Times New Roman" w:hAnsi="Times New Roman" w:cs="Times New Roman"/>
          <w:spacing w:val="-3"/>
          <w:u w:val="single"/>
        </w:rPr>
        <w:t>, 2014</w:t>
      </w:r>
      <w:r w:rsidRPr="00CC59FB">
        <w:rPr>
          <w:rFonts w:ascii="Times New Roman" w:hAnsi="Times New Roman" w:cs="Times New Roman"/>
          <w:spacing w:val="-3"/>
        </w:rPr>
        <w:tab/>
      </w:r>
      <w:r w:rsidR="0014400A" w:rsidRPr="00CC59FB">
        <w:rPr>
          <w:rFonts w:ascii="Times New Roman" w:hAnsi="Times New Roman" w:cs="Times New Roman"/>
          <w:spacing w:val="-3"/>
          <w:u w:val="single"/>
        </w:rPr>
        <w:tab/>
      </w:r>
      <w:r w:rsidR="0014400A" w:rsidRPr="00CC59FB">
        <w:rPr>
          <w:rFonts w:ascii="Times New Roman" w:hAnsi="Times New Roman" w:cs="Times New Roman"/>
          <w:spacing w:val="-3"/>
          <w:u w:val="single"/>
        </w:rPr>
        <w:tab/>
      </w:r>
      <w:r w:rsidR="0014400A" w:rsidRPr="00CC59FB">
        <w:rPr>
          <w:rFonts w:ascii="Times New Roman" w:hAnsi="Times New Roman" w:cs="Times New Roman"/>
          <w:spacing w:val="-3"/>
          <w:u w:val="single"/>
        </w:rPr>
        <w:tab/>
      </w:r>
      <w:r w:rsidR="0014400A" w:rsidRPr="00CC59FB">
        <w:rPr>
          <w:rFonts w:ascii="Times New Roman" w:hAnsi="Times New Roman" w:cs="Times New Roman"/>
          <w:spacing w:val="-3"/>
          <w:u w:val="single"/>
        </w:rPr>
        <w:tab/>
      </w:r>
      <w:r w:rsidR="0014400A" w:rsidRPr="00CC59FB">
        <w:rPr>
          <w:rFonts w:ascii="Times New Roman" w:hAnsi="Times New Roman" w:cs="Times New Roman"/>
          <w:spacing w:val="-3"/>
          <w:u w:val="single"/>
        </w:rPr>
        <w:tab/>
      </w:r>
      <w:r w:rsidR="0014400A" w:rsidRPr="00CC59FB">
        <w:rPr>
          <w:rFonts w:ascii="Times New Roman" w:hAnsi="Times New Roman" w:cs="Times New Roman"/>
          <w:spacing w:val="-3"/>
        </w:rPr>
        <w:tab/>
      </w:r>
    </w:p>
    <w:p w:rsidR="00B20E68" w:rsidRPr="00CC59FB" w:rsidRDefault="00B20E68" w:rsidP="00B20E68">
      <w:pPr>
        <w:pStyle w:val="ParaTab1"/>
        <w:tabs>
          <w:tab w:val="clear" w:pos="-720"/>
          <w:tab w:val="left" w:pos="720"/>
          <w:tab w:val="left" w:pos="5040"/>
        </w:tabs>
        <w:ind w:firstLine="0"/>
        <w:rPr>
          <w:rFonts w:ascii="Times New Roman" w:hAnsi="Times New Roman" w:cs="Times New Roman"/>
          <w:spacing w:val="-3"/>
        </w:rPr>
      </w:pPr>
      <w:r w:rsidRPr="00CC59FB">
        <w:rPr>
          <w:rFonts w:ascii="Times New Roman" w:hAnsi="Times New Roman" w:cs="Times New Roman"/>
          <w:spacing w:val="-3"/>
        </w:rPr>
        <w:tab/>
      </w:r>
      <w:r w:rsidRPr="00CC59FB">
        <w:rPr>
          <w:rFonts w:ascii="Times New Roman" w:hAnsi="Times New Roman" w:cs="Times New Roman"/>
          <w:spacing w:val="-3"/>
        </w:rPr>
        <w:tab/>
        <w:t>David A. Salapa</w:t>
      </w:r>
    </w:p>
    <w:p w:rsidR="00B20E68" w:rsidRPr="00CC59FB" w:rsidRDefault="00B20E68" w:rsidP="00266D96">
      <w:pPr>
        <w:pStyle w:val="ParaTab1"/>
        <w:tabs>
          <w:tab w:val="clear" w:pos="-720"/>
          <w:tab w:val="left" w:pos="720"/>
          <w:tab w:val="left" w:pos="5040"/>
        </w:tabs>
        <w:ind w:firstLine="0"/>
        <w:rPr>
          <w:rFonts w:ascii="Times New Roman" w:hAnsi="Times New Roman"/>
        </w:rPr>
      </w:pPr>
      <w:r w:rsidRPr="00CC59FB">
        <w:rPr>
          <w:rFonts w:ascii="Times New Roman" w:hAnsi="Times New Roman"/>
        </w:rPr>
        <w:tab/>
      </w:r>
      <w:r w:rsidRPr="00CC59FB">
        <w:rPr>
          <w:rFonts w:ascii="Times New Roman" w:hAnsi="Times New Roman"/>
        </w:rPr>
        <w:tab/>
        <w:t>Administrative Law Judge</w:t>
      </w:r>
    </w:p>
    <w:p w:rsidR="0014400A" w:rsidRPr="00CC59FB" w:rsidRDefault="0014400A" w:rsidP="00266D96">
      <w:pPr>
        <w:pStyle w:val="ParaTab1"/>
        <w:tabs>
          <w:tab w:val="clear" w:pos="-720"/>
          <w:tab w:val="left" w:pos="720"/>
          <w:tab w:val="left" w:pos="5040"/>
        </w:tabs>
        <w:ind w:firstLine="0"/>
        <w:rPr>
          <w:rFonts w:ascii="Times New Roman" w:hAnsi="Times New Roman"/>
        </w:rPr>
      </w:pPr>
    </w:p>
    <w:p w:rsidR="0014400A" w:rsidRPr="00CC59FB" w:rsidRDefault="0014400A" w:rsidP="00266D96">
      <w:pPr>
        <w:pStyle w:val="ParaTab1"/>
        <w:tabs>
          <w:tab w:val="clear" w:pos="-720"/>
          <w:tab w:val="left" w:pos="720"/>
          <w:tab w:val="left" w:pos="5040"/>
        </w:tabs>
        <w:ind w:firstLine="0"/>
        <w:rPr>
          <w:rFonts w:ascii="Times New Roman" w:hAnsi="Times New Roman"/>
        </w:rPr>
      </w:pPr>
    </w:p>
    <w:p w:rsidR="0014400A" w:rsidRPr="00CC59FB" w:rsidRDefault="0014400A" w:rsidP="00266D96">
      <w:pPr>
        <w:pStyle w:val="ParaTab1"/>
        <w:tabs>
          <w:tab w:val="clear" w:pos="-720"/>
          <w:tab w:val="left" w:pos="720"/>
          <w:tab w:val="left" w:pos="5040"/>
        </w:tabs>
        <w:ind w:firstLine="0"/>
        <w:rPr>
          <w:rFonts w:ascii="Times New Roman" w:hAnsi="Times New Roman"/>
        </w:rPr>
      </w:pPr>
    </w:p>
    <w:p w:rsidR="0014400A" w:rsidRPr="00CC59FB" w:rsidRDefault="0014400A" w:rsidP="00266D96">
      <w:pPr>
        <w:pStyle w:val="ParaTab1"/>
        <w:tabs>
          <w:tab w:val="clear" w:pos="-720"/>
          <w:tab w:val="left" w:pos="720"/>
          <w:tab w:val="left" w:pos="5040"/>
        </w:tabs>
        <w:ind w:firstLine="0"/>
        <w:rPr>
          <w:rFonts w:ascii="Times New Roman" w:hAnsi="Times New Roman"/>
        </w:rPr>
      </w:pPr>
    </w:p>
    <w:p w:rsidR="0014400A" w:rsidRPr="00CC59FB" w:rsidRDefault="0014400A" w:rsidP="0014400A">
      <w:pPr>
        <w:rPr>
          <w:sz w:val="24"/>
          <w:u w:val="single"/>
        </w:rPr>
      </w:pPr>
      <w:r w:rsidRPr="00CC59FB">
        <w:rPr>
          <w:sz w:val="24"/>
        </w:rPr>
        <w:tab/>
      </w:r>
      <w:r w:rsidRPr="00CC59FB">
        <w:rPr>
          <w:sz w:val="24"/>
        </w:rPr>
        <w:tab/>
      </w:r>
      <w:r w:rsidRPr="00CC59FB">
        <w:rPr>
          <w:sz w:val="24"/>
        </w:rPr>
        <w:tab/>
      </w:r>
      <w:r w:rsidRPr="00CC59FB">
        <w:rPr>
          <w:sz w:val="24"/>
        </w:rPr>
        <w:tab/>
      </w:r>
      <w:r w:rsidRPr="00CC59FB">
        <w:rPr>
          <w:sz w:val="24"/>
        </w:rPr>
        <w:tab/>
      </w:r>
      <w:r w:rsidRPr="00CC59FB">
        <w:rPr>
          <w:sz w:val="24"/>
        </w:rPr>
        <w:tab/>
      </w:r>
      <w:r w:rsidRPr="00CC59FB">
        <w:rPr>
          <w:sz w:val="24"/>
        </w:rPr>
        <w:tab/>
      </w:r>
      <w:r w:rsidRPr="00CC59FB">
        <w:rPr>
          <w:sz w:val="24"/>
          <w:u w:val="single"/>
        </w:rPr>
        <w:tab/>
      </w:r>
      <w:r w:rsidRPr="00CC59FB">
        <w:rPr>
          <w:sz w:val="24"/>
          <w:u w:val="single"/>
        </w:rPr>
        <w:tab/>
      </w:r>
      <w:r w:rsidRPr="00CC59FB">
        <w:rPr>
          <w:sz w:val="24"/>
          <w:u w:val="single"/>
        </w:rPr>
        <w:tab/>
      </w:r>
      <w:r w:rsidRPr="00CC59FB">
        <w:rPr>
          <w:sz w:val="24"/>
          <w:u w:val="single"/>
        </w:rPr>
        <w:tab/>
      </w:r>
      <w:r w:rsidRPr="00CC59FB">
        <w:rPr>
          <w:sz w:val="24"/>
          <w:u w:val="single"/>
        </w:rPr>
        <w:tab/>
      </w:r>
    </w:p>
    <w:p w:rsidR="0014400A" w:rsidRPr="00CC59FB" w:rsidRDefault="0014400A" w:rsidP="0014400A">
      <w:pPr>
        <w:rPr>
          <w:sz w:val="24"/>
        </w:rPr>
      </w:pPr>
      <w:r w:rsidRPr="00CC59FB">
        <w:rPr>
          <w:sz w:val="24"/>
        </w:rPr>
        <w:tab/>
      </w:r>
      <w:r w:rsidRPr="00CC59FB">
        <w:rPr>
          <w:sz w:val="24"/>
        </w:rPr>
        <w:tab/>
      </w:r>
      <w:r w:rsidRPr="00CC59FB">
        <w:rPr>
          <w:sz w:val="24"/>
        </w:rPr>
        <w:tab/>
      </w:r>
      <w:r w:rsidRPr="00CC59FB">
        <w:rPr>
          <w:sz w:val="24"/>
        </w:rPr>
        <w:tab/>
      </w:r>
      <w:r w:rsidRPr="00CC59FB">
        <w:rPr>
          <w:sz w:val="24"/>
        </w:rPr>
        <w:tab/>
      </w:r>
      <w:r w:rsidRPr="00CC59FB">
        <w:rPr>
          <w:sz w:val="24"/>
        </w:rPr>
        <w:tab/>
      </w:r>
      <w:r w:rsidRPr="00CC59FB">
        <w:rPr>
          <w:sz w:val="24"/>
        </w:rPr>
        <w:tab/>
        <w:t>Elizabeth H. Barnes</w:t>
      </w:r>
    </w:p>
    <w:p w:rsidR="0014400A" w:rsidRDefault="0014400A" w:rsidP="0014400A">
      <w:pPr>
        <w:rPr>
          <w:sz w:val="24"/>
        </w:rPr>
      </w:pPr>
      <w:r w:rsidRPr="00CC59FB">
        <w:rPr>
          <w:sz w:val="24"/>
        </w:rPr>
        <w:tab/>
      </w:r>
      <w:r w:rsidRPr="00CC59FB">
        <w:rPr>
          <w:sz w:val="24"/>
        </w:rPr>
        <w:tab/>
      </w:r>
      <w:r w:rsidRPr="00CC59FB">
        <w:rPr>
          <w:sz w:val="24"/>
        </w:rPr>
        <w:tab/>
      </w:r>
      <w:r w:rsidRPr="00CC59FB">
        <w:rPr>
          <w:sz w:val="24"/>
        </w:rPr>
        <w:tab/>
      </w:r>
      <w:r w:rsidRPr="00CC59FB">
        <w:rPr>
          <w:sz w:val="24"/>
        </w:rPr>
        <w:tab/>
      </w:r>
      <w:r w:rsidRPr="00CC59FB">
        <w:rPr>
          <w:sz w:val="24"/>
        </w:rPr>
        <w:tab/>
      </w:r>
      <w:r w:rsidRPr="00CC59FB">
        <w:rPr>
          <w:sz w:val="24"/>
        </w:rPr>
        <w:tab/>
        <w:t>Administrative Law Judge</w:t>
      </w:r>
    </w:p>
    <w:p w:rsidR="008E7107" w:rsidRDefault="008E7107" w:rsidP="0014400A">
      <w:pPr>
        <w:rPr>
          <w:sz w:val="24"/>
        </w:rPr>
        <w:sectPr w:rsidR="008E7107">
          <w:footerReference w:type="default" r:id="rId10"/>
          <w:pgSz w:w="12240" w:h="15840"/>
          <w:pgMar w:top="1440" w:right="1440" w:bottom="1440" w:left="1440" w:header="720" w:footer="720" w:gutter="0"/>
          <w:cols w:space="720"/>
          <w:docGrid w:linePitch="360"/>
        </w:sectPr>
      </w:pPr>
    </w:p>
    <w:p w:rsidR="008E7107" w:rsidRPr="008E7107" w:rsidRDefault="008E7107" w:rsidP="008E7107">
      <w:pPr>
        <w:rPr>
          <w:rFonts w:ascii="Microsoft Sans Serif" w:hAnsi="Microsoft Sans Serif" w:cs="Microsoft Sans Serif"/>
          <w:caps/>
          <w:noProof/>
          <w:szCs w:val="24"/>
        </w:rPr>
      </w:pPr>
      <w:r w:rsidRPr="008E7107">
        <w:rPr>
          <w:rFonts w:ascii="Microsoft Sans Serif" w:hAnsi="Microsoft Sans Serif" w:cs="Microsoft Sans Serif"/>
          <w:b/>
          <w:szCs w:val="24"/>
          <w:u w:val="single"/>
        </w:rPr>
        <w:t>P-2014-2411966 Petition of Sunoco Pipeline LP</w:t>
      </w:r>
    </w:p>
    <w:p w:rsidR="008E7107" w:rsidRPr="008E7107" w:rsidRDefault="00907BF9" w:rsidP="008E7107">
      <w:pPr>
        <w:rPr>
          <w:rFonts w:ascii="Microsoft Sans Serif" w:hAnsi="Microsoft Sans Serif" w:cs="Microsoft Sans Serif"/>
          <w:caps/>
          <w:noProof/>
          <w:szCs w:val="24"/>
        </w:rPr>
      </w:pPr>
      <w:r w:rsidRPr="008E7107">
        <w:rPr>
          <w:rFonts w:ascii="Microsoft Sans Serif" w:hAnsi="Microsoft Sans Serif" w:cs="Microsoft Sans Serif"/>
          <w:caps/>
          <w:noProof/>
          <w:szCs w:val="24"/>
        </w:rPr>
        <w:t xml:space="preserve"> </w:t>
      </w:r>
      <w:r w:rsidR="008E7107" w:rsidRPr="008E7107">
        <w:rPr>
          <w:rFonts w:ascii="Microsoft Sans Serif" w:hAnsi="Microsoft Sans Serif" w:cs="Microsoft Sans Serif"/>
          <w:caps/>
          <w:noProof/>
          <w:szCs w:val="24"/>
        </w:rPr>
        <w:t>(Per ALJ 12/18/14)</w:t>
      </w:r>
    </w:p>
    <w:p w:rsidR="008E7107" w:rsidRPr="008E7107" w:rsidRDefault="008E7107" w:rsidP="008E7107">
      <w:pPr>
        <w:rPr>
          <w:rFonts w:ascii="Microsoft Sans Serif" w:hAnsi="Microsoft Sans Serif" w:cs="Microsoft Sans Serif"/>
          <w:caps/>
          <w:noProof/>
          <w:szCs w:val="24"/>
        </w:rPr>
      </w:pPr>
    </w:p>
    <w:p w:rsidR="008E7107" w:rsidRPr="008E7107" w:rsidRDefault="008E7107" w:rsidP="008E7107">
      <w:pPr>
        <w:rPr>
          <w:rFonts w:ascii="Microsoft Sans Serif" w:hAnsi="Microsoft Sans Serif" w:cs="Microsoft Sans Serif"/>
          <w:caps/>
          <w:szCs w:val="24"/>
        </w:rPr>
      </w:pPr>
      <w:r w:rsidRPr="008E7107">
        <w:rPr>
          <w:rFonts w:ascii="Microsoft Sans Serif" w:hAnsi="Microsoft Sans Serif" w:cs="Microsoft Sans Serif"/>
          <w:caps/>
          <w:noProof/>
          <w:szCs w:val="24"/>
        </w:rPr>
        <w:t>Christopher A Lewis</w:t>
      </w:r>
      <w:r w:rsidRPr="008E7107">
        <w:rPr>
          <w:rFonts w:ascii="Microsoft Sans Serif" w:hAnsi="Microsoft Sans Serif" w:cs="Microsoft Sans Serif"/>
          <w:caps/>
          <w:szCs w:val="24"/>
        </w:rPr>
        <w:t xml:space="preserve"> </w:t>
      </w:r>
      <w:r w:rsidRPr="008E7107">
        <w:rPr>
          <w:rFonts w:ascii="Microsoft Sans Serif" w:hAnsi="Microsoft Sans Serif" w:cs="Microsoft Sans Serif"/>
          <w:caps/>
          <w:noProof/>
          <w:szCs w:val="24"/>
        </w:rPr>
        <w:t>Esquire</w:t>
      </w:r>
      <w:r w:rsidRPr="008E7107">
        <w:rPr>
          <w:rFonts w:ascii="Microsoft Sans Serif" w:hAnsi="Microsoft Sans Serif" w:cs="Microsoft Sans Serif"/>
          <w:b/>
          <w:caps/>
          <w:noProof/>
          <w:szCs w:val="24"/>
        </w:rPr>
        <w:t>*</w:t>
      </w:r>
    </w:p>
    <w:p w:rsidR="008E7107" w:rsidRPr="008E7107" w:rsidRDefault="008E7107" w:rsidP="008E7107">
      <w:pPr>
        <w:rPr>
          <w:rFonts w:ascii="Microsoft Sans Serif" w:hAnsi="Microsoft Sans Serif" w:cs="Microsoft Sans Serif"/>
          <w:caps/>
          <w:szCs w:val="24"/>
        </w:rPr>
      </w:pPr>
      <w:r w:rsidRPr="008E7107">
        <w:rPr>
          <w:rFonts w:ascii="Microsoft Sans Serif" w:hAnsi="Microsoft Sans Serif" w:cs="Microsoft Sans Serif"/>
          <w:caps/>
          <w:noProof/>
          <w:szCs w:val="24"/>
        </w:rPr>
        <w:t>Frank L Tamulonis</w:t>
      </w:r>
      <w:r w:rsidRPr="008E7107">
        <w:rPr>
          <w:rFonts w:ascii="Microsoft Sans Serif" w:hAnsi="Microsoft Sans Serif" w:cs="Microsoft Sans Serif"/>
          <w:caps/>
          <w:szCs w:val="24"/>
        </w:rPr>
        <w:t xml:space="preserve"> </w:t>
      </w:r>
      <w:r w:rsidRPr="008E7107">
        <w:rPr>
          <w:rFonts w:ascii="Microsoft Sans Serif" w:hAnsi="Microsoft Sans Serif" w:cs="Microsoft Sans Serif"/>
          <w:caps/>
          <w:noProof/>
          <w:szCs w:val="24"/>
        </w:rPr>
        <w:t>Esquire</w:t>
      </w:r>
      <w:r w:rsidRPr="008E7107">
        <w:rPr>
          <w:rFonts w:ascii="Microsoft Sans Serif" w:hAnsi="Microsoft Sans Serif" w:cs="Microsoft Sans Serif"/>
          <w:b/>
          <w:caps/>
          <w:noProof/>
          <w:szCs w:val="24"/>
        </w:rPr>
        <w:t>*</w:t>
      </w:r>
    </w:p>
    <w:p w:rsidR="008E7107" w:rsidRPr="008E7107" w:rsidRDefault="008E7107" w:rsidP="008E7107">
      <w:pPr>
        <w:rPr>
          <w:rFonts w:ascii="Microsoft Sans Serif" w:hAnsi="Microsoft Sans Serif" w:cs="Microsoft Sans Serif"/>
          <w:caps/>
          <w:szCs w:val="24"/>
        </w:rPr>
      </w:pPr>
      <w:r w:rsidRPr="008E7107">
        <w:rPr>
          <w:rFonts w:ascii="Microsoft Sans Serif" w:hAnsi="Microsoft Sans Serif" w:cs="Microsoft Sans Serif"/>
          <w:caps/>
          <w:noProof/>
          <w:szCs w:val="24"/>
        </w:rPr>
        <w:t>Michael L Krancer</w:t>
      </w:r>
      <w:r w:rsidRPr="008E7107">
        <w:rPr>
          <w:rFonts w:ascii="Microsoft Sans Serif" w:hAnsi="Microsoft Sans Serif" w:cs="Microsoft Sans Serif"/>
          <w:caps/>
          <w:szCs w:val="24"/>
        </w:rPr>
        <w:t xml:space="preserve"> </w:t>
      </w:r>
      <w:r w:rsidRPr="008E7107">
        <w:rPr>
          <w:rFonts w:ascii="Microsoft Sans Serif" w:hAnsi="Microsoft Sans Serif" w:cs="Microsoft Sans Serif"/>
          <w:caps/>
          <w:noProof/>
          <w:szCs w:val="24"/>
        </w:rPr>
        <w:t>Esquire</w:t>
      </w:r>
      <w:r w:rsidRPr="008E7107">
        <w:rPr>
          <w:rFonts w:ascii="Microsoft Sans Serif" w:hAnsi="Microsoft Sans Serif" w:cs="Microsoft Sans Serif"/>
          <w:b/>
          <w:caps/>
          <w:noProof/>
          <w:szCs w:val="24"/>
        </w:rPr>
        <w:t>*</w:t>
      </w:r>
    </w:p>
    <w:p w:rsidR="008E7107" w:rsidRPr="008E7107" w:rsidRDefault="008E7107" w:rsidP="008E7107">
      <w:pPr>
        <w:rPr>
          <w:rFonts w:ascii="Microsoft Sans Serif" w:hAnsi="Microsoft Sans Serif" w:cs="Microsoft Sans Serif"/>
          <w:caps/>
          <w:noProof/>
          <w:szCs w:val="24"/>
        </w:rPr>
      </w:pPr>
      <w:r w:rsidRPr="008E7107">
        <w:rPr>
          <w:rFonts w:ascii="Microsoft Sans Serif" w:hAnsi="Microsoft Sans Serif" w:cs="Microsoft Sans Serif"/>
          <w:caps/>
          <w:noProof/>
          <w:szCs w:val="24"/>
        </w:rPr>
        <w:t>melanie s carter esquire</w:t>
      </w:r>
    </w:p>
    <w:p w:rsidR="008E7107" w:rsidRPr="008E7107" w:rsidRDefault="008E7107" w:rsidP="008E7107">
      <w:pPr>
        <w:rPr>
          <w:rFonts w:ascii="Microsoft Sans Serif" w:hAnsi="Microsoft Sans Serif" w:cs="Microsoft Sans Serif"/>
          <w:caps/>
          <w:szCs w:val="24"/>
        </w:rPr>
      </w:pPr>
      <w:r w:rsidRPr="008E7107">
        <w:rPr>
          <w:rFonts w:ascii="Microsoft Sans Serif" w:hAnsi="Microsoft Sans Serif" w:cs="Microsoft Sans Serif"/>
          <w:caps/>
          <w:noProof/>
          <w:szCs w:val="24"/>
        </w:rPr>
        <w:t>Blank Rome LLP</w:t>
      </w:r>
    </w:p>
    <w:p w:rsidR="008E7107" w:rsidRPr="008E7107" w:rsidRDefault="008E7107" w:rsidP="008E7107">
      <w:pPr>
        <w:rPr>
          <w:rFonts w:ascii="Microsoft Sans Serif" w:hAnsi="Microsoft Sans Serif" w:cs="Microsoft Sans Serif"/>
          <w:caps/>
          <w:szCs w:val="24"/>
        </w:rPr>
      </w:pPr>
      <w:r w:rsidRPr="008E7107">
        <w:rPr>
          <w:rFonts w:ascii="Microsoft Sans Serif" w:hAnsi="Microsoft Sans Serif" w:cs="Microsoft Sans Serif"/>
          <w:caps/>
          <w:noProof/>
          <w:szCs w:val="24"/>
        </w:rPr>
        <w:t>One Logan Square</w:t>
      </w:r>
      <w:r w:rsidRPr="008E7107">
        <w:rPr>
          <w:rFonts w:ascii="Microsoft Sans Serif" w:hAnsi="Microsoft Sans Serif" w:cs="Microsoft Sans Serif"/>
          <w:caps/>
          <w:szCs w:val="24"/>
        </w:rPr>
        <w:t xml:space="preserve"> </w:t>
      </w:r>
    </w:p>
    <w:p w:rsidR="008E7107" w:rsidRPr="008E7107" w:rsidRDefault="008E7107" w:rsidP="008E7107">
      <w:pPr>
        <w:rPr>
          <w:rFonts w:ascii="Microsoft Sans Serif" w:hAnsi="Microsoft Sans Serif" w:cs="Microsoft Sans Serif"/>
          <w:caps/>
          <w:szCs w:val="24"/>
        </w:rPr>
      </w:pPr>
      <w:r w:rsidRPr="008E7107">
        <w:rPr>
          <w:rFonts w:ascii="Microsoft Sans Serif" w:hAnsi="Microsoft Sans Serif" w:cs="Microsoft Sans Serif"/>
          <w:caps/>
          <w:noProof/>
          <w:szCs w:val="24"/>
        </w:rPr>
        <w:t>Philadelphia</w:t>
      </w:r>
      <w:r w:rsidRPr="008E7107">
        <w:rPr>
          <w:rFonts w:ascii="Microsoft Sans Serif" w:hAnsi="Microsoft Sans Serif" w:cs="Microsoft Sans Serif"/>
          <w:caps/>
          <w:szCs w:val="24"/>
        </w:rPr>
        <w:t xml:space="preserve"> </w:t>
      </w:r>
      <w:r w:rsidRPr="008E7107">
        <w:rPr>
          <w:rFonts w:ascii="Microsoft Sans Serif" w:hAnsi="Microsoft Sans Serif" w:cs="Microsoft Sans Serif"/>
          <w:caps/>
          <w:noProof/>
          <w:szCs w:val="24"/>
        </w:rPr>
        <w:t>PA</w:t>
      </w:r>
      <w:r w:rsidRPr="008E7107">
        <w:rPr>
          <w:rFonts w:ascii="Microsoft Sans Serif" w:hAnsi="Microsoft Sans Serif" w:cs="Microsoft Sans Serif"/>
          <w:caps/>
          <w:szCs w:val="24"/>
        </w:rPr>
        <w:t xml:space="preserve"> </w:t>
      </w:r>
      <w:r w:rsidRPr="008E7107">
        <w:rPr>
          <w:rFonts w:ascii="Microsoft Sans Serif" w:hAnsi="Microsoft Sans Serif" w:cs="Microsoft Sans Serif"/>
          <w:caps/>
          <w:noProof/>
          <w:szCs w:val="24"/>
        </w:rPr>
        <w:t>19103</w:t>
      </w:r>
    </w:p>
    <w:p w:rsidR="008E7107" w:rsidRPr="008E7107" w:rsidRDefault="008E7107" w:rsidP="008E7107">
      <w:pPr>
        <w:rPr>
          <w:rFonts w:ascii="Microsoft Sans Serif" w:hAnsi="Microsoft Sans Serif" w:cs="Microsoft Sans Serif"/>
          <w:b/>
          <w:i/>
          <w:noProof/>
          <w:szCs w:val="24"/>
        </w:rPr>
      </w:pPr>
      <w:r w:rsidRPr="008E7107">
        <w:rPr>
          <w:rFonts w:ascii="Microsoft Sans Serif" w:hAnsi="Microsoft Sans Serif" w:cs="Microsoft Sans Serif"/>
          <w:b/>
          <w:i/>
          <w:szCs w:val="24"/>
        </w:rPr>
        <w:t xml:space="preserve">Representing </w:t>
      </w:r>
      <w:r w:rsidRPr="008E7107">
        <w:rPr>
          <w:rFonts w:ascii="Microsoft Sans Serif" w:hAnsi="Microsoft Sans Serif" w:cs="Microsoft Sans Serif"/>
          <w:b/>
          <w:i/>
          <w:noProof/>
          <w:szCs w:val="24"/>
        </w:rPr>
        <w:t>Sunoco Pipeline L.P.</w:t>
      </w:r>
    </w:p>
    <w:p w:rsidR="008E7107" w:rsidRPr="008E7107" w:rsidRDefault="008E7107" w:rsidP="008E7107">
      <w:pPr>
        <w:rPr>
          <w:rFonts w:ascii="Microsoft Sans Serif" w:hAnsi="Microsoft Sans Serif" w:cs="Microsoft Sans Serif"/>
          <w:b/>
          <w:i/>
          <w:szCs w:val="24"/>
        </w:rPr>
      </w:pPr>
      <w:r w:rsidRPr="008E7107">
        <w:rPr>
          <w:rFonts w:ascii="Microsoft Sans Serif" w:hAnsi="Microsoft Sans Serif" w:cs="Microsoft Sans Serif"/>
          <w:b/>
          <w:i/>
          <w:noProof/>
          <w:szCs w:val="24"/>
        </w:rPr>
        <w:t>*Accepts E-Service</w:t>
      </w:r>
    </w:p>
    <w:p w:rsidR="008E7107" w:rsidRPr="008E7107" w:rsidRDefault="008E7107" w:rsidP="008E7107">
      <w:pPr>
        <w:rPr>
          <w:rFonts w:ascii="Microsoft Sans Serif" w:hAnsi="Microsoft Sans Serif" w:cs="Microsoft Sans Serif"/>
          <w:caps/>
          <w:noProof/>
          <w:szCs w:val="24"/>
        </w:rPr>
      </w:pPr>
    </w:p>
    <w:p w:rsidR="008E7107" w:rsidRPr="008E7107" w:rsidRDefault="008E7107" w:rsidP="008E7107">
      <w:pPr>
        <w:rPr>
          <w:rFonts w:ascii="Microsoft Sans Serif" w:hAnsi="Microsoft Sans Serif" w:cs="Microsoft Sans Serif"/>
          <w:noProof/>
          <w:szCs w:val="24"/>
        </w:rPr>
      </w:pPr>
      <w:r w:rsidRPr="008E7107">
        <w:rPr>
          <w:rFonts w:ascii="Microsoft Sans Serif" w:hAnsi="Microsoft Sans Serif" w:cs="Microsoft Sans Serif"/>
          <w:noProof/>
          <w:szCs w:val="24"/>
        </w:rPr>
        <w:t>KENNETH R MYERS EWQUIRE</w:t>
      </w:r>
    </w:p>
    <w:p w:rsidR="008E7107" w:rsidRPr="008E7107" w:rsidRDefault="008E7107" w:rsidP="008E7107">
      <w:pPr>
        <w:rPr>
          <w:rFonts w:ascii="Microsoft Sans Serif" w:hAnsi="Microsoft Sans Serif" w:cs="Microsoft Sans Serif"/>
          <w:noProof/>
          <w:szCs w:val="24"/>
        </w:rPr>
      </w:pPr>
      <w:r w:rsidRPr="008E7107">
        <w:rPr>
          <w:rFonts w:ascii="Microsoft Sans Serif" w:hAnsi="Microsoft Sans Serif" w:cs="Microsoft Sans Serif"/>
          <w:noProof/>
          <w:szCs w:val="24"/>
        </w:rPr>
        <w:t>DAVID J BROOMAN ESQUIRE</w:t>
      </w:r>
    </w:p>
    <w:p w:rsidR="008E7107" w:rsidRPr="008E7107" w:rsidRDefault="008E7107" w:rsidP="008E7107">
      <w:pPr>
        <w:rPr>
          <w:rFonts w:ascii="Microsoft Sans Serif" w:hAnsi="Microsoft Sans Serif" w:cs="Microsoft Sans Serif"/>
          <w:noProof/>
          <w:szCs w:val="24"/>
        </w:rPr>
      </w:pPr>
      <w:r w:rsidRPr="008E7107">
        <w:rPr>
          <w:rFonts w:ascii="Microsoft Sans Serif" w:hAnsi="Microsoft Sans Serif" w:cs="Microsoft Sans Serif"/>
          <w:noProof/>
          <w:szCs w:val="24"/>
        </w:rPr>
        <w:t>SIREEN I TUCKER ESQUIRE</w:t>
      </w:r>
    </w:p>
    <w:p w:rsidR="008E7107" w:rsidRPr="008E7107" w:rsidRDefault="008E7107" w:rsidP="008E7107">
      <w:pPr>
        <w:rPr>
          <w:rFonts w:ascii="Microsoft Sans Serif" w:hAnsi="Microsoft Sans Serif" w:cs="Microsoft Sans Serif"/>
          <w:noProof/>
          <w:szCs w:val="24"/>
        </w:rPr>
      </w:pPr>
      <w:r w:rsidRPr="008E7107">
        <w:rPr>
          <w:rFonts w:ascii="Microsoft Sans Serif" w:hAnsi="Microsoft Sans Serif" w:cs="Microsoft Sans Serif"/>
          <w:noProof/>
          <w:szCs w:val="24"/>
        </w:rPr>
        <w:t>HIGH SWARTS LLP</w:t>
      </w:r>
    </w:p>
    <w:p w:rsidR="008E7107" w:rsidRPr="008E7107" w:rsidRDefault="008E7107" w:rsidP="008E7107">
      <w:pPr>
        <w:rPr>
          <w:rFonts w:ascii="Microsoft Sans Serif" w:hAnsi="Microsoft Sans Serif" w:cs="Microsoft Sans Serif"/>
          <w:noProof/>
          <w:szCs w:val="24"/>
        </w:rPr>
      </w:pPr>
      <w:r w:rsidRPr="008E7107">
        <w:rPr>
          <w:rFonts w:ascii="Microsoft Sans Serif" w:hAnsi="Microsoft Sans Serif" w:cs="Microsoft Sans Serif"/>
          <w:noProof/>
          <w:szCs w:val="24"/>
        </w:rPr>
        <w:t>40 EAST AIRY STREET</w:t>
      </w:r>
    </w:p>
    <w:p w:rsidR="008E7107" w:rsidRPr="008E7107" w:rsidRDefault="008E7107" w:rsidP="008E7107">
      <w:pPr>
        <w:rPr>
          <w:rFonts w:ascii="Microsoft Sans Serif" w:hAnsi="Microsoft Sans Serif" w:cs="Microsoft Sans Serif"/>
          <w:noProof/>
          <w:szCs w:val="24"/>
        </w:rPr>
      </w:pPr>
      <w:r w:rsidRPr="008E7107">
        <w:rPr>
          <w:rFonts w:ascii="Microsoft Sans Serif" w:hAnsi="Microsoft Sans Serif" w:cs="Microsoft Sans Serif"/>
          <w:noProof/>
          <w:szCs w:val="24"/>
        </w:rPr>
        <w:t>NORRISTOWN PA  19404</w:t>
      </w:r>
    </w:p>
    <w:p w:rsidR="008E7107" w:rsidRPr="008E7107" w:rsidRDefault="008E7107" w:rsidP="008E7107">
      <w:pPr>
        <w:rPr>
          <w:rFonts w:ascii="Microsoft Sans Serif" w:hAnsi="Microsoft Sans Serif" w:cs="Microsoft Sans Serif"/>
          <w:b/>
          <w:szCs w:val="24"/>
        </w:rPr>
      </w:pPr>
      <w:r w:rsidRPr="008E7107">
        <w:rPr>
          <w:rFonts w:ascii="Microsoft Sans Serif" w:hAnsi="Microsoft Sans Serif" w:cs="Microsoft Sans Serif"/>
          <w:b/>
          <w:noProof/>
          <w:szCs w:val="24"/>
        </w:rPr>
        <w:t>Representing West Goshen Township</w:t>
      </w:r>
    </w:p>
    <w:p w:rsidR="008E7107" w:rsidRPr="008E7107" w:rsidRDefault="008E7107" w:rsidP="008E7107">
      <w:pPr>
        <w:rPr>
          <w:rFonts w:ascii="Microsoft Sans Serif" w:hAnsi="Microsoft Sans Serif" w:cs="Microsoft Sans Serif"/>
          <w:caps/>
          <w:szCs w:val="24"/>
        </w:rPr>
      </w:pPr>
    </w:p>
    <w:p w:rsidR="008E7107" w:rsidRPr="008E7107" w:rsidRDefault="008E7107" w:rsidP="008E7107">
      <w:pPr>
        <w:rPr>
          <w:rFonts w:ascii="Microsoft Sans Serif" w:hAnsi="Microsoft Sans Serif" w:cs="Microsoft Sans Serif"/>
          <w:caps/>
          <w:szCs w:val="24"/>
        </w:rPr>
      </w:pPr>
      <w:r w:rsidRPr="008E7107">
        <w:rPr>
          <w:rFonts w:ascii="Microsoft Sans Serif" w:hAnsi="Microsoft Sans Serif" w:cs="Microsoft Sans Serif"/>
          <w:caps/>
          <w:noProof/>
          <w:szCs w:val="24"/>
        </w:rPr>
        <w:t>Margaret A Morris</w:t>
      </w:r>
      <w:r w:rsidRPr="008E7107">
        <w:rPr>
          <w:rFonts w:ascii="Microsoft Sans Serif" w:hAnsi="Microsoft Sans Serif" w:cs="Microsoft Sans Serif"/>
          <w:caps/>
          <w:szCs w:val="24"/>
        </w:rPr>
        <w:t xml:space="preserve"> </w:t>
      </w:r>
      <w:r w:rsidRPr="008E7107">
        <w:rPr>
          <w:rFonts w:ascii="Microsoft Sans Serif" w:hAnsi="Microsoft Sans Serif" w:cs="Microsoft Sans Serif"/>
          <w:caps/>
          <w:noProof/>
          <w:szCs w:val="24"/>
        </w:rPr>
        <w:t>Esquire</w:t>
      </w:r>
    </w:p>
    <w:p w:rsidR="008E7107" w:rsidRPr="008E7107" w:rsidRDefault="008E7107" w:rsidP="008E7107">
      <w:pPr>
        <w:rPr>
          <w:rFonts w:ascii="Microsoft Sans Serif" w:hAnsi="Microsoft Sans Serif" w:cs="Microsoft Sans Serif"/>
          <w:caps/>
          <w:szCs w:val="24"/>
        </w:rPr>
      </w:pPr>
      <w:r w:rsidRPr="008E7107">
        <w:rPr>
          <w:rFonts w:ascii="Microsoft Sans Serif" w:hAnsi="Microsoft Sans Serif" w:cs="Microsoft Sans Serif"/>
          <w:caps/>
          <w:noProof/>
          <w:szCs w:val="24"/>
        </w:rPr>
        <w:t>Reger Rizzo &amp; Darnall</w:t>
      </w:r>
    </w:p>
    <w:p w:rsidR="008E7107" w:rsidRPr="008E7107" w:rsidRDefault="008E7107" w:rsidP="008E7107">
      <w:pPr>
        <w:rPr>
          <w:rFonts w:ascii="Microsoft Sans Serif" w:hAnsi="Microsoft Sans Serif" w:cs="Microsoft Sans Serif"/>
          <w:caps/>
          <w:szCs w:val="24"/>
        </w:rPr>
      </w:pPr>
      <w:r w:rsidRPr="008E7107">
        <w:rPr>
          <w:rFonts w:ascii="Microsoft Sans Serif" w:hAnsi="Microsoft Sans Serif" w:cs="Microsoft Sans Serif"/>
          <w:caps/>
          <w:noProof/>
          <w:szCs w:val="24"/>
        </w:rPr>
        <w:t>2929 Arch Street</w:t>
      </w:r>
      <w:r w:rsidRPr="008E7107">
        <w:rPr>
          <w:rFonts w:ascii="Microsoft Sans Serif" w:hAnsi="Microsoft Sans Serif" w:cs="Microsoft Sans Serif"/>
          <w:caps/>
          <w:szCs w:val="24"/>
        </w:rPr>
        <w:t xml:space="preserve"> </w:t>
      </w:r>
    </w:p>
    <w:p w:rsidR="008E7107" w:rsidRPr="008E7107" w:rsidRDefault="008E7107" w:rsidP="008E7107">
      <w:pPr>
        <w:rPr>
          <w:rFonts w:ascii="Microsoft Sans Serif" w:hAnsi="Microsoft Sans Serif" w:cs="Microsoft Sans Serif"/>
          <w:caps/>
          <w:szCs w:val="24"/>
        </w:rPr>
      </w:pPr>
      <w:r w:rsidRPr="008E7107">
        <w:rPr>
          <w:rFonts w:ascii="Microsoft Sans Serif" w:hAnsi="Microsoft Sans Serif" w:cs="Microsoft Sans Serif"/>
          <w:caps/>
          <w:noProof/>
          <w:szCs w:val="24"/>
        </w:rPr>
        <w:t>13th Floor</w:t>
      </w:r>
    </w:p>
    <w:p w:rsidR="008E7107" w:rsidRPr="008E7107" w:rsidRDefault="008E7107" w:rsidP="008E7107">
      <w:pPr>
        <w:rPr>
          <w:rFonts w:ascii="Microsoft Sans Serif" w:hAnsi="Microsoft Sans Serif" w:cs="Microsoft Sans Serif"/>
          <w:caps/>
          <w:szCs w:val="24"/>
        </w:rPr>
      </w:pPr>
      <w:r w:rsidRPr="008E7107">
        <w:rPr>
          <w:rFonts w:ascii="Microsoft Sans Serif" w:hAnsi="Microsoft Sans Serif" w:cs="Microsoft Sans Serif"/>
          <w:caps/>
          <w:noProof/>
          <w:szCs w:val="24"/>
        </w:rPr>
        <w:t>Philadelphia</w:t>
      </w:r>
      <w:r w:rsidRPr="008E7107">
        <w:rPr>
          <w:rFonts w:ascii="Microsoft Sans Serif" w:hAnsi="Microsoft Sans Serif" w:cs="Microsoft Sans Serif"/>
          <w:caps/>
          <w:szCs w:val="24"/>
        </w:rPr>
        <w:t xml:space="preserve"> </w:t>
      </w:r>
      <w:r w:rsidRPr="008E7107">
        <w:rPr>
          <w:rFonts w:ascii="Microsoft Sans Serif" w:hAnsi="Microsoft Sans Serif" w:cs="Microsoft Sans Serif"/>
          <w:caps/>
          <w:noProof/>
          <w:szCs w:val="24"/>
        </w:rPr>
        <w:t>PA</w:t>
      </w:r>
      <w:r w:rsidRPr="008E7107">
        <w:rPr>
          <w:rFonts w:ascii="Microsoft Sans Serif" w:hAnsi="Microsoft Sans Serif" w:cs="Microsoft Sans Serif"/>
          <w:caps/>
          <w:szCs w:val="24"/>
        </w:rPr>
        <w:t xml:space="preserve">  </w:t>
      </w:r>
      <w:r w:rsidRPr="008E7107">
        <w:rPr>
          <w:rFonts w:ascii="Microsoft Sans Serif" w:hAnsi="Microsoft Sans Serif" w:cs="Microsoft Sans Serif"/>
          <w:caps/>
          <w:noProof/>
          <w:szCs w:val="24"/>
        </w:rPr>
        <w:t>19104</w:t>
      </w:r>
    </w:p>
    <w:p w:rsidR="008E7107" w:rsidRPr="008E7107" w:rsidRDefault="008E7107" w:rsidP="008E7107">
      <w:pPr>
        <w:rPr>
          <w:rFonts w:ascii="Microsoft Sans Serif" w:hAnsi="Microsoft Sans Serif" w:cs="Microsoft Sans Serif"/>
          <w:b/>
          <w:i/>
          <w:szCs w:val="24"/>
        </w:rPr>
      </w:pPr>
      <w:r w:rsidRPr="008E7107">
        <w:rPr>
          <w:rFonts w:ascii="Microsoft Sans Serif" w:hAnsi="Microsoft Sans Serif" w:cs="Microsoft Sans Serif"/>
          <w:b/>
          <w:i/>
          <w:szCs w:val="24"/>
        </w:rPr>
        <w:t xml:space="preserve">Representing East &amp; </w:t>
      </w:r>
      <w:r w:rsidRPr="008E7107">
        <w:rPr>
          <w:rFonts w:ascii="Microsoft Sans Serif" w:hAnsi="Microsoft Sans Serif" w:cs="Microsoft Sans Serif"/>
          <w:b/>
          <w:i/>
          <w:noProof/>
          <w:szCs w:val="24"/>
        </w:rPr>
        <w:t>West Goshen Township</w:t>
      </w:r>
    </w:p>
    <w:p w:rsidR="008E7107" w:rsidRPr="008E7107" w:rsidRDefault="008E7107" w:rsidP="008E7107">
      <w:pPr>
        <w:rPr>
          <w:rFonts w:ascii="Microsoft Sans Serif" w:hAnsi="Microsoft Sans Serif" w:cs="Microsoft Sans Serif"/>
          <w:b/>
          <w:i/>
          <w:szCs w:val="24"/>
        </w:rPr>
      </w:pPr>
      <w:r w:rsidRPr="008E7107">
        <w:rPr>
          <w:rFonts w:ascii="Microsoft Sans Serif" w:hAnsi="Microsoft Sans Serif" w:cs="Microsoft Sans Serif"/>
          <w:b/>
          <w:i/>
          <w:szCs w:val="24"/>
        </w:rPr>
        <w:t>Accepts E-service</w:t>
      </w:r>
    </w:p>
    <w:p w:rsidR="008E7107" w:rsidRPr="008E7107" w:rsidRDefault="008E7107" w:rsidP="008E7107">
      <w:pPr>
        <w:rPr>
          <w:rFonts w:ascii="Microsoft Sans Serif" w:hAnsi="Microsoft Sans Serif" w:cs="Microsoft Sans Serif"/>
          <w:caps/>
          <w:noProof/>
          <w:szCs w:val="24"/>
        </w:rPr>
      </w:pPr>
    </w:p>
    <w:p w:rsidR="008E7107" w:rsidRPr="008E7107" w:rsidRDefault="008E7107" w:rsidP="008E7107">
      <w:pPr>
        <w:rPr>
          <w:rFonts w:ascii="Microsoft Sans Serif" w:hAnsi="Microsoft Sans Serif" w:cs="Microsoft Sans Serif"/>
          <w:caps/>
          <w:noProof/>
          <w:szCs w:val="24"/>
        </w:rPr>
      </w:pPr>
      <w:r w:rsidRPr="008E7107">
        <w:rPr>
          <w:rFonts w:ascii="Microsoft Sans Serif" w:hAnsi="Microsoft Sans Serif" w:cs="Microsoft Sans Serif"/>
          <w:caps/>
          <w:noProof/>
          <w:szCs w:val="24"/>
        </w:rPr>
        <w:t>scott j rubin esquire</w:t>
      </w:r>
    </w:p>
    <w:p w:rsidR="008E7107" w:rsidRPr="008E7107" w:rsidRDefault="008E7107" w:rsidP="008E7107">
      <w:pPr>
        <w:rPr>
          <w:rFonts w:ascii="Microsoft Sans Serif" w:hAnsi="Microsoft Sans Serif" w:cs="Microsoft Sans Serif"/>
          <w:caps/>
          <w:noProof/>
          <w:szCs w:val="24"/>
        </w:rPr>
      </w:pPr>
      <w:r w:rsidRPr="008E7107">
        <w:rPr>
          <w:rFonts w:ascii="Microsoft Sans Serif" w:hAnsi="Microsoft Sans Serif" w:cs="Microsoft Sans Serif"/>
          <w:caps/>
          <w:noProof/>
          <w:szCs w:val="24"/>
        </w:rPr>
        <w:t>333 oak lane</w:t>
      </w:r>
    </w:p>
    <w:p w:rsidR="008E7107" w:rsidRPr="008E7107" w:rsidRDefault="008E7107" w:rsidP="008E7107">
      <w:pPr>
        <w:rPr>
          <w:rFonts w:ascii="Microsoft Sans Serif" w:hAnsi="Microsoft Sans Serif" w:cs="Microsoft Sans Serif"/>
          <w:caps/>
          <w:noProof/>
          <w:szCs w:val="24"/>
        </w:rPr>
      </w:pPr>
      <w:r w:rsidRPr="008E7107">
        <w:rPr>
          <w:rFonts w:ascii="Microsoft Sans Serif" w:hAnsi="Microsoft Sans Serif" w:cs="Microsoft Sans Serif"/>
          <w:caps/>
          <w:noProof/>
          <w:szCs w:val="24"/>
        </w:rPr>
        <w:t>bloomsburg pa 17815-2036</w:t>
      </w:r>
    </w:p>
    <w:p w:rsidR="008E7107" w:rsidRPr="008E7107" w:rsidRDefault="008E7107" w:rsidP="008E7107">
      <w:pPr>
        <w:rPr>
          <w:rFonts w:ascii="Microsoft Sans Serif" w:hAnsi="Microsoft Sans Serif" w:cs="Microsoft Sans Serif"/>
          <w:b/>
          <w:i/>
          <w:noProof/>
          <w:szCs w:val="24"/>
        </w:rPr>
      </w:pPr>
      <w:r w:rsidRPr="008E7107">
        <w:rPr>
          <w:rFonts w:ascii="Microsoft Sans Serif" w:hAnsi="Microsoft Sans Serif" w:cs="Microsoft Sans Serif"/>
          <w:b/>
          <w:i/>
          <w:noProof/>
          <w:szCs w:val="24"/>
        </w:rPr>
        <w:t>Representing Concerned Citezens of West Goshen Township</w:t>
      </w:r>
    </w:p>
    <w:p w:rsidR="008E7107" w:rsidRPr="008E7107" w:rsidRDefault="008E7107" w:rsidP="008E7107">
      <w:pPr>
        <w:rPr>
          <w:rFonts w:ascii="Microsoft Sans Serif" w:hAnsi="Microsoft Sans Serif" w:cs="Microsoft Sans Serif"/>
          <w:b/>
          <w:i/>
          <w:szCs w:val="24"/>
        </w:rPr>
      </w:pPr>
      <w:r w:rsidRPr="008E7107">
        <w:rPr>
          <w:rFonts w:ascii="Microsoft Sans Serif" w:hAnsi="Microsoft Sans Serif" w:cs="Microsoft Sans Serif"/>
          <w:b/>
          <w:i/>
          <w:noProof/>
          <w:szCs w:val="24"/>
        </w:rPr>
        <w:t>Accepts E-Service</w:t>
      </w:r>
    </w:p>
    <w:p w:rsidR="008E7107" w:rsidRPr="008E7107" w:rsidRDefault="008E7107" w:rsidP="008E7107">
      <w:pPr>
        <w:rPr>
          <w:rFonts w:ascii="Microsoft Sans Serif" w:hAnsi="Microsoft Sans Serif" w:cs="Microsoft Sans Serif"/>
          <w:caps/>
          <w:noProof/>
          <w:szCs w:val="24"/>
        </w:rPr>
      </w:pPr>
    </w:p>
    <w:p w:rsidR="008E7107" w:rsidRPr="008E7107" w:rsidRDefault="008E7107" w:rsidP="008E7107">
      <w:pPr>
        <w:rPr>
          <w:rFonts w:ascii="Microsoft Sans Serif" w:hAnsi="Microsoft Sans Serif" w:cs="Microsoft Sans Serif"/>
          <w:caps/>
          <w:noProof/>
          <w:szCs w:val="24"/>
        </w:rPr>
      </w:pPr>
      <w:r w:rsidRPr="008E7107">
        <w:rPr>
          <w:rFonts w:ascii="Microsoft Sans Serif" w:hAnsi="Microsoft Sans Serif" w:cs="Microsoft Sans Serif"/>
          <w:caps/>
          <w:noProof/>
          <w:szCs w:val="24"/>
        </w:rPr>
        <w:t>Augusta Wilson</w:t>
      </w:r>
      <w:r w:rsidRPr="008E7107">
        <w:rPr>
          <w:rFonts w:ascii="Microsoft Sans Serif" w:hAnsi="Microsoft Sans Serif" w:cs="Microsoft Sans Serif"/>
          <w:caps/>
          <w:szCs w:val="24"/>
        </w:rPr>
        <w:t xml:space="preserve"> </w:t>
      </w:r>
      <w:r w:rsidRPr="008E7107">
        <w:rPr>
          <w:rFonts w:ascii="Microsoft Sans Serif" w:hAnsi="Microsoft Sans Serif" w:cs="Microsoft Sans Serif"/>
          <w:caps/>
          <w:noProof/>
          <w:szCs w:val="24"/>
        </w:rPr>
        <w:t>ESQUIRE</w:t>
      </w:r>
      <w:r w:rsidRPr="008E7107">
        <w:rPr>
          <w:rFonts w:ascii="Microsoft Sans Serif" w:hAnsi="Microsoft Sans Serif" w:cs="Microsoft Sans Serif"/>
          <w:b/>
          <w:caps/>
          <w:noProof/>
          <w:szCs w:val="24"/>
        </w:rPr>
        <w:t>*</w:t>
      </w:r>
    </w:p>
    <w:p w:rsidR="008E7107" w:rsidRPr="008E7107" w:rsidRDefault="008E7107" w:rsidP="008E7107">
      <w:pPr>
        <w:rPr>
          <w:rFonts w:ascii="Microsoft Sans Serif" w:hAnsi="Microsoft Sans Serif" w:cs="Microsoft Sans Serif"/>
          <w:caps/>
          <w:noProof/>
          <w:szCs w:val="24"/>
        </w:rPr>
      </w:pPr>
      <w:r w:rsidRPr="008E7107">
        <w:rPr>
          <w:rFonts w:ascii="Microsoft Sans Serif" w:hAnsi="Microsoft Sans Serif" w:cs="Microsoft Sans Serif"/>
          <w:caps/>
          <w:noProof/>
          <w:szCs w:val="24"/>
        </w:rPr>
        <w:t>Joseph O Minott</w:t>
      </w:r>
      <w:r w:rsidRPr="008E7107">
        <w:rPr>
          <w:rFonts w:ascii="Microsoft Sans Serif" w:hAnsi="Microsoft Sans Serif" w:cs="Microsoft Sans Serif"/>
          <w:caps/>
          <w:szCs w:val="24"/>
        </w:rPr>
        <w:t xml:space="preserve"> </w:t>
      </w:r>
      <w:r w:rsidRPr="008E7107">
        <w:rPr>
          <w:rFonts w:ascii="Microsoft Sans Serif" w:hAnsi="Microsoft Sans Serif" w:cs="Microsoft Sans Serif"/>
          <w:caps/>
          <w:noProof/>
          <w:szCs w:val="24"/>
        </w:rPr>
        <w:t>esquire</w:t>
      </w:r>
    </w:p>
    <w:p w:rsidR="008E7107" w:rsidRPr="008E7107" w:rsidRDefault="008E7107" w:rsidP="008E7107">
      <w:pPr>
        <w:rPr>
          <w:rFonts w:ascii="Microsoft Sans Serif" w:hAnsi="Microsoft Sans Serif" w:cs="Microsoft Sans Serif"/>
          <w:caps/>
          <w:szCs w:val="24"/>
        </w:rPr>
      </w:pPr>
      <w:r w:rsidRPr="008E7107">
        <w:rPr>
          <w:rFonts w:ascii="Microsoft Sans Serif" w:hAnsi="Microsoft Sans Serif" w:cs="Microsoft Sans Serif"/>
          <w:caps/>
          <w:noProof/>
          <w:szCs w:val="24"/>
        </w:rPr>
        <w:t>135 S 19th St</w:t>
      </w:r>
      <w:r w:rsidRPr="008E7107">
        <w:rPr>
          <w:rFonts w:ascii="Microsoft Sans Serif" w:hAnsi="Microsoft Sans Serif" w:cs="Microsoft Sans Serif"/>
          <w:caps/>
          <w:szCs w:val="24"/>
        </w:rPr>
        <w:t xml:space="preserve"> </w:t>
      </w:r>
    </w:p>
    <w:p w:rsidR="008E7107" w:rsidRPr="008E7107" w:rsidRDefault="008E7107" w:rsidP="008E7107">
      <w:pPr>
        <w:rPr>
          <w:rFonts w:ascii="Microsoft Sans Serif" w:hAnsi="Microsoft Sans Serif" w:cs="Microsoft Sans Serif"/>
          <w:caps/>
          <w:szCs w:val="24"/>
        </w:rPr>
      </w:pPr>
      <w:r w:rsidRPr="008E7107">
        <w:rPr>
          <w:rFonts w:ascii="Microsoft Sans Serif" w:hAnsi="Microsoft Sans Serif" w:cs="Microsoft Sans Serif"/>
          <w:caps/>
          <w:noProof/>
          <w:szCs w:val="24"/>
        </w:rPr>
        <w:t>Ste 300</w:t>
      </w:r>
    </w:p>
    <w:p w:rsidR="008E7107" w:rsidRPr="008E7107" w:rsidRDefault="008E7107" w:rsidP="008E7107">
      <w:pPr>
        <w:rPr>
          <w:rFonts w:ascii="Microsoft Sans Serif" w:hAnsi="Microsoft Sans Serif" w:cs="Microsoft Sans Serif"/>
          <w:caps/>
          <w:szCs w:val="24"/>
        </w:rPr>
      </w:pPr>
      <w:r w:rsidRPr="008E7107">
        <w:rPr>
          <w:rFonts w:ascii="Microsoft Sans Serif" w:hAnsi="Microsoft Sans Serif" w:cs="Microsoft Sans Serif"/>
          <w:caps/>
          <w:noProof/>
          <w:szCs w:val="24"/>
        </w:rPr>
        <w:t>Philadelphia</w:t>
      </w:r>
      <w:r w:rsidRPr="008E7107">
        <w:rPr>
          <w:rFonts w:ascii="Microsoft Sans Serif" w:hAnsi="Microsoft Sans Serif" w:cs="Microsoft Sans Serif"/>
          <w:caps/>
          <w:szCs w:val="24"/>
        </w:rPr>
        <w:t xml:space="preserve"> </w:t>
      </w:r>
      <w:r w:rsidRPr="008E7107">
        <w:rPr>
          <w:rFonts w:ascii="Microsoft Sans Serif" w:hAnsi="Microsoft Sans Serif" w:cs="Microsoft Sans Serif"/>
          <w:caps/>
          <w:noProof/>
          <w:szCs w:val="24"/>
        </w:rPr>
        <w:t>PA</w:t>
      </w:r>
      <w:r w:rsidRPr="008E7107">
        <w:rPr>
          <w:rFonts w:ascii="Microsoft Sans Serif" w:hAnsi="Microsoft Sans Serif" w:cs="Microsoft Sans Serif"/>
          <w:caps/>
          <w:szCs w:val="24"/>
        </w:rPr>
        <w:t xml:space="preserve">  </w:t>
      </w:r>
      <w:r w:rsidRPr="008E7107">
        <w:rPr>
          <w:rFonts w:ascii="Microsoft Sans Serif" w:hAnsi="Microsoft Sans Serif" w:cs="Microsoft Sans Serif"/>
          <w:caps/>
          <w:noProof/>
          <w:szCs w:val="24"/>
        </w:rPr>
        <w:t>19103</w:t>
      </w:r>
    </w:p>
    <w:p w:rsidR="008E7107" w:rsidRPr="008E7107" w:rsidRDefault="008E7107" w:rsidP="008E7107">
      <w:pPr>
        <w:rPr>
          <w:rFonts w:ascii="Microsoft Sans Serif" w:hAnsi="Microsoft Sans Serif" w:cs="Microsoft Sans Serif"/>
          <w:b/>
          <w:i/>
          <w:noProof/>
          <w:szCs w:val="24"/>
        </w:rPr>
      </w:pPr>
      <w:r w:rsidRPr="008E7107">
        <w:rPr>
          <w:rFonts w:ascii="Microsoft Sans Serif" w:hAnsi="Microsoft Sans Serif" w:cs="Microsoft Sans Serif"/>
          <w:b/>
          <w:i/>
          <w:szCs w:val="24"/>
        </w:rPr>
        <w:t xml:space="preserve">Representing </w:t>
      </w:r>
      <w:r w:rsidRPr="008E7107">
        <w:rPr>
          <w:rFonts w:ascii="Microsoft Sans Serif" w:hAnsi="Microsoft Sans Serif" w:cs="Microsoft Sans Serif"/>
          <w:b/>
          <w:i/>
          <w:noProof/>
          <w:szCs w:val="24"/>
        </w:rPr>
        <w:t>Clean Air Council</w:t>
      </w:r>
    </w:p>
    <w:p w:rsidR="008E7107" w:rsidRPr="008E7107" w:rsidRDefault="008E7107" w:rsidP="008E7107">
      <w:pPr>
        <w:rPr>
          <w:rFonts w:ascii="Microsoft Sans Serif" w:hAnsi="Microsoft Sans Serif" w:cs="Microsoft Sans Serif"/>
          <w:b/>
          <w:i/>
          <w:noProof/>
          <w:szCs w:val="24"/>
        </w:rPr>
      </w:pPr>
      <w:r w:rsidRPr="008E7107">
        <w:rPr>
          <w:rFonts w:ascii="Microsoft Sans Serif" w:hAnsi="Microsoft Sans Serif" w:cs="Microsoft Sans Serif"/>
          <w:b/>
          <w:i/>
          <w:noProof/>
          <w:szCs w:val="24"/>
        </w:rPr>
        <w:t>*Accepts E-service40</w:t>
      </w:r>
    </w:p>
    <w:p w:rsidR="00E45143" w:rsidRDefault="00E45143">
      <w:pPr>
        <w:rPr>
          <w:rFonts w:ascii="Microsoft Sans Serif" w:hAnsi="Microsoft Sans Serif" w:cs="Microsoft Sans Serif"/>
          <w:caps/>
          <w:noProof/>
          <w:szCs w:val="24"/>
        </w:rPr>
      </w:pPr>
      <w:r>
        <w:rPr>
          <w:rFonts w:ascii="Microsoft Sans Serif" w:hAnsi="Microsoft Sans Serif" w:cs="Microsoft Sans Serif"/>
          <w:caps/>
          <w:noProof/>
          <w:szCs w:val="24"/>
        </w:rPr>
        <w:br w:type="page"/>
      </w:r>
    </w:p>
    <w:p w:rsidR="008E7107" w:rsidRPr="008E7107" w:rsidRDefault="008E7107" w:rsidP="008E7107">
      <w:pPr>
        <w:rPr>
          <w:rFonts w:ascii="Microsoft Sans Serif" w:hAnsi="Microsoft Sans Serif" w:cs="Microsoft Sans Serif"/>
          <w:caps/>
          <w:szCs w:val="24"/>
        </w:rPr>
      </w:pPr>
      <w:r w:rsidRPr="008E7107">
        <w:rPr>
          <w:rFonts w:ascii="Microsoft Sans Serif" w:hAnsi="Microsoft Sans Serif" w:cs="Microsoft Sans Serif"/>
          <w:caps/>
          <w:noProof/>
          <w:szCs w:val="24"/>
        </w:rPr>
        <w:t>Aaron Stemplewicz</w:t>
      </w:r>
      <w:r w:rsidRPr="008E7107">
        <w:rPr>
          <w:rFonts w:ascii="Microsoft Sans Serif" w:hAnsi="Microsoft Sans Serif" w:cs="Microsoft Sans Serif"/>
          <w:caps/>
          <w:szCs w:val="24"/>
        </w:rPr>
        <w:t xml:space="preserve"> </w:t>
      </w:r>
      <w:r w:rsidRPr="008E7107">
        <w:rPr>
          <w:rFonts w:ascii="Microsoft Sans Serif" w:hAnsi="Microsoft Sans Serif" w:cs="Microsoft Sans Serif"/>
          <w:caps/>
          <w:noProof/>
          <w:szCs w:val="24"/>
        </w:rPr>
        <w:t>esquire</w:t>
      </w:r>
    </w:p>
    <w:p w:rsidR="008E7107" w:rsidRPr="008E7107" w:rsidRDefault="008E7107" w:rsidP="008E7107">
      <w:pPr>
        <w:rPr>
          <w:rFonts w:ascii="Microsoft Sans Serif" w:hAnsi="Microsoft Sans Serif" w:cs="Microsoft Sans Serif"/>
          <w:caps/>
          <w:szCs w:val="24"/>
        </w:rPr>
      </w:pPr>
      <w:r w:rsidRPr="008E7107">
        <w:rPr>
          <w:rFonts w:ascii="Microsoft Sans Serif" w:hAnsi="Microsoft Sans Serif" w:cs="Microsoft Sans Serif"/>
          <w:caps/>
          <w:noProof/>
          <w:szCs w:val="24"/>
        </w:rPr>
        <w:t>925 Canal Street</w:t>
      </w:r>
      <w:r w:rsidRPr="008E7107">
        <w:rPr>
          <w:rFonts w:ascii="Microsoft Sans Serif" w:hAnsi="Microsoft Sans Serif" w:cs="Microsoft Sans Serif"/>
          <w:caps/>
          <w:szCs w:val="24"/>
        </w:rPr>
        <w:t xml:space="preserve"> </w:t>
      </w:r>
      <w:bookmarkStart w:id="0" w:name="_GoBack"/>
      <w:bookmarkEnd w:id="0"/>
    </w:p>
    <w:p w:rsidR="008E7107" w:rsidRPr="008E7107" w:rsidRDefault="008E7107" w:rsidP="008E7107">
      <w:pPr>
        <w:rPr>
          <w:rFonts w:ascii="Microsoft Sans Serif" w:hAnsi="Microsoft Sans Serif" w:cs="Microsoft Sans Serif"/>
          <w:caps/>
          <w:szCs w:val="24"/>
        </w:rPr>
      </w:pPr>
      <w:r w:rsidRPr="008E7107">
        <w:rPr>
          <w:rFonts w:ascii="Microsoft Sans Serif" w:hAnsi="Microsoft Sans Serif" w:cs="Microsoft Sans Serif"/>
          <w:caps/>
          <w:noProof/>
          <w:szCs w:val="24"/>
        </w:rPr>
        <w:t>Suite 3701</w:t>
      </w:r>
    </w:p>
    <w:p w:rsidR="008E7107" w:rsidRPr="008E7107" w:rsidRDefault="008E7107" w:rsidP="008E7107">
      <w:pPr>
        <w:rPr>
          <w:rFonts w:ascii="Microsoft Sans Serif" w:hAnsi="Microsoft Sans Serif" w:cs="Microsoft Sans Serif"/>
          <w:caps/>
          <w:szCs w:val="24"/>
        </w:rPr>
      </w:pPr>
      <w:r w:rsidRPr="008E7107">
        <w:rPr>
          <w:rFonts w:ascii="Microsoft Sans Serif" w:hAnsi="Microsoft Sans Serif" w:cs="Microsoft Sans Serif"/>
          <w:caps/>
          <w:noProof/>
          <w:szCs w:val="24"/>
        </w:rPr>
        <w:t>Bristol</w:t>
      </w:r>
      <w:r w:rsidRPr="008E7107">
        <w:rPr>
          <w:rFonts w:ascii="Microsoft Sans Serif" w:hAnsi="Microsoft Sans Serif" w:cs="Microsoft Sans Serif"/>
          <w:caps/>
          <w:szCs w:val="24"/>
        </w:rPr>
        <w:t xml:space="preserve"> </w:t>
      </w:r>
      <w:r w:rsidRPr="008E7107">
        <w:rPr>
          <w:rFonts w:ascii="Microsoft Sans Serif" w:hAnsi="Microsoft Sans Serif" w:cs="Microsoft Sans Serif"/>
          <w:caps/>
          <w:noProof/>
          <w:szCs w:val="24"/>
        </w:rPr>
        <w:t>PA</w:t>
      </w:r>
      <w:r w:rsidRPr="008E7107">
        <w:rPr>
          <w:rFonts w:ascii="Microsoft Sans Serif" w:hAnsi="Microsoft Sans Serif" w:cs="Microsoft Sans Serif"/>
          <w:caps/>
          <w:szCs w:val="24"/>
        </w:rPr>
        <w:t xml:space="preserve">  </w:t>
      </w:r>
      <w:r w:rsidRPr="008E7107">
        <w:rPr>
          <w:rFonts w:ascii="Microsoft Sans Serif" w:hAnsi="Microsoft Sans Serif" w:cs="Microsoft Sans Serif"/>
          <w:caps/>
          <w:noProof/>
          <w:szCs w:val="24"/>
        </w:rPr>
        <w:t>19007</w:t>
      </w:r>
    </w:p>
    <w:p w:rsidR="008E7107" w:rsidRPr="008E7107" w:rsidRDefault="008E7107" w:rsidP="008E7107">
      <w:pPr>
        <w:rPr>
          <w:rFonts w:ascii="Microsoft Sans Serif" w:hAnsi="Microsoft Sans Serif" w:cs="Microsoft Sans Serif"/>
          <w:b/>
          <w:i/>
          <w:noProof/>
          <w:szCs w:val="24"/>
        </w:rPr>
      </w:pPr>
      <w:r w:rsidRPr="008E7107">
        <w:rPr>
          <w:rFonts w:ascii="Microsoft Sans Serif" w:hAnsi="Microsoft Sans Serif" w:cs="Microsoft Sans Serif"/>
          <w:b/>
          <w:i/>
          <w:szCs w:val="24"/>
        </w:rPr>
        <w:t xml:space="preserve">Representing </w:t>
      </w:r>
      <w:r w:rsidRPr="008E7107">
        <w:rPr>
          <w:rFonts w:ascii="Microsoft Sans Serif" w:hAnsi="Microsoft Sans Serif" w:cs="Microsoft Sans Serif"/>
          <w:b/>
          <w:i/>
          <w:noProof/>
          <w:szCs w:val="24"/>
        </w:rPr>
        <w:t>Delaware River Keeper Network</w:t>
      </w:r>
    </w:p>
    <w:p w:rsidR="008E7107" w:rsidRPr="008E7107" w:rsidRDefault="008E7107" w:rsidP="008E7107">
      <w:pPr>
        <w:rPr>
          <w:rFonts w:ascii="Microsoft Sans Serif" w:hAnsi="Microsoft Sans Serif" w:cs="Microsoft Sans Serif"/>
          <w:b/>
          <w:i/>
          <w:szCs w:val="24"/>
        </w:rPr>
      </w:pPr>
      <w:r w:rsidRPr="008E7107">
        <w:rPr>
          <w:rFonts w:ascii="Microsoft Sans Serif" w:hAnsi="Microsoft Sans Serif" w:cs="Microsoft Sans Serif"/>
          <w:b/>
          <w:i/>
          <w:noProof/>
          <w:szCs w:val="24"/>
        </w:rPr>
        <w:t>Accepts E-Service</w:t>
      </w:r>
    </w:p>
    <w:p w:rsidR="008E7107" w:rsidRPr="008E7107" w:rsidRDefault="008E7107" w:rsidP="008E7107">
      <w:pPr>
        <w:rPr>
          <w:rFonts w:ascii="Microsoft Sans Serif" w:hAnsi="Microsoft Sans Serif" w:cs="Microsoft Sans Serif"/>
          <w:caps/>
          <w:noProof/>
          <w:szCs w:val="24"/>
        </w:rPr>
      </w:pPr>
    </w:p>
    <w:p w:rsidR="008E7107" w:rsidRPr="008E7107" w:rsidRDefault="008E7107" w:rsidP="008E7107">
      <w:pPr>
        <w:rPr>
          <w:rFonts w:ascii="Microsoft Sans Serif" w:hAnsi="Microsoft Sans Serif" w:cs="Microsoft Sans Serif"/>
          <w:caps/>
          <w:noProof/>
          <w:szCs w:val="24"/>
        </w:rPr>
      </w:pPr>
    </w:p>
    <w:p w:rsidR="008E7107" w:rsidRPr="008E7107" w:rsidRDefault="008E7107" w:rsidP="008E7107">
      <w:pPr>
        <w:rPr>
          <w:rFonts w:ascii="Microsoft Sans Serif" w:hAnsi="Microsoft Sans Serif" w:cs="Microsoft Sans Serif"/>
          <w:caps/>
          <w:szCs w:val="24"/>
        </w:rPr>
      </w:pPr>
      <w:r w:rsidRPr="008E7107">
        <w:rPr>
          <w:rFonts w:ascii="Microsoft Sans Serif" w:hAnsi="Microsoft Sans Serif" w:cs="Microsoft Sans Serif"/>
          <w:caps/>
          <w:noProof/>
          <w:szCs w:val="24"/>
        </w:rPr>
        <w:t>Adam Kron</w:t>
      </w:r>
      <w:r w:rsidRPr="008E7107">
        <w:rPr>
          <w:rFonts w:ascii="Microsoft Sans Serif" w:hAnsi="Microsoft Sans Serif" w:cs="Microsoft Sans Serif"/>
          <w:caps/>
          <w:szCs w:val="24"/>
        </w:rPr>
        <w:t xml:space="preserve"> </w:t>
      </w:r>
      <w:r w:rsidRPr="008E7107">
        <w:rPr>
          <w:rFonts w:ascii="Microsoft Sans Serif" w:hAnsi="Microsoft Sans Serif" w:cs="Microsoft Sans Serif"/>
          <w:caps/>
          <w:noProof/>
          <w:szCs w:val="24"/>
        </w:rPr>
        <w:t>ESQUIRE</w:t>
      </w:r>
    </w:p>
    <w:p w:rsidR="008E7107" w:rsidRPr="008E7107" w:rsidRDefault="008E7107" w:rsidP="008E7107">
      <w:pPr>
        <w:rPr>
          <w:rFonts w:ascii="Microsoft Sans Serif" w:hAnsi="Microsoft Sans Serif" w:cs="Microsoft Sans Serif"/>
          <w:caps/>
          <w:szCs w:val="24"/>
        </w:rPr>
      </w:pPr>
      <w:r w:rsidRPr="008E7107">
        <w:rPr>
          <w:rFonts w:ascii="Microsoft Sans Serif" w:hAnsi="Microsoft Sans Serif" w:cs="Microsoft Sans Serif"/>
          <w:caps/>
          <w:noProof/>
          <w:szCs w:val="24"/>
        </w:rPr>
        <w:t>1000 Vermont Ave NW</w:t>
      </w:r>
      <w:r w:rsidRPr="008E7107">
        <w:rPr>
          <w:rFonts w:ascii="Microsoft Sans Serif" w:hAnsi="Microsoft Sans Serif" w:cs="Microsoft Sans Serif"/>
          <w:caps/>
          <w:szCs w:val="24"/>
        </w:rPr>
        <w:t xml:space="preserve"> </w:t>
      </w:r>
    </w:p>
    <w:p w:rsidR="008E7107" w:rsidRPr="008E7107" w:rsidRDefault="008E7107" w:rsidP="008E7107">
      <w:pPr>
        <w:rPr>
          <w:rFonts w:ascii="Microsoft Sans Serif" w:hAnsi="Microsoft Sans Serif" w:cs="Microsoft Sans Serif"/>
          <w:caps/>
          <w:szCs w:val="24"/>
        </w:rPr>
      </w:pPr>
      <w:r w:rsidRPr="008E7107">
        <w:rPr>
          <w:rFonts w:ascii="Microsoft Sans Serif" w:hAnsi="Microsoft Sans Serif" w:cs="Microsoft Sans Serif"/>
          <w:caps/>
          <w:noProof/>
          <w:szCs w:val="24"/>
        </w:rPr>
        <w:t>Suite 1100</w:t>
      </w:r>
    </w:p>
    <w:p w:rsidR="008E7107" w:rsidRPr="008E7107" w:rsidRDefault="008E7107" w:rsidP="008E7107">
      <w:pPr>
        <w:rPr>
          <w:rFonts w:ascii="Microsoft Sans Serif" w:hAnsi="Microsoft Sans Serif" w:cs="Microsoft Sans Serif"/>
          <w:caps/>
          <w:szCs w:val="24"/>
        </w:rPr>
      </w:pPr>
      <w:r w:rsidRPr="008E7107">
        <w:rPr>
          <w:rFonts w:ascii="Microsoft Sans Serif" w:hAnsi="Microsoft Sans Serif" w:cs="Microsoft Sans Serif"/>
          <w:caps/>
          <w:noProof/>
          <w:szCs w:val="24"/>
        </w:rPr>
        <w:t>Washington</w:t>
      </w:r>
      <w:r w:rsidRPr="008E7107">
        <w:rPr>
          <w:rFonts w:ascii="Microsoft Sans Serif" w:hAnsi="Microsoft Sans Serif" w:cs="Microsoft Sans Serif"/>
          <w:caps/>
          <w:szCs w:val="24"/>
        </w:rPr>
        <w:t xml:space="preserve"> </w:t>
      </w:r>
      <w:r w:rsidRPr="008E7107">
        <w:rPr>
          <w:rFonts w:ascii="Microsoft Sans Serif" w:hAnsi="Microsoft Sans Serif" w:cs="Microsoft Sans Serif"/>
          <w:caps/>
          <w:noProof/>
          <w:szCs w:val="24"/>
        </w:rPr>
        <w:t>DC</w:t>
      </w:r>
      <w:r w:rsidRPr="008E7107">
        <w:rPr>
          <w:rFonts w:ascii="Microsoft Sans Serif" w:hAnsi="Microsoft Sans Serif" w:cs="Microsoft Sans Serif"/>
          <w:caps/>
          <w:szCs w:val="24"/>
        </w:rPr>
        <w:t xml:space="preserve">  </w:t>
      </w:r>
      <w:r w:rsidRPr="008E7107">
        <w:rPr>
          <w:rFonts w:ascii="Microsoft Sans Serif" w:hAnsi="Microsoft Sans Serif" w:cs="Microsoft Sans Serif"/>
          <w:caps/>
          <w:noProof/>
          <w:szCs w:val="24"/>
        </w:rPr>
        <w:t>20005</w:t>
      </w:r>
    </w:p>
    <w:p w:rsidR="008E7107" w:rsidRPr="008E7107" w:rsidRDefault="008E7107" w:rsidP="008E7107">
      <w:pPr>
        <w:rPr>
          <w:rFonts w:ascii="Microsoft Sans Serif" w:hAnsi="Microsoft Sans Serif" w:cs="Microsoft Sans Serif"/>
          <w:b/>
          <w:i/>
          <w:noProof/>
          <w:szCs w:val="24"/>
        </w:rPr>
      </w:pPr>
      <w:r w:rsidRPr="008E7107">
        <w:rPr>
          <w:rFonts w:ascii="Microsoft Sans Serif" w:hAnsi="Microsoft Sans Serif" w:cs="Microsoft Sans Serif"/>
          <w:b/>
          <w:i/>
          <w:szCs w:val="24"/>
        </w:rPr>
        <w:t xml:space="preserve">Representing </w:t>
      </w:r>
      <w:r w:rsidRPr="008E7107">
        <w:rPr>
          <w:rFonts w:ascii="Microsoft Sans Serif" w:hAnsi="Microsoft Sans Serif" w:cs="Microsoft Sans Serif"/>
          <w:b/>
          <w:i/>
          <w:noProof/>
          <w:szCs w:val="24"/>
        </w:rPr>
        <w:t xml:space="preserve">Envionmental Integrity Project </w:t>
      </w:r>
    </w:p>
    <w:p w:rsidR="008E7107" w:rsidRPr="008E7107" w:rsidRDefault="008E7107" w:rsidP="008E7107">
      <w:pPr>
        <w:rPr>
          <w:rFonts w:ascii="Microsoft Sans Serif" w:hAnsi="Microsoft Sans Serif" w:cs="Microsoft Sans Serif"/>
          <w:b/>
          <w:i/>
          <w:szCs w:val="24"/>
        </w:rPr>
      </w:pPr>
      <w:r w:rsidRPr="008E7107">
        <w:rPr>
          <w:rFonts w:ascii="Microsoft Sans Serif" w:hAnsi="Microsoft Sans Serif" w:cs="Microsoft Sans Serif"/>
          <w:b/>
          <w:i/>
          <w:noProof/>
          <w:szCs w:val="24"/>
        </w:rPr>
        <w:t>Accepts E-Service</w:t>
      </w:r>
    </w:p>
    <w:p w:rsidR="008E7107" w:rsidRPr="00CC59FB" w:rsidRDefault="008E7107" w:rsidP="0014400A">
      <w:pPr>
        <w:rPr>
          <w:sz w:val="24"/>
        </w:rPr>
      </w:pPr>
    </w:p>
    <w:p w:rsidR="0014400A" w:rsidRPr="00CC59FB" w:rsidRDefault="0014400A" w:rsidP="00266D96">
      <w:pPr>
        <w:pStyle w:val="ParaTab1"/>
        <w:tabs>
          <w:tab w:val="clear" w:pos="-720"/>
          <w:tab w:val="left" w:pos="720"/>
          <w:tab w:val="left" w:pos="5040"/>
        </w:tabs>
        <w:ind w:firstLine="0"/>
        <w:rPr>
          <w:rFonts w:ascii="Times New Roman" w:hAnsi="Times New Roman"/>
        </w:rPr>
      </w:pPr>
    </w:p>
    <w:sectPr w:rsidR="0014400A" w:rsidRPr="00CC59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961" w:rsidRDefault="00797961">
      <w:r>
        <w:separator/>
      </w:r>
    </w:p>
  </w:endnote>
  <w:endnote w:type="continuationSeparator" w:id="0">
    <w:p w:rsidR="00797961" w:rsidRDefault="0079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D96" w:rsidRDefault="00266D96" w:rsidP="002F2F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6D96" w:rsidRDefault="00266D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8D" w:rsidRDefault="0084088D" w:rsidP="002F2F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5143">
      <w:rPr>
        <w:rStyle w:val="PageNumber"/>
        <w:noProof/>
      </w:rPr>
      <w:t>4</w:t>
    </w:r>
    <w:r>
      <w:rPr>
        <w:rStyle w:val="PageNumber"/>
      </w:rPr>
      <w:fldChar w:fldCharType="end"/>
    </w:r>
  </w:p>
  <w:p w:rsidR="0084088D" w:rsidRDefault="00840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961" w:rsidRDefault="00797961">
      <w:r>
        <w:separator/>
      </w:r>
    </w:p>
  </w:footnote>
  <w:footnote w:type="continuationSeparator" w:id="0">
    <w:p w:rsidR="00797961" w:rsidRDefault="00797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76C0"/>
    <w:multiLevelType w:val="hybridMultilevel"/>
    <w:tmpl w:val="D7F0D1E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3707404E"/>
    <w:multiLevelType w:val="hybridMultilevel"/>
    <w:tmpl w:val="09BA6614"/>
    <w:lvl w:ilvl="0" w:tplc="25B034AC">
      <w:start w:val="5"/>
      <w:numFmt w:val="lowerRoman"/>
      <w:lvlText w:val="%1."/>
      <w:lvlJc w:val="left"/>
      <w:pPr>
        <w:tabs>
          <w:tab w:val="num" w:pos="5100"/>
        </w:tabs>
        <w:ind w:left="5100" w:hanging="474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62023F60"/>
    <w:multiLevelType w:val="hybridMultilevel"/>
    <w:tmpl w:val="EADED0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45"/>
    <w:rsid w:val="000232EA"/>
    <w:rsid w:val="00030CC7"/>
    <w:rsid w:val="000347E5"/>
    <w:rsid w:val="0003534D"/>
    <w:rsid w:val="000370A7"/>
    <w:rsid w:val="00042FCD"/>
    <w:rsid w:val="00045DFF"/>
    <w:rsid w:val="00061197"/>
    <w:rsid w:val="00063A51"/>
    <w:rsid w:val="000723C9"/>
    <w:rsid w:val="00075FA0"/>
    <w:rsid w:val="00077B7C"/>
    <w:rsid w:val="00084675"/>
    <w:rsid w:val="000B1DD9"/>
    <w:rsid w:val="000B5B35"/>
    <w:rsid w:val="000C0F84"/>
    <w:rsid w:val="000C5DE3"/>
    <w:rsid w:val="000D0343"/>
    <w:rsid w:val="000D3BC2"/>
    <w:rsid w:val="000D6258"/>
    <w:rsid w:val="0010281E"/>
    <w:rsid w:val="00107D02"/>
    <w:rsid w:val="00116B43"/>
    <w:rsid w:val="001341C0"/>
    <w:rsid w:val="001374E4"/>
    <w:rsid w:val="0014400A"/>
    <w:rsid w:val="0015596A"/>
    <w:rsid w:val="0016007B"/>
    <w:rsid w:val="00170FF7"/>
    <w:rsid w:val="00172746"/>
    <w:rsid w:val="00173C54"/>
    <w:rsid w:val="00176047"/>
    <w:rsid w:val="00194095"/>
    <w:rsid w:val="001A63DC"/>
    <w:rsid w:val="001A7579"/>
    <w:rsid w:val="001C11FC"/>
    <w:rsid w:val="001D08F2"/>
    <w:rsid w:val="001D3456"/>
    <w:rsid w:val="001D4B6E"/>
    <w:rsid w:val="001E0BD2"/>
    <w:rsid w:val="001E1E25"/>
    <w:rsid w:val="001E4376"/>
    <w:rsid w:val="001E4797"/>
    <w:rsid w:val="002004EA"/>
    <w:rsid w:val="00215B25"/>
    <w:rsid w:val="002326E9"/>
    <w:rsid w:val="00237D06"/>
    <w:rsid w:val="00241663"/>
    <w:rsid w:val="00254C8C"/>
    <w:rsid w:val="00266D96"/>
    <w:rsid w:val="00280F0B"/>
    <w:rsid w:val="002823FB"/>
    <w:rsid w:val="00297B7C"/>
    <w:rsid w:val="002C152A"/>
    <w:rsid w:val="002C3865"/>
    <w:rsid w:val="002D01D6"/>
    <w:rsid w:val="002D3FFE"/>
    <w:rsid w:val="002D468C"/>
    <w:rsid w:val="002E1AF1"/>
    <w:rsid w:val="002F2EBF"/>
    <w:rsid w:val="002F2F6A"/>
    <w:rsid w:val="00303009"/>
    <w:rsid w:val="00322911"/>
    <w:rsid w:val="00326FD8"/>
    <w:rsid w:val="003441A3"/>
    <w:rsid w:val="00350D22"/>
    <w:rsid w:val="003607F9"/>
    <w:rsid w:val="00364908"/>
    <w:rsid w:val="003715EE"/>
    <w:rsid w:val="00371EE8"/>
    <w:rsid w:val="00382FF9"/>
    <w:rsid w:val="003835D8"/>
    <w:rsid w:val="00386419"/>
    <w:rsid w:val="00391221"/>
    <w:rsid w:val="00392659"/>
    <w:rsid w:val="003962FB"/>
    <w:rsid w:val="003A4B31"/>
    <w:rsid w:val="003A7CA6"/>
    <w:rsid w:val="003B3798"/>
    <w:rsid w:val="003C25C2"/>
    <w:rsid w:val="003D32D6"/>
    <w:rsid w:val="003D471A"/>
    <w:rsid w:val="003E1A5A"/>
    <w:rsid w:val="003F6BFE"/>
    <w:rsid w:val="00400548"/>
    <w:rsid w:val="004039D4"/>
    <w:rsid w:val="004254F9"/>
    <w:rsid w:val="004427BC"/>
    <w:rsid w:val="00443D82"/>
    <w:rsid w:val="00447BE1"/>
    <w:rsid w:val="00466E1C"/>
    <w:rsid w:val="004708B5"/>
    <w:rsid w:val="004938B3"/>
    <w:rsid w:val="00496CE5"/>
    <w:rsid w:val="004B0C14"/>
    <w:rsid w:val="004B26FA"/>
    <w:rsid w:val="004B44D7"/>
    <w:rsid w:val="004C79A2"/>
    <w:rsid w:val="004C7F6B"/>
    <w:rsid w:val="004D72DF"/>
    <w:rsid w:val="004F623D"/>
    <w:rsid w:val="0050713F"/>
    <w:rsid w:val="005109EC"/>
    <w:rsid w:val="00511E45"/>
    <w:rsid w:val="00520E3A"/>
    <w:rsid w:val="00533710"/>
    <w:rsid w:val="00534FC5"/>
    <w:rsid w:val="0053700D"/>
    <w:rsid w:val="0054396D"/>
    <w:rsid w:val="00545E1A"/>
    <w:rsid w:val="00555291"/>
    <w:rsid w:val="005573E7"/>
    <w:rsid w:val="0055768F"/>
    <w:rsid w:val="00560419"/>
    <w:rsid w:val="00560B89"/>
    <w:rsid w:val="00574F7D"/>
    <w:rsid w:val="0058274A"/>
    <w:rsid w:val="0059106D"/>
    <w:rsid w:val="005B3E4A"/>
    <w:rsid w:val="005C275D"/>
    <w:rsid w:val="005C2CE1"/>
    <w:rsid w:val="005C63D1"/>
    <w:rsid w:val="005D5A1B"/>
    <w:rsid w:val="005E0488"/>
    <w:rsid w:val="005F052C"/>
    <w:rsid w:val="005F370B"/>
    <w:rsid w:val="005F6906"/>
    <w:rsid w:val="0061161F"/>
    <w:rsid w:val="006262F9"/>
    <w:rsid w:val="00657BF6"/>
    <w:rsid w:val="00660F71"/>
    <w:rsid w:val="00665B05"/>
    <w:rsid w:val="00674D65"/>
    <w:rsid w:val="00677A4F"/>
    <w:rsid w:val="006811A9"/>
    <w:rsid w:val="006813F3"/>
    <w:rsid w:val="00685D7C"/>
    <w:rsid w:val="0069624D"/>
    <w:rsid w:val="006B24F0"/>
    <w:rsid w:val="006B7E4B"/>
    <w:rsid w:val="006D7C73"/>
    <w:rsid w:val="006F0AB5"/>
    <w:rsid w:val="006F4706"/>
    <w:rsid w:val="006F4D18"/>
    <w:rsid w:val="006F4FE7"/>
    <w:rsid w:val="00701F7F"/>
    <w:rsid w:val="007061AB"/>
    <w:rsid w:val="00712062"/>
    <w:rsid w:val="00714BAC"/>
    <w:rsid w:val="00716E98"/>
    <w:rsid w:val="00717033"/>
    <w:rsid w:val="00725446"/>
    <w:rsid w:val="007464DA"/>
    <w:rsid w:val="0076323A"/>
    <w:rsid w:val="00770385"/>
    <w:rsid w:val="007739F5"/>
    <w:rsid w:val="00777723"/>
    <w:rsid w:val="00796E78"/>
    <w:rsid w:val="00797810"/>
    <w:rsid w:val="00797961"/>
    <w:rsid w:val="007A13D8"/>
    <w:rsid w:val="007C0768"/>
    <w:rsid w:val="007C1B6F"/>
    <w:rsid w:val="007C7579"/>
    <w:rsid w:val="007D2940"/>
    <w:rsid w:val="008135B6"/>
    <w:rsid w:val="0081483F"/>
    <w:rsid w:val="00820C42"/>
    <w:rsid w:val="0082128C"/>
    <w:rsid w:val="00821B9B"/>
    <w:rsid w:val="008221C7"/>
    <w:rsid w:val="00833B0D"/>
    <w:rsid w:val="0084088D"/>
    <w:rsid w:val="00855529"/>
    <w:rsid w:val="00865914"/>
    <w:rsid w:val="0087554D"/>
    <w:rsid w:val="008755B1"/>
    <w:rsid w:val="00876F95"/>
    <w:rsid w:val="00883EBB"/>
    <w:rsid w:val="008854A4"/>
    <w:rsid w:val="00885F05"/>
    <w:rsid w:val="008863D1"/>
    <w:rsid w:val="008A1C63"/>
    <w:rsid w:val="008A6557"/>
    <w:rsid w:val="008B558C"/>
    <w:rsid w:val="008B55AA"/>
    <w:rsid w:val="008C0C3F"/>
    <w:rsid w:val="008E7107"/>
    <w:rsid w:val="008F1571"/>
    <w:rsid w:val="008F5FB5"/>
    <w:rsid w:val="00904E9E"/>
    <w:rsid w:val="00907BF9"/>
    <w:rsid w:val="009110F9"/>
    <w:rsid w:val="0091754D"/>
    <w:rsid w:val="00920E35"/>
    <w:rsid w:val="0092141F"/>
    <w:rsid w:val="00925C70"/>
    <w:rsid w:val="00926D2B"/>
    <w:rsid w:val="0093520F"/>
    <w:rsid w:val="0095288F"/>
    <w:rsid w:val="0097278D"/>
    <w:rsid w:val="00972D20"/>
    <w:rsid w:val="009752CC"/>
    <w:rsid w:val="009909B2"/>
    <w:rsid w:val="00990F35"/>
    <w:rsid w:val="009A613E"/>
    <w:rsid w:val="009B0B93"/>
    <w:rsid w:val="009B3D82"/>
    <w:rsid w:val="009D32FC"/>
    <w:rsid w:val="009F3ED2"/>
    <w:rsid w:val="00A03AA8"/>
    <w:rsid w:val="00A049D7"/>
    <w:rsid w:val="00A07938"/>
    <w:rsid w:val="00A109E7"/>
    <w:rsid w:val="00A14529"/>
    <w:rsid w:val="00A15153"/>
    <w:rsid w:val="00A2387E"/>
    <w:rsid w:val="00A339CA"/>
    <w:rsid w:val="00A5334F"/>
    <w:rsid w:val="00A6070B"/>
    <w:rsid w:val="00A75FBE"/>
    <w:rsid w:val="00A80210"/>
    <w:rsid w:val="00A808E0"/>
    <w:rsid w:val="00A931CC"/>
    <w:rsid w:val="00A9483D"/>
    <w:rsid w:val="00A94CCE"/>
    <w:rsid w:val="00AA1C7F"/>
    <w:rsid w:val="00AB5561"/>
    <w:rsid w:val="00AC2F9C"/>
    <w:rsid w:val="00AC6EF8"/>
    <w:rsid w:val="00AD1035"/>
    <w:rsid w:val="00AE4FE5"/>
    <w:rsid w:val="00AF5A52"/>
    <w:rsid w:val="00AF7578"/>
    <w:rsid w:val="00B00182"/>
    <w:rsid w:val="00B10672"/>
    <w:rsid w:val="00B108D0"/>
    <w:rsid w:val="00B20E68"/>
    <w:rsid w:val="00B326D4"/>
    <w:rsid w:val="00B32C73"/>
    <w:rsid w:val="00B36E83"/>
    <w:rsid w:val="00B425A3"/>
    <w:rsid w:val="00B5026A"/>
    <w:rsid w:val="00B50CC1"/>
    <w:rsid w:val="00B63520"/>
    <w:rsid w:val="00B80EF9"/>
    <w:rsid w:val="00B822D8"/>
    <w:rsid w:val="00B834EA"/>
    <w:rsid w:val="00B95BA5"/>
    <w:rsid w:val="00BA394D"/>
    <w:rsid w:val="00BD0CEC"/>
    <w:rsid w:val="00BD1BC8"/>
    <w:rsid w:val="00BD6CAA"/>
    <w:rsid w:val="00BD7384"/>
    <w:rsid w:val="00BF0FBE"/>
    <w:rsid w:val="00BF1ED7"/>
    <w:rsid w:val="00BF35DF"/>
    <w:rsid w:val="00C14406"/>
    <w:rsid w:val="00C17F72"/>
    <w:rsid w:val="00C239BE"/>
    <w:rsid w:val="00C2605C"/>
    <w:rsid w:val="00C43AD7"/>
    <w:rsid w:val="00C474E6"/>
    <w:rsid w:val="00C52564"/>
    <w:rsid w:val="00C7369F"/>
    <w:rsid w:val="00C8100C"/>
    <w:rsid w:val="00C82987"/>
    <w:rsid w:val="00C90EF5"/>
    <w:rsid w:val="00C9158F"/>
    <w:rsid w:val="00CA47C7"/>
    <w:rsid w:val="00CB2242"/>
    <w:rsid w:val="00CB3306"/>
    <w:rsid w:val="00CB6822"/>
    <w:rsid w:val="00CC0B24"/>
    <w:rsid w:val="00CC4A93"/>
    <w:rsid w:val="00CC59FB"/>
    <w:rsid w:val="00CD4FB8"/>
    <w:rsid w:val="00CE5DCA"/>
    <w:rsid w:val="00CF5D64"/>
    <w:rsid w:val="00D02E7B"/>
    <w:rsid w:val="00D06915"/>
    <w:rsid w:val="00D10697"/>
    <w:rsid w:val="00D245BA"/>
    <w:rsid w:val="00D30638"/>
    <w:rsid w:val="00D40AD1"/>
    <w:rsid w:val="00D7185A"/>
    <w:rsid w:val="00D82B0E"/>
    <w:rsid w:val="00D83201"/>
    <w:rsid w:val="00D8360A"/>
    <w:rsid w:val="00D93BEE"/>
    <w:rsid w:val="00D95B8E"/>
    <w:rsid w:val="00DA06F3"/>
    <w:rsid w:val="00DA07AE"/>
    <w:rsid w:val="00DB0D16"/>
    <w:rsid w:val="00DC0857"/>
    <w:rsid w:val="00DC572F"/>
    <w:rsid w:val="00DE3152"/>
    <w:rsid w:val="00DE48F2"/>
    <w:rsid w:val="00DF05EF"/>
    <w:rsid w:val="00DF4A1A"/>
    <w:rsid w:val="00E149DB"/>
    <w:rsid w:val="00E247EF"/>
    <w:rsid w:val="00E37352"/>
    <w:rsid w:val="00E45143"/>
    <w:rsid w:val="00E61B97"/>
    <w:rsid w:val="00E6418D"/>
    <w:rsid w:val="00E76E50"/>
    <w:rsid w:val="00E7711D"/>
    <w:rsid w:val="00E82BCE"/>
    <w:rsid w:val="00E90E75"/>
    <w:rsid w:val="00E94519"/>
    <w:rsid w:val="00EC0638"/>
    <w:rsid w:val="00EC5A41"/>
    <w:rsid w:val="00EC73FD"/>
    <w:rsid w:val="00ED1577"/>
    <w:rsid w:val="00ED3FFB"/>
    <w:rsid w:val="00ED40A2"/>
    <w:rsid w:val="00EE3455"/>
    <w:rsid w:val="00EE6268"/>
    <w:rsid w:val="00EF62DA"/>
    <w:rsid w:val="00F10E35"/>
    <w:rsid w:val="00F1149D"/>
    <w:rsid w:val="00F11D5C"/>
    <w:rsid w:val="00F1317A"/>
    <w:rsid w:val="00F154DF"/>
    <w:rsid w:val="00F21E92"/>
    <w:rsid w:val="00F821E7"/>
    <w:rsid w:val="00FA4384"/>
    <w:rsid w:val="00FB10E3"/>
    <w:rsid w:val="00FB3CCF"/>
    <w:rsid w:val="00FC5806"/>
    <w:rsid w:val="00FC793C"/>
    <w:rsid w:val="00FD31B2"/>
    <w:rsid w:val="00FE13C2"/>
    <w:rsid w:val="00FF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A45"/>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F7A45"/>
    <w:rPr>
      <w:sz w:val="20"/>
      <w:szCs w:val="20"/>
    </w:rPr>
  </w:style>
  <w:style w:type="character" w:styleId="FootnoteReference">
    <w:name w:val="footnote reference"/>
    <w:semiHidden/>
    <w:rsid w:val="00FF7A45"/>
    <w:rPr>
      <w:vertAlign w:val="superscript"/>
    </w:rPr>
  </w:style>
  <w:style w:type="paragraph" w:styleId="CommentText">
    <w:name w:val="annotation text"/>
    <w:basedOn w:val="Normal"/>
    <w:semiHidden/>
    <w:rsid w:val="00FF7A45"/>
    <w:rPr>
      <w:sz w:val="20"/>
      <w:szCs w:val="20"/>
    </w:rPr>
  </w:style>
  <w:style w:type="paragraph" w:styleId="Footer">
    <w:name w:val="footer"/>
    <w:basedOn w:val="Normal"/>
    <w:rsid w:val="00FF7A45"/>
    <w:pPr>
      <w:tabs>
        <w:tab w:val="center" w:pos="4320"/>
        <w:tab w:val="right" w:pos="8640"/>
      </w:tabs>
    </w:pPr>
  </w:style>
  <w:style w:type="character" w:styleId="PageNumber">
    <w:name w:val="page number"/>
    <w:basedOn w:val="DefaultParagraphFont"/>
    <w:rsid w:val="00FF7A45"/>
  </w:style>
  <w:style w:type="character" w:customStyle="1" w:styleId="documentbody1">
    <w:name w:val="documentbody1"/>
    <w:rsid w:val="00116B43"/>
    <w:rPr>
      <w:rFonts w:ascii="Verdana" w:hAnsi="Verdana" w:hint="default"/>
      <w:sz w:val="19"/>
      <w:szCs w:val="19"/>
    </w:rPr>
  </w:style>
  <w:style w:type="paragraph" w:customStyle="1" w:styleId="ParaTab1">
    <w:name w:val="ParaTab 1"/>
    <w:rsid w:val="00B20E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4D72DF"/>
    <w:rPr>
      <w:rFonts w:ascii="Tahoma" w:hAnsi="Tahoma" w:cs="Tahoma"/>
      <w:sz w:val="16"/>
      <w:szCs w:val="16"/>
    </w:rPr>
  </w:style>
  <w:style w:type="character" w:customStyle="1" w:styleId="BalloonTextChar">
    <w:name w:val="Balloon Text Char"/>
    <w:basedOn w:val="DefaultParagraphFont"/>
    <w:link w:val="BalloonText"/>
    <w:rsid w:val="004D72DF"/>
    <w:rPr>
      <w:rFonts w:ascii="Tahoma" w:hAnsi="Tahoma" w:cs="Tahoma"/>
      <w:sz w:val="16"/>
      <w:szCs w:val="16"/>
    </w:rPr>
  </w:style>
  <w:style w:type="paragraph" w:styleId="Header">
    <w:name w:val="header"/>
    <w:basedOn w:val="Normal"/>
    <w:link w:val="HeaderChar"/>
    <w:rsid w:val="0084088D"/>
    <w:pPr>
      <w:tabs>
        <w:tab w:val="center" w:pos="4680"/>
        <w:tab w:val="right" w:pos="9360"/>
      </w:tabs>
    </w:pPr>
  </w:style>
  <w:style w:type="character" w:customStyle="1" w:styleId="HeaderChar">
    <w:name w:val="Header Char"/>
    <w:basedOn w:val="DefaultParagraphFont"/>
    <w:link w:val="Header"/>
    <w:rsid w:val="0084088D"/>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A45"/>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F7A45"/>
    <w:rPr>
      <w:sz w:val="20"/>
      <w:szCs w:val="20"/>
    </w:rPr>
  </w:style>
  <w:style w:type="character" w:styleId="FootnoteReference">
    <w:name w:val="footnote reference"/>
    <w:semiHidden/>
    <w:rsid w:val="00FF7A45"/>
    <w:rPr>
      <w:vertAlign w:val="superscript"/>
    </w:rPr>
  </w:style>
  <w:style w:type="paragraph" w:styleId="CommentText">
    <w:name w:val="annotation text"/>
    <w:basedOn w:val="Normal"/>
    <w:semiHidden/>
    <w:rsid w:val="00FF7A45"/>
    <w:rPr>
      <w:sz w:val="20"/>
      <w:szCs w:val="20"/>
    </w:rPr>
  </w:style>
  <w:style w:type="paragraph" w:styleId="Footer">
    <w:name w:val="footer"/>
    <w:basedOn w:val="Normal"/>
    <w:rsid w:val="00FF7A45"/>
    <w:pPr>
      <w:tabs>
        <w:tab w:val="center" w:pos="4320"/>
        <w:tab w:val="right" w:pos="8640"/>
      </w:tabs>
    </w:pPr>
  </w:style>
  <w:style w:type="character" w:styleId="PageNumber">
    <w:name w:val="page number"/>
    <w:basedOn w:val="DefaultParagraphFont"/>
    <w:rsid w:val="00FF7A45"/>
  </w:style>
  <w:style w:type="character" w:customStyle="1" w:styleId="documentbody1">
    <w:name w:val="documentbody1"/>
    <w:rsid w:val="00116B43"/>
    <w:rPr>
      <w:rFonts w:ascii="Verdana" w:hAnsi="Verdana" w:hint="default"/>
      <w:sz w:val="19"/>
      <w:szCs w:val="19"/>
    </w:rPr>
  </w:style>
  <w:style w:type="paragraph" w:customStyle="1" w:styleId="ParaTab1">
    <w:name w:val="ParaTab 1"/>
    <w:rsid w:val="00B20E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4D72DF"/>
    <w:rPr>
      <w:rFonts w:ascii="Tahoma" w:hAnsi="Tahoma" w:cs="Tahoma"/>
      <w:sz w:val="16"/>
      <w:szCs w:val="16"/>
    </w:rPr>
  </w:style>
  <w:style w:type="character" w:customStyle="1" w:styleId="BalloonTextChar">
    <w:name w:val="Balloon Text Char"/>
    <w:basedOn w:val="DefaultParagraphFont"/>
    <w:link w:val="BalloonText"/>
    <w:rsid w:val="004D72DF"/>
    <w:rPr>
      <w:rFonts w:ascii="Tahoma" w:hAnsi="Tahoma" w:cs="Tahoma"/>
      <w:sz w:val="16"/>
      <w:szCs w:val="16"/>
    </w:rPr>
  </w:style>
  <w:style w:type="paragraph" w:styleId="Header">
    <w:name w:val="header"/>
    <w:basedOn w:val="Normal"/>
    <w:link w:val="HeaderChar"/>
    <w:rsid w:val="0084088D"/>
    <w:pPr>
      <w:tabs>
        <w:tab w:val="center" w:pos="4680"/>
        <w:tab w:val="right" w:pos="9360"/>
      </w:tabs>
    </w:pPr>
  </w:style>
  <w:style w:type="character" w:customStyle="1" w:styleId="HeaderChar">
    <w:name w:val="Header Char"/>
    <w:basedOn w:val="DefaultParagraphFont"/>
    <w:link w:val="Header"/>
    <w:rsid w:val="0084088D"/>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05779">
      <w:bodyDiv w:val="1"/>
      <w:marLeft w:val="32"/>
      <w:marRight w:val="32"/>
      <w:marTop w:val="32"/>
      <w:marBottom w:val="32"/>
      <w:divBdr>
        <w:top w:val="none" w:sz="0" w:space="0" w:color="auto"/>
        <w:left w:val="none" w:sz="0" w:space="0" w:color="auto"/>
        <w:bottom w:val="none" w:sz="0" w:space="0" w:color="auto"/>
        <w:right w:val="none" w:sz="0" w:space="0" w:color="auto"/>
      </w:divBdr>
      <w:divsChild>
        <w:div w:id="202445818">
          <w:marLeft w:val="0"/>
          <w:marRight w:val="0"/>
          <w:marTop w:val="0"/>
          <w:marBottom w:val="0"/>
          <w:divBdr>
            <w:top w:val="none" w:sz="0" w:space="0" w:color="auto"/>
            <w:left w:val="none" w:sz="0" w:space="0" w:color="auto"/>
            <w:bottom w:val="none" w:sz="0" w:space="0" w:color="auto"/>
            <w:right w:val="none" w:sz="0" w:space="0" w:color="auto"/>
          </w:divBdr>
          <w:divsChild>
            <w:div w:id="929123844">
              <w:marLeft w:val="47"/>
              <w:marRight w:val="47"/>
              <w:marTop w:val="47"/>
              <w:marBottom w:val="47"/>
              <w:divBdr>
                <w:top w:val="none" w:sz="0" w:space="0" w:color="auto"/>
                <w:left w:val="none" w:sz="0" w:space="0" w:color="auto"/>
                <w:bottom w:val="none" w:sz="0" w:space="0" w:color="auto"/>
                <w:right w:val="none" w:sz="0" w:space="0" w:color="auto"/>
              </w:divBdr>
              <w:divsChild>
                <w:div w:id="709690236">
                  <w:marLeft w:val="0"/>
                  <w:marRight w:val="0"/>
                  <w:marTop w:val="0"/>
                  <w:marBottom w:val="0"/>
                  <w:divBdr>
                    <w:top w:val="none" w:sz="0" w:space="0" w:color="auto"/>
                    <w:left w:val="none" w:sz="0" w:space="0" w:color="auto"/>
                    <w:bottom w:val="none" w:sz="0" w:space="0" w:color="auto"/>
                    <w:right w:val="none" w:sz="0" w:space="0" w:color="auto"/>
                  </w:divBdr>
                  <w:divsChild>
                    <w:div w:id="74006359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35F54-3EA7-44EC-9341-03D7A8A8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davalexand</dc:creator>
  <cp:lastModifiedBy>shoffner</cp:lastModifiedBy>
  <cp:revision>5</cp:revision>
  <cp:lastPrinted>2014-12-18T15:21:00Z</cp:lastPrinted>
  <dcterms:created xsi:type="dcterms:W3CDTF">2014-12-18T15:18:00Z</dcterms:created>
  <dcterms:modified xsi:type="dcterms:W3CDTF">2014-12-18T15:21:00Z</dcterms:modified>
</cp:coreProperties>
</file>