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D6" w:rsidRPr="003C05D6" w:rsidRDefault="003C05D6" w:rsidP="00014BF6">
      <w:pPr>
        <w:spacing w:after="0" w:line="240" w:lineRule="auto"/>
        <w:jc w:val="center"/>
        <w:rPr>
          <w:rFonts w:ascii="Times New Roman" w:eastAsia="Times New Roman" w:hAnsi="Times New Roman" w:cs="Times New Roman"/>
          <w:sz w:val="28"/>
          <w:szCs w:val="24"/>
        </w:rPr>
      </w:pPr>
      <w:r w:rsidRPr="003C05D6">
        <w:rPr>
          <w:rFonts w:ascii="Times New Roman" w:eastAsia="Times New Roman" w:hAnsi="Times New Roman" w:cs="Times New Roman"/>
          <w:b/>
          <w:bCs/>
          <w:sz w:val="28"/>
          <w:szCs w:val="24"/>
        </w:rPr>
        <w:t>BEFORE THE</w:t>
      </w:r>
    </w:p>
    <w:p w:rsidR="003C05D6" w:rsidRPr="003C05D6" w:rsidRDefault="003C05D6" w:rsidP="00014BF6">
      <w:pPr>
        <w:spacing w:after="0" w:line="240" w:lineRule="auto"/>
        <w:jc w:val="center"/>
        <w:rPr>
          <w:rFonts w:ascii="Times New Roman" w:eastAsia="Times New Roman" w:hAnsi="Times New Roman" w:cs="Times New Roman"/>
          <w:b/>
          <w:bCs/>
          <w:sz w:val="28"/>
          <w:szCs w:val="24"/>
        </w:rPr>
      </w:pPr>
      <w:r w:rsidRPr="003C05D6">
        <w:rPr>
          <w:rFonts w:ascii="Times New Roman" w:eastAsia="Times New Roman" w:hAnsi="Times New Roman" w:cs="Times New Roman"/>
          <w:b/>
          <w:bCs/>
          <w:sz w:val="28"/>
          <w:szCs w:val="24"/>
        </w:rPr>
        <w:t>PENNSYLVANIA PUBLIC UTILITY COMMISSION</w:t>
      </w:r>
    </w:p>
    <w:p w:rsidR="003C05D6" w:rsidRPr="003C05D6" w:rsidRDefault="003C05D6" w:rsidP="00014BF6">
      <w:pPr>
        <w:spacing w:after="0" w:line="240" w:lineRule="auto"/>
        <w:rPr>
          <w:rFonts w:ascii="Times New Roman" w:eastAsia="Times New Roman" w:hAnsi="Times New Roman" w:cs="Times New Roman"/>
          <w:sz w:val="28"/>
          <w:szCs w:val="24"/>
        </w:rPr>
      </w:pPr>
    </w:p>
    <w:p w:rsidR="003C05D6" w:rsidRDefault="003C05D6" w:rsidP="00014BF6">
      <w:pPr>
        <w:tabs>
          <w:tab w:val="left" w:pos="-720"/>
        </w:tabs>
        <w:suppressAutoHyphens/>
        <w:spacing w:after="0" w:line="240" w:lineRule="auto"/>
        <w:rPr>
          <w:rFonts w:ascii="Times New Roman" w:eastAsia="Times New Roman" w:hAnsi="Times New Roman" w:cs="Times New Roman"/>
          <w:spacing w:val="-3"/>
          <w:sz w:val="24"/>
          <w:szCs w:val="24"/>
        </w:rPr>
      </w:pPr>
    </w:p>
    <w:p w:rsidR="00D1481F" w:rsidRPr="003C05D6" w:rsidRDefault="00D1481F" w:rsidP="00014BF6">
      <w:pPr>
        <w:tabs>
          <w:tab w:val="left" w:pos="-720"/>
        </w:tabs>
        <w:suppressAutoHyphens/>
        <w:spacing w:after="0" w:line="240" w:lineRule="auto"/>
        <w:rPr>
          <w:rFonts w:ascii="Times New Roman" w:eastAsia="Times New Roman" w:hAnsi="Times New Roman" w:cs="Times New Roman"/>
          <w:b/>
          <w:sz w:val="24"/>
          <w:szCs w:val="24"/>
          <w:u w:val="single"/>
        </w:rPr>
      </w:pPr>
    </w:p>
    <w:p w:rsidR="003C05D6" w:rsidRDefault="00975CC0" w:rsidP="00014BF6">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PA Public Utility Commission</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R-2016-2538660</w:t>
      </w:r>
    </w:p>
    <w:p w:rsidR="00975CC0" w:rsidRDefault="00975CC0" w:rsidP="00014BF6">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Office of Consumer Advocate</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C-2016-2540738</w:t>
      </w:r>
    </w:p>
    <w:p w:rsidR="00975CC0" w:rsidRDefault="00975CC0" w:rsidP="00014BF6">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Guillermo Barbosa</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C-2016-2548325</w:t>
      </w:r>
    </w:p>
    <w:p w:rsidR="00975CC0" w:rsidRDefault="00975CC0" w:rsidP="00014BF6">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Erle Grubb</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C-2016-2548262</w:t>
      </w:r>
    </w:p>
    <w:p w:rsidR="00975CC0" w:rsidRPr="000D4A4E" w:rsidRDefault="00975CC0" w:rsidP="00014BF6">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Yvette Lawson</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C-2016-2549382</w:t>
      </w:r>
    </w:p>
    <w:p w:rsidR="00B627F0" w:rsidRDefault="00B627F0" w:rsidP="00014BF6">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v.</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sidR="00014BF6">
        <w:rPr>
          <w:rFonts w:ascii="Times New Roman" w:eastAsia="Times New Roman" w:hAnsi="Times New Roman" w:cs="Times New Roman"/>
          <w:spacing w:val="-3"/>
          <w:sz w:val="24"/>
          <w:szCs w:val="24"/>
        </w:rPr>
        <w:tab/>
      </w:r>
      <w:r w:rsidR="00014BF6">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w:t>
      </w:r>
    </w:p>
    <w:p w:rsidR="00B627F0" w:rsidRDefault="00B627F0" w:rsidP="00014BF6">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p>
    <w:p w:rsidR="00B627F0" w:rsidRDefault="00B627F0" w:rsidP="00014BF6">
      <w:pPr>
        <w:tabs>
          <w:tab w:val="left" w:pos="-720"/>
        </w:tabs>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Community</w:t>
      </w:r>
      <w:r>
        <w:rPr>
          <w:rFonts w:ascii="Times New Roman" w:hAnsi="Times New Roman" w:cs="Times New Roman"/>
          <w:sz w:val="24"/>
          <w:szCs w:val="24"/>
        </w:rPr>
        <w:t xml:space="preserve"> Utilities of Pennsylvania Inc.</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B627F0" w:rsidRDefault="00B627F0" w:rsidP="00014BF6">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hAnsi="Times New Roman" w:cs="Times New Roman"/>
          <w:sz w:val="24"/>
          <w:szCs w:val="24"/>
        </w:rPr>
        <w:t>(Water Division)</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p>
    <w:p w:rsidR="00B627F0" w:rsidRDefault="00B627F0" w:rsidP="00B627F0">
      <w:pPr>
        <w:tabs>
          <w:tab w:val="left" w:pos="-720"/>
        </w:tabs>
        <w:suppressAutoHyphens/>
        <w:spacing w:after="0" w:line="240" w:lineRule="auto"/>
        <w:rPr>
          <w:rFonts w:ascii="Times New Roman" w:eastAsia="Times New Roman" w:hAnsi="Times New Roman" w:cs="Times New Roman"/>
          <w:spacing w:val="-3"/>
          <w:sz w:val="24"/>
          <w:szCs w:val="24"/>
        </w:rPr>
      </w:pPr>
    </w:p>
    <w:p w:rsidR="00B627F0" w:rsidRDefault="00B627F0" w:rsidP="00B627F0">
      <w:pPr>
        <w:tabs>
          <w:tab w:val="left" w:pos="-720"/>
        </w:tabs>
        <w:suppressAutoHyphens/>
        <w:spacing w:after="0" w:line="240" w:lineRule="auto"/>
        <w:rPr>
          <w:rFonts w:ascii="Times New Roman" w:eastAsia="Times New Roman" w:hAnsi="Times New Roman" w:cs="Times New Roman"/>
          <w:spacing w:val="-3"/>
          <w:sz w:val="24"/>
          <w:szCs w:val="24"/>
        </w:rPr>
      </w:pPr>
      <w:bookmarkStart w:id="0" w:name="_GoBack"/>
      <w:bookmarkEnd w:id="0"/>
    </w:p>
    <w:p w:rsidR="00B627F0" w:rsidRDefault="00B627F0" w:rsidP="00B627F0">
      <w:pPr>
        <w:tabs>
          <w:tab w:val="left" w:pos="-720"/>
        </w:tabs>
        <w:suppressAutoHyphens/>
        <w:spacing w:after="0" w:line="240" w:lineRule="auto"/>
        <w:rPr>
          <w:rFonts w:ascii="Times New Roman" w:eastAsia="Times New Roman" w:hAnsi="Times New Roman" w:cs="Times New Roman"/>
          <w:spacing w:val="-3"/>
          <w:sz w:val="24"/>
          <w:szCs w:val="24"/>
        </w:rPr>
      </w:pPr>
    </w:p>
    <w:p w:rsidR="003C05D6" w:rsidRPr="000D4A4E" w:rsidRDefault="003C05D6" w:rsidP="003C05D6">
      <w:pPr>
        <w:spacing w:after="0" w:line="240" w:lineRule="auto"/>
        <w:jc w:val="center"/>
        <w:rPr>
          <w:rFonts w:ascii="Times New Roman" w:eastAsia="Times New Roman" w:hAnsi="Times New Roman" w:cs="Times New Roman"/>
          <w:sz w:val="24"/>
          <w:szCs w:val="24"/>
          <w:u w:val="single"/>
        </w:rPr>
      </w:pPr>
      <w:r w:rsidRPr="000D4A4E">
        <w:rPr>
          <w:rFonts w:ascii="Times New Roman" w:eastAsia="Times New Roman" w:hAnsi="Times New Roman" w:cs="Times New Roman"/>
          <w:b/>
          <w:sz w:val="24"/>
          <w:szCs w:val="24"/>
          <w:u w:val="single"/>
        </w:rPr>
        <w:t>PREHEARING ORDER # 2</w:t>
      </w:r>
    </w:p>
    <w:p w:rsidR="003C05D6" w:rsidRPr="003C05D6" w:rsidRDefault="003C05D6" w:rsidP="0024680D">
      <w:pPr>
        <w:spacing w:after="0" w:line="360" w:lineRule="auto"/>
        <w:jc w:val="center"/>
        <w:rPr>
          <w:rFonts w:ascii="Times New Roman" w:eastAsia="Times New Roman" w:hAnsi="Times New Roman" w:cs="Times New Roman"/>
          <w:b/>
          <w:sz w:val="24"/>
          <w:szCs w:val="24"/>
          <w:u w:val="single"/>
        </w:rPr>
      </w:pPr>
    </w:p>
    <w:p w:rsidR="003C05D6" w:rsidRPr="003C05D6" w:rsidRDefault="003C05D6" w:rsidP="003C05D6">
      <w:pPr>
        <w:spacing w:after="80" w:line="360" w:lineRule="auto"/>
        <w:ind w:firstLine="1440"/>
        <w:rPr>
          <w:rFonts w:ascii="Times New Roman" w:eastAsia="Calibri" w:hAnsi="Times New Roman" w:cs="Times New Roman"/>
          <w:sz w:val="24"/>
          <w:szCs w:val="24"/>
        </w:rPr>
      </w:pPr>
      <w:r w:rsidRPr="003C05D6">
        <w:rPr>
          <w:rFonts w:ascii="Times New Roman" w:eastAsia="Times New Roman" w:hAnsi="Times New Roman" w:cs="Times New Roman"/>
          <w:sz w:val="24"/>
          <w:szCs w:val="24"/>
        </w:rPr>
        <w:t>A prehearing conference was held on</w:t>
      </w:r>
      <w:r>
        <w:rPr>
          <w:rFonts w:ascii="Times New Roman" w:eastAsia="Times New Roman" w:hAnsi="Times New Roman" w:cs="Times New Roman"/>
          <w:sz w:val="24"/>
          <w:szCs w:val="24"/>
        </w:rPr>
        <w:t xml:space="preserve"> June 8</w:t>
      </w:r>
      <w:r w:rsidRPr="003C05D6">
        <w:rPr>
          <w:rFonts w:ascii="Times New Roman" w:eastAsia="Times New Roman" w:hAnsi="Times New Roman" w:cs="Times New Roman"/>
          <w:sz w:val="24"/>
          <w:szCs w:val="24"/>
        </w:rPr>
        <w:t xml:space="preserve">, 2016, at 10:00 a.m.  Present and participating through counsel were </w:t>
      </w:r>
      <w:r w:rsidRPr="003C05D6">
        <w:rPr>
          <w:rFonts w:ascii="Times New Roman" w:eastAsia="Calibri" w:hAnsi="Times New Roman" w:cs="Times New Roman"/>
          <w:sz w:val="24"/>
          <w:szCs w:val="24"/>
        </w:rPr>
        <w:t>respondent</w:t>
      </w:r>
      <w:r>
        <w:rPr>
          <w:rFonts w:ascii="Times New Roman" w:eastAsia="Calibri" w:hAnsi="Times New Roman" w:cs="Times New Roman"/>
          <w:sz w:val="24"/>
          <w:szCs w:val="24"/>
        </w:rPr>
        <w:t xml:space="preserve"> Community Utilities of Pennsylvania</w:t>
      </w:r>
      <w:r w:rsidRPr="003C05D6">
        <w:rPr>
          <w:rFonts w:ascii="Times New Roman" w:eastAsia="Calibri" w:hAnsi="Times New Roman" w:cs="Times New Roman"/>
          <w:sz w:val="24"/>
          <w:szCs w:val="24"/>
        </w:rPr>
        <w:t>, Inc. (</w:t>
      </w:r>
      <w:r>
        <w:rPr>
          <w:rFonts w:ascii="Times New Roman" w:eastAsia="Calibri" w:hAnsi="Times New Roman" w:cs="Times New Roman"/>
          <w:sz w:val="24"/>
          <w:szCs w:val="24"/>
        </w:rPr>
        <w:t>Community Utilities</w:t>
      </w:r>
      <w:r w:rsidRPr="003C05D6">
        <w:rPr>
          <w:rFonts w:ascii="Times New Roman" w:eastAsia="Calibri" w:hAnsi="Times New Roman" w:cs="Times New Roman"/>
          <w:sz w:val="24"/>
          <w:szCs w:val="24"/>
        </w:rPr>
        <w:t>), the Bureau of Investigation and Enforcement (I&amp;E), and the Office of Consumer Advocate (OCA).</w:t>
      </w:r>
    </w:p>
    <w:p w:rsidR="003C05D6" w:rsidRPr="003C05D6" w:rsidRDefault="003C05D6" w:rsidP="003C05D6">
      <w:pPr>
        <w:widowControl w:val="0"/>
        <w:autoSpaceDE w:val="0"/>
        <w:autoSpaceDN w:val="0"/>
        <w:adjustRightInd w:val="0"/>
        <w:spacing w:after="0" w:line="360" w:lineRule="auto"/>
        <w:ind w:firstLine="1512"/>
        <w:rPr>
          <w:rFonts w:ascii="Times New Roman" w:eastAsia="Times New Roman" w:hAnsi="Times New Roman" w:cs="Times New Roman"/>
          <w:sz w:val="24"/>
          <w:szCs w:val="24"/>
        </w:rPr>
      </w:pPr>
    </w:p>
    <w:p w:rsidR="003C05D6" w:rsidRPr="003C05D6" w:rsidRDefault="003C05D6" w:rsidP="003C05D6">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In accordance with the Prehearing Conference Order, dated</w:t>
      </w:r>
      <w:r>
        <w:rPr>
          <w:rFonts w:ascii="Times New Roman" w:eastAsia="Times New Roman" w:hAnsi="Times New Roman" w:cs="Times New Roman"/>
          <w:sz w:val="24"/>
          <w:szCs w:val="24"/>
        </w:rPr>
        <w:t xml:space="preserve"> May 26</w:t>
      </w:r>
      <w:r w:rsidRPr="003C05D6">
        <w:rPr>
          <w:rFonts w:ascii="Times New Roman" w:eastAsia="Times New Roman" w:hAnsi="Times New Roman" w:cs="Times New Roman"/>
          <w:sz w:val="24"/>
          <w:szCs w:val="24"/>
        </w:rPr>
        <w:t>, 2016, I received prehearing memoranda from each of the parties identified above.</w:t>
      </w:r>
    </w:p>
    <w:p w:rsidR="003C05D6" w:rsidRPr="003C05D6" w:rsidRDefault="003C05D6" w:rsidP="003C05D6">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rsidR="003C05D6" w:rsidRPr="003C05D6" w:rsidRDefault="003C05D6" w:rsidP="003C05D6">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This order sets forth the procedural matters addressed at the prehearing conference.</w:t>
      </w:r>
    </w:p>
    <w:p w:rsidR="0024680D" w:rsidRDefault="0024680D">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3C05D6" w:rsidRPr="003C05D6" w:rsidRDefault="003C05D6" w:rsidP="003C05D6">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lastRenderedPageBreak/>
        <w:t>THEREFORE,</w:t>
      </w:r>
    </w:p>
    <w:p w:rsidR="003C05D6" w:rsidRPr="003C05D6" w:rsidRDefault="003C05D6" w:rsidP="003C05D6">
      <w:pPr>
        <w:autoSpaceDE w:val="0"/>
        <w:autoSpaceDN w:val="0"/>
        <w:spacing w:after="0" w:line="360" w:lineRule="auto"/>
        <w:ind w:firstLine="1440"/>
        <w:rPr>
          <w:rFonts w:ascii="Times New Roman" w:eastAsia="Times New Roman" w:hAnsi="Times New Roman" w:cs="Times New Roman"/>
          <w:sz w:val="24"/>
          <w:szCs w:val="24"/>
        </w:rPr>
      </w:pPr>
    </w:p>
    <w:p w:rsidR="003C05D6" w:rsidRPr="003C05D6" w:rsidRDefault="003C05D6" w:rsidP="003C05D6">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IT IS ORDERED:</w:t>
      </w:r>
    </w:p>
    <w:p w:rsidR="003C05D6" w:rsidRDefault="003C05D6" w:rsidP="003C05D6">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p>
    <w:p w:rsidR="0024680D" w:rsidRPr="003C05D6" w:rsidRDefault="0024680D" w:rsidP="003C05D6">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p>
    <w:p w:rsidR="003C05D6" w:rsidRPr="003C05D6" w:rsidRDefault="003C05D6" w:rsidP="003C05D6">
      <w:pPr>
        <w:tabs>
          <w:tab w:val="left" w:pos="-720"/>
        </w:tabs>
        <w:suppressAutoHyphens/>
        <w:spacing w:after="0" w:line="240" w:lineRule="auto"/>
        <w:ind w:firstLine="144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1.</w:t>
      </w:r>
      <w:r w:rsidRPr="003C05D6">
        <w:rPr>
          <w:rFonts w:ascii="Times New Roman" w:eastAsia="Times New Roman" w:hAnsi="Times New Roman" w:cs="Times New Roman"/>
          <w:sz w:val="24"/>
          <w:szCs w:val="24"/>
        </w:rPr>
        <w:tab/>
        <w:t xml:space="preserve">That the following Complaints have been filed:  </w:t>
      </w:r>
    </w:p>
    <w:p w:rsidR="003C05D6" w:rsidRPr="003C05D6" w:rsidRDefault="003C05D6" w:rsidP="003C05D6">
      <w:pPr>
        <w:tabs>
          <w:tab w:val="left" w:pos="-720"/>
        </w:tabs>
        <w:suppressAutoHyphens/>
        <w:spacing w:after="0" w:line="240" w:lineRule="auto"/>
        <w:ind w:firstLine="1440"/>
        <w:rPr>
          <w:rFonts w:ascii="Times New Roman" w:eastAsia="Times New Roman" w:hAnsi="Times New Roman" w:cs="Times New Roman"/>
          <w:spacing w:val="-3"/>
          <w:sz w:val="24"/>
          <w:szCs w:val="24"/>
        </w:rPr>
      </w:pPr>
    </w:p>
    <w:p w:rsidR="003C05D6" w:rsidRPr="003C05D6" w:rsidRDefault="003C05D6" w:rsidP="003C05D6">
      <w:pPr>
        <w:numPr>
          <w:ilvl w:val="0"/>
          <w:numId w:val="1"/>
        </w:numPr>
        <w:tabs>
          <w:tab w:val="left" w:pos="-720"/>
        </w:tabs>
        <w:suppressAutoHyphens/>
        <w:spacing w:after="0" w:line="360" w:lineRule="auto"/>
        <w:ind w:left="1440" w:firstLine="360"/>
        <w:rPr>
          <w:rFonts w:ascii="Times New Roman" w:eastAsia="Times New Roman" w:hAnsi="Times New Roman" w:cs="Times New Roman"/>
          <w:spacing w:val="-3"/>
          <w:sz w:val="24"/>
          <w:szCs w:val="24"/>
        </w:rPr>
      </w:pPr>
      <w:r w:rsidRPr="003C05D6">
        <w:rPr>
          <w:rFonts w:ascii="Times New Roman" w:eastAsia="Times New Roman" w:hAnsi="Times New Roman" w:cs="Times New Roman"/>
          <w:sz w:val="24"/>
          <w:szCs w:val="24"/>
        </w:rPr>
        <w:t xml:space="preserve">By OCA at Docket No. </w:t>
      </w:r>
      <w:r>
        <w:rPr>
          <w:rFonts w:ascii="Times New Roman" w:eastAsia="Times New Roman" w:hAnsi="Times New Roman" w:cs="Times New Roman"/>
          <w:spacing w:val="-3"/>
          <w:sz w:val="24"/>
          <w:szCs w:val="24"/>
        </w:rPr>
        <w:t>C-2016-2540738</w:t>
      </w:r>
      <w:r w:rsidRPr="003C05D6">
        <w:rPr>
          <w:rFonts w:ascii="Times New Roman" w:eastAsia="Times New Roman" w:hAnsi="Times New Roman" w:cs="Times New Roman"/>
          <w:spacing w:val="-3"/>
          <w:sz w:val="24"/>
          <w:szCs w:val="24"/>
        </w:rPr>
        <w:t>;</w:t>
      </w:r>
    </w:p>
    <w:p w:rsidR="003C05D6" w:rsidRPr="003C05D6" w:rsidRDefault="003C05D6" w:rsidP="003C05D6">
      <w:pPr>
        <w:numPr>
          <w:ilvl w:val="0"/>
          <w:numId w:val="1"/>
        </w:numPr>
        <w:tabs>
          <w:tab w:val="left" w:pos="-720"/>
        </w:tabs>
        <w:suppressAutoHyphens/>
        <w:spacing w:after="0" w:line="360" w:lineRule="auto"/>
        <w:ind w:left="1440" w:firstLine="360"/>
        <w:rPr>
          <w:rFonts w:ascii="Times New Roman" w:eastAsia="Times New Roman" w:hAnsi="Times New Roman" w:cs="Times New Roman"/>
          <w:spacing w:val="-3"/>
          <w:sz w:val="24"/>
          <w:szCs w:val="24"/>
        </w:rPr>
      </w:pPr>
      <w:r w:rsidRPr="003C05D6">
        <w:rPr>
          <w:rFonts w:ascii="Times New Roman" w:eastAsia="Times New Roman" w:hAnsi="Times New Roman" w:cs="Times New Roman"/>
          <w:spacing w:val="-3"/>
          <w:sz w:val="24"/>
          <w:szCs w:val="24"/>
        </w:rPr>
        <w:t xml:space="preserve">By </w:t>
      </w:r>
      <w:r>
        <w:rPr>
          <w:rFonts w:ascii="Times New Roman" w:eastAsia="Times New Roman" w:hAnsi="Times New Roman" w:cs="Times New Roman"/>
          <w:spacing w:val="-3"/>
          <w:sz w:val="24"/>
          <w:szCs w:val="24"/>
        </w:rPr>
        <w:t xml:space="preserve">Guillermo Barbosa </w:t>
      </w:r>
      <w:r w:rsidRPr="003C05D6">
        <w:rPr>
          <w:rFonts w:ascii="Times New Roman" w:eastAsia="Times New Roman" w:hAnsi="Times New Roman" w:cs="Times New Roman"/>
          <w:spacing w:val="-3"/>
          <w:sz w:val="24"/>
          <w:szCs w:val="24"/>
        </w:rPr>
        <w:t xml:space="preserve">at Docket No. </w:t>
      </w:r>
      <w:r>
        <w:rPr>
          <w:rFonts w:ascii="Times New Roman" w:eastAsia="Times New Roman" w:hAnsi="Times New Roman" w:cs="Times New Roman"/>
          <w:spacing w:val="-3"/>
          <w:sz w:val="24"/>
          <w:szCs w:val="24"/>
        </w:rPr>
        <w:t>C-2016-2548235;</w:t>
      </w:r>
    </w:p>
    <w:p w:rsidR="003C05D6" w:rsidRPr="003C05D6" w:rsidRDefault="003C05D6" w:rsidP="003C05D6">
      <w:pPr>
        <w:numPr>
          <w:ilvl w:val="0"/>
          <w:numId w:val="1"/>
        </w:numPr>
        <w:tabs>
          <w:tab w:val="left" w:pos="-720"/>
        </w:tabs>
        <w:suppressAutoHyphens/>
        <w:spacing w:after="0" w:line="360" w:lineRule="auto"/>
        <w:ind w:left="1440" w:firstLine="360"/>
        <w:rPr>
          <w:rFonts w:ascii="Times New Roman" w:eastAsia="Times New Roman" w:hAnsi="Times New Roman" w:cs="Times New Roman"/>
          <w:spacing w:val="-3"/>
          <w:sz w:val="24"/>
          <w:szCs w:val="24"/>
        </w:rPr>
      </w:pPr>
      <w:r w:rsidRPr="003C05D6">
        <w:rPr>
          <w:rFonts w:ascii="Times New Roman" w:eastAsia="Times New Roman" w:hAnsi="Times New Roman" w:cs="Times New Roman"/>
          <w:spacing w:val="-3"/>
          <w:sz w:val="24"/>
          <w:szCs w:val="24"/>
        </w:rPr>
        <w:t xml:space="preserve">By </w:t>
      </w:r>
      <w:r>
        <w:rPr>
          <w:rFonts w:ascii="Times New Roman" w:eastAsia="Times New Roman" w:hAnsi="Times New Roman" w:cs="Times New Roman"/>
          <w:spacing w:val="-3"/>
          <w:sz w:val="24"/>
          <w:szCs w:val="24"/>
        </w:rPr>
        <w:t xml:space="preserve">Erle Grubb </w:t>
      </w:r>
      <w:r w:rsidRPr="003C05D6">
        <w:rPr>
          <w:rFonts w:ascii="Times New Roman" w:eastAsia="Times New Roman" w:hAnsi="Times New Roman" w:cs="Times New Roman"/>
          <w:spacing w:val="-3"/>
          <w:sz w:val="24"/>
          <w:szCs w:val="24"/>
        </w:rPr>
        <w:t xml:space="preserve">at Docket No. </w:t>
      </w:r>
      <w:r>
        <w:rPr>
          <w:rFonts w:ascii="Times New Roman" w:eastAsia="Times New Roman" w:hAnsi="Times New Roman" w:cs="Times New Roman"/>
          <w:spacing w:val="-3"/>
          <w:sz w:val="24"/>
          <w:szCs w:val="24"/>
        </w:rPr>
        <w:t>C-2016-2548262</w:t>
      </w:r>
      <w:r w:rsidRPr="003C05D6">
        <w:rPr>
          <w:rFonts w:ascii="Times New Roman" w:eastAsia="Times New Roman" w:hAnsi="Times New Roman" w:cs="Times New Roman"/>
          <w:spacing w:val="-3"/>
          <w:sz w:val="24"/>
          <w:szCs w:val="24"/>
        </w:rPr>
        <w:t xml:space="preserve">; and </w:t>
      </w:r>
    </w:p>
    <w:p w:rsidR="003C05D6" w:rsidRPr="003C05D6" w:rsidRDefault="003C05D6" w:rsidP="003C05D6">
      <w:pPr>
        <w:numPr>
          <w:ilvl w:val="0"/>
          <w:numId w:val="1"/>
        </w:numPr>
        <w:tabs>
          <w:tab w:val="left" w:pos="-720"/>
        </w:tabs>
        <w:suppressAutoHyphens/>
        <w:spacing w:after="0" w:line="360" w:lineRule="auto"/>
        <w:ind w:left="1440" w:firstLine="360"/>
        <w:rPr>
          <w:rFonts w:ascii="Times New Roman" w:eastAsia="Times New Roman" w:hAnsi="Times New Roman" w:cs="Times New Roman"/>
          <w:spacing w:val="-3"/>
          <w:sz w:val="24"/>
          <w:szCs w:val="24"/>
        </w:rPr>
      </w:pPr>
      <w:r w:rsidRPr="003C05D6">
        <w:rPr>
          <w:rFonts w:ascii="Times New Roman" w:eastAsia="Times New Roman" w:hAnsi="Times New Roman" w:cs="Times New Roman"/>
          <w:spacing w:val="-3"/>
          <w:sz w:val="24"/>
          <w:szCs w:val="24"/>
        </w:rPr>
        <w:t xml:space="preserve">By </w:t>
      </w:r>
      <w:r>
        <w:rPr>
          <w:rFonts w:ascii="Times New Roman" w:eastAsia="Times New Roman" w:hAnsi="Times New Roman" w:cs="Times New Roman"/>
          <w:sz w:val="24"/>
          <w:szCs w:val="24"/>
        </w:rPr>
        <w:t xml:space="preserve">Yvette Lawson </w:t>
      </w:r>
      <w:r w:rsidRPr="003C05D6">
        <w:rPr>
          <w:rFonts w:ascii="Times New Roman" w:eastAsia="Times New Roman" w:hAnsi="Times New Roman" w:cs="Times New Roman"/>
          <w:spacing w:val="-3"/>
          <w:sz w:val="24"/>
          <w:szCs w:val="24"/>
        </w:rPr>
        <w:t xml:space="preserve">at Docket No. </w:t>
      </w:r>
      <w:r>
        <w:rPr>
          <w:rFonts w:ascii="Times New Roman" w:eastAsia="Times New Roman" w:hAnsi="Times New Roman" w:cs="Times New Roman"/>
          <w:sz w:val="24"/>
          <w:szCs w:val="24"/>
        </w:rPr>
        <w:t>C-2016-2549382</w:t>
      </w:r>
      <w:r w:rsidRPr="003C05D6">
        <w:rPr>
          <w:rFonts w:ascii="Times New Roman" w:eastAsia="Times New Roman" w:hAnsi="Times New Roman" w:cs="Times New Roman"/>
          <w:sz w:val="24"/>
          <w:szCs w:val="24"/>
        </w:rPr>
        <w:t>.</w:t>
      </w:r>
    </w:p>
    <w:p w:rsidR="003C05D6" w:rsidRPr="003C05D6" w:rsidRDefault="003C05D6" w:rsidP="003C05D6">
      <w:pPr>
        <w:tabs>
          <w:tab w:val="left" w:pos="-720"/>
        </w:tabs>
        <w:suppressAutoHyphens/>
        <w:spacing w:after="0" w:line="240" w:lineRule="auto"/>
        <w:ind w:left="1080" w:firstLine="1440"/>
        <w:rPr>
          <w:rFonts w:ascii="Times New Roman" w:eastAsia="Times New Roman" w:hAnsi="Times New Roman" w:cs="Times New Roman"/>
          <w:sz w:val="24"/>
          <w:szCs w:val="24"/>
        </w:rPr>
      </w:pPr>
    </w:p>
    <w:p w:rsidR="003C05D6" w:rsidRPr="003C05D6" w:rsidRDefault="003C05D6" w:rsidP="003C05D6">
      <w:pPr>
        <w:spacing w:after="80" w:line="360" w:lineRule="auto"/>
        <w:ind w:firstLine="144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2.</w:t>
      </w:r>
      <w:r w:rsidRPr="003C05D6">
        <w:rPr>
          <w:rFonts w:ascii="Times New Roman" w:eastAsia="Times New Roman" w:hAnsi="Times New Roman" w:cs="Times New Roman"/>
          <w:sz w:val="24"/>
          <w:szCs w:val="24"/>
        </w:rPr>
        <w:tab/>
        <w:t xml:space="preserve">That pursuant to 52 Pa. Code §§ 5.32 and 5.61, complaints filed against the pending general rate increase, despite receiving a separate docket number, are considered to be docketed with the proceeding and need not be consolidated with the Commission’s investigation or answered by respondent.  </w:t>
      </w:r>
    </w:p>
    <w:p w:rsidR="003C05D6" w:rsidRPr="003C05D6" w:rsidRDefault="003C05D6" w:rsidP="003C05D6">
      <w:pPr>
        <w:spacing w:after="80" w:line="360" w:lineRule="auto"/>
        <w:ind w:firstLine="1440"/>
        <w:rPr>
          <w:rFonts w:ascii="Times New Roman" w:eastAsia="Times New Roman" w:hAnsi="Times New Roman" w:cs="Times New Roman"/>
          <w:sz w:val="24"/>
          <w:szCs w:val="24"/>
        </w:rPr>
      </w:pPr>
    </w:p>
    <w:p w:rsidR="003C05D6" w:rsidRPr="003C05D6" w:rsidRDefault="003C05D6" w:rsidP="003C05D6">
      <w:pPr>
        <w:spacing w:after="80" w:line="360" w:lineRule="auto"/>
        <w:ind w:firstLine="1440"/>
        <w:rPr>
          <w:rFonts w:ascii="Times New Roman" w:eastAsia="Calibri" w:hAnsi="Times New Roman" w:cs="Times New Roman"/>
          <w:sz w:val="24"/>
          <w:szCs w:val="24"/>
        </w:rPr>
      </w:pPr>
      <w:r w:rsidRPr="003C05D6">
        <w:rPr>
          <w:rFonts w:ascii="Times New Roman" w:eastAsia="Times New Roman" w:hAnsi="Times New Roman" w:cs="Times New Roman"/>
          <w:sz w:val="24"/>
          <w:szCs w:val="24"/>
        </w:rPr>
        <w:t>3.</w:t>
      </w:r>
      <w:r w:rsidRPr="003C05D6">
        <w:rPr>
          <w:rFonts w:ascii="Times New Roman" w:eastAsia="Times New Roman" w:hAnsi="Times New Roman" w:cs="Times New Roman"/>
          <w:sz w:val="24"/>
          <w:szCs w:val="24"/>
        </w:rPr>
        <w:tab/>
      </w:r>
      <w:r w:rsidRPr="003C05D6">
        <w:rPr>
          <w:rFonts w:ascii="Times New Roman" w:eastAsia="Calibri" w:hAnsi="Times New Roman" w:cs="Times New Roman"/>
          <w:sz w:val="24"/>
          <w:szCs w:val="24"/>
        </w:rPr>
        <w:t>That the parties of record as of this date are</w:t>
      </w:r>
      <w:r>
        <w:rPr>
          <w:rFonts w:ascii="Times New Roman" w:eastAsia="Calibri" w:hAnsi="Times New Roman" w:cs="Times New Roman"/>
          <w:sz w:val="24"/>
          <w:szCs w:val="24"/>
        </w:rPr>
        <w:t xml:space="preserve"> Community Utilities</w:t>
      </w:r>
      <w:r w:rsidRPr="003C05D6">
        <w:rPr>
          <w:rFonts w:ascii="Times New Roman" w:eastAsia="Calibri" w:hAnsi="Times New Roman" w:cs="Times New Roman"/>
          <w:sz w:val="24"/>
          <w:szCs w:val="24"/>
        </w:rPr>
        <w:t xml:space="preserve">, I&amp;E, OCA, </w:t>
      </w:r>
      <w:r>
        <w:rPr>
          <w:rFonts w:ascii="Times New Roman" w:eastAsia="Calibri" w:hAnsi="Times New Roman" w:cs="Times New Roman"/>
          <w:sz w:val="24"/>
          <w:szCs w:val="24"/>
        </w:rPr>
        <w:t>Guillermo Barbosa, Erle Grubb, and Yvette Lawson.</w:t>
      </w:r>
    </w:p>
    <w:p w:rsidR="003C05D6" w:rsidRPr="003C05D6" w:rsidRDefault="003C05D6" w:rsidP="003C05D6">
      <w:pPr>
        <w:tabs>
          <w:tab w:val="left" w:pos="-720"/>
        </w:tabs>
        <w:suppressAutoHyphens/>
        <w:spacing w:after="0" w:line="240" w:lineRule="auto"/>
        <w:ind w:left="1080" w:firstLine="1440"/>
        <w:rPr>
          <w:rFonts w:ascii="Times New Roman" w:eastAsia="Times New Roman" w:hAnsi="Times New Roman" w:cs="Times New Roman"/>
          <w:spacing w:val="-3"/>
          <w:sz w:val="24"/>
          <w:szCs w:val="24"/>
        </w:rPr>
      </w:pPr>
    </w:p>
    <w:p w:rsidR="000D4A4E" w:rsidRDefault="003C05D6" w:rsidP="003C05D6">
      <w:pPr>
        <w:tabs>
          <w:tab w:val="left" w:pos="-720"/>
        </w:tabs>
        <w:suppressAutoHyphens/>
        <w:spacing w:after="0" w:line="360" w:lineRule="auto"/>
        <w:ind w:firstLine="144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4.</w:t>
      </w:r>
      <w:r w:rsidRPr="003C05D6">
        <w:rPr>
          <w:rFonts w:ascii="Times New Roman" w:eastAsia="Times New Roman" w:hAnsi="Times New Roman" w:cs="Times New Roman"/>
          <w:sz w:val="24"/>
          <w:szCs w:val="24"/>
        </w:rPr>
        <w:tab/>
      </w:r>
      <w:r w:rsidR="000D4A4E">
        <w:rPr>
          <w:rFonts w:ascii="Times New Roman" w:eastAsia="Times New Roman" w:hAnsi="Times New Roman" w:cs="Times New Roman"/>
          <w:sz w:val="24"/>
          <w:szCs w:val="24"/>
        </w:rPr>
        <w:t xml:space="preserve">That </w:t>
      </w:r>
      <w:r w:rsidR="000D4A4E">
        <w:rPr>
          <w:rFonts w:ascii="Times New Roman" w:eastAsia="Times New Roman" w:hAnsi="Times New Roman" w:cs="Times New Roman"/>
          <w:spacing w:val="-3"/>
          <w:sz w:val="24"/>
          <w:szCs w:val="24"/>
        </w:rPr>
        <w:t>the present Order shall amend the May 26</w:t>
      </w:r>
      <w:r w:rsidR="000D4A4E" w:rsidRPr="007F1918">
        <w:rPr>
          <w:rFonts w:ascii="Times New Roman" w:eastAsia="Times New Roman" w:hAnsi="Times New Roman" w:cs="Times New Roman"/>
          <w:spacing w:val="-3"/>
          <w:sz w:val="24"/>
          <w:szCs w:val="24"/>
        </w:rPr>
        <w:t xml:space="preserve">, 2016 Prehearing Conference Order and extend the deadline </w:t>
      </w:r>
      <w:r w:rsidR="000D4A4E">
        <w:rPr>
          <w:rFonts w:ascii="Times New Roman" w:eastAsia="Times New Roman" w:hAnsi="Times New Roman" w:cs="Times New Roman"/>
          <w:spacing w:val="-3"/>
          <w:sz w:val="24"/>
          <w:szCs w:val="24"/>
        </w:rPr>
        <w:t xml:space="preserve">to July 1, 2016 </w:t>
      </w:r>
      <w:r w:rsidR="000D4A4E" w:rsidRPr="007F1918">
        <w:rPr>
          <w:rFonts w:ascii="Times New Roman" w:eastAsia="Times New Roman" w:hAnsi="Times New Roman" w:cs="Times New Roman"/>
          <w:spacing w:val="-3"/>
          <w:sz w:val="24"/>
          <w:szCs w:val="24"/>
        </w:rPr>
        <w:t xml:space="preserve">for the </w:t>
      </w:r>
      <w:r w:rsidR="000D4A4E" w:rsidRPr="007F1918">
        <w:rPr>
          <w:rFonts w:ascii="Times New Roman" w:eastAsia="Times New Roman" w:hAnsi="Times New Roman" w:cs="Times New Roman"/>
          <w:i/>
          <w:spacing w:val="-3"/>
          <w:sz w:val="24"/>
          <w:szCs w:val="24"/>
        </w:rPr>
        <w:t>pro se</w:t>
      </w:r>
      <w:r w:rsidR="000D4A4E" w:rsidRPr="007F1918">
        <w:rPr>
          <w:rFonts w:ascii="Times New Roman" w:eastAsia="Times New Roman" w:hAnsi="Times New Roman" w:cs="Times New Roman"/>
          <w:spacing w:val="-3"/>
          <w:sz w:val="24"/>
          <w:szCs w:val="24"/>
        </w:rPr>
        <w:t xml:space="preserve"> Complainant</w:t>
      </w:r>
      <w:r w:rsidR="000D4A4E">
        <w:rPr>
          <w:rFonts w:ascii="Times New Roman" w:eastAsia="Times New Roman" w:hAnsi="Times New Roman" w:cs="Times New Roman"/>
          <w:spacing w:val="-3"/>
          <w:sz w:val="24"/>
          <w:szCs w:val="24"/>
        </w:rPr>
        <w:t>s</w:t>
      </w:r>
      <w:r w:rsidR="000D4A4E" w:rsidRPr="007F1918">
        <w:rPr>
          <w:rFonts w:ascii="Times New Roman" w:eastAsia="Times New Roman" w:hAnsi="Times New Roman" w:cs="Times New Roman"/>
          <w:spacing w:val="-3"/>
          <w:sz w:val="24"/>
          <w:szCs w:val="24"/>
        </w:rPr>
        <w:t xml:space="preserve"> to </w:t>
      </w:r>
      <w:r w:rsidR="000D4A4E" w:rsidRPr="001A68DB">
        <w:rPr>
          <w:rFonts w:ascii="Times New Roman" w:eastAsia="Times New Roman" w:hAnsi="Times New Roman" w:cs="Times New Roman"/>
          <w:spacing w:val="-3"/>
          <w:sz w:val="24"/>
          <w:szCs w:val="24"/>
        </w:rPr>
        <w:t>designate whether they want to be treated as an active participant in writing to the presiding officer and the current participants of record</w:t>
      </w:r>
      <w:r w:rsidR="000D4A4E" w:rsidRPr="00485B8C">
        <w:rPr>
          <w:rFonts w:ascii="Times New Roman" w:eastAsia="Times New Roman" w:hAnsi="Times New Roman" w:cs="Times New Roman"/>
          <w:spacing w:val="-3"/>
          <w:sz w:val="24"/>
          <w:szCs w:val="24"/>
        </w:rPr>
        <w:t>.</w:t>
      </w:r>
    </w:p>
    <w:p w:rsidR="000D4A4E" w:rsidRDefault="000D4A4E" w:rsidP="003C05D6">
      <w:pPr>
        <w:tabs>
          <w:tab w:val="left" w:pos="-720"/>
        </w:tabs>
        <w:suppressAutoHyphens/>
        <w:spacing w:after="0" w:line="360" w:lineRule="auto"/>
        <w:ind w:firstLine="1440"/>
        <w:rPr>
          <w:rFonts w:ascii="Times New Roman" w:eastAsia="Times New Roman" w:hAnsi="Times New Roman" w:cs="Times New Roman"/>
          <w:sz w:val="24"/>
          <w:szCs w:val="24"/>
        </w:rPr>
      </w:pPr>
    </w:p>
    <w:p w:rsidR="003C05D6" w:rsidRPr="003C05D6" w:rsidRDefault="008F41F1" w:rsidP="003C05D6">
      <w:pPr>
        <w:tabs>
          <w:tab w:val="left" w:pos="-720"/>
        </w:tabs>
        <w:suppressAutoHyphens/>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3C05D6" w:rsidRPr="003C05D6">
        <w:rPr>
          <w:rFonts w:ascii="Times New Roman" w:eastAsia="Times New Roman" w:hAnsi="Times New Roman" w:cs="Times New Roman"/>
          <w:sz w:val="24"/>
          <w:szCs w:val="24"/>
        </w:rPr>
        <w:t xml:space="preserve">That pursuant to 52 Pa. Code § 1.55, each party shall be limited to one entry on the service list, although there can be more than one name listed.  Service on respondent </w:t>
      </w:r>
      <w:r w:rsidR="00985F01">
        <w:rPr>
          <w:rFonts w:ascii="Times New Roman" w:eastAsia="Times New Roman" w:hAnsi="Times New Roman" w:cs="Times New Roman"/>
          <w:sz w:val="24"/>
          <w:szCs w:val="24"/>
        </w:rPr>
        <w:t xml:space="preserve">Community Utilities </w:t>
      </w:r>
      <w:r w:rsidR="003C05D6" w:rsidRPr="003C05D6">
        <w:rPr>
          <w:rFonts w:ascii="Times New Roman" w:eastAsia="Times New Roman" w:hAnsi="Times New Roman" w:cs="Times New Roman"/>
          <w:sz w:val="24"/>
          <w:szCs w:val="24"/>
        </w:rPr>
        <w:t>shall be made on</w:t>
      </w:r>
      <w:r w:rsidR="00242D58">
        <w:rPr>
          <w:rFonts w:ascii="Times New Roman" w:eastAsia="Times New Roman" w:hAnsi="Times New Roman" w:cs="Times New Roman"/>
          <w:sz w:val="24"/>
          <w:szCs w:val="24"/>
        </w:rPr>
        <w:t xml:space="preserve"> Thomas J. </w:t>
      </w:r>
      <w:proofErr w:type="spellStart"/>
      <w:r w:rsidR="00242D58">
        <w:rPr>
          <w:rFonts w:ascii="Times New Roman" w:eastAsia="Times New Roman" w:hAnsi="Times New Roman" w:cs="Times New Roman"/>
          <w:sz w:val="24"/>
          <w:szCs w:val="24"/>
        </w:rPr>
        <w:t>Sniscak</w:t>
      </w:r>
      <w:proofErr w:type="spellEnd"/>
      <w:r w:rsidR="003C05D6" w:rsidRPr="003C05D6">
        <w:rPr>
          <w:rFonts w:ascii="Times New Roman" w:eastAsia="Times New Roman" w:hAnsi="Times New Roman" w:cs="Times New Roman"/>
          <w:spacing w:val="-3"/>
          <w:sz w:val="24"/>
          <w:szCs w:val="24"/>
        </w:rPr>
        <w:t xml:space="preserve">; </w:t>
      </w:r>
      <w:r w:rsidR="003C05D6" w:rsidRPr="003C05D6">
        <w:rPr>
          <w:rFonts w:ascii="Times New Roman" w:eastAsia="Times New Roman" w:hAnsi="Times New Roman" w:cs="Times New Roman"/>
          <w:sz w:val="24"/>
          <w:szCs w:val="24"/>
        </w:rPr>
        <w:t xml:space="preserve">service on I&amp;E shall be made on Philip C. Kirchner; and service on OCA shall be made on </w:t>
      </w:r>
      <w:r w:rsidR="00985F01">
        <w:rPr>
          <w:rFonts w:ascii="Times New Roman" w:eastAsia="Times New Roman" w:hAnsi="Times New Roman" w:cs="Times New Roman"/>
          <w:sz w:val="24"/>
          <w:szCs w:val="24"/>
        </w:rPr>
        <w:t xml:space="preserve">Christine </w:t>
      </w:r>
      <w:proofErr w:type="spellStart"/>
      <w:r w:rsidR="00985F01">
        <w:rPr>
          <w:rFonts w:ascii="Times New Roman" w:eastAsia="Times New Roman" w:hAnsi="Times New Roman" w:cs="Times New Roman"/>
          <w:sz w:val="24"/>
          <w:szCs w:val="24"/>
        </w:rPr>
        <w:t>Maloni</w:t>
      </w:r>
      <w:proofErr w:type="spellEnd"/>
      <w:r w:rsidR="00985F01">
        <w:rPr>
          <w:rFonts w:ascii="Times New Roman" w:eastAsia="Times New Roman" w:hAnsi="Times New Roman" w:cs="Times New Roman"/>
          <w:sz w:val="24"/>
          <w:szCs w:val="24"/>
        </w:rPr>
        <w:t xml:space="preserve"> Hoover</w:t>
      </w:r>
      <w:r w:rsidR="003C05D6" w:rsidRPr="003C05D6">
        <w:rPr>
          <w:rFonts w:ascii="Times New Roman" w:eastAsia="Times New Roman" w:hAnsi="Times New Roman" w:cs="Times New Roman"/>
          <w:sz w:val="24"/>
          <w:szCs w:val="24"/>
        </w:rPr>
        <w:t>.</w:t>
      </w:r>
    </w:p>
    <w:p w:rsidR="003C05D6" w:rsidRPr="003C05D6" w:rsidRDefault="003C05D6" w:rsidP="003C05D6">
      <w:pPr>
        <w:autoSpaceDE w:val="0"/>
        <w:autoSpaceDN w:val="0"/>
        <w:spacing w:after="0" w:line="360" w:lineRule="auto"/>
        <w:ind w:firstLine="1440"/>
        <w:rPr>
          <w:rFonts w:ascii="Times New Roman" w:eastAsia="Times New Roman" w:hAnsi="Times New Roman" w:cs="Times New Roman"/>
          <w:sz w:val="24"/>
          <w:szCs w:val="24"/>
        </w:rPr>
      </w:pPr>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009351C0">
        <w:rPr>
          <w:rFonts w:ascii="Times New Roman" w:eastAsia="Times New Roman" w:hAnsi="Times New Roman" w:cs="Times New Roman"/>
          <w:sz w:val="24"/>
          <w:szCs w:val="24"/>
        </w:rPr>
        <w:t>6</w:t>
      </w:r>
      <w:r w:rsidRPr="003C05D6">
        <w:rPr>
          <w:rFonts w:ascii="Times New Roman" w:eastAsia="Times New Roman" w:hAnsi="Times New Roman" w:cs="Times New Roman"/>
          <w:sz w:val="24"/>
          <w:szCs w:val="24"/>
        </w:rPr>
        <w:t>.</w:t>
      </w:r>
      <w:r w:rsidRPr="003C05D6">
        <w:rPr>
          <w:rFonts w:ascii="Times New Roman" w:eastAsia="Times New Roman" w:hAnsi="Times New Roman" w:cs="Times New Roman"/>
          <w:sz w:val="24"/>
          <w:szCs w:val="24"/>
        </w:rPr>
        <w:tab/>
        <w:t xml:space="preserve">That parties may arrange service among themselves as they agree.  Pursuant to 52 Pa. Code § 5.154(c), the parties are permitted without further order to limit the </w:t>
      </w:r>
      <w:r w:rsidRPr="003C05D6">
        <w:rPr>
          <w:rFonts w:ascii="Times New Roman" w:eastAsia="Times New Roman" w:hAnsi="Times New Roman" w:cs="Times New Roman"/>
          <w:sz w:val="24"/>
          <w:szCs w:val="24"/>
        </w:rPr>
        <w:lastRenderedPageBreak/>
        <w:t xml:space="preserve">service of documents to parties who indicate that they do not wish to be served with such documents.  </w:t>
      </w:r>
    </w:p>
    <w:p w:rsidR="003C05D6" w:rsidRPr="003C05D6" w:rsidRDefault="003C05D6" w:rsidP="003C05D6">
      <w:pPr>
        <w:widowControl w:val="0"/>
        <w:autoSpaceDE w:val="0"/>
        <w:autoSpaceDN w:val="0"/>
        <w:adjustRightInd w:val="0"/>
        <w:spacing w:after="0" w:line="240" w:lineRule="auto"/>
        <w:ind w:firstLine="1440"/>
        <w:outlineLvl w:val="0"/>
        <w:rPr>
          <w:rFonts w:ascii="Times New Roman" w:eastAsia="Times New Roman" w:hAnsi="Times New Roman" w:cs="Times New Roman"/>
          <w:sz w:val="24"/>
          <w:szCs w:val="24"/>
        </w:rPr>
      </w:pPr>
    </w:p>
    <w:p w:rsidR="003C05D6" w:rsidRDefault="009351C0" w:rsidP="008F41F1">
      <w:pPr>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C05D6" w:rsidRPr="003C05D6">
        <w:rPr>
          <w:rFonts w:ascii="Times New Roman" w:eastAsia="Times New Roman" w:hAnsi="Times New Roman" w:cs="Times New Roman"/>
          <w:sz w:val="24"/>
          <w:szCs w:val="24"/>
        </w:rPr>
        <w:t>.</w:t>
      </w:r>
      <w:r w:rsidR="003C05D6" w:rsidRPr="003C05D6">
        <w:rPr>
          <w:rFonts w:ascii="Times New Roman" w:eastAsia="Times New Roman" w:hAnsi="Times New Roman" w:cs="Times New Roman"/>
          <w:sz w:val="24"/>
          <w:szCs w:val="24"/>
        </w:rPr>
        <w:tab/>
        <w:t xml:space="preserve">That parties may serve documents electronically by 4:30 p.m. to meet any required due date, with hard copy to follow by regular first class mail, with the provision that large documents not able to be transmitted electronically may be hand-delivered to the parties located in Harrisburg on the due date and received the next business day by parties located outside Harrisburg.  </w:t>
      </w:r>
    </w:p>
    <w:p w:rsidR="0024680D" w:rsidRPr="003C05D6" w:rsidRDefault="0024680D" w:rsidP="008F41F1">
      <w:pPr>
        <w:autoSpaceDE w:val="0"/>
        <w:autoSpaceDN w:val="0"/>
        <w:adjustRightInd w:val="0"/>
        <w:spacing w:after="0" w:line="360" w:lineRule="auto"/>
        <w:ind w:firstLine="1440"/>
        <w:rPr>
          <w:rFonts w:ascii="Times New Roman" w:eastAsia="Times New Roman" w:hAnsi="Times New Roman" w:cs="Times New Roman"/>
          <w:sz w:val="24"/>
          <w:szCs w:val="24"/>
        </w:rPr>
      </w:pPr>
    </w:p>
    <w:p w:rsidR="003C05D6" w:rsidRPr="003C05D6" w:rsidRDefault="009351C0" w:rsidP="003C05D6">
      <w:pPr>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C05D6" w:rsidRPr="003C05D6">
        <w:rPr>
          <w:rFonts w:ascii="Times New Roman" w:eastAsia="Times New Roman" w:hAnsi="Times New Roman" w:cs="Times New Roman"/>
          <w:sz w:val="24"/>
          <w:szCs w:val="24"/>
        </w:rPr>
        <w:t>.</w:t>
      </w:r>
      <w:r w:rsidR="003C05D6" w:rsidRPr="003C05D6">
        <w:rPr>
          <w:rFonts w:ascii="Times New Roman" w:eastAsia="Times New Roman" w:hAnsi="Times New Roman" w:cs="Times New Roman"/>
          <w:sz w:val="24"/>
          <w:szCs w:val="24"/>
        </w:rPr>
        <w:tab/>
        <w:t xml:space="preserve">That service on the presiding officer may be made electronically by 4:30 p.m. on the due date, with the conditions that: (1) </w:t>
      </w:r>
      <w:r w:rsidR="003C05D6" w:rsidRPr="003C05D6">
        <w:rPr>
          <w:rFonts w:ascii="Times New Roman" w:eastAsia="Times New Roman" w:hAnsi="Times New Roman" w:cs="Times New Roman"/>
          <w:b/>
          <w:sz w:val="24"/>
          <w:szCs w:val="24"/>
        </w:rPr>
        <w:t>any document must be in Word compatible format (Adobe is not acceptable)</w:t>
      </w:r>
      <w:r w:rsidR="003C05D6" w:rsidRPr="003C05D6">
        <w:rPr>
          <w:rFonts w:ascii="Times New Roman" w:eastAsia="Times New Roman" w:hAnsi="Times New Roman" w:cs="Times New Roman"/>
          <w:sz w:val="24"/>
          <w:szCs w:val="24"/>
        </w:rPr>
        <w:t xml:space="preserve">; (2) electronic service must be followed by a hard copy sent through either first class mail or overnight delivery; and (3) if the content is greater than 4 megabytes, the e-mail must be broken up into smaller transmissions.  </w:t>
      </w:r>
    </w:p>
    <w:p w:rsidR="003C05D6" w:rsidRPr="003C05D6" w:rsidRDefault="003C05D6" w:rsidP="008F41F1">
      <w:pPr>
        <w:autoSpaceDE w:val="0"/>
        <w:autoSpaceDN w:val="0"/>
        <w:spacing w:after="0" w:line="360" w:lineRule="auto"/>
        <w:rPr>
          <w:rFonts w:ascii="Times New Roman" w:eastAsia="Times New Roman" w:hAnsi="Times New Roman" w:cs="Times New Roman"/>
          <w:sz w:val="24"/>
          <w:szCs w:val="24"/>
        </w:rPr>
      </w:pPr>
    </w:p>
    <w:p w:rsidR="003C05D6" w:rsidRPr="003C05D6" w:rsidRDefault="009351C0" w:rsidP="003C05D6">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C05D6" w:rsidRPr="003C05D6">
        <w:rPr>
          <w:rFonts w:ascii="Times New Roman" w:eastAsia="Times New Roman" w:hAnsi="Times New Roman" w:cs="Times New Roman"/>
          <w:sz w:val="24"/>
          <w:szCs w:val="24"/>
        </w:rPr>
        <w:t>.</w:t>
      </w:r>
      <w:r w:rsidR="003C05D6" w:rsidRPr="003C05D6">
        <w:rPr>
          <w:rFonts w:ascii="Times New Roman" w:eastAsia="Times New Roman" w:hAnsi="Times New Roman" w:cs="Times New Roman"/>
          <w:sz w:val="24"/>
          <w:szCs w:val="24"/>
        </w:rPr>
        <w:tab/>
        <w:t>That the informal e-mail distribution list is as follows.  Any changes should be communicated to me, via e-mail (</w:t>
      </w:r>
      <w:hyperlink r:id="rId9" w:history="1">
        <w:r w:rsidR="003C05D6" w:rsidRPr="003C05D6">
          <w:rPr>
            <w:rFonts w:ascii="Times New Roman" w:eastAsia="Times New Roman" w:hAnsi="Times New Roman" w:cs="Times New Roman"/>
            <w:color w:val="0000FF"/>
            <w:sz w:val="24"/>
            <w:szCs w:val="24"/>
            <w:u w:val="single"/>
          </w:rPr>
          <w:t>evero@pa.gov</w:t>
        </w:r>
      </w:hyperlink>
      <w:r w:rsidR="003C05D6" w:rsidRPr="003C05D6">
        <w:rPr>
          <w:rFonts w:ascii="Times New Roman" w:eastAsia="Times New Roman" w:hAnsi="Times New Roman" w:cs="Times New Roman"/>
          <w:sz w:val="24"/>
          <w:szCs w:val="24"/>
        </w:rPr>
        <w:t>) as soon as possible.  Please include my legal assistant, Pamela McNeal (</w:t>
      </w:r>
      <w:hyperlink r:id="rId10" w:history="1">
        <w:r w:rsidR="003C05D6" w:rsidRPr="003C05D6">
          <w:rPr>
            <w:rFonts w:ascii="Times New Roman" w:eastAsia="Times New Roman" w:hAnsi="Times New Roman" w:cs="Times New Roman"/>
            <w:color w:val="0000FF" w:themeColor="hyperlink"/>
            <w:sz w:val="24"/>
            <w:szCs w:val="24"/>
            <w:u w:val="single"/>
          </w:rPr>
          <w:t>pmcneal@pa.gov</w:t>
        </w:r>
      </w:hyperlink>
      <w:r w:rsidR="003C05D6" w:rsidRPr="003C05D6">
        <w:rPr>
          <w:rFonts w:ascii="Times New Roman" w:eastAsia="Times New Roman" w:hAnsi="Times New Roman" w:cs="Times New Roman"/>
          <w:sz w:val="24"/>
          <w:szCs w:val="24"/>
        </w:rPr>
        <w:t xml:space="preserve">) on anything you send to me.  </w:t>
      </w:r>
    </w:p>
    <w:p w:rsidR="003C05D6" w:rsidRPr="003C05D6" w:rsidRDefault="003C05D6" w:rsidP="003C05D6">
      <w:pPr>
        <w:autoSpaceDE w:val="0"/>
        <w:autoSpaceDN w:val="0"/>
        <w:spacing w:after="0" w:line="360" w:lineRule="auto"/>
        <w:rPr>
          <w:rFonts w:ascii="Times New Roman" w:eastAsia="Calibri" w:hAnsi="Times New Roman" w:cs="Times New Roman"/>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340"/>
        <w:gridCol w:w="3730"/>
      </w:tblGrid>
      <w:tr w:rsidR="003C05D6" w:rsidRPr="003C05D6" w:rsidTr="00985F01">
        <w:tc>
          <w:tcPr>
            <w:tcW w:w="2610" w:type="dxa"/>
          </w:tcPr>
          <w:p w:rsidR="003C05D6" w:rsidRPr="003C05D6" w:rsidRDefault="003C05D6" w:rsidP="003C05D6">
            <w:pPr>
              <w:autoSpaceDE w:val="0"/>
              <w:autoSpaceDN w:val="0"/>
              <w:spacing w:after="80" w:line="240" w:lineRule="auto"/>
              <w:rPr>
                <w:rFonts w:ascii="Times New Roman" w:eastAsia="Times New Roman" w:hAnsi="Times New Roman" w:cs="Times New Roman"/>
                <w:b/>
                <w:sz w:val="24"/>
                <w:szCs w:val="24"/>
              </w:rPr>
            </w:pPr>
            <w:r w:rsidRPr="003C05D6">
              <w:rPr>
                <w:rFonts w:ascii="Times New Roman" w:eastAsia="Times New Roman" w:hAnsi="Times New Roman" w:cs="Times New Roman"/>
                <w:b/>
                <w:sz w:val="24"/>
                <w:szCs w:val="24"/>
              </w:rPr>
              <w:t>Party</w:t>
            </w:r>
          </w:p>
        </w:tc>
        <w:tc>
          <w:tcPr>
            <w:tcW w:w="2340" w:type="dxa"/>
          </w:tcPr>
          <w:p w:rsidR="003C05D6" w:rsidRPr="003C05D6" w:rsidRDefault="003C05D6" w:rsidP="003C05D6">
            <w:pPr>
              <w:autoSpaceDE w:val="0"/>
              <w:autoSpaceDN w:val="0"/>
              <w:spacing w:after="80" w:line="240" w:lineRule="auto"/>
              <w:rPr>
                <w:rFonts w:ascii="Times New Roman" w:eastAsia="Times New Roman" w:hAnsi="Times New Roman" w:cs="Times New Roman"/>
                <w:b/>
                <w:sz w:val="24"/>
                <w:szCs w:val="24"/>
              </w:rPr>
            </w:pPr>
            <w:r w:rsidRPr="003C05D6">
              <w:rPr>
                <w:rFonts w:ascii="Times New Roman" w:eastAsia="Times New Roman" w:hAnsi="Times New Roman" w:cs="Times New Roman"/>
                <w:b/>
                <w:sz w:val="24"/>
                <w:szCs w:val="24"/>
              </w:rPr>
              <w:t>Counsel</w:t>
            </w:r>
          </w:p>
        </w:tc>
        <w:tc>
          <w:tcPr>
            <w:tcW w:w="3730" w:type="dxa"/>
          </w:tcPr>
          <w:p w:rsidR="003C05D6" w:rsidRPr="003C05D6" w:rsidRDefault="003C05D6" w:rsidP="003C05D6">
            <w:pPr>
              <w:autoSpaceDE w:val="0"/>
              <w:autoSpaceDN w:val="0"/>
              <w:spacing w:after="80" w:line="240" w:lineRule="auto"/>
              <w:rPr>
                <w:rFonts w:ascii="Times New Roman" w:eastAsia="Times New Roman" w:hAnsi="Times New Roman" w:cs="Times New Roman"/>
                <w:b/>
                <w:sz w:val="24"/>
                <w:szCs w:val="24"/>
              </w:rPr>
            </w:pPr>
            <w:r w:rsidRPr="003C05D6">
              <w:rPr>
                <w:rFonts w:ascii="Times New Roman" w:eastAsia="Times New Roman" w:hAnsi="Times New Roman" w:cs="Times New Roman"/>
                <w:b/>
                <w:sz w:val="24"/>
                <w:szCs w:val="24"/>
              </w:rPr>
              <w:t>e-mail</w:t>
            </w:r>
          </w:p>
        </w:tc>
      </w:tr>
      <w:tr w:rsidR="003C05D6" w:rsidRPr="003C05D6" w:rsidTr="00985F01">
        <w:tc>
          <w:tcPr>
            <w:tcW w:w="2610" w:type="dxa"/>
          </w:tcPr>
          <w:p w:rsidR="003C05D6" w:rsidRPr="003C05D6" w:rsidRDefault="00985F01" w:rsidP="003C05D6">
            <w:pPr>
              <w:autoSpaceDE w:val="0"/>
              <w:autoSpaceDN w:val="0"/>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Utilities</w:t>
            </w:r>
          </w:p>
        </w:tc>
        <w:tc>
          <w:tcPr>
            <w:tcW w:w="2340" w:type="dxa"/>
          </w:tcPr>
          <w:p w:rsidR="003C05D6" w:rsidRPr="003C05D6" w:rsidRDefault="00985F01" w:rsidP="003C05D6">
            <w:pPr>
              <w:autoSpaceDE w:val="0"/>
              <w:autoSpaceDN w:val="0"/>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J. </w:t>
            </w:r>
            <w:proofErr w:type="spellStart"/>
            <w:r>
              <w:rPr>
                <w:rFonts w:ascii="Times New Roman" w:eastAsia="Times New Roman" w:hAnsi="Times New Roman" w:cs="Times New Roman"/>
                <w:sz w:val="24"/>
                <w:szCs w:val="24"/>
              </w:rPr>
              <w:t>Sniscak</w:t>
            </w:r>
            <w:proofErr w:type="spellEnd"/>
          </w:p>
        </w:tc>
        <w:tc>
          <w:tcPr>
            <w:tcW w:w="3730" w:type="dxa"/>
          </w:tcPr>
          <w:p w:rsidR="003C05D6" w:rsidRPr="003C05D6" w:rsidRDefault="003C5C89" w:rsidP="00985F01">
            <w:pPr>
              <w:autoSpaceDE w:val="0"/>
              <w:autoSpaceDN w:val="0"/>
              <w:spacing w:after="80" w:line="240" w:lineRule="auto"/>
              <w:rPr>
                <w:rFonts w:ascii="Times New Roman" w:hAnsi="Times New Roman" w:cs="Times New Roman"/>
                <w:color w:val="0000FF"/>
                <w:sz w:val="24"/>
                <w:szCs w:val="24"/>
              </w:rPr>
            </w:pPr>
            <w:hyperlink r:id="rId11" w:history="1">
              <w:r w:rsidR="00985F01" w:rsidRPr="00913766">
                <w:rPr>
                  <w:rStyle w:val="Hyperlink"/>
                  <w:rFonts w:ascii="Times New Roman" w:hAnsi="Times New Roman" w:cs="Times New Roman"/>
                  <w:sz w:val="24"/>
                  <w:szCs w:val="24"/>
                </w:rPr>
                <w:t>tjsniscak@hmslegal.com</w:t>
              </w:r>
            </w:hyperlink>
            <w:r w:rsidR="00985F01">
              <w:rPr>
                <w:rFonts w:ascii="Times New Roman" w:hAnsi="Times New Roman" w:cs="Times New Roman"/>
                <w:color w:val="0000FF"/>
                <w:sz w:val="24"/>
                <w:szCs w:val="24"/>
              </w:rPr>
              <w:t xml:space="preserve"> </w:t>
            </w:r>
          </w:p>
        </w:tc>
      </w:tr>
      <w:tr w:rsidR="003C05D6" w:rsidRPr="003C05D6" w:rsidTr="00985F01">
        <w:tc>
          <w:tcPr>
            <w:tcW w:w="2610" w:type="dxa"/>
          </w:tcPr>
          <w:p w:rsidR="003C05D6" w:rsidRPr="003C05D6" w:rsidRDefault="00985F01" w:rsidP="003C05D6">
            <w:pPr>
              <w:autoSpaceDE w:val="0"/>
              <w:autoSpaceDN w:val="0"/>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Utilities</w:t>
            </w:r>
          </w:p>
        </w:tc>
        <w:tc>
          <w:tcPr>
            <w:tcW w:w="2340" w:type="dxa"/>
          </w:tcPr>
          <w:p w:rsidR="003C05D6" w:rsidRPr="003C05D6" w:rsidRDefault="00985F01" w:rsidP="003C05D6">
            <w:pPr>
              <w:autoSpaceDE w:val="0"/>
              <w:autoSpaceDN w:val="0"/>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Christopher M. </w:t>
            </w:r>
            <w:proofErr w:type="spellStart"/>
            <w:r>
              <w:rPr>
                <w:rFonts w:ascii="Times New Roman" w:eastAsia="Times New Roman" w:hAnsi="Times New Roman" w:cs="Times New Roman"/>
                <w:sz w:val="24"/>
                <w:szCs w:val="24"/>
              </w:rPr>
              <w:t>Arfaa</w:t>
            </w:r>
            <w:proofErr w:type="spellEnd"/>
          </w:p>
        </w:tc>
        <w:tc>
          <w:tcPr>
            <w:tcW w:w="3730" w:type="dxa"/>
          </w:tcPr>
          <w:p w:rsidR="003C05D6" w:rsidRPr="003C05D6" w:rsidRDefault="003C5C89" w:rsidP="003C05D6">
            <w:pPr>
              <w:autoSpaceDE w:val="0"/>
              <w:autoSpaceDN w:val="0"/>
              <w:spacing w:after="80" w:line="240" w:lineRule="auto"/>
              <w:rPr>
                <w:rFonts w:ascii="Times New Roman" w:hAnsi="Times New Roman" w:cs="Times New Roman"/>
                <w:color w:val="0000FF"/>
                <w:sz w:val="24"/>
                <w:szCs w:val="24"/>
              </w:rPr>
            </w:pPr>
            <w:hyperlink r:id="rId12" w:history="1">
              <w:r w:rsidR="00985F01" w:rsidRPr="00913766">
                <w:rPr>
                  <w:rStyle w:val="Hyperlink"/>
                  <w:rFonts w:ascii="Times New Roman" w:hAnsi="Times New Roman" w:cs="Times New Roman"/>
                  <w:sz w:val="24"/>
                  <w:szCs w:val="24"/>
                </w:rPr>
                <w:t>cmarfaa@hmslegal.com</w:t>
              </w:r>
            </w:hyperlink>
            <w:r w:rsidR="00985F01">
              <w:rPr>
                <w:rFonts w:ascii="Times New Roman" w:hAnsi="Times New Roman" w:cs="Times New Roman"/>
                <w:color w:val="0000FF"/>
                <w:sz w:val="24"/>
                <w:szCs w:val="24"/>
              </w:rPr>
              <w:t xml:space="preserve"> </w:t>
            </w:r>
          </w:p>
        </w:tc>
      </w:tr>
      <w:tr w:rsidR="00985F01" w:rsidRPr="003C05D6" w:rsidTr="00985F01">
        <w:tc>
          <w:tcPr>
            <w:tcW w:w="2610" w:type="dxa"/>
          </w:tcPr>
          <w:p w:rsidR="00985F01" w:rsidRDefault="00985F01" w:rsidP="003C05D6">
            <w:pPr>
              <w:autoSpaceDE w:val="0"/>
              <w:autoSpaceDN w:val="0"/>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Utilities</w:t>
            </w:r>
          </w:p>
        </w:tc>
        <w:tc>
          <w:tcPr>
            <w:tcW w:w="2340" w:type="dxa"/>
          </w:tcPr>
          <w:p w:rsidR="00985F01" w:rsidRPr="003C05D6" w:rsidRDefault="00985F01" w:rsidP="003C05D6">
            <w:pPr>
              <w:autoSpaceDE w:val="0"/>
              <w:autoSpaceDN w:val="0"/>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William E. Lehman</w:t>
            </w:r>
          </w:p>
        </w:tc>
        <w:tc>
          <w:tcPr>
            <w:tcW w:w="3730" w:type="dxa"/>
          </w:tcPr>
          <w:p w:rsidR="00985F01" w:rsidRPr="003C05D6" w:rsidRDefault="003C5C89" w:rsidP="003C05D6">
            <w:pPr>
              <w:autoSpaceDE w:val="0"/>
              <w:autoSpaceDN w:val="0"/>
              <w:spacing w:after="80" w:line="240" w:lineRule="auto"/>
              <w:rPr>
                <w:rFonts w:ascii="Times New Roman" w:hAnsi="Times New Roman" w:cs="Times New Roman"/>
                <w:color w:val="0000FF"/>
                <w:sz w:val="24"/>
                <w:szCs w:val="24"/>
              </w:rPr>
            </w:pPr>
            <w:hyperlink r:id="rId13" w:history="1">
              <w:r w:rsidR="00985F01" w:rsidRPr="00913766">
                <w:rPr>
                  <w:rStyle w:val="Hyperlink"/>
                  <w:rFonts w:ascii="Times New Roman" w:hAnsi="Times New Roman" w:cs="Times New Roman"/>
                  <w:sz w:val="24"/>
                  <w:szCs w:val="24"/>
                </w:rPr>
                <w:t>welehman@hmslegal.com</w:t>
              </w:r>
            </w:hyperlink>
            <w:r w:rsidR="00985F01">
              <w:rPr>
                <w:rFonts w:ascii="Times New Roman" w:hAnsi="Times New Roman" w:cs="Times New Roman"/>
                <w:color w:val="0000FF"/>
                <w:sz w:val="24"/>
                <w:szCs w:val="24"/>
              </w:rPr>
              <w:t xml:space="preserve"> </w:t>
            </w:r>
          </w:p>
        </w:tc>
      </w:tr>
      <w:tr w:rsidR="003C05D6" w:rsidRPr="003C05D6" w:rsidTr="00985F01">
        <w:tc>
          <w:tcPr>
            <w:tcW w:w="2610" w:type="dxa"/>
          </w:tcPr>
          <w:p w:rsidR="003C05D6" w:rsidRPr="003C05D6" w:rsidRDefault="003C05D6" w:rsidP="003C05D6">
            <w:pPr>
              <w:autoSpaceDE w:val="0"/>
              <w:autoSpaceDN w:val="0"/>
              <w:spacing w:after="80" w:line="24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I&amp;E</w:t>
            </w:r>
          </w:p>
        </w:tc>
        <w:tc>
          <w:tcPr>
            <w:tcW w:w="2340" w:type="dxa"/>
          </w:tcPr>
          <w:p w:rsidR="003C05D6" w:rsidRPr="003C05D6" w:rsidRDefault="003C05D6" w:rsidP="003C05D6">
            <w:pPr>
              <w:autoSpaceDE w:val="0"/>
              <w:autoSpaceDN w:val="0"/>
              <w:spacing w:after="80" w:line="24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Phillip C. Kirchner</w:t>
            </w:r>
          </w:p>
        </w:tc>
        <w:tc>
          <w:tcPr>
            <w:tcW w:w="3730" w:type="dxa"/>
          </w:tcPr>
          <w:p w:rsidR="003C05D6" w:rsidRPr="003C05D6" w:rsidRDefault="003C5C89" w:rsidP="003C05D6">
            <w:pPr>
              <w:autoSpaceDE w:val="0"/>
              <w:autoSpaceDN w:val="0"/>
              <w:spacing w:after="80" w:line="240" w:lineRule="auto"/>
              <w:rPr>
                <w:rFonts w:ascii="Times New Roman" w:eastAsia="Times New Roman" w:hAnsi="Times New Roman" w:cs="Times New Roman"/>
                <w:sz w:val="24"/>
                <w:szCs w:val="24"/>
              </w:rPr>
            </w:pPr>
            <w:hyperlink r:id="rId14" w:history="1">
              <w:r w:rsidR="003C05D6" w:rsidRPr="003C05D6">
                <w:rPr>
                  <w:rFonts w:ascii="Times New Roman" w:eastAsia="Times New Roman" w:hAnsi="Times New Roman" w:cs="Times New Roman"/>
                  <w:color w:val="0000FF"/>
                  <w:sz w:val="24"/>
                  <w:szCs w:val="24"/>
                  <w:u w:val="single"/>
                </w:rPr>
                <w:t>phikirchne@pa.gov</w:t>
              </w:r>
            </w:hyperlink>
          </w:p>
        </w:tc>
      </w:tr>
      <w:tr w:rsidR="003C05D6" w:rsidRPr="003C05D6" w:rsidTr="00985F01">
        <w:tc>
          <w:tcPr>
            <w:tcW w:w="2610" w:type="dxa"/>
          </w:tcPr>
          <w:p w:rsidR="003C05D6" w:rsidRPr="003C05D6" w:rsidRDefault="003C05D6" w:rsidP="003C05D6">
            <w:pPr>
              <w:autoSpaceDE w:val="0"/>
              <w:autoSpaceDN w:val="0"/>
              <w:spacing w:after="80" w:line="24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OCA</w:t>
            </w:r>
          </w:p>
        </w:tc>
        <w:tc>
          <w:tcPr>
            <w:tcW w:w="2340" w:type="dxa"/>
          </w:tcPr>
          <w:p w:rsidR="003C05D6" w:rsidRPr="003C05D6" w:rsidRDefault="00985F01" w:rsidP="003C05D6">
            <w:pPr>
              <w:autoSpaceDE w:val="0"/>
              <w:autoSpaceDN w:val="0"/>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Kristine </w:t>
            </w:r>
            <w:proofErr w:type="spellStart"/>
            <w:r>
              <w:rPr>
                <w:rFonts w:ascii="Times New Roman" w:eastAsia="Times New Roman" w:hAnsi="Times New Roman" w:cs="Times New Roman"/>
                <w:sz w:val="24"/>
                <w:szCs w:val="24"/>
              </w:rPr>
              <w:t>Marsilio</w:t>
            </w:r>
            <w:proofErr w:type="spellEnd"/>
          </w:p>
        </w:tc>
        <w:tc>
          <w:tcPr>
            <w:tcW w:w="3730" w:type="dxa"/>
          </w:tcPr>
          <w:p w:rsidR="003C05D6" w:rsidRPr="003C05D6" w:rsidRDefault="003C5C89" w:rsidP="003C05D6">
            <w:pPr>
              <w:autoSpaceDE w:val="0"/>
              <w:autoSpaceDN w:val="0"/>
              <w:spacing w:after="80" w:line="240" w:lineRule="auto"/>
              <w:rPr>
                <w:rFonts w:ascii="Times New Roman" w:eastAsia="Times New Roman" w:hAnsi="Times New Roman" w:cs="Times New Roman"/>
                <w:sz w:val="24"/>
                <w:szCs w:val="24"/>
              </w:rPr>
            </w:pPr>
            <w:hyperlink r:id="rId15" w:history="1">
              <w:r w:rsidR="00985F01" w:rsidRPr="00913766">
                <w:rPr>
                  <w:rStyle w:val="Hyperlink"/>
                  <w:rFonts w:ascii="Times New Roman" w:eastAsia="Times New Roman" w:hAnsi="Times New Roman" w:cs="Times New Roman"/>
                  <w:sz w:val="24"/>
                  <w:szCs w:val="24"/>
                </w:rPr>
                <w:t>KMarsilio@paoca.org</w:t>
              </w:r>
            </w:hyperlink>
            <w:r w:rsidR="00985F01">
              <w:rPr>
                <w:rFonts w:ascii="Times New Roman" w:eastAsia="Times New Roman" w:hAnsi="Times New Roman" w:cs="Times New Roman"/>
                <w:sz w:val="24"/>
                <w:szCs w:val="24"/>
              </w:rPr>
              <w:t xml:space="preserve"> </w:t>
            </w:r>
          </w:p>
        </w:tc>
      </w:tr>
      <w:tr w:rsidR="003C05D6" w:rsidRPr="003C05D6" w:rsidTr="00985F01">
        <w:tc>
          <w:tcPr>
            <w:tcW w:w="2610" w:type="dxa"/>
            <w:shd w:val="clear" w:color="auto" w:fill="auto"/>
          </w:tcPr>
          <w:p w:rsidR="003C05D6" w:rsidRPr="003C05D6" w:rsidRDefault="003C05D6" w:rsidP="003C05D6">
            <w:pPr>
              <w:autoSpaceDE w:val="0"/>
              <w:autoSpaceDN w:val="0"/>
              <w:spacing w:after="80" w:line="24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OCA</w:t>
            </w:r>
          </w:p>
        </w:tc>
        <w:tc>
          <w:tcPr>
            <w:tcW w:w="2340" w:type="dxa"/>
            <w:shd w:val="clear" w:color="auto" w:fill="auto"/>
          </w:tcPr>
          <w:p w:rsidR="003C05D6" w:rsidRPr="003C05D6" w:rsidRDefault="003C05D6" w:rsidP="003C05D6">
            <w:pPr>
              <w:autoSpaceDE w:val="0"/>
              <w:autoSpaceDN w:val="0"/>
              <w:spacing w:after="80" w:line="24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Christine M. Hoover</w:t>
            </w:r>
          </w:p>
        </w:tc>
        <w:tc>
          <w:tcPr>
            <w:tcW w:w="3730" w:type="dxa"/>
            <w:shd w:val="clear" w:color="auto" w:fill="auto"/>
          </w:tcPr>
          <w:p w:rsidR="003C05D6" w:rsidRPr="003C05D6" w:rsidRDefault="003C5C89" w:rsidP="003C05D6">
            <w:pPr>
              <w:autoSpaceDE w:val="0"/>
              <w:autoSpaceDN w:val="0"/>
              <w:spacing w:after="80" w:line="240" w:lineRule="auto"/>
              <w:rPr>
                <w:rFonts w:ascii="Times New Roman" w:eastAsia="Times New Roman" w:hAnsi="Times New Roman" w:cs="Times New Roman"/>
                <w:sz w:val="24"/>
                <w:szCs w:val="24"/>
              </w:rPr>
            </w:pPr>
            <w:hyperlink r:id="rId16" w:history="1">
              <w:r w:rsidR="003C05D6" w:rsidRPr="003C05D6">
                <w:rPr>
                  <w:rFonts w:ascii="Times New Roman" w:eastAsia="Times New Roman" w:hAnsi="Times New Roman" w:cs="Times New Roman"/>
                  <w:color w:val="0000FF"/>
                  <w:sz w:val="24"/>
                  <w:szCs w:val="24"/>
                  <w:u w:val="single"/>
                </w:rPr>
                <w:t>CHoover@paoca.org</w:t>
              </w:r>
            </w:hyperlink>
          </w:p>
        </w:tc>
      </w:tr>
      <w:tr w:rsidR="003C05D6" w:rsidRPr="003C05D6" w:rsidTr="00985F01">
        <w:tc>
          <w:tcPr>
            <w:tcW w:w="2610" w:type="dxa"/>
          </w:tcPr>
          <w:p w:rsidR="003C05D6" w:rsidRPr="003C05D6" w:rsidRDefault="003C05D6" w:rsidP="003C05D6">
            <w:pPr>
              <w:autoSpaceDE w:val="0"/>
              <w:autoSpaceDN w:val="0"/>
              <w:spacing w:after="80" w:line="24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ALJ</w:t>
            </w:r>
          </w:p>
        </w:tc>
        <w:tc>
          <w:tcPr>
            <w:tcW w:w="2340" w:type="dxa"/>
          </w:tcPr>
          <w:p w:rsidR="003C05D6" w:rsidRPr="003C05D6" w:rsidRDefault="003C05D6" w:rsidP="003C05D6">
            <w:pPr>
              <w:autoSpaceDE w:val="0"/>
              <w:autoSpaceDN w:val="0"/>
              <w:spacing w:after="80" w:line="24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Eranda Vero</w:t>
            </w:r>
          </w:p>
        </w:tc>
        <w:tc>
          <w:tcPr>
            <w:tcW w:w="3730" w:type="dxa"/>
          </w:tcPr>
          <w:p w:rsidR="003C05D6" w:rsidRPr="003C05D6" w:rsidRDefault="003C5C89" w:rsidP="003C05D6">
            <w:pPr>
              <w:autoSpaceDE w:val="0"/>
              <w:autoSpaceDN w:val="0"/>
              <w:spacing w:after="80" w:line="240" w:lineRule="auto"/>
              <w:rPr>
                <w:rFonts w:ascii="Times New Roman" w:eastAsia="Times New Roman" w:hAnsi="Times New Roman" w:cs="Times New Roman"/>
                <w:sz w:val="24"/>
                <w:szCs w:val="24"/>
              </w:rPr>
            </w:pPr>
            <w:hyperlink r:id="rId17" w:history="1">
              <w:r w:rsidR="00985F01" w:rsidRPr="00913766">
                <w:rPr>
                  <w:rStyle w:val="Hyperlink"/>
                  <w:rFonts w:ascii="Times New Roman" w:eastAsia="Times New Roman" w:hAnsi="Times New Roman" w:cs="Times New Roman"/>
                  <w:sz w:val="24"/>
                  <w:szCs w:val="24"/>
                </w:rPr>
                <w:t>evero@pa.gov</w:t>
              </w:r>
            </w:hyperlink>
            <w:r w:rsidR="00985F01">
              <w:rPr>
                <w:rFonts w:ascii="Times New Roman" w:eastAsia="Times New Roman" w:hAnsi="Times New Roman" w:cs="Times New Roman"/>
                <w:sz w:val="24"/>
                <w:szCs w:val="24"/>
              </w:rPr>
              <w:t xml:space="preserve"> </w:t>
            </w:r>
          </w:p>
        </w:tc>
      </w:tr>
      <w:tr w:rsidR="003C05D6" w:rsidRPr="003C05D6" w:rsidTr="00985F01">
        <w:tc>
          <w:tcPr>
            <w:tcW w:w="2610" w:type="dxa"/>
          </w:tcPr>
          <w:p w:rsidR="003C05D6" w:rsidRPr="003C05D6" w:rsidRDefault="003C05D6" w:rsidP="003C05D6">
            <w:pPr>
              <w:autoSpaceDE w:val="0"/>
              <w:autoSpaceDN w:val="0"/>
              <w:spacing w:after="80" w:line="24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ALJ</w:t>
            </w:r>
          </w:p>
        </w:tc>
        <w:tc>
          <w:tcPr>
            <w:tcW w:w="2340" w:type="dxa"/>
          </w:tcPr>
          <w:p w:rsidR="003C05D6" w:rsidRPr="003C05D6" w:rsidRDefault="003C05D6" w:rsidP="003C05D6">
            <w:pPr>
              <w:autoSpaceDE w:val="0"/>
              <w:autoSpaceDN w:val="0"/>
              <w:spacing w:after="80" w:line="24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Pamela McNeal</w:t>
            </w:r>
          </w:p>
        </w:tc>
        <w:tc>
          <w:tcPr>
            <w:tcW w:w="3730" w:type="dxa"/>
          </w:tcPr>
          <w:p w:rsidR="003C05D6" w:rsidRPr="003C05D6" w:rsidRDefault="003C5C89" w:rsidP="003C05D6">
            <w:pPr>
              <w:autoSpaceDE w:val="0"/>
              <w:autoSpaceDN w:val="0"/>
              <w:spacing w:after="80" w:line="240" w:lineRule="auto"/>
              <w:rPr>
                <w:rFonts w:ascii="Times New Roman" w:eastAsia="Times New Roman" w:hAnsi="Times New Roman" w:cs="Times New Roman"/>
                <w:sz w:val="24"/>
                <w:szCs w:val="24"/>
              </w:rPr>
            </w:pPr>
            <w:hyperlink r:id="rId18" w:history="1">
              <w:r w:rsidR="00985F01" w:rsidRPr="00913766">
                <w:rPr>
                  <w:rStyle w:val="Hyperlink"/>
                  <w:rFonts w:ascii="Times New Roman" w:eastAsia="Times New Roman" w:hAnsi="Times New Roman" w:cs="Times New Roman"/>
                  <w:sz w:val="24"/>
                  <w:szCs w:val="24"/>
                </w:rPr>
                <w:t>pmcneal@pa.gov</w:t>
              </w:r>
            </w:hyperlink>
            <w:r w:rsidR="00985F01">
              <w:rPr>
                <w:rFonts w:ascii="Times New Roman" w:eastAsia="Times New Roman" w:hAnsi="Times New Roman" w:cs="Times New Roman"/>
                <w:sz w:val="24"/>
                <w:szCs w:val="24"/>
              </w:rPr>
              <w:t xml:space="preserve"> </w:t>
            </w:r>
          </w:p>
        </w:tc>
      </w:tr>
    </w:tbl>
    <w:p w:rsidR="003C05D6" w:rsidRPr="003C05D6" w:rsidRDefault="003C05D6" w:rsidP="003C05D6">
      <w:pPr>
        <w:autoSpaceDE w:val="0"/>
        <w:autoSpaceDN w:val="0"/>
        <w:spacing w:after="0" w:line="240" w:lineRule="auto"/>
        <w:rPr>
          <w:rFonts w:ascii="Times New Roman" w:eastAsia="Times New Roman" w:hAnsi="Times New Roman" w:cs="Times New Roman"/>
          <w:sz w:val="24"/>
          <w:szCs w:val="24"/>
        </w:rPr>
      </w:pPr>
    </w:p>
    <w:p w:rsidR="003C05D6" w:rsidRPr="0024680D" w:rsidRDefault="003C05D6" w:rsidP="003C05D6">
      <w:pPr>
        <w:widowControl w:val="0"/>
        <w:autoSpaceDE w:val="0"/>
        <w:autoSpaceDN w:val="0"/>
        <w:adjustRightInd w:val="0"/>
        <w:spacing w:after="0" w:line="360" w:lineRule="auto"/>
        <w:ind w:firstLine="1440"/>
        <w:rPr>
          <w:rFonts w:ascii="Times New Roman" w:eastAsia="Times New Roman" w:hAnsi="Times New Roman" w:cs="Times New Roman"/>
          <w:color w:val="000000" w:themeColor="text1"/>
          <w:sz w:val="24"/>
          <w:szCs w:val="24"/>
        </w:rPr>
      </w:pPr>
    </w:p>
    <w:p w:rsidR="003C05D6" w:rsidRDefault="009351C0" w:rsidP="003C05D6">
      <w:pPr>
        <w:spacing w:after="8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C05D6" w:rsidRPr="003C05D6">
        <w:rPr>
          <w:rFonts w:ascii="Times New Roman" w:eastAsia="Times New Roman" w:hAnsi="Times New Roman" w:cs="Times New Roman"/>
          <w:sz w:val="24"/>
          <w:szCs w:val="24"/>
        </w:rPr>
        <w:t>.</w:t>
      </w:r>
      <w:r w:rsidR="003C05D6" w:rsidRPr="003C05D6">
        <w:rPr>
          <w:rFonts w:ascii="Times New Roman" w:eastAsia="Times New Roman" w:hAnsi="Times New Roman" w:cs="Times New Roman"/>
          <w:sz w:val="24"/>
          <w:szCs w:val="24"/>
        </w:rPr>
        <w:tab/>
      </w:r>
      <w:r w:rsidR="003C05D6" w:rsidRPr="003C05D6">
        <w:rPr>
          <w:rFonts w:ascii="Times New Roman" w:eastAsia="Calibri" w:hAnsi="Times New Roman" w:cs="Times New Roman"/>
          <w:sz w:val="24"/>
          <w:szCs w:val="24"/>
        </w:rPr>
        <w:t xml:space="preserve"> </w:t>
      </w:r>
      <w:r w:rsidR="003C05D6" w:rsidRPr="003C05D6">
        <w:rPr>
          <w:rFonts w:ascii="Times New Roman" w:eastAsia="Times New Roman" w:hAnsi="Times New Roman" w:cs="Times New Roman"/>
          <w:sz w:val="24"/>
          <w:szCs w:val="24"/>
        </w:rPr>
        <w:t xml:space="preserve">That pursuant to 52 Pa. Code § 5.342(d), the Commission’s regulations relating to discovery are modified as follows:  </w:t>
      </w:r>
    </w:p>
    <w:p w:rsidR="008F41F1" w:rsidRPr="003C05D6" w:rsidRDefault="008F41F1" w:rsidP="003C05D6">
      <w:pPr>
        <w:spacing w:after="80" w:line="360" w:lineRule="auto"/>
        <w:ind w:firstLine="1440"/>
        <w:rPr>
          <w:rFonts w:ascii="Times New Roman" w:eastAsia="Times New Roman" w:hAnsi="Times New Roman" w:cs="Times New Roman"/>
          <w:sz w:val="24"/>
          <w:szCs w:val="24"/>
        </w:rPr>
      </w:pPr>
    </w:p>
    <w:p w:rsidR="003C05D6" w:rsidRPr="003C05D6" w:rsidRDefault="003C05D6" w:rsidP="003C05D6">
      <w:pPr>
        <w:numPr>
          <w:ilvl w:val="0"/>
          <w:numId w:val="2"/>
        </w:numPr>
        <w:autoSpaceDE w:val="0"/>
        <w:autoSpaceDN w:val="0"/>
        <w:spacing w:after="0" w:line="360" w:lineRule="auto"/>
        <w:ind w:left="180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lastRenderedPageBreak/>
        <w:t>Answers to written interrogatories shall be served in-hand within ten (10) calendar days of service.  Discovery propounded after 12:00 noon on a Friday shall be deemed served on the next business day for purposes of determining the due date of the responses.</w:t>
      </w:r>
    </w:p>
    <w:p w:rsidR="003C05D6" w:rsidRPr="003C05D6" w:rsidRDefault="003C05D6" w:rsidP="003C05D6">
      <w:pPr>
        <w:autoSpaceDE w:val="0"/>
        <w:autoSpaceDN w:val="0"/>
        <w:spacing w:after="0" w:line="360" w:lineRule="auto"/>
        <w:ind w:left="1800"/>
        <w:rPr>
          <w:rFonts w:ascii="Times New Roman" w:eastAsia="Times New Roman" w:hAnsi="Times New Roman" w:cs="Times New Roman"/>
          <w:sz w:val="24"/>
          <w:szCs w:val="24"/>
        </w:rPr>
      </w:pPr>
    </w:p>
    <w:p w:rsidR="003C05D6" w:rsidRPr="003C05D6" w:rsidRDefault="003C05D6" w:rsidP="003C05D6">
      <w:pPr>
        <w:numPr>
          <w:ilvl w:val="0"/>
          <w:numId w:val="2"/>
        </w:numPr>
        <w:autoSpaceDE w:val="0"/>
        <w:autoSpaceDN w:val="0"/>
        <w:spacing w:after="0" w:line="360" w:lineRule="auto"/>
        <w:ind w:left="180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 xml:space="preserve">Objections to interrogatories shall be communicated orally within three (3) days of the service; unresolved objections shall be served to the ALJ in writing within five (5) days of service of interrogatories.  </w:t>
      </w:r>
    </w:p>
    <w:p w:rsidR="003C05D6" w:rsidRPr="003C05D6" w:rsidRDefault="003C05D6" w:rsidP="008F41F1">
      <w:pPr>
        <w:spacing w:after="0" w:line="240" w:lineRule="auto"/>
        <w:ind w:left="720"/>
        <w:rPr>
          <w:rFonts w:ascii="Times New Roman" w:eastAsia="Times New Roman" w:hAnsi="Times New Roman" w:cs="Times New Roman"/>
          <w:sz w:val="24"/>
          <w:szCs w:val="24"/>
        </w:rPr>
      </w:pPr>
    </w:p>
    <w:p w:rsidR="003C05D6" w:rsidRPr="003C05D6" w:rsidRDefault="003C05D6" w:rsidP="008F41F1">
      <w:pPr>
        <w:autoSpaceDE w:val="0"/>
        <w:autoSpaceDN w:val="0"/>
        <w:spacing w:after="0" w:line="360" w:lineRule="auto"/>
        <w:ind w:left="1800"/>
        <w:rPr>
          <w:rFonts w:ascii="Times New Roman" w:eastAsia="Times New Roman" w:hAnsi="Times New Roman" w:cs="Times New Roman"/>
          <w:sz w:val="24"/>
          <w:szCs w:val="24"/>
        </w:rPr>
      </w:pPr>
    </w:p>
    <w:p w:rsidR="003C05D6" w:rsidRDefault="003C05D6" w:rsidP="008F41F1">
      <w:pPr>
        <w:numPr>
          <w:ilvl w:val="0"/>
          <w:numId w:val="2"/>
        </w:numPr>
        <w:autoSpaceDE w:val="0"/>
        <w:autoSpaceDN w:val="0"/>
        <w:spacing w:after="0" w:line="360" w:lineRule="auto"/>
        <w:ind w:left="180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Motions to dismiss objection and/or direct the answering of interrogatories shall be filed within three (3) days of service of written objections.</w:t>
      </w:r>
    </w:p>
    <w:p w:rsidR="008F41F1" w:rsidRPr="003C05D6" w:rsidRDefault="008F41F1" w:rsidP="008F41F1">
      <w:pPr>
        <w:autoSpaceDE w:val="0"/>
        <w:autoSpaceDN w:val="0"/>
        <w:spacing w:after="0" w:line="360" w:lineRule="auto"/>
        <w:ind w:left="1800"/>
        <w:rPr>
          <w:rFonts w:ascii="Times New Roman" w:eastAsia="Times New Roman" w:hAnsi="Times New Roman" w:cs="Times New Roman"/>
          <w:sz w:val="24"/>
          <w:szCs w:val="24"/>
        </w:rPr>
      </w:pPr>
    </w:p>
    <w:p w:rsidR="008F41F1" w:rsidRDefault="003C05D6" w:rsidP="008F41F1">
      <w:pPr>
        <w:numPr>
          <w:ilvl w:val="0"/>
          <w:numId w:val="2"/>
        </w:numPr>
        <w:autoSpaceDE w:val="0"/>
        <w:autoSpaceDN w:val="0"/>
        <w:spacing w:after="0" w:line="360" w:lineRule="auto"/>
        <w:ind w:left="180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Answers to motions to dismiss objections and/or direct the answering of interrogatories shall be filed within three (3) days of service of such motions.</w:t>
      </w:r>
    </w:p>
    <w:p w:rsidR="008F41F1" w:rsidRDefault="008F41F1" w:rsidP="008F41F1">
      <w:pPr>
        <w:pStyle w:val="ListParagraph"/>
        <w:rPr>
          <w:rFonts w:ascii="Times New Roman" w:hAnsi="Times New Roman" w:cs="Times New Roman"/>
          <w:sz w:val="24"/>
          <w:szCs w:val="24"/>
        </w:rPr>
      </w:pPr>
    </w:p>
    <w:p w:rsidR="008F41F1" w:rsidRDefault="008F41F1" w:rsidP="008F41F1">
      <w:pPr>
        <w:numPr>
          <w:ilvl w:val="0"/>
          <w:numId w:val="2"/>
        </w:numPr>
        <w:autoSpaceDE w:val="0"/>
        <w:autoSpaceDN w:val="0"/>
        <w:spacing w:after="0" w:line="360" w:lineRule="auto"/>
        <w:ind w:left="1800"/>
        <w:rPr>
          <w:rFonts w:ascii="Times New Roman" w:eastAsia="Times New Roman" w:hAnsi="Times New Roman" w:cs="Times New Roman"/>
          <w:sz w:val="24"/>
          <w:szCs w:val="24"/>
        </w:rPr>
      </w:pPr>
      <w:r w:rsidRPr="008F41F1">
        <w:rPr>
          <w:rFonts w:ascii="Times New Roman" w:hAnsi="Times New Roman" w:cs="Times New Roman"/>
          <w:sz w:val="24"/>
          <w:szCs w:val="24"/>
        </w:rPr>
        <w:t>Requests for admission shall be deemed admitted unless answered within ten (10) calendar days of service or objected to within five (5) calendar days of service.</w:t>
      </w:r>
    </w:p>
    <w:p w:rsidR="008F41F1" w:rsidRDefault="008F41F1" w:rsidP="008F41F1">
      <w:pPr>
        <w:pStyle w:val="ListParagraph"/>
        <w:rPr>
          <w:rFonts w:ascii="Times New Roman" w:hAnsi="Times New Roman" w:cs="Times New Roman"/>
          <w:sz w:val="24"/>
          <w:szCs w:val="24"/>
        </w:rPr>
      </w:pPr>
    </w:p>
    <w:p w:rsidR="008F41F1" w:rsidRDefault="008F41F1" w:rsidP="008F41F1">
      <w:pPr>
        <w:numPr>
          <w:ilvl w:val="0"/>
          <w:numId w:val="2"/>
        </w:numPr>
        <w:autoSpaceDE w:val="0"/>
        <w:autoSpaceDN w:val="0"/>
        <w:spacing w:after="0" w:line="360" w:lineRule="auto"/>
        <w:ind w:left="1800"/>
        <w:rPr>
          <w:rFonts w:ascii="Times New Roman" w:eastAsia="Times New Roman" w:hAnsi="Times New Roman" w:cs="Times New Roman"/>
          <w:sz w:val="24"/>
          <w:szCs w:val="24"/>
        </w:rPr>
      </w:pPr>
      <w:r w:rsidRPr="008F41F1">
        <w:rPr>
          <w:rFonts w:ascii="Times New Roman" w:hAnsi="Times New Roman" w:cs="Times New Roman"/>
          <w:sz w:val="24"/>
          <w:szCs w:val="24"/>
        </w:rPr>
        <w:t>Responses to requests for document production, entry for inspection or other purposes to be served in hand within ten (10) calendar days.</w:t>
      </w:r>
    </w:p>
    <w:p w:rsidR="008F41F1" w:rsidRDefault="008F41F1" w:rsidP="008F41F1">
      <w:pPr>
        <w:pStyle w:val="ListParagraph"/>
        <w:rPr>
          <w:rFonts w:ascii="Times New Roman" w:hAnsi="Times New Roman" w:cs="Times New Roman"/>
          <w:sz w:val="24"/>
          <w:szCs w:val="24"/>
        </w:rPr>
      </w:pPr>
    </w:p>
    <w:p w:rsidR="008F41F1" w:rsidRPr="008F41F1" w:rsidRDefault="008F41F1" w:rsidP="008F41F1">
      <w:pPr>
        <w:numPr>
          <w:ilvl w:val="0"/>
          <w:numId w:val="2"/>
        </w:numPr>
        <w:autoSpaceDE w:val="0"/>
        <w:autoSpaceDN w:val="0"/>
        <w:spacing w:after="0" w:line="360" w:lineRule="auto"/>
        <w:ind w:left="1800"/>
        <w:rPr>
          <w:rFonts w:ascii="Times New Roman" w:eastAsia="Times New Roman" w:hAnsi="Times New Roman" w:cs="Times New Roman"/>
          <w:sz w:val="24"/>
          <w:szCs w:val="24"/>
        </w:rPr>
      </w:pPr>
      <w:r w:rsidRPr="008F41F1">
        <w:rPr>
          <w:rFonts w:ascii="Times New Roman" w:hAnsi="Times New Roman" w:cs="Times New Roman"/>
          <w:sz w:val="24"/>
          <w:szCs w:val="24"/>
        </w:rPr>
        <w:t>Answers to on-the-record data requests will be served in-hand within three (3) calendar days of the request.</w:t>
      </w:r>
    </w:p>
    <w:p w:rsidR="003C05D6" w:rsidRPr="003C05D6" w:rsidRDefault="003C05D6" w:rsidP="003C05D6">
      <w:pPr>
        <w:autoSpaceDE w:val="0"/>
        <w:autoSpaceDN w:val="0"/>
        <w:spacing w:after="0" w:line="360" w:lineRule="auto"/>
        <w:ind w:left="360"/>
        <w:rPr>
          <w:rFonts w:ascii="Times New Roman" w:eastAsia="Times New Roman" w:hAnsi="Times New Roman" w:cs="Times New Roman"/>
          <w:sz w:val="24"/>
          <w:szCs w:val="24"/>
        </w:rPr>
      </w:pPr>
    </w:p>
    <w:p w:rsidR="00D1481F" w:rsidRDefault="003C05D6" w:rsidP="003C05D6">
      <w:pPr>
        <w:autoSpaceDE w:val="0"/>
        <w:autoSpaceDN w:val="0"/>
        <w:spacing w:after="0" w:line="360" w:lineRule="auto"/>
        <w:ind w:firstLine="144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 xml:space="preserve">The parties are reminded that 52 Pa. Code § 1.35(c)(1) provides that a signature on a document filed with the Commission constitutes a certificate by the individual that the document is “well grounded in fact and is warranted by existing law” and is not “interposed for </w:t>
      </w:r>
    </w:p>
    <w:p w:rsidR="00D1481F" w:rsidRDefault="00D148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C05D6" w:rsidRPr="003C05D6" w:rsidRDefault="003C05D6" w:rsidP="00D1481F">
      <w:pPr>
        <w:autoSpaceDE w:val="0"/>
        <w:autoSpaceDN w:val="0"/>
        <w:spacing w:after="0" w:line="360" w:lineRule="auto"/>
        <w:ind w:firstLine="1440"/>
        <w:rPr>
          <w:rFonts w:ascii="Times New Roman" w:eastAsia="Times New Roman" w:hAnsi="Times New Roman" w:cs="Times New Roman"/>
          <w:sz w:val="24"/>
          <w:szCs w:val="24"/>
        </w:rPr>
      </w:pPr>
      <w:proofErr w:type="gramStart"/>
      <w:r w:rsidRPr="003C05D6">
        <w:rPr>
          <w:rFonts w:ascii="Times New Roman" w:eastAsia="Times New Roman" w:hAnsi="Times New Roman" w:cs="Times New Roman"/>
          <w:sz w:val="24"/>
          <w:szCs w:val="24"/>
        </w:rPr>
        <w:lastRenderedPageBreak/>
        <w:t>an</w:t>
      </w:r>
      <w:proofErr w:type="gramEnd"/>
      <w:r w:rsidRPr="003C05D6">
        <w:rPr>
          <w:rFonts w:ascii="Times New Roman" w:eastAsia="Times New Roman" w:hAnsi="Times New Roman" w:cs="Times New Roman"/>
          <w:sz w:val="24"/>
          <w:szCs w:val="24"/>
        </w:rPr>
        <w:t xml:space="preserve"> improper purpose, such as to harass or cause unnecessary delay or needless increase in the cost of litigation,” and that violations are subject to</w:t>
      </w:r>
      <w:r w:rsidR="00D1481F">
        <w:rPr>
          <w:rFonts w:ascii="Times New Roman" w:eastAsia="Times New Roman" w:hAnsi="Times New Roman" w:cs="Times New Roman"/>
          <w:sz w:val="24"/>
          <w:szCs w:val="24"/>
        </w:rPr>
        <w:t xml:space="preserve"> the sanctions listed in 52 Pa. </w:t>
      </w:r>
      <w:r w:rsidRPr="003C05D6">
        <w:rPr>
          <w:rFonts w:ascii="Times New Roman" w:eastAsia="Times New Roman" w:hAnsi="Times New Roman" w:cs="Times New Roman"/>
          <w:sz w:val="24"/>
          <w:szCs w:val="24"/>
        </w:rPr>
        <w:t>Code § 1.35(c)(2).</w:t>
      </w:r>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t>The parties are directed to cooperate and exchange information on an informal basis.  T</w:t>
      </w:r>
      <w:r w:rsidRPr="003C05D6">
        <w:rPr>
          <w:rFonts w:ascii="Times New Roman" w:eastAsia="Times New Roman" w:hAnsi="Times New Roman" w:cs="Times New Roman"/>
          <w:iCs/>
          <w:sz w:val="24"/>
          <w:szCs w:val="24"/>
        </w:rPr>
        <w:t xml:space="preserve">he parties are expected to resolve discovery issues among themselves; motions to compel should be filed only after such efforts have failed.  All motions to compel must contain a certification of counsel of the informal discovery undertaken and their efforts to resolve their discovery disputes informally.  If a motion to compel fails to contain such certification, we shall contact the parties and direct them to pursue informal discovery.  In addition, the parties are urged to use alternative means of discovery such as discovery conferences or depositions.  </w:t>
      </w:r>
      <w:r w:rsidRPr="003C05D6">
        <w:rPr>
          <w:rFonts w:ascii="Times New Roman" w:eastAsia="Times New Roman" w:hAnsi="Times New Roman" w:cs="Times New Roman"/>
          <w:sz w:val="24"/>
          <w:szCs w:val="24"/>
        </w:rPr>
        <w:t xml:space="preserve">There are limitations on discovery and sanctions for abuse of the discovery process.  52 Pa. </w:t>
      </w:r>
      <w:proofErr w:type="gramStart"/>
      <w:r w:rsidRPr="003C05D6">
        <w:rPr>
          <w:rFonts w:ascii="Times New Roman" w:eastAsia="Times New Roman" w:hAnsi="Times New Roman" w:cs="Times New Roman"/>
          <w:sz w:val="24"/>
          <w:szCs w:val="24"/>
        </w:rPr>
        <w:t>Code</w:t>
      </w:r>
      <w:proofErr w:type="gramEnd"/>
      <w:r w:rsidRPr="003C05D6">
        <w:rPr>
          <w:rFonts w:ascii="Times New Roman" w:eastAsia="Times New Roman" w:hAnsi="Times New Roman" w:cs="Times New Roman"/>
          <w:sz w:val="24"/>
          <w:szCs w:val="24"/>
        </w:rPr>
        <w:t xml:space="preserve"> </w:t>
      </w:r>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proofErr w:type="gramStart"/>
      <w:r w:rsidRPr="003C05D6">
        <w:rPr>
          <w:rFonts w:ascii="Times New Roman" w:eastAsia="Times New Roman" w:hAnsi="Times New Roman" w:cs="Times New Roman"/>
          <w:sz w:val="24"/>
          <w:szCs w:val="24"/>
        </w:rPr>
        <w:t>§§ 5.361, 5.371-5.372.</w:t>
      </w:r>
      <w:proofErr w:type="gramEnd"/>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p>
    <w:p w:rsidR="003C05D6" w:rsidRPr="003C05D6" w:rsidRDefault="009351C0" w:rsidP="003C05D6">
      <w:pPr>
        <w:tabs>
          <w:tab w:val="left" w:pos="-720"/>
        </w:tabs>
        <w:suppressAutoHyphens/>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C05D6" w:rsidRPr="003C05D6">
        <w:rPr>
          <w:rFonts w:ascii="Times New Roman" w:eastAsia="Times New Roman" w:hAnsi="Times New Roman" w:cs="Times New Roman"/>
          <w:sz w:val="24"/>
          <w:szCs w:val="24"/>
        </w:rPr>
        <w:t>.</w:t>
      </w:r>
      <w:r w:rsidR="003C05D6" w:rsidRPr="003C05D6">
        <w:rPr>
          <w:rFonts w:ascii="Times New Roman" w:eastAsia="Times New Roman" w:hAnsi="Times New Roman" w:cs="Times New Roman"/>
          <w:sz w:val="24"/>
          <w:szCs w:val="24"/>
        </w:rPr>
        <w:tab/>
        <w:t>That the following schedule is adopted</w:t>
      </w:r>
      <w:r w:rsidR="003C05D6" w:rsidRPr="003C05D6">
        <w:rPr>
          <w:rFonts w:ascii="Times New Roman" w:eastAsia="Times New Roman" w:hAnsi="Times New Roman" w:cs="Times New Roman"/>
          <w:sz w:val="24"/>
          <w:szCs w:val="24"/>
          <w:vertAlign w:val="superscript"/>
        </w:rPr>
        <w:footnoteReference w:id="1"/>
      </w:r>
      <w:r w:rsidR="003C05D6" w:rsidRPr="003C05D6">
        <w:rPr>
          <w:rFonts w:ascii="Times New Roman" w:eastAsia="Times New Roman" w:hAnsi="Times New Roman" w:cs="Times New Roman"/>
          <w:sz w:val="24"/>
          <w:szCs w:val="24"/>
        </w:rPr>
        <w:t>:</w:t>
      </w:r>
    </w:p>
    <w:p w:rsidR="003C05D6" w:rsidRPr="003C05D6" w:rsidRDefault="003C05D6" w:rsidP="003C05D6">
      <w:pPr>
        <w:spacing w:after="0" w:line="240" w:lineRule="auto"/>
        <w:rPr>
          <w:rFonts w:ascii="Times New Roman" w:eastAsia="Times New Roman" w:hAnsi="Times New Roman" w:cs="Times New Roman"/>
          <w:sz w:val="24"/>
          <w:szCs w:val="24"/>
        </w:rPr>
      </w:pPr>
    </w:p>
    <w:p w:rsidR="003C05D6" w:rsidRPr="003C05D6" w:rsidRDefault="003C05D6" w:rsidP="003C05D6">
      <w:pPr>
        <w:spacing w:after="0" w:line="240" w:lineRule="auto"/>
        <w:ind w:firstLine="72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Rate Filing</w:t>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Pr>
          <w:rFonts w:ascii="Times New Roman" w:eastAsia="Times New Roman" w:hAnsi="Times New Roman" w:cs="Times New Roman"/>
          <w:sz w:val="24"/>
          <w:szCs w:val="24"/>
        </w:rPr>
        <w:t>April 6, 2016</w:t>
      </w:r>
    </w:p>
    <w:p w:rsidR="003C05D6" w:rsidRPr="003C05D6" w:rsidRDefault="003C05D6" w:rsidP="003C05D6">
      <w:pPr>
        <w:spacing w:after="0" w:line="240" w:lineRule="auto"/>
        <w:ind w:firstLine="72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Prehearing Conference</w:t>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Pr>
          <w:rFonts w:ascii="Times New Roman" w:eastAsia="Times New Roman" w:hAnsi="Times New Roman" w:cs="Times New Roman"/>
          <w:sz w:val="24"/>
          <w:szCs w:val="24"/>
        </w:rPr>
        <w:t>June 8</w:t>
      </w:r>
      <w:r w:rsidRPr="003C05D6">
        <w:rPr>
          <w:rFonts w:ascii="Times New Roman" w:eastAsia="Times New Roman" w:hAnsi="Times New Roman" w:cs="Times New Roman"/>
          <w:sz w:val="24"/>
          <w:szCs w:val="24"/>
        </w:rPr>
        <w:t>, 2016</w:t>
      </w:r>
    </w:p>
    <w:p w:rsidR="003C05D6" w:rsidRPr="002669BC" w:rsidRDefault="003C05D6" w:rsidP="003C05D6">
      <w:pPr>
        <w:spacing w:after="0" w:line="240" w:lineRule="auto"/>
        <w:ind w:left="5760" w:hanging="5040"/>
        <w:rPr>
          <w:rFonts w:ascii="Times New Roman" w:eastAsia="Times New Roman" w:hAnsi="Times New Roman" w:cs="Times New Roman"/>
          <w:sz w:val="24"/>
          <w:szCs w:val="24"/>
          <w:u w:val="single"/>
        </w:rPr>
      </w:pPr>
      <w:r w:rsidRPr="002669BC">
        <w:rPr>
          <w:rFonts w:ascii="Times New Roman" w:eastAsia="Times New Roman" w:hAnsi="Times New Roman" w:cs="Times New Roman"/>
          <w:sz w:val="24"/>
          <w:szCs w:val="24"/>
          <w:u w:val="single"/>
        </w:rPr>
        <w:t>In-Person Public Input Hearings</w:t>
      </w:r>
      <w:r w:rsidRPr="002669BC">
        <w:rPr>
          <w:rFonts w:ascii="Times New Roman" w:eastAsia="Times New Roman" w:hAnsi="Times New Roman" w:cs="Times New Roman"/>
          <w:sz w:val="24"/>
          <w:szCs w:val="24"/>
        </w:rPr>
        <w:tab/>
      </w:r>
      <w:r w:rsidRPr="002669BC">
        <w:rPr>
          <w:rFonts w:ascii="Times New Roman" w:eastAsia="Times New Roman" w:hAnsi="Times New Roman" w:cs="Times New Roman"/>
          <w:sz w:val="24"/>
          <w:szCs w:val="24"/>
          <w:u w:val="single"/>
        </w:rPr>
        <w:t>To be determined</w:t>
      </w:r>
    </w:p>
    <w:p w:rsidR="003C05D6" w:rsidRPr="003C05D6" w:rsidRDefault="003C05D6" w:rsidP="003C05D6">
      <w:pPr>
        <w:spacing w:after="0" w:line="240" w:lineRule="auto"/>
        <w:ind w:left="5760" w:hanging="504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Company Direct Testimony</w:t>
      </w:r>
      <w:r w:rsidRPr="003C05D6">
        <w:rPr>
          <w:rFonts w:ascii="Times New Roman" w:eastAsia="Times New Roman" w:hAnsi="Times New Roman" w:cs="Times New Roman"/>
          <w:sz w:val="24"/>
          <w:szCs w:val="24"/>
        </w:rPr>
        <w:tab/>
      </w:r>
      <w:r>
        <w:rPr>
          <w:rFonts w:ascii="Times New Roman" w:eastAsia="Times New Roman" w:hAnsi="Times New Roman" w:cs="Times New Roman"/>
          <w:sz w:val="24"/>
          <w:szCs w:val="24"/>
        </w:rPr>
        <w:t>June16</w:t>
      </w:r>
      <w:r w:rsidRPr="003C05D6">
        <w:rPr>
          <w:rFonts w:ascii="Times New Roman" w:eastAsia="Times New Roman" w:hAnsi="Times New Roman" w:cs="Times New Roman"/>
          <w:sz w:val="24"/>
          <w:szCs w:val="24"/>
        </w:rPr>
        <w:t>, 2016</w:t>
      </w:r>
      <w:r w:rsidRPr="003C05D6">
        <w:rPr>
          <w:rFonts w:ascii="Times New Roman" w:eastAsia="Times New Roman" w:hAnsi="Times New Roman" w:cs="Times New Roman"/>
          <w:sz w:val="24"/>
          <w:szCs w:val="24"/>
        </w:rPr>
        <w:tab/>
        <w:t xml:space="preserve"> </w:t>
      </w:r>
    </w:p>
    <w:p w:rsidR="003C05D6" w:rsidRPr="003C05D6" w:rsidRDefault="00985F01" w:rsidP="003C05D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Parties </w:t>
      </w:r>
      <w:r w:rsidR="003C05D6" w:rsidRPr="003C05D6">
        <w:rPr>
          <w:rFonts w:ascii="Times New Roman" w:eastAsia="Times New Roman" w:hAnsi="Times New Roman" w:cs="Times New Roman"/>
          <w:sz w:val="24"/>
          <w:szCs w:val="24"/>
        </w:rPr>
        <w:t>Direct Testimony</w:t>
      </w:r>
      <w:r w:rsidR="003C05D6" w:rsidRPr="003C05D6">
        <w:rPr>
          <w:rFonts w:ascii="Times New Roman" w:eastAsia="Times New Roman" w:hAnsi="Times New Roman" w:cs="Times New Roman"/>
          <w:sz w:val="24"/>
          <w:szCs w:val="24"/>
        </w:rPr>
        <w:tab/>
      </w:r>
      <w:r w:rsidR="003C05D6" w:rsidRPr="003C05D6">
        <w:rPr>
          <w:rFonts w:ascii="Times New Roman" w:eastAsia="Times New Roman" w:hAnsi="Times New Roman" w:cs="Times New Roman"/>
          <w:sz w:val="24"/>
          <w:szCs w:val="24"/>
        </w:rPr>
        <w:tab/>
      </w:r>
      <w:r w:rsidR="003C05D6" w:rsidRPr="003C05D6">
        <w:rPr>
          <w:rFonts w:ascii="Times New Roman" w:eastAsia="Times New Roman" w:hAnsi="Times New Roman" w:cs="Times New Roman"/>
          <w:sz w:val="24"/>
          <w:szCs w:val="24"/>
        </w:rPr>
        <w:tab/>
      </w:r>
      <w:r w:rsidR="007023B2">
        <w:rPr>
          <w:rFonts w:ascii="Times New Roman" w:eastAsia="Times New Roman" w:hAnsi="Times New Roman" w:cs="Times New Roman"/>
          <w:sz w:val="24"/>
          <w:szCs w:val="24"/>
        </w:rPr>
        <w:t>July 19</w:t>
      </w:r>
      <w:r w:rsidR="003C05D6" w:rsidRPr="003C05D6">
        <w:rPr>
          <w:rFonts w:ascii="Times New Roman" w:eastAsia="Times New Roman" w:hAnsi="Times New Roman" w:cs="Times New Roman"/>
          <w:sz w:val="24"/>
          <w:szCs w:val="24"/>
        </w:rPr>
        <w:t>, 2016</w:t>
      </w:r>
      <w:r w:rsidR="003C05D6" w:rsidRPr="003C05D6">
        <w:rPr>
          <w:rFonts w:ascii="Times New Roman" w:eastAsia="Times New Roman" w:hAnsi="Times New Roman" w:cs="Times New Roman"/>
          <w:sz w:val="24"/>
          <w:szCs w:val="24"/>
          <w:vertAlign w:val="superscript"/>
        </w:rPr>
        <w:footnoteReference w:id="2"/>
      </w:r>
    </w:p>
    <w:p w:rsidR="003C05D6" w:rsidRPr="003C05D6" w:rsidRDefault="003C05D6" w:rsidP="003C05D6">
      <w:pPr>
        <w:spacing w:after="0" w:line="240" w:lineRule="auto"/>
        <w:ind w:firstLine="72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Rebuttal Testimony</w:t>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004B175F">
        <w:rPr>
          <w:rFonts w:ascii="Times New Roman" w:eastAsia="Times New Roman" w:hAnsi="Times New Roman" w:cs="Times New Roman"/>
          <w:sz w:val="24"/>
          <w:szCs w:val="24"/>
        </w:rPr>
        <w:t>August 4</w:t>
      </w:r>
      <w:r w:rsidRPr="003C05D6">
        <w:rPr>
          <w:rFonts w:ascii="Times New Roman" w:eastAsia="Times New Roman" w:hAnsi="Times New Roman" w:cs="Times New Roman"/>
          <w:sz w:val="24"/>
          <w:szCs w:val="24"/>
        </w:rPr>
        <w:t>, 2016</w:t>
      </w:r>
    </w:p>
    <w:p w:rsidR="002669BC" w:rsidRDefault="003C05D6" w:rsidP="003C05D6">
      <w:pPr>
        <w:spacing w:after="0" w:line="240" w:lineRule="auto"/>
        <w:ind w:firstLine="720"/>
        <w:rPr>
          <w:rFonts w:ascii="Times New Roman" w:eastAsia="Times New Roman" w:hAnsi="Times New Roman" w:cs="Times New Roman"/>
          <w:sz w:val="24"/>
          <w:szCs w:val="24"/>
        </w:rPr>
      </w:pPr>
      <w:proofErr w:type="spellStart"/>
      <w:r w:rsidRPr="003C05D6">
        <w:rPr>
          <w:rFonts w:ascii="Times New Roman" w:eastAsia="Times New Roman" w:hAnsi="Times New Roman" w:cs="Times New Roman"/>
          <w:sz w:val="24"/>
          <w:szCs w:val="24"/>
        </w:rPr>
        <w:t>Surrebuttal</w:t>
      </w:r>
      <w:proofErr w:type="spellEnd"/>
      <w:r w:rsidRPr="003C05D6">
        <w:rPr>
          <w:rFonts w:ascii="Times New Roman" w:eastAsia="Times New Roman" w:hAnsi="Times New Roman" w:cs="Times New Roman"/>
          <w:sz w:val="24"/>
          <w:szCs w:val="24"/>
        </w:rPr>
        <w:t xml:space="preserve"> Testimony</w:t>
      </w:r>
      <w:r w:rsidRPr="003C05D6">
        <w:rPr>
          <w:rFonts w:ascii="Times New Roman" w:eastAsia="Times New Roman" w:hAnsi="Times New Roman" w:cs="Times New Roman"/>
          <w:sz w:val="24"/>
          <w:szCs w:val="24"/>
        </w:rPr>
        <w:tab/>
      </w:r>
      <w:r w:rsidR="002669BC">
        <w:rPr>
          <w:rFonts w:ascii="Times New Roman" w:eastAsia="Times New Roman" w:hAnsi="Times New Roman" w:cs="Times New Roman"/>
          <w:sz w:val="24"/>
          <w:szCs w:val="24"/>
        </w:rPr>
        <w:tab/>
      </w:r>
      <w:r w:rsidR="002669BC">
        <w:rPr>
          <w:rFonts w:ascii="Times New Roman" w:eastAsia="Times New Roman" w:hAnsi="Times New Roman" w:cs="Times New Roman"/>
          <w:sz w:val="24"/>
          <w:szCs w:val="24"/>
        </w:rPr>
        <w:tab/>
      </w:r>
      <w:r w:rsidR="002669BC">
        <w:rPr>
          <w:rFonts w:ascii="Times New Roman" w:eastAsia="Times New Roman" w:hAnsi="Times New Roman" w:cs="Times New Roman"/>
          <w:sz w:val="24"/>
          <w:szCs w:val="24"/>
        </w:rPr>
        <w:tab/>
      </w:r>
      <w:r w:rsidR="002669BC">
        <w:rPr>
          <w:rFonts w:ascii="Times New Roman" w:eastAsia="Times New Roman" w:hAnsi="Times New Roman" w:cs="Times New Roman"/>
          <w:sz w:val="24"/>
          <w:szCs w:val="24"/>
        </w:rPr>
        <w:tab/>
        <w:t>August 16</w:t>
      </w:r>
      <w:r w:rsidR="002669BC" w:rsidRPr="003C05D6">
        <w:rPr>
          <w:rFonts w:ascii="Times New Roman" w:eastAsia="Times New Roman" w:hAnsi="Times New Roman" w:cs="Times New Roman"/>
          <w:sz w:val="24"/>
          <w:szCs w:val="24"/>
        </w:rPr>
        <w:t>, 2016</w:t>
      </w:r>
    </w:p>
    <w:p w:rsidR="003C05D6" w:rsidRPr="003C05D6" w:rsidRDefault="002669BC" w:rsidP="003C05D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Outline of Expected Oral Rejoinder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August 22, 2016 (noon)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C05D6" w:rsidRPr="003C05D6">
        <w:rPr>
          <w:rFonts w:ascii="Times New Roman" w:eastAsia="Times New Roman" w:hAnsi="Times New Roman" w:cs="Times New Roman"/>
          <w:sz w:val="24"/>
          <w:szCs w:val="24"/>
        </w:rPr>
        <w:t xml:space="preserve"> </w:t>
      </w:r>
    </w:p>
    <w:p w:rsidR="003C05D6" w:rsidRPr="003C05D6" w:rsidRDefault="003C05D6" w:rsidP="002669BC">
      <w:pPr>
        <w:spacing w:after="0" w:line="240" w:lineRule="auto"/>
        <w:ind w:firstLine="72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Evidentiary Hearings (</w:t>
      </w:r>
      <w:r w:rsidR="002669BC" w:rsidRPr="003C05D6">
        <w:rPr>
          <w:rFonts w:ascii="Times New Roman" w:eastAsia="Times New Roman" w:hAnsi="Times New Roman" w:cs="Times New Roman"/>
          <w:sz w:val="24"/>
          <w:szCs w:val="24"/>
        </w:rPr>
        <w:t>in Harrisburg</w:t>
      </w:r>
      <w:r w:rsidRPr="003C05D6">
        <w:rPr>
          <w:rFonts w:ascii="Times New Roman" w:eastAsia="Times New Roman" w:hAnsi="Times New Roman" w:cs="Times New Roman"/>
          <w:sz w:val="24"/>
          <w:szCs w:val="24"/>
        </w:rPr>
        <w:t>)</w:t>
      </w:r>
      <w:r w:rsidRPr="003C05D6">
        <w:rPr>
          <w:rFonts w:ascii="Times New Roman" w:eastAsia="Times New Roman" w:hAnsi="Times New Roman" w:cs="Times New Roman"/>
          <w:sz w:val="24"/>
          <w:szCs w:val="24"/>
        </w:rPr>
        <w:tab/>
      </w:r>
      <w:r w:rsidR="002669BC">
        <w:rPr>
          <w:rFonts w:ascii="Times New Roman" w:eastAsia="Times New Roman" w:hAnsi="Times New Roman" w:cs="Times New Roman"/>
          <w:sz w:val="24"/>
          <w:szCs w:val="24"/>
        </w:rPr>
        <w:tab/>
      </w:r>
      <w:r w:rsidR="002669BC">
        <w:rPr>
          <w:rFonts w:ascii="Times New Roman" w:eastAsia="Times New Roman" w:hAnsi="Times New Roman" w:cs="Times New Roman"/>
          <w:sz w:val="24"/>
          <w:szCs w:val="24"/>
        </w:rPr>
        <w:tab/>
      </w:r>
      <w:r w:rsidR="004B175F">
        <w:rPr>
          <w:rFonts w:ascii="Times New Roman" w:eastAsia="Times New Roman" w:hAnsi="Times New Roman" w:cs="Times New Roman"/>
          <w:sz w:val="24"/>
          <w:szCs w:val="24"/>
        </w:rPr>
        <w:t>August 23-24</w:t>
      </w:r>
      <w:r w:rsidRPr="003C05D6">
        <w:rPr>
          <w:rFonts w:ascii="Times New Roman" w:eastAsia="Times New Roman" w:hAnsi="Times New Roman" w:cs="Times New Roman"/>
          <w:sz w:val="24"/>
          <w:szCs w:val="24"/>
        </w:rPr>
        <w:t>, 2016</w:t>
      </w:r>
    </w:p>
    <w:p w:rsidR="003C05D6" w:rsidRPr="003C05D6" w:rsidRDefault="003C05D6" w:rsidP="003C05D6">
      <w:pPr>
        <w:spacing w:after="0" w:line="240" w:lineRule="auto"/>
        <w:ind w:firstLine="72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Main Briefs</w:t>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004B175F">
        <w:rPr>
          <w:rFonts w:ascii="Times New Roman" w:eastAsia="Times New Roman" w:hAnsi="Times New Roman" w:cs="Times New Roman"/>
          <w:sz w:val="24"/>
          <w:szCs w:val="24"/>
        </w:rPr>
        <w:t>September 13</w:t>
      </w:r>
      <w:r w:rsidRPr="003C05D6">
        <w:rPr>
          <w:rFonts w:ascii="Times New Roman" w:eastAsia="Times New Roman" w:hAnsi="Times New Roman" w:cs="Times New Roman"/>
          <w:sz w:val="24"/>
          <w:szCs w:val="24"/>
        </w:rPr>
        <w:t>, 2016</w:t>
      </w:r>
    </w:p>
    <w:p w:rsidR="003C05D6" w:rsidRPr="003C05D6" w:rsidRDefault="003C05D6" w:rsidP="003C05D6">
      <w:pPr>
        <w:spacing w:after="0" w:line="240" w:lineRule="auto"/>
        <w:ind w:firstLine="72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Reply Briefs</w:t>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004B175F">
        <w:rPr>
          <w:rFonts w:ascii="Times New Roman" w:eastAsia="Times New Roman" w:hAnsi="Times New Roman" w:cs="Times New Roman"/>
          <w:sz w:val="24"/>
          <w:szCs w:val="24"/>
        </w:rPr>
        <w:t>September 22</w:t>
      </w:r>
      <w:r w:rsidRPr="003C05D6">
        <w:rPr>
          <w:rFonts w:ascii="Times New Roman" w:eastAsia="Times New Roman" w:hAnsi="Times New Roman" w:cs="Times New Roman"/>
          <w:sz w:val="24"/>
          <w:szCs w:val="24"/>
        </w:rPr>
        <w:t>, 2016</w:t>
      </w:r>
    </w:p>
    <w:p w:rsidR="003C05D6" w:rsidRPr="003C05D6" w:rsidRDefault="003C05D6" w:rsidP="003C05D6">
      <w:pPr>
        <w:spacing w:after="0" w:line="240" w:lineRule="auto"/>
        <w:ind w:firstLine="72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 xml:space="preserve">Commission Public Meeting </w:t>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004B175F">
        <w:rPr>
          <w:rFonts w:ascii="Times New Roman" w:eastAsia="Times New Roman" w:hAnsi="Times New Roman" w:cs="Times New Roman"/>
          <w:sz w:val="24"/>
          <w:szCs w:val="24"/>
        </w:rPr>
        <w:t>December 22</w:t>
      </w:r>
      <w:r w:rsidRPr="003C05D6">
        <w:rPr>
          <w:rFonts w:ascii="Times New Roman" w:eastAsia="Times New Roman" w:hAnsi="Times New Roman" w:cs="Times New Roman"/>
          <w:sz w:val="24"/>
          <w:szCs w:val="24"/>
        </w:rPr>
        <w:t>, 2016</w:t>
      </w:r>
    </w:p>
    <w:p w:rsidR="003C05D6" w:rsidRPr="003C05D6" w:rsidRDefault="003C05D6" w:rsidP="003C05D6">
      <w:pPr>
        <w:spacing w:after="0" w:line="240" w:lineRule="auto"/>
        <w:ind w:firstLine="72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 xml:space="preserve">End of Suspension Period </w:t>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004B175F">
        <w:rPr>
          <w:rFonts w:ascii="Times New Roman" w:eastAsia="Times New Roman" w:hAnsi="Times New Roman" w:cs="Times New Roman"/>
          <w:sz w:val="24"/>
          <w:szCs w:val="24"/>
        </w:rPr>
        <w:t>January 5, 2017</w:t>
      </w:r>
    </w:p>
    <w:p w:rsidR="003C05D6" w:rsidRPr="003C05D6" w:rsidRDefault="003C05D6" w:rsidP="0024680D">
      <w:pPr>
        <w:autoSpaceDE w:val="0"/>
        <w:autoSpaceDN w:val="0"/>
        <w:spacing w:after="0" w:line="360" w:lineRule="auto"/>
        <w:rPr>
          <w:rFonts w:ascii="Times New Roman" w:eastAsia="Times New Roman" w:hAnsi="Times New Roman" w:cs="Times New Roman"/>
          <w:sz w:val="24"/>
          <w:szCs w:val="24"/>
        </w:rPr>
      </w:pPr>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009351C0">
        <w:rPr>
          <w:rFonts w:ascii="Times New Roman" w:eastAsia="Times New Roman" w:hAnsi="Times New Roman" w:cs="Times New Roman"/>
          <w:sz w:val="24"/>
          <w:szCs w:val="24"/>
        </w:rPr>
        <w:t>12</w:t>
      </w:r>
      <w:r w:rsidRPr="003C05D6">
        <w:rPr>
          <w:rFonts w:ascii="Times New Roman" w:eastAsia="Times New Roman" w:hAnsi="Times New Roman" w:cs="Times New Roman"/>
          <w:sz w:val="24"/>
          <w:szCs w:val="24"/>
        </w:rPr>
        <w:t>.</w:t>
      </w:r>
      <w:r w:rsidRPr="003C05D6">
        <w:rPr>
          <w:rFonts w:ascii="Times New Roman" w:eastAsia="Times New Roman" w:hAnsi="Times New Roman" w:cs="Times New Roman"/>
          <w:sz w:val="24"/>
          <w:szCs w:val="24"/>
        </w:rPr>
        <w:tab/>
        <w:t xml:space="preserve">That the parties comply with the Commission’s requirements for the preparation and service of written testimony.  </w:t>
      </w:r>
      <w:proofErr w:type="gramStart"/>
      <w:r w:rsidRPr="003C05D6">
        <w:rPr>
          <w:rFonts w:ascii="Times New Roman" w:eastAsia="Times New Roman" w:hAnsi="Times New Roman" w:cs="Times New Roman"/>
          <w:sz w:val="24"/>
          <w:szCs w:val="24"/>
        </w:rPr>
        <w:t>52 Pa. Code § 5.412.</w:t>
      </w:r>
      <w:proofErr w:type="gramEnd"/>
      <w:r w:rsidRPr="003C05D6">
        <w:rPr>
          <w:rFonts w:ascii="Times New Roman" w:eastAsia="Times New Roman" w:hAnsi="Times New Roman" w:cs="Times New Roman"/>
          <w:sz w:val="24"/>
          <w:szCs w:val="24"/>
        </w:rPr>
        <w:t xml:space="preserve">  These include, but are not </w:t>
      </w:r>
      <w:r w:rsidRPr="003C05D6">
        <w:rPr>
          <w:rFonts w:ascii="Times New Roman" w:eastAsia="Times New Roman" w:hAnsi="Times New Roman" w:cs="Times New Roman"/>
          <w:sz w:val="24"/>
          <w:szCs w:val="24"/>
        </w:rPr>
        <w:lastRenderedPageBreak/>
        <w:t xml:space="preserve">limited to, the requirement that written testimony must be accompanied by all exhibits to which it relates.  Written testimony shall be marked with numerical, sequential statement numbers.  Oral direct, rebuttal or </w:t>
      </w:r>
      <w:proofErr w:type="spellStart"/>
      <w:r w:rsidRPr="003C05D6">
        <w:rPr>
          <w:rFonts w:ascii="Times New Roman" w:eastAsia="Times New Roman" w:hAnsi="Times New Roman" w:cs="Times New Roman"/>
          <w:sz w:val="24"/>
          <w:szCs w:val="24"/>
        </w:rPr>
        <w:t>surrebuttal</w:t>
      </w:r>
      <w:proofErr w:type="spellEnd"/>
      <w:r w:rsidRPr="003C05D6">
        <w:rPr>
          <w:rFonts w:ascii="Times New Roman" w:eastAsia="Times New Roman" w:hAnsi="Times New Roman" w:cs="Times New Roman"/>
          <w:sz w:val="24"/>
          <w:szCs w:val="24"/>
        </w:rPr>
        <w:t xml:space="preserve"> testimony or witnesses not identified in a party’s prehearing memorandum shall not be permitted, except by permission for good cause.</w:t>
      </w:r>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p>
    <w:p w:rsidR="003C05D6" w:rsidRPr="003C05D6" w:rsidRDefault="003C05D6" w:rsidP="003C05D6">
      <w:pPr>
        <w:autoSpaceDE w:val="0"/>
        <w:autoSpaceDN w:val="0"/>
        <w:spacing w:after="0" w:line="360" w:lineRule="auto"/>
        <w:rPr>
          <w:rFonts w:ascii="Times New Roman" w:eastAsia="Times New Roman" w:hAnsi="Times New Roman" w:cs="Times New Roman"/>
          <w:snapToGrid w:val="0"/>
          <w:sz w:val="24"/>
          <w:szCs w:val="24"/>
        </w:rPr>
      </w:pP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009351C0">
        <w:rPr>
          <w:rFonts w:ascii="Times New Roman" w:eastAsia="Times New Roman" w:hAnsi="Times New Roman" w:cs="Times New Roman"/>
          <w:sz w:val="24"/>
          <w:szCs w:val="24"/>
        </w:rPr>
        <w:t>13</w:t>
      </w:r>
      <w:r w:rsidRPr="003C05D6">
        <w:rPr>
          <w:rFonts w:ascii="Times New Roman" w:eastAsia="Times New Roman" w:hAnsi="Times New Roman" w:cs="Times New Roman"/>
          <w:sz w:val="24"/>
          <w:szCs w:val="24"/>
        </w:rPr>
        <w:t>.</w:t>
      </w:r>
      <w:r w:rsidRPr="003C05D6">
        <w:rPr>
          <w:rFonts w:ascii="Times New Roman" w:eastAsia="Times New Roman" w:hAnsi="Times New Roman" w:cs="Times New Roman"/>
          <w:sz w:val="24"/>
          <w:szCs w:val="24"/>
        </w:rPr>
        <w:tab/>
        <w:t>That a</w:t>
      </w:r>
      <w:r w:rsidRPr="003C05D6">
        <w:rPr>
          <w:rFonts w:ascii="Times New Roman" w:eastAsia="Times New Roman" w:hAnsi="Times New Roman" w:cs="Times New Roman"/>
          <w:snapToGrid w:val="0"/>
          <w:sz w:val="24"/>
          <w:szCs w:val="24"/>
        </w:rPr>
        <w:t xml:space="preserve">ny motions with respect to, or objections to, written testimony must be presented in writing no later than three days prior to the day that the witness sponsoring that testimony is scheduled to testify.  </w:t>
      </w:r>
      <w:r w:rsidRPr="003C05D6">
        <w:rPr>
          <w:rFonts w:ascii="Times New Roman" w:eastAsia="Times New Roman" w:hAnsi="Times New Roman" w:cs="Times New Roman"/>
          <w:sz w:val="24"/>
          <w:szCs w:val="24"/>
        </w:rPr>
        <w:t xml:space="preserve">Answers to such motions or objections may be filed within three days or sooner if circumstances warrant.  </w:t>
      </w:r>
      <w:r w:rsidRPr="003C05D6">
        <w:rPr>
          <w:rFonts w:ascii="Times New Roman" w:eastAsia="Times New Roman" w:hAnsi="Times New Roman" w:cs="Times New Roman"/>
          <w:snapToGrid w:val="0"/>
          <w:sz w:val="24"/>
          <w:szCs w:val="24"/>
        </w:rPr>
        <w:t>Oral motions, other than for good cause, shall not be accepted.</w:t>
      </w:r>
    </w:p>
    <w:p w:rsidR="003C05D6" w:rsidRPr="003C05D6" w:rsidRDefault="003C05D6" w:rsidP="003C05D6">
      <w:pPr>
        <w:widowControl w:val="0"/>
        <w:autoSpaceDE w:val="0"/>
        <w:autoSpaceDN w:val="0"/>
        <w:spacing w:after="0" w:line="360" w:lineRule="auto"/>
        <w:ind w:firstLine="1440"/>
        <w:rPr>
          <w:rFonts w:ascii="Times New Roman" w:eastAsia="Times New Roman" w:hAnsi="Times New Roman" w:cs="Times New Roman"/>
          <w:snapToGrid w:val="0"/>
          <w:sz w:val="24"/>
          <w:szCs w:val="24"/>
        </w:rPr>
      </w:pPr>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009351C0">
        <w:rPr>
          <w:rFonts w:ascii="Times New Roman" w:eastAsia="Times New Roman" w:hAnsi="Times New Roman" w:cs="Times New Roman"/>
          <w:sz w:val="24"/>
          <w:szCs w:val="24"/>
        </w:rPr>
        <w:t>14</w:t>
      </w:r>
      <w:r w:rsidRPr="003C05D6">
        <w:rPr>
          <w:rFonts w:ascii="Times New Roman" w:eastAsia="Times New Roman" w:hAnsi="Times New Roman" w:cs="Times New Roman"/>
          <w:sz w:val="24"/>
          <w:szCs w:val="24"/>
        </w:rPr>
        <w:t>.</w:t>
      </w:r>
      <w:r w:rsidRPr="003C05D6">
        <w:rPr>
          <w:rFonts w:ascii="Times New Roman" w:eastAsia="Times New Roman" w:hAnsi="Times New Roman" w:cs="Times New Roman"/>
          <w:sz w:val="24"/>
          <w:szCs w:val="24"/>
        </w:rPr>
        <w:tab/>
        <w:t xml:space="preserve">That the parties shall comply with the provisions of 52 Pa. Code </w:t>
      </w:r>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 5.243(e)</w:t>
      </w:r>
      <w:r w:rsidRPr="003C05D6">
        <w:rPr>
          <w:rFonts w:ascii="Times New Roman" w:eastAsia="Times New Roman" w:hAnsi="Times New Roman" w:cs="Times New Roman"/>
          <w:i/>
          <w:iCs/>
          <w:sz w:val="24"/>
          <w:szCs w:val="24"/>
        </w:rPr>
        <w:t xml:space="preserve"> </w:t>
      </w:r>
      <w:r w:rsidRPr="003C05D6">
        <w:rPr>
          <w:rFonts w:ascii="Times New Roman" w:eastAsia="Times New Roman" w:hAnsi="Times New Roman" w:cs="Times New Roman"/>
          <w:sz w:val="24"/>
          <w:szCs w:val="24"/>
        </w:rPr>
        <w:t>which prohibit the introduction of evidence during rebuttal which should have been included in the party’s case-in-chief or which substantially varies from the party’s case-in-chief, unless the party is introducing evidence in support of a proposed settlement.</w:t>
      </w:r>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p>
    <w:p w:rsidR="003C05D6" w:rsidRPr="003C05D6" w:rsidRDefault="009351C0" w:rsidP="003C05D6">
      <w:pPr>
        <w:autoSpaceDE w:val="0"/>
        <w:autoSpaceDN w:val="0"/>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15</w:t>
      </w:r>
      <w:r w:rsidR="003C05D6" w:rsidRPr="003C05D6">
        <w:rPr>
          <w:rFonts w:ascii="Times New Roman" w:eastAsia="Times New Roman" w:hAnsi="Times New Roman" w:cs="Times New Roman"/>
          <w:sz w:val="24"/>
          <w:szCs w:val="24"/>
        </w:rPr>
        <w:t>.</w:t>
      </w:r>
      <w:r w:rsidR="003C05D6" w:rsidRPr="003C05D6">
        <w:rPr>
          <w:rFonts w:ascii="Times New Roman" w:eastAsia="Times New Roman" w:hAnsi="Times New Roman" w:cs="Times New Roman"/>
          <w:sz w:val="24"/>
          <w:szCs w:val="24"/>
        </w:rPr>
        <w:tab/>
        <w:t>That the hearings will be held in Harrisburg</w:t>
      </w:r>
      <w:r w:rsidR="003C05D6" w:rsidRPr="003C05D6">
        <w:rPr>
          <w:rFonts w:ascii="Times New Roman" w:eastAsia="Times New Roman" w:hAnsi="Times New Roman" w:cs="Times New Roman"/>
          <w:spacing w:val="-3"/>
          <w:sz w:val="24"/>
          <w:szCs w:val="24"/>
        </w:rPr>
        <w:t>.  Parties will complete the daily witness listing and cross-examination grid as directed.</w:t>
      </w:r>
    </w:p>
    <w:p w:rsidR="003C05D6" w:rsidRPr="003C05D6" w:rsidRDefault="003C05D6" w:rsidP="003C05D6">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009351C0">
        <w:rPr>
          <w:rFonts w:ascii="Times New Roman" w:eastAsia="Times New Roman" w:hAnsi="Times New Roman" w:cs="Times New Roman"/>
          <w:sz w:val="24"/>
          <w:szCs w:val="24"/>
        </w:rPr>
        <w:t>16</w:t>
      </w:r>
      <w:r w:rsidRPr="003C05D6">
        <w:rPr>
          <w:rFonts w:ascii="Times New Roman" w:eastAsia="Times New Roman" w:hAnsi="Times New Roman" w:cs="Times New Roman"/>
          <w:sz w:val="24"/>
          <w:szCs w:val="24"/>
        </w:rPr>
        <w:t>.</w:t>
      </w:r>
      <w:r w:rsidRPr="003C05D6">
        <w:rPr>
          <w:rFonts w:ascii="Times New Roman" w:eastAsia="Times New Roman" w:hAnsi="Times New Roman" w:cs="Times New Roman"/>
          <w:sz w:val="24"/>
          <w:szCs w:val="24"/>
        </w:rPr>
        <w:tab/>
        <w:t xml:space="preserve">That the parties shall stipulate to any matters they reasonably can to expedite this proceeding, lessen the burden of time and expenses in litigation on all parties and conserve precious administrative hearing resources.  </w:t>
      </w:r>
      <w:proofErr w:type="gramStart"/>
      <w:r w:rsidRPr="003C05D6">
        <w:rPr>
          <w:rFonts w:ascii="Times New Roman" w:eastAsia="Times New Roman" w:hAnsi="Times New Roman" w:cs="Times New Roman"/>
          <w:sz w:val="24"/>
          <w:szCs w:val="24"/>
        </w:rPr>
        <w:t>52 Pa. Code §§ 5.232 and 5.234.</w:t>
      </w:r>
      <w:proofErr w:type="gramEnd"/>
      <w:r w:rsidRPr="003C05D6">
        <w:rPr>
          <w:rFonts w:ascii="Times New Roman" w:eastAsia="Times New Roman" w:hAnsi="Times New Roman" w:cs="Times New Roman"/>
          <w:sz w:val="24"/>
          <w:szCs w:val="24"/>
        </w:rPr>
        <w:t xml:space="preserve">  All stipulations entered into by the parties shall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rsidR="003C05D6" w:rsidRPr="003C05D6" w:rsidRDefault="003C05D6" w:rsidP="003C05D6">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rsidR="003C05D6" w:rsidRPr="003C05D6" w:rsidRDefault="009351C0" w:rsidP="003C05D6">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C05D6" w:rsidRPr="003C05D6">
        <w:rPr>
          <w:rFonts w:ascii="Times New Roman" w:eastAsia="Times New Roman" w:hAnsi="Times New Roman" w:cs="Times New Roman"/>
          <w:sz w:val="24"/>
          <w:szCs w:val="24"/>
        </w:rPr>
        <w:t>.</w:t>
      </w:r>
      <w:r w:rsidR="003C05D6" w:rsidRPr="003C05D6">
        <w:rPr>
          <w:rFonts w:ascii="Times New Roman" w:eastAsia="Times New Roman" w:hAnsi="Times New Roman" w:cs="Times New Roman"/>
          <w:sz w:val="24"/>
          <w:szCs w:val="24"/>
        </w:rPr>
        <w:tab/>
        <w:t>That the evidentiary hearings in this matter constitute formal legal proceedings and will be conducted in accordance with the Commission’s Rules of Administrative Practice and Procedure, as well as the rules of evidence as applied to administrative hearings.</w:t>
      </w:r>
    </w:p>
    <w:p w:rsidR="003C05D6" w:rsidRPr="003C05D6" w:rsidRDefault="009351C0" w:rsidP="003C05D6">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r w:rsidR="003C05D6" w:rsidRPr="003C05D6">
        <w:rPr>
          <w:rFonts w:ascii="Times New Roman" w:eastAsia="Times New Roman" w:hAnsi="Times New Roman" w:cs="Times New Roman"/>
          <w:sz w:val="24"/>
          <w:szCs w:val="24"/>
        </w:rPr>
        <w:t>.</w:t>
      </w:r>
      <w:r w:rsidR="003C05D6" w:rsidRPr="003C05D6">
        <w:rPr>
          <w:rFonts w:ascii="Times New Roman" w:eastAsia="Times New Roman" w:hAnsi="Times New Roman" w:cs="Times New Roman"/>
          <w:sz w:val="24"/>
          <w:szCs w:val="24"/>
        </w:rPr>
        <w:tab/>
        <w:t xml:space="preserve">That parties serving pre-served testimony in proceedings pending before the Commission pursuant to 52 Pa. Code § 5.412(f) shall be required, within thirty (30) days after the final hearing in an adjudicatory proceeding to either </w:t>
      </w:r>
      <w:proofErr w:type="spellStart"/>
      <w:r w:rsidR="003C05D6" w:rsidRPr="003C05D6">
        <w:rPr>
          <w:rFonts w:ascii="Times New Roman" w:eastAsia="Times New Roman" w:hAnsi="Times New Roman" w:cs="Times New Roman"/>
          <w:sz w:val="24"/>
          <w:szCs w:val="24"/>
        </w:rPr>
        <w:t>eFile</w:t>
      </w:r>
      <w:proofErr w:type="spellEnd"/>
      <w:r w:rsidR="003C05D6" w:rsidRPr="003C05D6">
        <w:rPr>
          <w:rFonts w:ascii="Times New Roman" w:eastAsia="Times New Roman" w:hAnsi="Times New Roman" w:cs="Times New Roman"/>
          <w:sz w:val="24"/>
          <w:szCs w:val="24"/>
        </w:rPr>
        <w:t xml:space="preserve"> with or provide to the Secretary’s Bureau a Compact Disc (CD) containing all testimony furnished to the court reporter during the proceeding, consistent with the Commission’s Implementation Order, dated January 10, 2013, at Docket No. </w:t>
      </w:r>
      <w:proofErr w:type="gramStart"/>
      <w:r w:rsidR="003C05D6" w:rsidRPr="003C05D6">
        <w:rPr>
          <w:rFonts w:ascii="Times New Roman" w:eastAsia="Times New Roman" w:hAnsi="Times New Roman" w:cs="Times New Roman"/>
          <w:sz w:val="24"/>
          <w:szCs w:val="24"/>
        </w:rPr>
        <w:t>M-2012-2331973.</w:t>
      </w:r>
      <w:proofErr w:type="gramEnd"/>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p>
    <w:p w:rsidR="003C05D6" w:rsidRPr="003C05D6" w:rsidRDefault="009351C0" w:rsidP="003C05D6">
      <w:pPr>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C05D6" w:rsidRPr="003C05D6">
        <w:rPr>
          <w:rFonts w:ascii="Times New Roman" w:eastAsia="Times New Roman" w:hAnsi="Times New Roman" w:cs="Times New Roman"/>
          <w:sz w:val="24"/>
          <w:szCs w:val="24"/>
        </w:rPr>
        <w:t>.</w:t>
      </w:r>
      <w:r w:rsidR="003C05D6" w:rsidRPr="003C05D6">
        <w:rPr>
          <w:rFonts w:ascii="Times New Roman" w:eastAsia="Times New Roman" w:hAnsi="Times New Roman" w:cs="Times New Roman"/>
          <w:sz w:val="24"/>
          <w:szCs w:val="24"/>
        </w:rPr>
        <w:tab/>
        <w:t xml:space="preserve">That the parties must comply with 52 Pa. Code §§5.501, </w:t>
      </w:r>
      <w:r w:rsidR="003C05D6" w:rsidRPr="003C05D6">
        <w:rPr>
          <w:rFonts w:ascii="Times New Roman" w:eastAsia="Times New Roman" w:hAnsi="Times New Roman" w:cs="Times New Roman"/>
          <w:i/>
          <w:sz w:val="24"/>
          <w:szCs w:val="24"/>
        </w:rPr>
        <w:t>et</w:t>
      </w:r>
      <w:r w:rsidR="003C05D6" w:rsidRPr="003C05D6">
        <w:rPr>
          <w:rFonts w:ascii="Times New Roman" w:eastAsia="Times New Roman" w:hAnsi="Times New Roman" w:cs="Times New Roman"/>
          <w:sz w:val="24"/>
          <w:szCs w:val="24"/>
        </w:rPr>
        <w:t xml:space="preserve"> </w:t>
      </w:r>
      <w:r w:rsidR="003C05D6" w:rsidRPr="003C05D6">
        <w:rPr>
          <w:rFonts w:ascii="Times New Roman" w:eastAsia="Times New Roman" w:hAnsi="Times New Roman" w:cs="Times New Roman"/>
          <w:i/>
          <w:sz w:val="24"/>
          <w:szCs w:val="24"/>
        </w:rPr>
        <w:t>seq</w:t>
      </w:r>
      <w:r w:rsidR="003C05D6" w:rsidRPr="003C05D6">
        <w:rPr>
          <w:rFonts w:ascii="Times New Roman" w:eastAsia="Times New Roman" w:hAnsi="Times New Roman" w:cs="Times New Roman"/>
          <w:sz w:val="24"/>
          <w:szCs w:val="24"/>
        </w:rPr>
        <w:t xml:space="preserve">., regarding the preparation and filing of briefs.  Service can be made electronically by no later than 4:30 p.m. on the dates listed, with a hard-copy received in hand on the next business day.  </w:t>
      </w:r>
      <w:r w:rsidR="003C05D6" w:rsidRPr="003C05D6">
        <w:rPr>
          <w:rFonts w:ascii="Times New Roman" w:eastAsia="Calibri" w:hAnsi="Times New Roman" w:cs="Times New Roman"/>
        </w:rPr>
        <w:t>P</w:t>
      </w:r>
      <w:r w:rsidR="008F41F1">
        <w:rPr>
          <w:rFonts w:ascii="Times New Roman" w:eastAsia="Calibri" w:hAnsi="Times New Roman" w:cs="Times New Roman"/>
        </w:rPr>
        <w:t>arties are directed to e-mail me</w:t>
      </w:r>
      <w:r w:rsidR="003C05D6" w:rsidRPr="003C05D6">
        <w:rPr>
          <w:rFonts w:ascii="Times New Roman" w:eastAsia="Calibri" w:hAnsi="Times New Roman" w:cs="Times New Roman"/>
        </w:rPr>
        <w:t xml:space="preserve"> a copy of their as-filed briefs in ADOBE or other compatible PDF format in addition to a WORD-formatted document.  The format of the briefs served electronically on the parties may be as requested by the parties. </w:t>
      </w:r>
    </w:p>
    <w:p w:rsidR="003C05D6" w:rsidRPr="003C05D6" w:rsidRDefault="003C05D6" w:rsidP="003C05D6">
      <w:pPr>
        <w:widowControl w:val="0"/>
        <w:autoSpaceDE w:val="0"/>
        <w:autoSpaceDN w:val="0"/>
        <w:adjustRightInd w:val="0"/>
        <w:spacing w:after="0" w:line="360" w:lineRule="auto"/>
        <w:rPr>
          <w:rFonts w:ascii="Times New Roman" w:eastAsia="Times New Roman" w:hAnsi="Times New Roman" w:cs="Times New Roman"/>
          <w:sz w:val="24"/>
          <w:szCs w:val="24"/>
        </w:rPr>
      </w:pPr>
    </w:p>
    <w:p w:rsidR="003C05D6" w:rsidRPr="003C05D6" w:rsidRDefault="009351C0" w:rsidP="003C05D6">
      <w:pPr>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iCs/>
          <w:sz w:val="24"/>
          <w:szCs w:val="24"/>
        </w:rPr>
        <w:t>20</w:t>
      </w:r>
      <w:r w:rsidR="003C05D6" w:rsidRPr="003C05D6">
        <w:rPr>
          <w:rFonts w:ascii="Times New Roman" w:eastAsia="Times New Roman" w:hAnsi="Times New Roman" w:cs="Times New Roman"/>
          <w:iCs/>
          <w:sz w:val="24"/>
          <w:szCs w:val="24"/>
        </w:rPr>
        <w:t>.</w:t>
      </w:r>
      <w:r w:rsidR="003C05D6" w:rsidRPr="003C05D6">
        <w:rPr>
          <w:rFonts w:ascii="Times New Roman" w:eastAsia="Times New Roman" w:hAnsi="Times New Roman" w:cs="Times New Roman"/>
          <w:i/>
          <w:iCs/>
          <w:sz w:val="24"/>
          <w:szCs w:val="24"/>
        </w:rPr>
        <w:tab/>
      </w:r>
      <w:r w:rsidR="003C05D6" w:rsidRPr="003C05D6">
        <w:rPr>
          <w:rFonts w:ascii="Times New Roman" w:eastAsia="Times New Roman" w:hAnsi="Times New Roman" w:cs="Times New Roman"/>
          <w:sz w:val="24"/>
          <w:szCs w:val="24"/>
        </w:rPr>
        <w:t>That all briefs shall comply with the requirements of 52 Pa. Code §§ 5.50l and 5.502,</w:t>
      </w:r>
      <w:r w:rsidR="003C05D6" w:rsidRPr="003C05D6">
        <w:rPr>
          <w:rFonts w:ascii="Times New Roman" w:eastAsia="Times New Roman" w:hAnsi="Times New Roman" w:cs="Times New Roman"/>
          <w:i/>
          <w:iCs/>
          <w:sz w:val="24"/>
          <w:szCs w:val="24"/>
        </w:rPr>
        <w:t xml:space="preserve"> </w:t>
      </w:r>
      <w:r w:rsidR="003C05D6" w:rsidRPr="003C05D6">
        <w:rPr>
          <w:rFonts w:ascii="Times New Roman" w:eastAsia="Times New Roman" w:hAnsi="Times New Roman" w:cs="Times New Roman"/>
          <w:sz w:val="24"/>
          <w:szCs w:val="24"/>
        </w:rPr>
        <w:t>and in addition to the mandatory contents set forth in 52 Pa. Code § 5.501(a),</w:t>
      </w:r>
      <w:r w:rsidR="003C05D6" w:rsidRPr="003C05D6">
        <w:rPr>
          <w:rFonts w:ascii="Times New Roman" w:eastAsia="Times New Roman" w:hAnsi="Times New Roman" w:cs="Times New Roman"/>
          <w:i/>
          <w:iCs/>
          <w:sz w:val="24"/>
          <w:szCs w:val="24"/>
        </w:rPr>
        <w:t xml:space="preserve"> </w:t>
      </w:r>
      <w:r w:rsidR="003C05D6" w:rsidRPr="003C05D6">
        <w:rPr>
          <w:rFonts w:ascii="Times New Roman" w:eastAsia="Times New Roman" w:hAnsi="Times New Roman" w:cs="Times New Roman"/>
          <w:sz w:val="24"/>
          <w:szCs w:val="24"/>
        </w:rPr>
        <w:t xml:space="preserve">all main briefs, regardless of length, </w:t>
      </w:r>
      <w:r w:rsidR="003C05D6" w:rsidRPr="003C05D6">
        <w:rPr>
          <w:rFonts w:ascii="Times New Roman" w:eastAsia="Times New Roman" w:hAnsi="Times New Roman" w:cs="Times New Roman"/>
          <w:sz w:val="24"/>
          <w:szCs w:val="24"/>
          <w:u w:val="single"/>
        </w:rPr>
        <w:t>must</w:t>
      </w:r>
      <w:r w:rsidR="003C05D6" w:rsidRPr="003C05D6">
        <w:rPr>
          <w:rFonts w:ascii="Times New Roman" w:eastAsia="Times New Roman" w:hAnsi="Times New Roman" w:cs="Times New Roman"/>
          <w:sz w:val="24"/>
          <w:szCs w:val="24"/>
        </w:rPr>
        <w:t xml:space="preserve"> contain:</w:t>
      </w:r>
    </w:p>
    <w:p w:rsidR="003C05D6" w:rsidRPr="003C05D6" w:rsidRDefault="003C05D6" w:rsidP="003C05D6">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rsidR="003C05D6" w:rsidRPr="003C05D6" w:rsidRDefault="003C05D6" w:rsidP="003C05D6">
      <w:pPr>
        <w:autoSpaceDE w:val="0"/>
        <w:autoSpaceDN w:val="0"/>
        <w:spacing w:after="0" w:line="360" w:lineRule="auto"/>
        <w:ind w:right="1440" w:firstLine="144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ab/>
        <w:t>A.</w:t>
      </w:r>
      <w:r w:rsidRPr="003C05D6">
        <w:rPr>
          <w:rFonts w:ascii="Times New Roman" w:eastAsia="Times New Roman" w:hAnsi="Times New Roman" w:cs="Times New Roman"/>
          <w:sz w:val="24"/>
          <w:szCs w:val="24"/>
        </w:rPr>
        <w:tab/>
        <w:t>A table of contents;</w:t>
      </w:r>
      <w:r w:rsidRPr="003C05D6">
        <w:rPr>
          <w:rFonts w:ascii="Times New Roman" w:eastAsia="Times New Roman" w:hAnsi="Times New Roman" w:cs="Times New Roman"/>
          <w:sz w:val="24"/>
          <w:szCs w:val="24"/>
          <w:vertAlign w:val="superscript"/>
        </w:rPr>
        <w:footnoteReference w:id="3"/>
      </w:r>
    </w:p>
    <w:p w:rsidR="003C05D6" w:rsidRPr="003C05D6" w:rsidRDefault="003C05D6" w:rsidP="003C05D6">
      <w:pPr>
        <w:autoSpaceDE w:val="0"/>
        <w:autoSpaceDN w:val="0"/>
        <w:spacing w:after="0" w:line="360" w:lineRule="auto"/>
        <w:ind w:right="1440" w:firstLine="144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ab/>
        <w:t>B.</w:t>
      </w:r>
      <w:r w:rsidRPr="003C05D6">
        <w:rPr>
          <w:rFonts w:ascii="Times New Roman" w:eastAsia="Times New Roman" w:hAnsi="Times New Roman" w:cs="Times New Roman"/>
          <w:sz w:val="24"/>
          <w:szCs w:val="24"/>
        </w:rPr>
        <w:tab/>
        <w:t>A history of the proceeding;</w:t>
      </w:r>
    </w:p>
    <w:p w:rsidR="003C05D6" w:rsidRPr="003C05D6" w:rsidRDefault="003C05D6" w:rsidP="003C05D6">
      <w:pPr>
        <w:autoSpaceDE w:val="0"/>
        <w:autoSpaceDN w:val="0"/>
        <w:spacing w:after="0" w:line="360" w:lineRule="auto"/>
        <w:ind w:right="1440" w:firstLine="144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ab/>
        <w:t>C.</w:t>
      </w:r>
      <w:r w:rsidRPr="003C05D6">
        <w:rPr>
          <w:rFonts w:ascii="Times New Roman" w:eastAsia="Times New Roman" w:hAnsi="Times New Roman" w:cs="Times New Roman"/>
          <w:sz w:val="24"/>
          <w:szCs w:val="24"/>
        </w:rPr>
        <w:tab/>
        <w:t>A discussion;</w:t>
      </w:r>
    </w:p>
    <w:p w:rsidR="003C05D6" w:rsidRPr="003C05D6" w:rsidRDefault="003C05D6" w:rsidP="003C05D6">
      <w:pPr>
        <w:widowControl w:val="0"/>
        <w:autoSpaceDE w:val="0"/>
        <w:autoSpaceDN w:val="0"/>
        <w:spacing w:after="0" w:line="360" w:lineRule="auto"/>
        <w:ind w:left="2880" w:right="1440" w:hanging="72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D.</w:t>
      </w:r>
      <w:r w:rsidRPr="003C05D6">
        <w:rPr>
          <w:rFonts w:ascii="Times New Roman" w:eastAsia="Times New Roman" w:hAnsi="Times New Roman" w:cs="Times New Roman"/>
          <w:sz w:val="24"/>
          <w:szCs w:val="24"/>
        </w:rPr>
        <w:tab/>
        <w:t xml:space="preserve">Proposed findings of facts (with record citations to transcript pages or exhibits where supporting evidence appears);  </w:t>
      </w:r>
    </w:p>
    <w:p w:rsidR="003C05D6" w:rsidRPr="003C05D6" w:rsidRDefault="003C05D6" w:rsidP="003C05D6">
      <w:pPr>
        <w:widowControl w:val="0"/>
        <w:autoSpaceDE w:val="0"/>
        <w:autoSpaceDN w:val="0"/>
        <w:spacing w:after="0" w:line="360" w:lineRule="auto"/>
        <w:ind w:left="2880" w:right="1440" w:hanging="72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E.</w:t>
      </w:r>
      <w:r w:rsidRPr="003C05D6">
        <w:rPr>
          <w:rFonts w:ascii="Times New Roman" w:eastAsia="Times New Roman" w:hAnsi="Times New Roman" w:cs="Times New Roman"/>
          <w:sz w:val="24"/>
          <w:szCs w:val="24"/>
        </w:rPr>
        <w:tab/>
        <w:t xml:space="preserve">Proposed conclusions of law (with citations to supporting statutes, regulations or relevant case law); and </w:t>
      </w:r>
    </w:p>
    <w:p w:rsidR="003C05D6" w:rsidRDefault="003C05D6" w:rsidP="003C05D6">
      <w:pPr>
        <w:widowControl w:val="0"/>
        <w:autoSpaceDE w:val="0"/>
        <w:autoSpaceDN w:val="0"/>
        <w:spacing w:after="0" w:line="360" w:lineRule="auto"/>
        <w:ind w:left="2880" w:right="1440" w:hanging="720"/>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F.</w:t>
      </w:r>
      <w:r w:rsidRPr="003C05D6">
        <w:rPr>
          <w:rFonts w:ascii="Times New Roman" w:eastAsia="Times New Roman" w:hAnsi="Times New Roman" w:cs="Times New Roman"/>
          <w:sz w:val="24"/>
          <w:szCs w:val="24"/>
        </w:rPr>
        <w:tab/>
        <w:t>Proposed ordering paragraphs specifically identifying the relief sought.</w:t>
      </w:r>
    </w:p>
    <w:p w:rsidR="00D1481F" w:rsidRPr="003C05D6" w:rsidRDefault="00D1481F" w:rsidP="003C05D6">
      <w:pPr>
        <w:widowControl w:val="0"/>
        <w:autoSpaceDE w:val="0"/>
        <w:autoSpaceDN w:val="0"/>
        <w:spacing w:after="0" w:line="360" w:lineRule="auto"/>
        <w:ind w:left="2880" w:right="1440" w:hanging="720"/>
        <w:rPr>
          <w:rFonts w:ascii="Times New Roman" w:eastAsia="Times New Roman" w:hAnsi="Times New Roman" w:cs="Times New Roman"/>
          <w:sz w:val="24"/>
          <w:szCs w:val="24"/>
        </w:rPr>
      </w:pPr>
    </w:p>
    <w:p w:rsidR="003C05D6" w:rsidRPr="003C05D6" w:rsidRDefault="003C05D6" w:rsidP="003C05D6">
      <w:pPr>
        <w:spacing w:after="0" w:line="360" w:lineRule="auto"/>
        <w:ind w:firstLine="1440"/>
        <w:rPr>
          <w:rFonts w:ascii="Times New Roman" w:eastAsia="Calibri" w:hAnsi="Times New Roman" w:cs="Times New Roman"/>
          <w:sz w:val="24"/>
          <w:szCs w:val="24"/>
        </w:rPr>
      </w:pPr>
      <w:r w:rsidRPr="003C05D6">
        <w:rPr>
          <w:rFonts w:ascii="Times New Roman" w:eastAsia="Calibri" w:hAnsi="Times New Roman" w:cs="Times New Roman"/>
          <w:sz w:val="24"/>
          <w:szCs w:val="24"/>
        </w:rPr>
        <w:lastRenderedPageBreak/>
        <w:t xml:space="preserve">52 Pa. Code § 5.501(e) requires that “Briefs shall be as concise as possible.”  Page limitations on briefs will be discussed on or before the last day of hearing.  </w:t>
      </w:r>
    </w:p>
    <w:p w:rsidR="003C05D6" w:rsidRPr="003C05D6" w:rsidRDefault="003C05D6" w:rsidP="003C05D6">
      <w:pPr>
        <w:autoSpaceDE w:val="0"/>
        <w:autoSpaceDN w:val="0"/>
        <w:spacing w:after="0" w:line="240" w:lineRule="auto"/>
        <w:rPr>
          <w:rFonts w:ascii="Times New Roman" w:eastAsia="Times New Roman" w:hAnsi="Times New Roman" w:cs="Times New Roman"/>
          <w:sz w:val="24"/>
          <w:szCs w:val="24"/>
        </w:rPr>
      </w:pPr>
    </w:p>
    <w:p w:rsidR="003C05D6" w:rsidRPr="003C05D6" w:rsidRDefault="009351C0" w:rsidP="003C05D6">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3C05D6" w:rsidRPr="003C05D6">
        <w:rPr>
          <w:rFonts w:ascii="Times New Roman" w:eastAsia="Times New Roman" w:hAnsi="Times New Roman" w:cs="Times New Roman"/>
          <w:sz w:val="24"/>
          <w:szCs w:val="24"/>
        </w:rPr>
        <w:t>.</w:t>
      </w:r>
      <w:r w:rsidR="003C05D6" w:rsidRPr="003C05D6">
        <w:rPr>
          <w:rFonts w:ascii="Times New Roman" w:eastAsia="Times New Roman" w:hAnsi="Times New Roman" w:cs="Times New Roman"/>
          <w:sz w:val="24"/>
          <w:szCs w:val="24"/>
        </w:rPr>
        <w:tab/>
        <w:t>That if a party does not file a reply brief, it will be assumed that the party does not dispute the assertions, contentions or arguments made by the other parties in their main briefs.  While it is not necessary in a reply brief to repeat a particular argument or discussion contained in the main brief, the reply brief should note where the responsive argument is located in the main brief and how it responds to the other parties’ assertions, contentions or arguments.</w:t>
      </w:r>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p>
    <w:p w:rsidR="003C05D6" w:rsidRPr="003C05D6" w:rsidRDefault="009351C0" w:rsidP="003C05D6">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3C05D6" w:rsidRPr="003C05D6">
        <w:rPr>
          <w:rFonts w:ascii="Times New Roman" w:eastAsia="Times New Roman" w:hAnsi="Times New Roman" w:cs="Times New Roman"/>
          <w:sz w:val="24"/>
          <w:szCs w:val="24"/>
        </w:rPr>
        <w:t>.</w:t>
      </w:r>
      <w:r w:rsidR="003C05D6" w:rsidRPr="003C05D6">
        <w:rPr>
          <w:rFonts w:ascii="Times New Roman" w:eastAsia="Times New Roman" w:hAnsi="Times New Roman" w:cs="Times New Roman"/>
          <w:sz w:val="24"/>
          <w:szCs w:val="24"/>
        </w:rPr>
        <w:tab/>
        <w:t>That any brief not filed and served on or before the date fixed therefore will not be accepted for filing, except by permission for good cause.</w:t>
      </w:r>
    </w:p>
    <w:p w:rsidR="003C05D6" w:rsidRPr="003C05D6" w:rsidRDefault="003C05D6" w:rsidP="003C05D6">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009351C0">
        <w:rPr>
          <w:rFonts w:ascii="Times New Roman" w:eastAsia="Times New Roman" w:hAnsi="Times New Roman" w:cs="Times New Roman"/>
          <w:sz w:val="24"/>
          <w:szCs w:val="24"/>
        </w:rPr>
        <w:t>23</w:t>
      </w:r>
      <w:r w:rsidRPr="003C05D6">
        <w:rPr>
          <w:rFonts w:ascii="Times New Roman" w:eastAsia="Times New Roman" w:hAnsi="Times New Roman" w:cs="Times New Roman"/>
          <w:sz w:val="24"/>
          <w:szCs w:val="24"/>
        </w:rPr>
        <w:t>.</w:t>
      </w:r>
      <w:r w:rsidRPr="003C05D6">
        <w:rPr>
          <w:rFonts w:ascii="Times New Roman" w:eastAsia="Times New Roman" w:hAnsi="Times New Roman" w:cs="Times New Roman"/>
          <w:sz w:val="24"/>
          <w:szCs w:val="24"/>
        </w:rPr>
        <w:tab/>
        <w:t xml:space="preserve">That the parties are to confer among themselves in an attempt to resolve all or some of the issues associated with these Complaints.  The parties are reminded it is the Commission’s policy to encourage settlements.  </w:t>
      </w:r>
      <w:proofErr w:type="gramStart"/>
      <w:r w:rsidRPr="003C05D6">
        <w:rPr>
          <w:rFonts w:ascii="Times New Roman" w:eastAsia="Times New Roman" w:hAnsi="Times New Roman" w:cs="Times New Roman"/>
          <w:sz w:val="24"/>
          <w:szCs w:val="24"/>
        </w:rPr>
        <w:t>52 Pa. Code § 5.231(a).</w:t>
      </w:r>
      <w:proofErr w:type="gramEnd"/>
      <w:r w:rsidRPr="003C05D6">
        <w:rPr>
          <w:rFonts w:ascii="Times New Roman" w:eastAsia="Times New Roman" w:hAnsi="Times New Roman" w:cs="Times New Roman"/>
          <w:sz w:val="24"/>
          <w:szCs w:val="24"/>
        </w:rPr>
        <w:t xml:space="preserve">  The parties are strongly urged to seriously explore this possibility.  A joint settlement petition executed by representatives of all parties to be bound thereby, together with statements in support of settlement by all signatory parties, must be filed with the Secretary for the Commission and served on us.</w:t>
      </w:r>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p>
    <w:p w:rsidR="003C05D6" w:rsidRPr="003C05D6" w:rsidRDefault="003C05D6" w:rsidP="003C05D6">
      <w:pPr>
        <w:autoSpaceDE w:val="0"/>
        <w:autoSpaceDN w:val="0"/>
        <w:spacing w:after="0" w:line="360" w:lineRule="auto"/>
        <w:rPr>
          <w:rFonts w:ascii="Times New Roman" w:eastAsia="Times New Roman" w:hAnsi="Times New Roman" w:cs="Times New Roman"/>
          <w:sz w:val="24"/>
          <w:szCs w:val="24"/>
        </w:rPr>
      </w:pPr>
      <w:r w:rsidRPr="003C05D6">
        <w:rPr>
          <w:rFonts w:ascii="Times New Roman" w:eastAsia="Times New Roman" w:hAnsi="Times New Roman" w:cs="Times New Roman"/>
          <w:sz w:val="24"/>
          <w:szCs w:val="24"/>
        </w:rPr>
        <w:tab/>
      </w:r>
      <w:r w:rsidRPr="003C05D6">
        <w:rPr>
          <w:rFonts w:ascii="Times New Roman" w:eastAsia="Times New Roman" w:hAnsi="Times New Roman" w:cs="Times New Roman"/>
          <w:sz w:val="24"/>
          <w:szCs w:val="24"/>
        </w:rPr>
        <w:tab/>
      </w:r>
      <w:r w:rsidR="009351C0">
        <w:rPr>
          <w:rFonts w:ascii="Times New Roman" w:eastAsia="Times New Roman" w:hAnsi="Times New Roman" w:cs="Times New Roman"/>
          <w:sz w:val="24"/>
          <w:szCs w:val="24"/>
        </w:rPr>
        <w:t>24</w:t>
      </w:r>
      <w:r w:rsidRPr="003C05D6">
        <w:rPr>
          <w:rFonts w:ascii="Times New Roman" w:eastAsia="Times New Roman" w:hAnsi="Times New Roman" w:cs="Times New Roman"/>
          <w:sz w:val="24"/>
          <w:szCs w:val="24"/>
        </w:rPr>
        <w:t>.</w:t>
      </w:r>
      <w:r w:rsidRPr="003C05D6">
        <w:rPr>
          <w:rFonts w:ascii="Times New Roman" w:eastAsia="Times New Roman" w:hAnsi="Times New Roman" w:cs="Times New Roman"/>
          <w:sz w:val="24"/>
          <w:szCs w:val="24"/>
        </w:rPr>
        <w:tab/>
        <w:t>That any provision of this prehearing order may be modified upon motion and good cause shown by any party in interest in accordance with 52 Pa. Code § 5.223(a).</w:t>
      </w:r>
    </w:p>
    <w:p w:rsidR="003C05D6" w:rsidRPr="003C05D6" w:rsidRDefault="003C05D6" w:rsidP="003C05D6">
      <w:pPr>
        <w:widowControl w:val="0"/>
        <w:autoSpaceDE w:val="0"/>
        <w:autoSpaceDN w:val="0"/>
        <w:adjustRightInd w:val="0"/>
        <w:spacing w:after="0" w:line="360" w:lineRule="auto"/>
        <w:ind w:firstLine="1513"/>
        <w:rPr>
          <w:rFonts w:ascii="Times New Roman" w:eastAsia="Times New Roman" w:hAnsi="Times New Roman" w:cs="Times New Roman"/>
          <w:sz w:val="24"/>
          <w:szCs w:val="24"/>
        </w:rPr>
      </w:pPr>
    </w:p>
    <w:p w:rsidR="003C05D6" w:rsidRPr="003C05D6" w:rsidRDefault="003C05D6" w:rsidP="003C05D6">
      <w:pPr>
        <w:widowControl w:val="0"/>
        <w:autoSpaceDE w:val="0"/>
        <w:autoSpaceDN w:val="0"/>
        <w:adjustRightInd w:val="0"/>
        <w:spacing w:after="0" w:line="360" w:lineRule="auto"/>
        <w:ind w:firstLine="1513"/>
        <w:rPr>
          <w:rFonts w:ascii="Times New Roman" w:eastAsia="Times New Roman" w:hAnsi="Times New Roman" w:cs="Times New Roman"/>
          <w:sz w:val="24"/>
          <w:szCs w:val="24"/>
        </w:rPr>
      </w:pPr>
    </w:p>
    <w:p w:rsidR="003C05D6" w:rsidRPr="003C05D6" w:rsidRDefault="003C05D6" w:rsidP="003C05D6">
      <w:pPr>
        <w:spacing w:after="0" w:line="240" w:lineRule="auto"/>
        <w:rPr>
          <w:rFonts w:ascii="Times New Roman" w:eastAsia="Calibri" w:hAnsi="Times New Roman" w:cs="Times New Roman"/>
          <w:sz w:val="24"/>
          <w:szCs w:val="24"/>
        </w:rPr>
      </w:pPr>
      <w:r w:rsidRPr="003C05D6">
        <w:rPr>
          <w:rFonts w:ascii="Times New Roman" w:eastAsia="Calibri" w:hAnsi="Times New Roman" w:cs="Times New Roman"/>
          <w:sz w:val="24"/>
          <w:szCs w:val="24"/>
        </w:rPr>
        <w:t>Date:</w:t>
      </w:r>
      <w:r w:rsidRPr="003C05D6">
        <w:rPr>
          <w:rFonts w:ascii="Times New Roman" w:eastAsia="Calibri" w:hAnsi="Times New Roman" w:cs="Times New Roman"/>
          <w:sz w:val="24"/>
          <w:szCs w:val="24"/>
        </w:rPr>
        <w:tab/>
      </w:r>
      <w:r w:rsidR="0024680D">
        <w:rPr>
          <w:rFonts w:ascii="Times New Roman" w:eastAsia="Calibri" w:hAnsi="Times New Roman" w:cs="Times New Roman"/>
          <w:sz w:val="24"/>
          <w:szCs w:val="24"/>
          <w:u w:val="single"/>
        </w:rPr>
        <w:t>June 16</w:t>
      </w:r>
      <w:r w:rsidRPr="003C05D6">
        <w:rPr>
          <w:rFonts w:ascii="Times New Roman" w:eastAsia="Calibri" w:hAnsi="Times New Roman" w:cs="Times New Roman"/>
          <w:sz w:val="24"/>
          <w:szCs w:val="24"/>
          <w:u w:val="single"/>
        </w:rPr>
        <w:t>, 2016</w:t>
      </w:r>
      <w:r w:rsidRPr="003C05D6">
        <w:rPr>
          <w:rFonts w:ascii="Times New Roman" w:eastAsia="Calibri" w:hAnsi="Times New Roman" w:cs="Times New Roman"/>
          <w:sz w:val="24"/>
          <w:szCs w:val="24"/>
        </w:rPr>
        <w:tab/>
      </w:r>
      <w:r w:rsidRPr="003C05D6">
        <w:rPr>
          <w:rFonts w:ascii="Times New Roman" w:eastAsia="Calibri" w:hAnsi="Times New Roman" w:cs="Times New Roman"/>
          <w:sz w:val="24"/>
          <w:szCs w:val="24"/>
        </w:rPr>
        <w:tab/>
      </w:r>
      <w:r w:rsidR="004B175F">
        <w:rPr>
          <w:rFonts w:ascii="Times New Roman" w:eastAsia="Calibri" w:hAnsi="Times New Roman" w:cs="Times New Roman"/>
          <w:sz w:val="24"/>
          <w:szCs w:val="24"/>
        </w:rPr>
        <w:tab/>
      </w:r>
      <w:r w:rsidRPr="003C05D6">
        <w:rPr>
          <w:rFonts w:ascii="Times New Roman" w:eastAsia="Calibri" w:hAnsi="Times New Roman" w:cs="Times New Roman"/>
          <w:sz w:val="24"/>
          <w:szCs w:val="24"/>
        </w:rPr>
        <w:tab/>
      </w:r>
      <w:r w:rsidRPr="003C05D6">
        <w:rPr>
          <w:rFonts w:ascii="Times New Roman" w:eastAsia="Calibri" w:hAnsi="Times New Roman" w:cs="Times New Roman"/>
          <w:sz w:val="24"/>
          <w:szCs w:val="24"/>
        </w:rPr>
        <w:tab/>
        <w:t>____________________________________</w:t>
      </w:r>
    </w:p>
    <w:p w:rsidR="003C05D6" w:rsidRPr="003C05D6" w:rsidRDefault="003C05D6" w:rsidP="003C05D6">
      <w:pPr>
        <w:spacing w:after="0" w:line="240" w:lineRule="auto"/>
        <w:rPr>
          <w:rFonts w:ascii="Times New Roman" w:eastAsia="Calibri" w:hAnsi="Times New Roman" w:cs="Times New Roman"/>
          <w:sz w:val="24"/>
          <w:szCs w:val="24"/>
        </w:rPr>
      </w:pPr>
      <w:r w:rsidRPr="003C05D6">
        <w:rPr>
          <w:rFonts w:ascii="Times New Roman" w:eastAsia="Calibri" w:hAnsi="Times New Roman" w:cs="Times New Roman"/>
          <w:sz w:val="24"/>
          <w:szCs w:val="24"/>
        </w:rPr>
        <w:tab/>
      </w:r>
      <w:r w:rsidRPr="003C05D6">
        <w:rPr>
          <w:rFonts w:ascii="Times New Roman" w:eastAsia="Calibri" w:hAnsi="Times New Roman" w:cs="Times New Roman"/>
          <w:sz w:val="24"/>
          <w:szCs w:val="24"/>
        </w:rPr>
        <w:tab/>
      </w:r>
      <w:r w:rsidRPr="003C05D6">
        <w:rPr>
          <w:rFonts w:ascii="Times New Roman" w:eastAsia="Calibri" w:hAnsi="Times New Roman" w:cs="Times New Roman"/>
          <w:sz w:val="24"/>
          <w:szCs w:val="24"/>
        </w:rPr>
        <w:tab/>
      </w:r>
      <w:r w:rsidRPr="003C05D6">
        <w:rPr>
          <w:rFonts w:ascii="Times New Roman" w:eastAsia="Calibri" w:hAnsi="Times New Roman" w:cs="Times New Roman"/>
          <w:sz w:val="24"/>
          <w:szCs w:val="24"/>
        </w:rPr>
        <w:tab/>
      </w:r>
      <w:r w:rsidRPr="003C05D6">
        <w:rPr>
          <w:rFonts w:ascii="Times New Roman" w:eastAsia="Calibri" w:hAnsi="Times New Roman" w:cs="Times New Roman"/>
          <w:sz w:val="24"/>
          <w:szCs w:val="24"/>
        </w:rPr>
        <w:tab/>
      </w:r>
      <w:r w:rsidRPr="003C05D6">
        <w:rPr>
          <w:rFonts w:ascii="Times New Roman" w:eastAsia="Calibri" w:hAnsi="Times New Roman" w:cs="Times New Roman"/>
          <w:sz w:val="24"/>
          <w:szCs w:val="24"/>
        </w:rPr>
        <w:tab/>
      </w:r>
      <w:r w:rsidRPr="003C05D6">
        <w:rPr>
          <w:rFonts w:ascii="Times New Roman" w:eastAsia="Calibri" w:hAnsi="Times New Roman" w:cs="Times New Roman"/>
          <w:sz w:val="24"/>
          <w:szCs w:val="24"/>
        </w:rPr>
        <w:tab/>
        <w:t xml:space="preserve">Eranda Vero </w:t>
      </w:r>
    </w:p>
    <w:p w:rsidR="003C05D6" w:rsidRPr="003C05D6" w:rsidRDefault="003C05D6" w:rsidP="003C05D6">
      <w:pPr>
        <w:spacing w:after="0" w:line="240" w:lineRule="auto"/>
        <w:rPr>
          <w:rFonts w:ascii="Times New Roman" w:eastAsia="Calibri" w:hAnsi="Times New Roman" w:cs="Times New Roman"/>
          <w:sz w:val="24"/>
          <w:szCs w:val="24"/>
        </w:rPr>
      </w:pPr>
      <w:r w:rsidRPr="003C05D6">
        <w:rPr>
          <w:rFonts w:ascii="Times New Roman" w:eastAsia="Calibri" w:hAnsi="Times New Roman" w:cs="Times New Roman"/>
          <w:sz w:val="24"/>
          <w:szCs w:val="24"/>
        </w:rPr>
        <w:tab/>
      </w:r>
      <w:r w:rsidRPr="003C05D6">
        <w:rPr>
          <w:rFonts w:ascii="Times New Roman" w:eastAsia="Calibri" w:hAnsi="Times New Roman" w:cs="Times New Roman"/>
          <w:sz w:val="24"/>
          <w:szCs w:val="24"/>
        </w:rPr>
        <w:tab/>
      </w:r>
      <w:r w:rsidRPr="003C05D6">
        <w:rPr>
          <w:rFonts w:ascii="Times New Roman" w:eastAsia="Calibri" w:hAnsi="Times New Roman" w:cs="Times New Roman"/>
          <w:sz w:val="24"/>
          <w:szCs w:val="24"/>
        </w:rPr>
        <w:tab/>
      </w:r>
      <w:r w:rsidRPr="003C05D6">
        <w:rPr>
          <w:rFonts w:ascii="Times New Roman" w:eastAsia="Calibri" w:hAnsi="Times New Roman" w:cs="Times New Roman"/>
          <w:sz w:val="24"/>
          <w:szCs w:val="24"/>
        </w:rPr>
        <w:tab/>
      </w:r>
      <w:r w:rsidRPr="003C05D6">
        <w:rPr>
          <w:rFonts w:ascii="Times New Roman" w:eastAsia="Calibri" w:hAnsi="Times New Roman" w:cs="Times New Roman"/>
          <w:sz w:val="24"/>
          <w:szCs w:val="24"/>
        </w:rPr>
        <w:tab/>
      </w:r>
      <w:r w:rsidRPr="003C05D6">
        <w:rPr>
          <w:rFonts w:ascii="Times New Roman" w:eastAsia="Calibri" w:hAnsi="Times New Roman" w:cs="Times New Roman"/>
          <w:sz w:val="24"/>
          <w:szCs w:val="24"/>
        </w:rPr>
        <w:tab/>
      </w:r>
      <w:r w:rsidRPr="003C05D6">
        <w:rPr>
          <w:rFonts w:ascii="Times New Roman" w:eastAsia="Calibri" w:hAnsi="Times New Roman" w:cs="Times New Roman"/>
          <w:sz w:val="24"/>
          <w:szCs w:val="24"/>
        </w:rPr>
        <w:tab/>
        <w:t>Administrative Law Judge</w:t>
      </w:r>
    </w:p>
    <w:p w:rsidR="003C05D6" w:rsidRPr="003C05D6" w:rsidRDefault="003C05D6" w:rsidP="003C05D6">
      <w:pPr>
        <w:tabs>
          <w:tab w:val="left" w:pos="-720"/>
        </w:tabs>
        <w:suppressAutoHyphens/>
        <w:spacing w:after="0" w:line="360" w:lineRule="auto"/>
        <w:ind w:firstLine="1440"/>
        <w:rPr>
          <w:rFonts w:ascii="Times New Roman" w:eastAsia="Times New Roman" w:hAnsi="Times New Roman" w:cs="Times New Roman"/>
          <w:sz w:val="24"/>
          <w:szCs w:val="26"/>
        </w:rPr>
      </w:pPr>
    </w:p>
    <w:p w:rsidR="003C05D6" w:rsidRPr="003C05D6" w:rsidRDefault="003C05D6" w:rsidP="003C05D6">
      <w:pPr>
        <w:spacing w:after="0" w:line="240" w:lineRule="auto"/>
        <w:rPr>
          <w:rFonts w:ascii="Times New Roman" w:eastAsia="Times New Roman" w:hAnsi="Times New Roman" w:cs="Times New Roman"/>
          <w:sz w:val="24"/>
          <w:szCs w:val="24"/>
        </w:rPr>
      </w:pPr>
    </w:p>
    <w:p w:rsidR="00D1481F" w:rsidRDefault="00D1481F">
      <w:r>
        <w:br w:type="page"/>
      </w:r>
    </w:p>
    <w:p w:rsidR="00D1481F" w:rsidRDefault="00D1481F" w:rsidP="00D1481F">
      <w:pPr>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lastRenderedPageBreak/>
        <w:t>R-2016-2538660 - PA PUBLIC UTILITY COMMISSION v. COMMUNITY UTILITIES OF PENNSYLVANIA INC</w:t>
      </w:r>
    </w:p>
    <w:p w:rsidR="00D1481F" w:rsidRDefault="00D1481F" w:rsidP="00D1481F">
      <w:pPr>
        <w:pStyle w:val="NoSpacing"/>
      </w:pPr>
    </w:p>
    <w:p w:rsidR="00D1481F" w:rsidRDefault="00D1481F" w:rsidP="00D1481F">
      <w:pPr>
        <w:pStyle w:val="NoSpacing"/>
      </w:pPr>
    </w:p>
    <w:p w:rsidR="00D1481F" w:rsidRDefault="00D1481F" w:rsidP="00D1481F">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SERVICE LIST</w:t>
      </w:r>
    </w:p>
    <w:p w:rsidR="00D1481F" w:rsidRDefault="00D1481F" w:rsidP="00D1481F">
      <w:pPr>
        <w:pStyle w:val="NoSpacing"/>
        <w:jc w:val="center"/>
        <w:rPr>
          <w:rFonts w:ascii="Times New Roman" w:hAnsi="Times New Roman" w:cs="Times New Roman"/>
          <w:b/>
          <w:sz w:val="24"/>
          <w:szCs w:val="24"/>
          <w:u w:val="single"/>
        </w:rPr>
      </w:pPr>
    </w:p>
    <w:p w:rsidR="00D1481F" w:rsidRDefault="00D1481F" w:rsidP="00D1481F">
      <w:pPr>
        <w:pStyle w:val="NoSpacing"/>
        <w:jc w:val="center"/>
        <w:rPr>
          <w:rFonts w:ascii="Times New Roman" w:hAnsi="Times New Roman" w:cs="Times New Roman"/>
          <w:b/>
          <w:sz w:val="24"/>
          <w:szCs w:val="24"/>
          <w:u w:val="single"/>
        </w:rPr>
      </w:pP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THOMAS J SNISCAK ESQUIRE</w:t>
      </w: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CHRISTOPHER M ARFAA ESQUIRE</w:t>
      </w: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WILLIAM E LEHMAN ESQUIRE</w:t>
      </w: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HAWKE MCKEON AND SNISCAK LLP</w:t>
      </w: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100 NORTH TENTH STREET</w:t>
      </w: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HARRISBURG PA  17101</w:t>
      </w:r>
    </w:p>
    <w:p w:rsidR="00D1481F" w:rsidRDefault="00D1481F" w:rsidP="00D1481F">
      <w:pPr>
        <w:pStyle w:val="NoSpacing"/>
        <w:rPr>
          <w:rFonts w:ascii="Times New Roman" w:hAnsi="Times New Roman" w:cs="Times New Roman"/>
          <w:sz w:val="24"/>
          <w:szCs w:val="24"/>
        </w:rPr>
      </w:pPr>
      <w:r>
        <w:rPr>
          <w:rFonts w:ascii="Times New Roman" w:hAnsi="Times New Roman" w:cs="Times New Roman"/>
          <w:b/>
          <w:sz w:val="24"/>
          <w:szCs w:val="24"/>
        </w:rPr>
        <w:t>717-236-1300</w:t>
      </w:r>
    </w:p>
    <w:p w:rsidR="00D1481F" w:rsidRDefault="00D1481F" w:rsidP="00D1481F">
      <w:pPr>
        <w:pStyle w:val="NoSpacing"/>
        <w:rPr>
          <w:rFonts w:ascii="Times New Roman" w:hAnsi="Times New Roman" w:cs="Times New Roman"/>
          <w:b/>
          <w:i/>
          <w:sz w:val="24"/>
          <w:szCs w:val="24"/>
          <w:u w:val="single"/>
        </w:rPr>
      </w:pPr>
      <w:r>
        <w:rPr>
          <w:rFonts w:ascii="Times New Roman" w:hAnsi="Times New Roman" w:cs="Times New Roman"/>
          <w:b/>
          <w:i/>
          <w:sz w:val="24"/>
          <w:szCs w:val="24"/>
          <w:u w:val="single"/>
        </w:rPr>
        <w:t>Accepts e-Service</w:t>
      </w:r>
    </w:p>
    <w:p w:rsidR="00D1481F" w:rsidRDefault="00D1481F" w:rsidP="00D1481F">
      <w:pPr>
        <w:spacing w:line="360" w:lineRule="auto"/>
        <w:rPr>
          <w:rFonts w:ascii="Times New Roman" w:eastAsiaTheme="minorEastAsia" w:hAnsi="Times New Roman" w:cs="Times New Roman"/>
          <w:b/>
          <w:i/>
          <w:sz w:val="24"/>
          <w:szCs w:val="24"/>
          <w:u w:val="single"/>
        </w:rPr>
      </w:pP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CHRISTINE M HOOVER ESQUIRE</w:t>
      </w: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KRISTINE E MARSILIO</w:t>
      </w: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OFFICE OF CONSUMER ADVOCATE</w:t>
      </w: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FLOOR FORUM PLACE</w:t>
      </w: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555 WALNUT STREET</w:t>
      </w: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HARRISBURG PA  17101-1923</w:t>
      </w:r>
    </w:p>
    <w:p w:rsidR="00D1481F" w:rsidRDefault="00D1481F" w:rsidP="00D1481F">
      <w:pPr>
        <w:pStyle w:val="NoSpacing"/>
        <w:rPr>
          <w:rFonts w:ascii="Times New Roman" w:hAnsi="Times New Roman" w:cs="Times New Roman"/>
          <w:b/>
          <w:sz w:val="24"/>
          <w:szCs w:val="24"/>
        </w:rPr>
      </w:pPr>
      <w:r>
        <w:rPr>
          <w:rFonts w:ascii="Times New Roman" w:hAnsi="Times New Roman" w:cs="Times New Roman"/>
          <w:b/>
          <w:sz w:val="24"/>
          <w:szCs w:val="24"/>
        </w:rPr>
        <w:t>717-783-5048</w:t>
      </w:r>
    </w:p>
    <w:p w:rsidR="00D1481F" w:rsidRDefault="00D1481F" w:rsidP="00D1481F">
      <w:pPr>
        <w:pStyle w:val="NoSpacing"/>
        <w:rPr>
          <w:rFonts w:ascii="Times New Roman" w:hAnsi="Times New Roman" w:cs="Times New Roman"/>
          <w:b/>
          <w:i/>
          <w:sz w:val="24"/>
          <w:szCs w:val="24"/>
          <w:u w:val="single"/>
        </w:rPr>
      </w:pPr>
      <w:r>
        <w:rPr>
          <w:rFonts w:ascii="Times New Roman" w:hAnsi="Times New Roman" w:cs="Times New Roman"/>
          <w:b/>
          <w:i/>
          <w:sz w:val="24"/>
          <w:szCs w:val="24"/>
          <w:u w:val="single"/>
        </w:rPr>
        <w:t>Accepts e-Service</w:t>
      </w:r>
    </w:p>
    <w:p w:rsidR="00D1481F" w:rsidRDefault="00D1481F" w:rsidP="00D1481F">
      <w:pPr>
        <w:pStyle w:val="NoSpacing"/>
        <w:rPr>
          <w:rFonts w:ascii="Times New Roman" w:hAnsi="Times New Roman" w:cs="Times New Roman"/>
          <w:b/>
          <w:i/>
          <w:sz w:val="24"/>
          <w:szCs w:val="24"/>
          <w:u w:val="single"/>
        </w:rPr>
      </w:pP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PHILLIP C KIRCHNER ESQUIRE</w:t>
      </w: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400 NORTH STREET</w:t>
      </w: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FLOOR WEST</w:t>
      </w:r>
    </w:p>
    <w:p w:rsidR="00D1481F" w:rsidRDefault="00D1481F" w:rsidP="00D1481F">
      <w:pPr>
        <w:pStyle w:val="NoSpacing"/>
        <w:rPr>
          <w:rFonts w:ascii="Times New Roman" w:hAnsi="Times New Roman" w:cs="Times New Roman"/>
          <w:sz w:val="24"/>
          <w:szCs w:val="24"/>
        </w:rPr>
      </w:pPr>
      <w:r>
        <w:rPr>
          <w:rFonts w:ascii="Times New Roman" w:hAnsi="Times New Roman" w:cs="Times New Roman"/>
          <w:sz w:val="24"/>
          <w:szCs w:val="24"/>
        </w:rPr>
        <w:t>HARRISBURG PA  17120</w:t>
      </w:r>
    </w:p>
    <w:p w:rsidR="00D1481F" w:rsidRDefault="00D1481F" w:rsidP="00D1481F">
      <w:pPr>
        <w:pStyle w:val="NoSpacing"/>
        <w:rPr>
          <w:rFonts w:ascii="Times New Roman" w:hAnsi="Times New Roman" w:cs="Times New Roman"/>
          <w:sz w:val="24"/>
          <w:szCs w:val="24"/>
        </w:rPr>
      </w:pPr>
      <w:r>
        <w:rPr>
          <w:rFonts w:ascii="Times New Roman" w:hAnsi="Times New Roman" w:cs="Times New Roman"/>
          <w:b/>
          <w:sz w:val="24"/>
          <w:szCs w:val="24"/>
        </w:rPr>
        <w:t>717-783-6151</w:t>
      </w:r>
    </w:p>
    <w:p w:rsidR="00D1481F" w:rsidRDefault="00D1481F" w:rsidP="00D1481F">
      <w:pPr>
        <w:pStyle w:val="NoSpacing"/>
        <w:rPr>
          <w:rFonts w:ascii="Times New Roman" w:eastAsia="Times New Roman" w:hAnsi="Times New Roman" w:cs="Times New Roman"/>
          <w:b/>
          <w:i/>
          <w:sz w:val="24"/>
          <w:szCs w:val="24"/>
          <w:u w:val="single"/>
        </w:rPr>
      </w:pPr>
      <w:r>
        <w:rPr>
          <w:rFonts w:ascii="Times New Roman" w:hAnsi="Times New Roman" w:cs="Times New Roman"/>
          <w:b/>
          <w:i/>
          <w:sz w:val="24"/>
          <w:szCs w:val="24"/>
          <w:u w:val="single"/>
        </w:rPr>
        <w:t>Accepts e-Service</w:t>
      </w:r>
    </w:p>
    <w:p w:rsidR="001169F2" w:rsidRDefault="001169F2"/>
    <w:sectPr w:rsidR="001169F2" w:rsidSect="009445AF">
      <w:footerReference w:type="even" r:id="rId19"/>
      <w:footerReference w:type="default" r:id="rId20"/>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89" w:rsidRDefault="003C5C89" w:rsidP="003C05D6">
      <w:pPr>
        <w:spacing w:after="0" w:line="240" w:lineRule="auto"/>
      </w:pPr>
      <w:r>
        <w:separator/>
      </w:r>
    </w:p>
  </w:endnote>
  <w:endnote w:type="continuationSeparator" w:id="0">
    <w:p w:rsidR="003C5C89" w:rsidRDefault="003C5C89" w:rsidP="003C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47" w:rsidRDefault="00723E4D" w:rsidP="00B066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C47" w:rsidRDefault="003C5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13623"/>
      <w:docPartObj>
        <w:docPartGallery w:val="Page Numbers (Bottom of Page)"/>
        <w:docPartUnique/>
      </w:docPartObj>
    </w:sdtPr>
    <w:sdtEndPr>
      <w:rPr>
        <w:rFonts w:ascii="Times New Roman" w:hAnsi="Times New Roman" w:cs="Times New Roman"/>
        <w:noProof/>
        <w:sz w:val="20"/>
        <w:szCs w:val="20"/>
      </w:rPr>
    </w:sdtEndPr>
    <w:sdtContent>
      <w:p w:rsidR="003C05D6" w:rsidRPr="0024680D" w:rsidRDefault="003C05D6">
        <w:pPr>
          <w:pStyle w:val="Footer"/>
          <w:jc w:val="center"/>
          <w:rPr>
            <w:rFonts w:ascii="Times New Roman" w:hAnsi="Times New Roman" w:cs="Times New Roman"/>
            <w:sz w:val="20"/>
            <w:szCs w:val="20"/>
          </w:rPr>
        </w:pPr>
        <w:r w:rsidRPr="0024680D">
          <w:rPr>
            <w:rFonts w:ascii="Times New Roman" w:hAnsi="Times New Roman" w:cs="Times New Roman"/>
            <w:sz w:val="20"/>
            <w:szCs w:val="20"/>
          </w:rPr>
          <w:fldChar w:fldCharType="begin"/>
        </w:r>
        <w:r w:rsidRPr="0024680D">
          <w:rPr>
            <w:rFonts w:ascii="Times New Roman" w:hAnsi="Times New Roman" w:cs="Times New Roman"/>
            <w:sz w:val="20"/>
            <w:szCs w:val="20"/>
          </w:rPr>
          <w:instrText xml:space="preserve"> PAGE   \* MERGEFORMAT </w:instrText>
        </w:r>
        <w:r w:rsidRPr="0024680D">
          <w:rPr>
            <w:rFonts w:ascii="Times New Roman" w:hAnsi="Times New Roman" w:cs="Times New Roman"/>
            <w:sz w:val="20"/>
            <w:szCs w:val="20"/>
          </w:rPr>
          <w:fldChar w:fldCharType="separate"/>
        </w:r>
        <w:r w:rsidR="00C26D92">
          <w:rPr>
            <w:rFonts w:ascii="Times New Roman" w:hAnsi="Times New Roman" w:cs="Times New Roman"/>
            <w:noProof/>
            <w:sz w:val="20"/>
            <w:szCs w:val="20"/>
          </w:rPr>
          <w:t>9</w:t>
        </w:r>
        <w:r w:rsidRPr="0024680D">
          <w:rPr>
            <w:rFonts w:ascii="Times New Roman" w:hAnsi="Times New Roman" w:cs="Times New Roman"/>
            <w:noProof/>
            <w:sz w:val="20"/>
            <w:szCs w:val="20"/>
          </w:rPr>
          <w:fldChar w:fldCharType="end"/>
        </w:r>
      </w:p>
    </w:sdtContent>
  </w:sdt>
  <w:p w:rsidR="004F7C47" w:rsidRDefault="003C5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89" w:rsidRDefault="003C5C89" w:rsidP="003C05D6">
      <w:pPr>
        <w:spacing w:after="0" w:line="240" w:lineRule="auto"/>
      </w:pPr>
      <w:r>
        <w:separator/>
      </w:r>
    </w:p>
  </w:footnote>
  <w:footnote w:type="continuationSeparator" w:id="0">
    <w:p w:rsidR="003C5C89" w:rsidRDefault="003C5C89" w:rsidP="003C05D6">
      <w:pPr>
        <w:spacing w:after="0" w:line="240" w:lineRule="auto"/>
      </w:pPr>
      <w:r>
        <w:continuationSeparator/>
      </w:r>
    </w:p>
  </w:footnote>
  <w:footnote w:id="1">
    <w:p w:rsidR="003C05D6" w:rsidRDefault="003C05D6" w:rsidP="003C05D6">
      <w:pPr>
        <w:autoSpaceDE w:val="0"/>
        <w:autoSpaceDN w:val="0"/>
      </w:pPr>
      <w:r>
        <w:rPr>
          <w:rStyle w:val="FootnoteReference"/>
        </w:rPr>
        <w:footnoteRef/>
      </w:r>
      <w:r>
        <w:t xml:space="preserve"> </w:t>
      </w:r>
      <w:r>
        <w:tab/>
      </w:r>
      <w:r w:rsidRPr="003C05D6">
        <w:rPr>
          <w:rFonts w:ascii="Times New Roman" w:hAnsi="Times New Roman" w:cs="Times New Roman"/>
          <w:sz w:val="20"/>
          <w:szCs w:val="20"/>
        </w:rPr>
        <w:t>Testimony shall not be filed with the Commission at the time of service, but parties may file a certificate of service.</w:t>
      </w:r>
    </w:p>
  </w:footnote>
  <w:footnote w:id="2">
    <w:p w:rsidR="003C05D6" w:rsidRDefault="003C05D6" w:rsidP="003C05D6">
      <w:pPr>
        <w:pStyle w:val="FootnoteText"/>
      </w:pPr>
      <w:r>
        <w:rPr>
          <w:rStyle w:val="FootnoteReference"/>
        </w:rPr>
        <w:footnoteRef/>
      </w:r>
      <w:r>
        <w:t xml:space="preserve"> </w:t>
      </w:r>
      <w:r>
        <w:tab/>
        <w:t xml:space="preserve">All Testimony and Briefs due dates are in-hand dates meaning the material must be received no later than 4:30 p.m. on that date.  An e-mail can satisfy the in-hand receipt if the receiving party has agreed to accept service by e-mail. </w:t>
      </w:r>
    </w:p>
  </w:footnote>
  <w:footnote w:id="3">
    <w:p w:rsidR="003C05D6" w:rsidRPr="00F175F7" w:rsidRDefault="003C05D6" w:rsidP="003C05D6">
      <w:pPr>
        <w:pStyle w:val="FootnoteText"/>
      </w:pPr>
      <w:r w:rsidRPr="00F175F7">
        <w:rPr>
          <w:rStyle w:val="FootnoteReference"/>
        </w:rPr>
        <w:footnoteRef/>
      </w:r>
      <w:r w:rsidRPr="00F175F7">
        <w:t xml:space="preserve"> </w:t>
      </w:r>
      <w:r w:rsidRPr="00F175F7">
        <w:tab/>
        <w:t xml:space="preserve">In addition, each reply brief </w:t>
      </w:r>
      <w:r w:rsidRPr="00F175F7">
        <w:rPr>
          <w:u w:val="single"/>
        </w:rPr>
        <w:t>must</w:t>
      </w:r>
      <w:r w:rsidRPr="00F175F7">
        <w:t xml:space="preserve"> contain a table of contents.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243BE"/>
    <w:multiLevelType w:val="hybridMultilevel"/>
    <w:tmpl w:val="26B2C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D2B2F"/>
    <w:multiLevelType w:val="hybridMultilevel"/>
    <w:tmpl w:val="0F8842E4"/>
    <w:lvl w:ilvl="0" w:tplc="913C441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D6"/>
    <w:rsid w:val="00014BF6"/>
    <w:rsid w:val="000A4A46"/>
    <w:rsid w:val="000D4A4E"/>
    <w:rsid w:val="001169F2"/>
    <w:rsid w:val="00167701"/>
    <w:rsid w:val="00242D58"/>
    <w:rsid w:val="0024680D"/>
    <w:rsid w:val="002669BC"/>
    <w:rsid w:val="00270744"/>
    <w:rsid w:val="0036650D"/>
    <w:rsid w:val="003C05D6"/>
    <w:rsid w:val="003C5C89"/>
    <w:rsid w:val="004B175F"/>
    <w:rsid w:val="004D6D71"/>
    <w:rsid w:val="007023B2"/>
    <w:rsid w:val="00723E4D"/>
    <w:rsid w:val="007D6BF8"/>
    <w:rsid w:val="00846349"/>
    <w:rsid w:val="008F41F1"/>
    <w:rsid w:val="009351C0"/>
    <w:rsid w:val="00975CC0"/>
    <w:rsid w:val="00985F01"/>
    <w:rsid w:val="00AB68EC"/>
    <w:rsid w:val="00B627F0"/>
    <w:rsid w:val="00C26D92"/>
    <w:rsid w:val="00CA4AE2"/>
    <w:rsid w:val="00D1481F"/>
    <w:rsid w:val="00D86389"/>
    <w:rsid w:val="00DD7864"/>
    <w:rsid w:val="00E8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0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5D6"/>
  </w:style>
  <w:style w:type="character" w:styleId="PageNumber">
    <w:name w:val="page number"/>
    <w:basedOn w:val="DefaultParagraphFont"/>
    <w:rsid w:val="003C05D6"/>
  </w:style>
  <w:style w:type="paragraph" w:styleId="FootnoteText">
    <w:name w:val="footnote text"/>
    <w:basedOn w:val="Normal"/>
    <w:link w:val="FootnoteTextChar"/>
    <w:semiHidden/>
    <w:rsid w:val="003C05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C05D6"/>
    <w:rPr>
      <w:rFonts w:ascii="Times New Roman" w:eastAsia="Times New Roman" w:hAnsi="Times New Roman" w:cs="Times New Roman"/>
      <w:sz w:val="20"/>
      <w:szCs w:val="20"/>
    </w:rPr>
  </w:style>
  <w:style w:type="character" w:styleId="FootnoteReference">
    <w:name w:val="footnote reference"/>
    <w:basedOn w:val="DefaultParagraphFont"/>
    <w:semiHidden/>
    <w:rsid w:val="003C05D6"/>
    <w:rPr>
      <w:vertAlign w:val="superscript"/>
    </w:rPr>
  </w:style>
  <w:style w:type="paragraph" w:styleId="Header">
    <w:name w:val="header"/>
    <w:basedOn w:val="Normal"/>
    <w:link w:val="HeaderChar"/>
    <w:uiPriority w:val="99"/>
    <w:unhideWhenUsed/>
    <w:rsid w:val="003C0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5D6"/>
  </w:style>
  <w:style w:type="character" w:styleId="CommentReference">
    <w:name w:val="annotation reference"/>
    <w:basedOn w:val="DefaultParagraphFont"/>
    <w:uiPriority w:val="99"/>
    <w:semiHidden/>
    <w:unhideWhenUsed/>
    <w:rsid w:val="003C05D6"/>
    <w:rPr>
      <w:sz w:val="16"/>
      <w:szCs w:val="16"/>
    </w:rPr>
  </w:style>
  <w:style w:type="paragraph" w:styleId="CommentText">
    <w:name w:val="annotation text"/>
    <w:basedOn w:val="Normal"/>
    <w:link w:val="CommentTextChar"/>
    <w:uiPriority w:val="99"/>
    <w:semiHidden/>
    <w:unhideWhenUsed/>
    <w:rsid w:val="003C05D6"/>
    <w:pPr>
      <w:spacing w:line="240" w:lineRule="auto"/>
    </w:pPr>
    <w:rPr>
      <w:sz w:val="20"/>
      <w:szCs w:val="20"/>
    </w:rPr>
  </w:style>
  <w:style w:type="character" w:customStyle="1" w:styleId="CommentTextChar">
    <w:name w:val="Comment Text Char"/>
    <w:basedOn w:val="DefaultParagraphFont"/>
    <w:link w:val="CommentText"/>
    <w:uiPriority w:val="99"/>
    <w:semiHidden/>
    <w:rsid w:val="003C05D6"/>
    <w:rPr>
      <w:sz w:val="20"/>
      <w:szCs w:val="20"/>
    </w:rPr>
  </w:style>
  <w:style w:type="paragraph" w:styleId="CommentSubject">
    <w:name w:val="annotation subject"/>
    <w:basedOn w:val="CommentText"/>
    <w:next w:val="CommentText"/>
    <w:link w:val="CommentSubjectChar"/>
    <w:uiPriority w:val="99"/>
    <w:semiHidden/>
    <w:unhideWhenUsed/>
    <w:rsid w:val="003C05D6"/>
    <w:rPr>
      <w:b/>
      <w:bCs/>
    </w:rPr>
  </w:style>
  <w:style w:type="character" w:customStyle="1" w:styleId="CommentSubjectChar">
    <w:name w:val="Comment Subject Char"/>
    <w:basedOn w:val="CommentTextChar"/>
    <w:link w:val="CommentSubject"/>
    <w:uiPriority w:val="99"/>
    <w:semiHidden/>
    <w:rsid w:val="003C05D6"/>
    <w:rPr>
      <w:b/>
      <w:bCs/>
      <w:sz w:val="20"/>
      <w:szCs w:val="20"/>
    </w:rPr>
  </w:style>
  <w:style w:type="paragraph" w:styleId="BalloonText">
    <w:name w:val="Balloon Text"/>
    <w:basedOn w:val="Normal"/>
    <w:link w:val="BalloonTextChar"/>
    <w:uiPriority w:val="99"/>
    <w:semiHidden/>
    <w:unhideWhenUsed/>
    <w:rsid w:val="003C0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D6"/>
    <w:rPr>
      <w:rFonts w:ascii="Tahoma" w:hAnsi="Tahoma" w:cs="Tahoma"/>
      <w:sz w:val="16"/>
      <w:szCs w:val="16"/>
    </w:rPr>
  </w:style>
  <w:style w:type="paragraph" w:styleId="Revision">
    <w:name w:val="Revision"/>
    <w:hidden/>
    <w:uiPriority w:val="99"/>
    <w:semiHidden/>
    <w:rsid w:val="003C05D6"/>
    <w:pPr>
      <w:spacing w:after="0" w:line="240" w:lineRule="auto"/>
    </w:pPr>
  </w:style>
  <w:style w:type="character" w:styleId="Hyperlink">
    <w:name w:val="Hyperlink"/>
    <w:basedOn w:val="DefaultParagraphFont"/>
    <w:uiPriority w:val="99"/>
    <w:unhideWhenUsed/>
    <w:rsid w:val="00985F01"/>
    <w:rPr>
      <w:color w:val="0000FF" w:themeColor="hyperlink"/>
      <w:u w:val="single"/>
    </w:rPr>
  </w:style>
  <w:style w:type="paragraph" w:styleId="ListParagraph">
    <w:name w:val="List Paragraph"/>
    <w:basedOn w:val="Normal"/>
    <w:uiPriority w:val="34"/>
    <w:qFormat/>
    <w:rsid w:val="008F41F1"/>
    <w:pPr>
      <w:ind w:left="720"/>
      <w:contextualSpacing/>
    </w:pPr>
  </w:style>
  <w:style w:type="paragraph" w:styleId="NoSpacing">
    <w:name w:val="No Spacing"/>
    <w:uiPriority w:val="1"/>
    <w:qFormat/>
    <w:rsid w:val="00D148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0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5D6"/>
  </w:style>
  <w:style w:type="character" w:styleId="PageNumber">
    <w:name w:val="page number"/>
    <w:basedOn w:val="DefaultParagraphFont"/>
    <w:rsid w:val="003C05D6"/>
  </w:style>
  <w:style w:type="paragraph" w:styleId="FootnoteText">
    <w:name w:val="footnote text"/>
    <w:basedOn w:val="Normal"/>
    <w:link w:val="FootnoteTextChar"/>
    <w:semiHidden/>
    <w:rsid w:val="003C05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C05D6"/>
    <w:rPr>
      <w:rFonts w:ascii="Times New Roman" w:eastAsia="Times New Roman" w:hAnsi="Times New Roman" w:cs="Times New Roman"/>
      <w:sz w:val="20"/>
      <w:szCs w:val="20"/>
    </w:rPr>
  </w:style>
  <w:style w:type="character" w:styleId="FootnoteReference">
    <w:name w:val="footnote reference"/>
    <w:basedOn w:val="DefaultParagraphFont"/>
    <w:semiHidden/>
    <w:rsid w:val="003C05D6"/>
    <w:rPr>
      <w:vertAlign w:val="superscript"/>
    </w:rPr>
  </w:style>
  <w:style w:type="paragraph" w:styleId="Header">
    <w:name w:val="header"/>
    <w:basedOn w:val="Normal"/>
    <w:link w:val="HeaderChar"/>
    <w:uiPriority w:val="99"/>
    <w:unhideWhenUsed/>
    <w:rsid w:val="003C0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5D6"/>
  </w:style>
  <w:style w:type="character" w:styleId="CommentReference">
    <w:name w:val="annotation reference"/>
    <w:basedOn w:val="DefaultParagraphFont"/>
    <w:uiPriority w:val="99"/>
    <w:semiHidden/>
    <w:unhideWhenUsed/>
    <w:rsid w:val="003C05D6"/>
    <w:rPr>
      <w:sz w:val="16"/>
      <w:szCs w:val="16"/>
    </w:rPr>
  </w:style>
  <w:style w:type="paragraph" w:styleId="CommentText">
    <w:name w:val="annotation text"/>
    <w:basedOn w:val="Normal"/>
    <w:link w:val="CommentTextChar"/>
    <w:uiPriority w:val="99"/>
    <w:semiHidden/>
    <w:unhideWhenUsed/>
    <w:rsid w:val="003C05D6"/>
    <w:pPr>
      <w:spacing w:line="240" w:lineRule="auto"/>
    </w:pPr>
    <w:rPr>
      <w:sz w:val="20"/>
      <w:szCs w:val="20"/>
    </w:rPr>
  </w:style>
  <w:style w:type="character" w:customStyle="1" w:styleId="CommentTextChar">
    <w:name w:val="Comment Text Char"/>
    <w:basedOn w:val="DefaultParagraphFont"/>
    <w:link w:val="CommentText"/>
    <w:uiPriority w:val="99"/>
    <w:semiHidden/>
    <w:rsid w:val="003C05D6"/>
    <w:rPr>
      <w:sz w:val="20"/>
      <w:szCs w:val="20"/>
    </w:rPr>
  </w:style>
  <w:style w:type="paragraph" w:styleId="CommentSubject">
    <w:name w:val="annotation subject"/>
    <w:basedOn w:val="CommentText"/>
    <w:next w:val="CommentText"/>
    <w:link w:val="CommentSubjectChar"/>
    <w:uiPriority w:val="99"/>
    <w:semiHidden/>
    <w:unhideWhenUsed/>
    <w:rsid w:val="003C05D6"/>
    <w:rPr>
      <w:b/>
      <w:bCs/>
    </w:rPr>
  </w:style>
  <w:style w:type="character" w:customStyle="1" w:styleId="CommentSubjectChar">
    <w:name w:val="Comment Subject Char"/>
    <w:basedOn w:val="CommentTextChar"/>
    <w:link w:val="CommentSubject"/>
    <w:uiPriority w:val="99"/>
    <w:semiHidden/>
    <w:rsid w:val="003C05D6"/>
    <w:rPr>
      <w:b/>
      <w:bCs/>
      <w:sz w:val="20"/>
      <w:szCs w:val="20"/>
    </w:rPr>
  </w:style>
  <w:style w:type="paragraph" w:styleId="BalloonText">
    <w:name w:val="Balloon Text"/>
    <w:basedOn w:val="Normal"/>
    <w:link w:val="BalloonTextChar"/>
    <w:uiPriority w:val="99"/>
    <w:semiHidden/>
    <w:unhideWhenUsed/>
    <w:rsid w:val="003C0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D6"/>
    <w:rPr>
      <w:rFonts w:ascii="Tahoma" w:hAnsi="Tahoma" w:cs="Tahoma"/>
      <w:sz w:val="16"/>
      <w:szCs w:val="16"/>
    </w:rPr>
  </w:style>
  <w:style w:type="paragraph" w:styleId="Revision">
    <w:name w:val="Revision"/>
    <w:hidden/>
    <w:uiPriority w:val="99"/>
    <w:semiHidden/>
    <w:rsid w:val="003C05D6"/>
    <w:pPr>
      <w:spacing w:after="0" w:line="240" w:lineRule="auto"/>
    </w:pPr>
  </w:style>
  <w:style w:type="character" w:styleId="Hyperlink">
    <w:name w:val="Hyperlink"/>
    <w:basedOn w:val="DefaultParagraphFont"/>
    <w:uiPriority w:val="99"/>
    <w:unhideWhenUsed/>
    <w:rsid w:val="00985F01"/>
    <w:rPr>
      <w:color w:val="0000FF" w:themeColor="hyperlink"/>
      <w:u w:val="single"/>
    </w:rPr>
  </w:style>
  <w:style w:type="paragraph" w:styleId="ListParagraph">
    <w:name w:val="List Paragraph"/>
    <w:basedOn w:val="Normal"/>
    <w:uiPriority w:val="34"/>
    <w:qFormat/>
    <w:rsid w:val="008F41F1"/>
    <w:pPr>
      <w:ind w:left="720"/>
      <w:contextualSpacing/>
    </w:pPr>
  </w:style>
  <w:style w:type="paragraph" w:styleId="NoSpacing">
    <w:name w:val="No Spacing"/>
    <w:uiPriority w:val="1"/>
    <w:qFormat/>
    <w:rsid w:val="00D14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48079">
      <w:bodyDiv w:val="1"/>
      <w:marLeft w:val="0"/>
      <w:marRight w:val="0"/>
      <w:marTop w:val="0"/>
      <w:marBottom w:val="0"/>
      <w:divBdr>
        <w:top w:val="none" w:sz="0" w:space="0" w:color="auto"/>
        <w:left w:val="none" w:sz="0" w:space="0" w:color="auto"/>
        <w:bottom w:val="none" w:sz="0" w:space="0" w:color="auto"/>
        <w:right w:val="none" w:sz="0" w:space="0" w:color="auto"/>
      </w:divBdr>
    </w:div>
    <w:div w:id="1922330617">
      <w:bodyDiv w:val="1"/>
      <w:marLeft w:val="0"/>
      <w:marRight w:val="0"/>
      <w:marTop w:val="0"/>
      <w:marBottom w:val="0"/>
      <w:divBdr>
        <w:top w:val="none" w:sz="0" w:space="0" w:color="auto"/>
        <w:left w:val="none" w:sz="0" w:space="0" w:color="auto"/>
        <w:bottom w:val="none" w:sz="0" w:space="0" w:color="auto"/>
        <w:right w:val="none" w:sz="0" w:space="0" w:color="auto"/>
      </w:divBdr>
    </w:div>
    <w:div w:id="20783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lehman@hmslegal.com" TargetMode="External"/><Relationship Id="rId18" Type="http://schemas.openxmlformats.org/officeDocument/2006/relationships/hyperlink" Target="mailto:pmcneal@p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marfaa@hmslegal.com" TargetMode="External"/><Relationship Id="rId17" Type="http://schemas.openxmlformats.org/officeDocument/2006/relationships/hyperlink" Target="mailto:evero@pa.gov" TargetMode="External"/><Relationship Id="rId2" Type="http://schemas.openxmlformats.org/officeDocument/2006/relationships/numbering" Target="numbering.xml"/><Relationship Id="rId16" Type="http://schemas.openxmlformats.org/officeDocument/2006/relationships/hyperlink" Target="mailto:CHoover@paoc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jsniscak@hmslegal.com" TargetMode="External"/><Relationship Id="rId5" Type="http://schemas.openxmlformats.org/officeDocument/2006/relationships/settings" Target="settings.xml"/><Relationship Id="rId15" Type="http://schemas.openxmlformats.org/officeDocument/2006/relationships/hyperlink" Target="mailto:KMarsilio@paoca.org" TargetMode="External"/><Relationship Id="rId10" Type="http://schemas.openxmlformats.org/officeDocument/2006/relationships/hyperlink" Target="mailto:pmcneal@pa.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vero@pa.gov" TargetMode="External"/><Relationship Id="rId14" Type="http://schemas.openxmlformats.org/officeDocument/2006/relationships/hyperlink" Target="mailto:phikirchne@p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99CE-5D14-433F-85E5-80788D06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7</cp:revision>
  <cp:lastPrinted>2016-06-16T16:51:00Z</cp:lastPrinted>
  <dcterms:created xsi:type="dcterms:W3CDTF">2016-06-16T14:09:00Z</dcterms:created>
  <dcterms:modified xsi:type="dcterms:W3CDTF">2016-06-16T17:19:00Z</dcterms:modified>
</cp:coreProperties>
</file>