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4543CB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9B37B0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21,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9B37B0" w:rsidRPr="00E524C2">
        <w:rPr>
          <w:rFonts w:ascii="Microsoft Sans Serif" w:hAnsi="Microsoft Sans Serif" w:cs="Microsoft Sans Serif"/>
          <w:b/>
          <w:szCs w:val="24"/>
        </w:rPr>
        <w:t>R-2016-2542918</w:t>
      </w:r>
    </w:p>
    <w:p w:rsidR="009B37B0" w:rsidRPr="00F72CAA" w:rsidRDefault="009B37B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E524C2">
        <w:rPr>
          <w:rFonts w:ascii="Microsoft Sans Serif" w:hAnsi="Microsoft Sans Serif" w:cs="Microsoft Sans Serif"/>
          <w:b/>
          <w:szCs w:val="24"/>
        </w:rPr>
        <w:t>R-2016-2542923</w:t>
      </w:r>
    </w:p>
    <w:p w:rsidR="001532F0" w:rsidRPr="00F72CAA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9B37B0" w:rsidRPr="009B37B0" w:rsidRDefault="009B37B0" w:rsidP="009B37B0">
      <w:pPr>
        <w:rPr>
          <w:rFonts w:ascii="Microsoft Sans Serif" w:hAnsi="Microsoft Sans Serif" w:cs="Microsoft Sans Serif"/>
          <w:szCs w:val="24"/>
        </w:rPr>
      </w:pPr>
      <w:r w:rsidRPr="009B37B0">
        <w:rPr>
          <w:rFonts w:ascii="Microsoft Sans Serif" w:eastAsia="Calibri" w:hAnsi="Microsoft Sans Serif" w:cs="Microsoft Sans Serif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9B37B0" w:rsidRPr="009B37B0" w:rsidRDefault="009B37B0" w:rsidP="009B37B0">
      <w:pPr>
        <w:ind w:left="-360"/>
        <w:jc w:val="center"/>
        <w:rPr>
          <w:rFonts w:ascii="Microsoft Sans Serif" w:hAnsi="Calibri"/>
          <w:b/>
          <w:szCs w:val="24"/>
        </w:rPr>
      </w:pPr>
      <w:r w:rsidRPr="009B37B0">
        <w:rPr>
          <w:rFonts w:ascii="Microsoft Sans Serif" w:hAnsi="Calibri"/>
          <w:b/>
          <w:szCs w:val="24"/>
        </w:rPr>
        <w:t>PENNSYLVANIA PUBLIC UTILITY COMMISSION v. PEOPLES NATURAL GAS COMPANY LLC</w:t>
      </w: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9B37B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zCs w:val="24"/>
        </w:rPr>
        <w:t>1308(b)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9B37B0">
        <w:rPr>
          <w:rFonts w:ascii="Microsoft Sans Serif" w:hAnsi="Microsoft Sans Serif" w:cs="Microsoft Sans Serif"/>
          <w:b/>
          <w:szCs w:val="24"/>
        </w:rPr>
        <w:t xml:space="preserve">Initial Hearing 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9B37B0">
        <w:rPr>
          <w:rFonts w:ascii="Microsoft Sans Serif" w:hAnsi="Microsoft Sans Serif" w:cs="Microsoft Sans Serif"/>
          <w:b/>
          <w:szCs w:val="24"/>
        </w:rPr>
        <w:t>Wednesday, September 7, 2016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9B37B0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9B37B0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9B37B0">
        <w:rPr>
          <w:rFonts w:ascii="Microsoft Sans Serif" w:hAnsi="Microsoft Sans Serif" w:cs="Microsoft Sans Serif"/>
          <w:szCs w:val="24"/>
        </w:rPr>
        <w:t>Jeffrey A Watson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4C6956" w:rsidRPr="00F72CAA" w:rsidRDefault="004C6956" w:rsidP="009B37B0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9B37B0" w:rsidRDefault="009B37B0" w:rsidP="001532F0">
      <w:pPr>
        <w:rPr>
          <w:rFonts w:ascii="Arial monospaced for SAP" w:hAnsi="Arial monospaced for SAP" w:cs="Microsoft Sans Serif"/>
          <w:szCs w:val="24"/>
        </w:rPr>
      </w:pPr>
    </w:p>
    <w:p w:rsidR="009B37B0" w:rsidRDefault="009B37B0" w:rsidP="001532F0">
      <w:pPr>
        <w:rPr>
          <w:rFonts w:ascii="Arial monospaced for SAP" w:hAnsi="Arial monospaced for SAP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</w:p>
    <w:p w:rsidR="009B37B0" w:rsidRPr="009B37B0" w:rsidRDefault="009B37B0" w:rsidP="009B37B0">
      <w:pPr>
        <w:tabs>
          <w:tab w:val="left" w:pos="720"/>
          <w:tab w:val="left" w:pos="1635"/>
        </w:tabs>
        <w:contextualSpacing/>
        <w:rPr>
          <w:rFonts w:ascii="Microsoft Sans Serif" w:eastAsia="Calibri" w:hAnsi="Microsoft Sans Serif" w:cs="Microsoft Sans Serif"/>
          <w:szCs w:val="24"/>
        </w:rPr>
      </w:pPr>
      <w:r w:rsidRPr="009B37B0">
        <w:rPr>
          <w:rFonts w:ascii="Microsoft Sans Serif" w:eastAsia="Calibri" w:hAnsi="Microsoft Sans Serif" w:cs="Microsoft Sans Serif"/>
          <w:szCs w:val="24"/>
        </w:rPr>
        <w:t>pc:</w:t>
      </w:r>
      <w:r w:rsidRPr="009B37B0">
        <w:rPr>
          <w:rFonts w:ascii="Microsoft Sans Serif" w:eastAsia="Calibri" w:hAnsi="Microsoft Sans Serif" w:cs="Microsoft Sans Serif"/>
          <w:szCs w:val="24"/>
        </w:rPr>
        <w:tab/>
        <w:t>ALJ Watson</w:t>
      </w:r>
      <w:r w:rsidRPr="009B37B0">
        <w:rPr>
          <w:rFonts w:ascii="Microsoft Sans Serif" w:eastAsia="Calibri" w:hAnsi="Microsoft Sans Serif" w:cs="Microsoft Sans Serif"/>
          <w:szCs w:val="24"/>
        </w:rPr>
        <w:tab/>
      </w:r>
    </w:p>
    <w:p w:rsidR="009B37B0" w:rsidRPr="009B37B0" w:rsidRDefault="009B37B0" w:rsidP="009B37B0">
      <w:pPr>
        <w:contextualSpacing/>
        <w:rPr>
          <w:rFonts w:ascii="Microsoft Sans Serif" w:eastAsia="Calibri" w:hAnsi="Microsoft Sans Serif" w:cs="Microsoft Sans Serif"/>
          <w:szCs w:val="24"/>
        </w:rPr>
      </w:pPr>
      <w:r w:rsidRPr="009B37B0">
        <w:rPr>
          <w:rFonts w:ascii="Microsoft Sans Serif" w:eastAsia="Calibri" w:hAnsi="Microsoft Sans Serif" w:cs="Microsoft Sans Serif"/>
          <w:szCs w:val="24"/>
        </w:rPr>
        <w:tab/>
        <w:t>Bobbie Jo Williams</w:t>
      </w:r>
    </w:p>
    <w:p w:rsidR="009B37B0" w:rsidRPr="009B37B0" w:rsidRDefault="009B37B0" w:rsidP="009B37B0">
      <w:pPr>
        <w:tabs>
          <w:tab w:val="left" w:pos="720"/>
          <w:tab w:val="left" w:pos="1440"/>
          <w:tab w:val="left" w:pos="2160"/>
          <w:tab w:val="left" w:pos="2760"/>
        </w:tabs>
        <w:contextualSpacing/>
        <w:rPr>
          <w:rFonts w:ascii="Microsoft Sans Serif" w:eastAsia="Calibri" w:hAnsi="Microsoft Sans Serif" w:cs="Microsoft Sans Serif"/>
          <w:szCs w:val="24"/>
        </w:rPr>
      </w:pPr>
      <w:r w:rsidRPr="009B37B0">
        <w:rPr>
          <w:rFonts w:ascii="Microsoft Sans Serif" w:eastAsia="Calibri" w:hAnsi="Microsoft Sans Serif" w:cs="Microsoft Sans Serif"/>
          <w:szCs w:val="24"/>
        </w:rPr>
        <w:tab/>
        <w:t>Calendar Copy</w:t>
      </w:r>
      <w:r w:rsidRPr="009B37B0">
        <w:rPr>
          <w:rFonts w:ascii="Microsoft Sans Serif" w:eastAsia="Calibri" w:hAnsi="Microsoft Sans Serif" w:cs="Microsoft Sans Serif"/>
          <w:szCs w:val="24"/>
        </w:rPr>
        <w:tab/>
      </w:r>
    </w:p>
    <w:p w:rsidR="009B37B0" w:rsidRPr="009B37B0" w:rsidRDefault="009B37B0" w:rsidP="009B37B0">
      <w:pPr>
        <w:contextualSpacing/>
        <w:rPr>
          <w:rFonts w:ascii="Microsoft Sans Serif" w:eastAsia="Calibri" w:hAnsi="Microsoft Sans Serif" w:cs="Microsoft Sans Serif"/>
          <w:szCs w:val="24"/>
        </w:rPr>
      </w:pPr>
      <w:r w:rsidRPr="009B37B0">
        <w:rPr>
          <w:rFonts w:ascii="Microsoft Sans Serif" w:eastAsia="Calibri" w:hAnsi="Microsoft Sans Serif" w:cs="Microsoft Sans Serif"/>
          <w:szCs w:val="24"/>
        </w:rPr>
        <w:tab/>
        <w:t>File Copy</w:t>
      </w:r>
    </w:p>
    <w:p w:rsidR="00FD50E7" w:rsidRDefault="00FD50E7" w:rsidP="001532F0">
      <w:pPr>
        <w:rPr>
          <w:rFonts w:ascii="Arial monospaced for SAP" w:hAnsi="Arial monospaced for SAP" w:cs="Microsoft Sans Serif"/>
          <w:szCs w:val="24"/>
        </w:rPr>
      </w:pPr>
    </w:p>
    <w:p w:rsidR="007B27F9" w:rsidRDefault="007B27F9" w:rsidP="004543CB">
      <w:pPr>
        <w:ind w:left="-360"/>
        <w:rPr>
          <w:rFonts w:ascii="Arial monospaced for SAP" w:hAnsi="Arial monospaced for SAP" w:cs="Microsoft Sans Serif"/>
          <w:szCs w:val="24"/>
        </w:rPr>
      </w:pPr>
    </w:p>
    <w:p w:rsidR="007B27F9" w:rsidRPr="007B27F9" w:rsidRDefault="007B27F9" w:rsidP="007B27F9">
      <w:pPr>
        <w:ind w:left="-360"/>
        <w:rPr>
          <w:rFonts w:ascii="Microsoft Sans Serif" w:hAnsi="Calibri"/>
          <w:b/>
          <w:szCs w:val="24"/>
          <w:u w:val="single"/>
        </w:rPr>
      </w:pPr>
      <w:r w:rsidRPr="007B27F9">
        <w:rPr>
          <w:rFonts w:ascii="Microsoft Sans Serif" w:hAnsi="Calibri"/>
          <w:b/>
          <w:szCs w:val="24"/>
          <w:u w:val="single"/>
        </w:rPr>
        <w:lastRenderedPageBreak/>
        <w:t xml:space="preserve">R-2016-2542918 </w:t>
      </w:r>
      <w:r w:rsidRPr="007B27F9">
        <w:rPr>
          <w:rFonts w:ascii="Microsoft Sans Serif" w:hAnsi="Calibri"/>
          <w:b/>
          <w:szCs w:val="24"/>
          <w:u w:val="single"/>
        </w:rPr>
        <w:t>–</w:t>
      </w:r>
      <w:r w:rsidRPr="007B27F9">
        <w:rPr>
          <w:rFonts w:ascii="Microsoft Sans Serif" w:hAnsi="Calibri"/>
          <w:b/>
          <w:szCs w:val="24"/>
          <w:u w:val="single"/>
        </w:rPr>
        <w:t xml:space="preserve"> PENNSYLVANIA PUBLIC UTILITY COMMISSION v. PEOPLES NATURAL GAS COMPANY LLC</w:t>
      </w:r>
    </w:p>
    <w:p w:rsidR="007B27F9" w:rsidRPr="007B27F9" w:rsidRDefault="007B27F9" w:rsidP="007B27F9">
      <w:pPr>
        <w:ind w:left="-360"/>
        <w:rPr>
          <w:rFonts w:ascii="Microsoft Sans Serif" w:hAnsi="Calibri"/>
          <w:b/>
          <w:szCs w:val="24"/>
          <w:u w:val="single"/>
        </w:rPr>
      </w:pPr>
    </w:p>
    <w:p w:rsidR="007B27F9" w:rsidRPr="007B27F9" w:rsidRDefault="007B27F9" w:rsidP="007B27F9">
      <w:pPr>
        <w:ind w:left="-360"/>
        <w:rPr>
          <w:rFonts w:ascii="Microsoft Sans Serif" w:hAnsi="Calibri"/>
          <w:b/>
          <w:szCs w:val="24"/>
          <w:u w:val="single"/>
        </w:rPr>
      </w:pPr>
      <w:r w:rsidRPr="007B27F9">
        <w:rPr>
          <w:rFonts w:ascii="Microsoft Sans Serif" w:hAnsi="Calibri"/>
          <w:b/>
          <w:szCs w:val="24"/>
          <w:u w:val="single"/>
        </w:rPr>
        <w:t xml:space="preserve">R-2016-2542923 </w:t>
      </w:r>
      <w:r w:rsidRPr="007B27F9">
        <w:rPr>
          <w:rFonts w:ascii="Microsoft Sans Serif" w:hAnsi="Calibri"/>
          <w:b/>
          <w:szCs w:val="24"/>
          <w:u w:val="single"/>
        </w:rPr>
        <w:t>–</w:t>
      </w:r>
      <w:r w:rsidRPr="007B27F9">
        <w:rPr>
          <w:rFonts w:ascii="Microsoft Sans Serif" w:hAnsi="Calibri"/>
          <w:b/>
          <w:szCs w:val="24"/>
          <w:u w:val="single"/>
        </w:rPr>
        <w:t xml:space="preserve"> PENNSYLVANIA PUBLIC UTILITY COMMISSION v. PEOPLES NATURAL GAS COMPANY LLC </w:t>
      </w:r>
      <w:r w:rsidRPr="007B27F9">
        <w:rPr>
          <w:rFonts w:ascii="Microsoft Sans Serif" w:hAnsi="Calibri"/>
          <w:b/>
          <w:szCs w:val="24"/>
          <w:u w:val="single"/>
        </w:rPr>
        <w:t>–</w:t>
      </w:r>
      <w:r w:rsidRPr="007B27F9">
        <w:rPr>
          <w:rFonts w:ascii="Microsoft Sans Serif" w:hAnsi="Calibri"/>
          <w:b/>
          <w:szCs w:val="24"/>
          <w:u w:val="single"/>
        </w:rPr>
        <w:t xml:space="preserve"> EQUITABLE DIVISION</w:t>
      </w:r>
    </w:p>
    <w:p w:rsidR="004543CB" w:rsidRPr="007B27F9" w:rsidRDefault="004543CB" w:rsidP="004543CB">
      <w:pPr>
        <w:contextualSpacing/>
        <w:rPr>
          <w:rFonts w:ascii="Microsoft Sans Serif" w:hAnsi="Calibri"/>
          <w:szCs w:val="24"/>
        </w:rPr>
      </w:pPr>
    </w:p>
    <w:p w:rsidR="007B27F9" w:rsidRDefault="007B27F9" w:rsidP="007B27F9">
      <w:pPr>
        <w:ind w:left="270" w:hanging="630"/>
        <w:contextualSpacing/>
        <w:rPr>
          <w:rFonts w:ascii="Microsoft Sans Serif" w:hAnsi="Calibri"/>
          <w:szCs w:val="24"/>
        </w:rPr>
        <w:sectPr w:rsidR="007B27F9" w:rsidSect="004543CB">
          <w:pgSz w:w="12240" w:h="15840"/>
          <w:pgMar w:top="990" w:right="1296" w:bottom="1296" w:left="1296" w:header="720" w:footer="720" w:gutter="0"/>
          <w:cols w:space="720"/>
        </w:sectPr>
      </w:pPr>
    </w:p>
    <w:p w:rsidR="004543CB" w:rsidRPr="004543CB" w:rsidRDefault="004543CB" w:rsidP="004543CB">
      <w:pPr>
        <w:ind w:left="-540" w:firstLine="180"/>
        <w:contextualSpacing/>
        <w:rPr>
          <w:rFonts w:ascii="Microsoft Sans Serif" w:hAnsi="Calibri"/>
          <w:szCs w:val="24"/>
        </w:rPr>
      </w:pPr>
      <w:bookmarkStart w:id="0" w:name="_GoBack"/>
      <w:bookmarkEnd w:id="0"/>
      <w:r w:rsidRPr="004543CB">
        <w:rPr>
          <w:rFonts w:ascii="Microsoft Sans Serif" w:hAnsi="Calibri"/>
          <w:szCs w:val="24"/>
        </w:rPr>
        <w:lastRenderedPageBreak/>
        <w:t>MICHAEL W GANG ESQUIRE</w:t>
      </w:r>
    </w:p>
    <w:p w:rsidR="004543CB" w:rsidRPr="004543CB" w:rsidRDefault="004543CB" w:rsidP="004543CB">
      <w:pPr>
        <w:ind w:left="270" w:hanging="63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ANTHONY D KANAGY ESQUIRE</w:t>
      </w:r>
    </w:p>
    <w:p w:rsidR="004543CB" w:rsidRPr="004543CB" w:rsidRDefault="004543CB" w:rsidP="004543CB">
      <w:pPr>
        <w:ind w:left="270" w:hanging="63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POST &amp; SCHELL PC</w:t>
      </w:r>
    </w:p>
    <w:p w:rsidR="004543CB" w:rsidRPr="004543CB" w:rsidRDefault="004543CB" w:rsidP="004543CB">
      <w:pPr>
        <w:ind w:left="270" w:hanging="63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12</w:t>
      </w:r>
      <w:r w:rsidRPr="004543CB">
        <w:rPr>
          <w:rFonts w:ascii="Microsoft Sans Serif" w:hAnsi="Calibri"/>
          <w:szCs w:val="24"/>
          <w:vertAlign w:val="superscript"/>
        </w:rPr>
        <w:t>TH</w:t>
      </w:r>
      <w:r w:rsidRPr="004543CB">
        <w:rPr>
          <w:rFonts w:ascii="Microsoft Sans Serif" w:hAnsi="Calibri"/>
          <w:szCs w:val="24"/>
        </w:rPr>
        <w:t xml:space="preserve"> FLOOR</w:t>
      </w:r>
    </w:p>
    <w:p w:rsidR="004543CB" w:rsidRPr="004543CB" w:rsidRDefault="004543CB" w:rsidP="004543CB">
      <w:pPr>
        <w:ind w:left="270" w:hanging="63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17 NORTH SECOND STREET</w:t>
      </w:r>
    </w:p>
    <w:p w:rsidR="004543CB" w:rsidRPr="004543CB" w:rsidRDefault="004543CB" w:rsidP="004543CB">
      <w:pPr>
        <w:ind w:left="270" w:hanging="63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HARRISBURG PA  17101-1601</w:t>
      </w:r>
    </w:p>
    <w:p w:rsidR="004543CB" w:rsidRPr="004543CB" w:rsidRDefault="004543CB" w:rsidP="004543CB">
      <w:pPr>
        <w:ind w:left="270" w:hanging="63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b/>
          <w:szCs w:val="24"/>
        </w:rPr>
        <w:t>717.731.1970</w:t>
      </w:r>
    </w:p>
    <w:p w:rsidR="004543CB" w:rsidRPr="004543CB" w:rsidRDefault="004543CB" w:rsidP="004543CB">
      <w:pPr>
        <w:ind w:left="270" w:hanging="630"/>
        <w:contextualSpacing/>
        <w:rPr>
          <w:rFonts w:ascii="Microsoft Sans Serif" w:hAnsi="Calibri"/>
          <w:i/>
          <w:szCs w:val="24"/>
        </w:rPr>
      </w:pPr>
      <w:r w:rsidRPr="004543CB">
        <w:rPr>
          <w:rFonts w:ascii="Microsoft Sans Serif" w:hAnsi="Calibri"/>
          <w:i/>
          <w:szCs w:val="24"/>
        </w:rPr>
        <w:t xml:space="preserve">Representing Peoples Natural </w:t>
      </w:r>
    </w:p>
    <w:p w:rsidR="004543CB" w:rsidRPr="004543CB" w:rsidRDefault="004543CB" w:rsidP="004543CB">
      <w:pPr>
        <w:ind w:left="270" w:hanging="630"/>
        <w:contextualSpacing/>
        <w:rPr>
          <w:rFonts w:ascii="Microsoft Sans Serif" w:hAnsi="Calibri"/>
          <w:i/>
          <w:szCs w:val="24"/>
        </w:rPr>
      </w:pPr>
      <w:r w:rsidRPr="004543CB">
        <w:rPr>
          <w:rFonts w:ascii="Microsoft Sans Serif" w:hAnsi="Calibri"/>
          <w:i/>
          <w:szCs w:val="24"/>
        </w:rPr>
        <w:t>Gas Company LLC</w:t>
      </w:r>
    </w:p>
    <w:p w:rsidR="004543CB" w:rsidRPr="004543CB" w:rsidRDefault="004543CB" w:rsidP="004543CB">
      <w:pPr>
        <w:ind w:left="270" w:hanging="630"/>
        <w:contextualSpacing/>
        <w:rPr>
          <w:rFonts w:ascii="Microsoft Sans Serif" w:hAnsi="Calibri"/>
          <w:b/>
          <w:i/>
          <w:szCs w:val="24"/>
          <w:u w:val="single"/>
        </w:rPr>
      </w:pPr>
      <w:r w:rsidRPr="004543CB">
        <w:rPr>
          <w:rFonts w:ascii="Microsoft Sans Serif" w:hAnsi="Calibri"/>
          <w:b/>
          <w:i/>
          <w:szCs w:val="24"/>
          <w:u w:val="single"/>
        </w:rPr>
        <w:t>Accepts e-Service</w:t>
      </w:r>
    </w:p>
    <w:p w:rsidR="004543CB" w:rsidRPr="004543CB" w:rsidRDefault="004543CB" w:rsidP="004543CB">
      <w:pPr>
        <w:ind w:left="270" w:hanging="630"/>
        <w:contextualSpacing/>
        <w:rPr>
          <w:rFonts w:ascii="Microsoft Sans Serif" w:hAnsi="Calibri"/>
          <w:b/>
          <w:i/>
          <w:szCs w:val="24"/>
          <w:u w:val="single"/>
        </w:rPr>
      </w:pPr>
    </w:p>
    <w:p w:rsidR="004543CB" w:rsidRPr="004543CB" w:rsidRDefault="004543CB" w:rsidP="004543CB">
      <w:pPr>
        <w:ind w:left="-360"/>
        <w:contextualSpacing/>
        <w:rPr>
          <w:rFonts w:ascii="Microsoft Sans Serif" w:hAnsi="Times New Roman"/>
          <w:szCs w:val="24"/>
        </w:rPr>
      </w:pPr>
      <w:r w:rsidRPr="004543CB">
        <w:rPr>
          <w:rFonts w:ascii="Microsoft Sans Serif" w:hAnsi="Times New Roman"/>
          <w:szCs w:val="24"/>
        </w:rPr>
        <w:t>DARRYL A LAWRENCE ESQUIRE</w:t>
      </w:r>
      <w:r w:rsidRPr="004543CB">
        <w:rPr>
          <w:rFonts w:ascii="Microsoft Sans Serif" w:hAnsi="Times New Roman"/>
          <w:szCs w:val="24"/>
        </w:rPr>
        <w:cr/>
        <w:t>AMY E HIRAKIS ESQUIRE</w:t>
      </w:r>
    </w:p>
    <w:p w:rsidR="004543CB" w:rsidRPr="004543CB" w:rsidRDefault="004543CB" w:rsidP="004543CB">
      <w:pPr>
        <w:ind w:left="-360"/>
        <w:contextualSpacing/>
        <w:rPr>
          <w:rFonts w:ascii="Microsoft Sans Serif" w:hAnsi="Times New Roman"/>
          <w:szCs w:val="24"/>
        </w:rPr>
      </w:pPr>
      <w:r w:rsidRPr="004543CB">
        <w:rPr>
          <w:rFonts w:ascii="Microsoft Sans Serif" w:hAnsi="Times New Roman"/>
          <w:szCs w:val="24"/>
        </w:rPr>
        <w:t>OFFICE OF CONSUMER ADVOCATE</w:t>
      </w:r>
    </w:p>
    <w:p w:rsidR="004543CB" w:rsidRPr="004543CB" w:rsidRDefault="004543CB" w:rsidP="004543CB">
      <w:pPr>
        <w:ind w:left="-360"/>
        <w:contextualSpacing/>
        <w:rPr>
          <w:rFonts w:ascii="Microsoft Sans Serif" w:hAnsi="Times New Roman"/>
        </w:rPr>
      </w:pPr>
      <w:r w:rsidRPr="004543CB">
        <w:rPr>
          <w:rFonts w:ascii="Microsoft Sans Serif" w:hAnsi="Times New Roman"/>
          <w:szCs w:val="24"/>
        </w:rPr>
        <w:t>FORUM PLACE 5TH FLOOR</w:t>
      </w:r>
      <w:r w:rsidRPr="004543CB">
        <w:rPr>
          <w:rFonts w:ascii="Microsoft Sans Serif" w:hAnsi="Times New Roman"/>
          <w:szCs w:val="24"/>
        </w:rPr>
        <w:cr/>
        <w:t>555 WALNUT STREET</w:t>
      </w:r>
      <w:r w:rsidRPr="004543CB">
        <w:rPr>
          <w:rFonts w:ascii="Microsoft Sans Serif" w:hAnsi="Times New Roman"/>
          <w:szCs w:val="24"/>
        </w:rPr>
        <w:cr/>
        <w:t>HARRISBURG PA  17101-192</w:t>
      </w:r>
      <w:r w:rsidRPr="004543CB">
        <w:rPr>
          <w:rFonts w:ascii="Microsoft Sans Serif" w:hAnsi="Times New Roman"/>
          <w:sz w:val="22"/>
          <w:szCs w:val="22"/>
        </w:rPr>
        <w:t>3</w:t>
      </w:r>
      <w:r w:rsidRPr="004543CB">
        <w:rPr>
          <w:rFonts w:ascii="Microsoft Sans Serif" w:hAnsi="Times New Roman"/>
          <w:sz w:val="22"/>
          <w:szCs w:val="22"/>
        </w:rPr>
        <w:cr/>
      </w:r>
      <w:r w:rsidRPr="004543CB">
        <w:rPr>
          <w:rFonts w:ascii="Microsoft Sans Serif" w:hAnsi="Times New Roman"/>
          <w:b/>
        </w:rPr>
        <w:t>717.783.5048</w:t>
      </w:r>
    </w:p>
    <w:p w:rsidR="004543CB" w:rsidRPr="004543CB" w:rsidRDefault="004543CB" w:rsidP="004543CB">
      <w:pPr>
        <w:ind w:hanging="360"/>
        <w:rPr>
          <w:rFonts w:ascii="Microsoft Sans Serif" w:hAnsi="Times New Roman"/>
          <w:i/>
        </w:rPr>
      </w:pPr>
      <w:r w:rsidRPr="004543CB">
        <w:rPr>
          <w:rFonts w:ascii="Microsoft Sans Serif" w:hAnsi="Times New Roman"/>
          <w:i/>
        </w:rPr>
        <w:t>Representing OCA</w:t>
      </w:r>
    </w:p>
    <w:p w:rsidR="004543CB" w:rsidRPr="004543CB" w:rsidRDefault="004543CB" w:rsidP="004543CB">
      <w:pPr>
        <w:ind w:hanging="360"/>
        <w:contextualSpacing/>
        <w:rPr>
          <w:rFonts w:ascii="Microsoft Sans Serif" w:hAnsi="Times New Roman"/>
          <w:b/>
          <w:i/>
          <w:u w:val="single"/>
        </w:rPr>
      </w:pPr>
      <w:r w:rsidRPr="004543CB">
        <w:rPr>
          <w:rFonts w:ascii="Microsoft Sans Serif" w:hAnsi="Times New Roman"/>
          <w:b/>
          <w:i/>
          <w:u w:val="single"/>
        </w:rPr>
        <w:t>Does not accept e-Service</w:t>
      </w:r>
    </w:p>
    <w:p w:rsidR="004543CB" w:rsidRPr="004543CB" w:rsidRDefault="004543CB" w:rsidP="004543CB">
      <w:pPr>
        <w:ind w:hanging="360"/>
        <w:rPr>
          <w:rFonts w:ascii="Microsoft Sans Serif" w:hAnsi="Calibri"/>
          <w:szCs w:val="24"/>
        </w:rPr>
      </w:pPr>
    </w:p>
    <w:p w:rsidR="004543CB" w:rsidRPr="004543CB" w:rsidRDefault="004543CB" w:rsidP="004543CB">
      <w:pPr>
        <w:ind w:hanging="360"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ELIZABETH ROSE TRISCARI ESQUIRE</w:t>
      </w:r>
    </w:p>
    <w:p w:rsidR="004543CB" w:rsidRPr="004543CB" w:rsidRDefault="004543CB" w:rsidP="004543CB">
      <w:pPr>
        <w:ind w:hanging="360"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JOHN R EVANS</w:t>
      </w:r>
    </w:p>
    <w:p w:rsidR="004543CB" w:rsidRPr="004543CB" w:rsidRDefault="004543CB" w:rsidP="004543CB">
      <w:pPr>
        <w:ind w:left="-36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OFFICE OF SMALL BUSINESS ADVOCATE</w:t>
      </w:r>
    </w:p>
    <w:p w:rsidR="004543CB" w:rsidRPr="004543CB" w:rsidRDefault="004543CB" w:rsidP="004543CB">
      <w:pPr>
        <w:tabs>
          <w:tab w:val="left" w:pos="4680"/>
        </w:tabs>
        <w:ind w:left="-450" w:right="-180" w:firstLine="9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300 NORTH SECOND STREET SUITE 202</w:t>
      </w:r>
    </w:p>
    <w:p w:rsidR="004543CB" w:rsidRPr="004543CB" w:rsidRDefault="004543CB" w:rsidP="004543CB">
      <w:pPr>
        <w:ind w:hanging="360"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HARRISBURG PA  17101</w:t>
      </w:r>
    </w:p>
    <w:p w:rsidR="004543CB" w:rsidRPr="004543CB" w:rsidRDefault="004543CB" w:rsidP="004543CB">
      <w:pPr>
        <w:ind w:hanging="360"/>
        <w:rPr>
          <w:rFonts w:ascii="Microsoft Sans Serif" w:hAnsi="Calibri"/>
          <w:b/>
          <w:szCs w:val="24"/>
        </w:rPr>
      </w:pPr>
      <w:r w:rsidRPr="004543CB">
        <w:rPr>
          <w:rFonts w:ascii="Microsoft Sans Serif" w:hAnsi="Calibri"/>
          <w:b/>
          <w:szCs w:val="24"/>
        </w:rPr>
        <w:t>717.783.2525</w:t>
      </w:r>
    </w:p>
    <w:p w:rsidR="004543CB" w:rsidRPr="004543CB" w:rsidRDefault="004543CB" w:rsidP="004543CB">
      <w:pPr>
        <w:ind w:hanging="360"/>
        <w:rPr>
          <w:rFonts w:ascii="Microsoft Sans Serif" w:hAnsi="Calibri"/>
          <w:i/>
          <w:szCs w:val="24"/>
        </w:rPr>
      </w:pPr>
      <w:r w:rsidRPr="004543CB">
        <w:rPr>
          <w:rFonts w:ascii="Microsoft Sans Serif" w:hAnsi="Calibri"/>
          <w:i/>
          <w:szCs w:val="24"/>
        </w:rPr>
        <w:t>Representing OSBA</w:t>
      </w:r>
    </w:p>
    <w:p w:rsidR="004543CB" w:rsidRPr="004543CB" w:rsidRDefault="004543CB" w:rsidP="004543CB">
      <w:pPr>
        <w:ind w:hanging="360"/>
        <w:rPr>
          <w:rFonts w:ascii="Microsoft Sans Serif" w:hAnsi="Calibri"/>
          <w:b/>
          <w:i/>
          <w:szCs w:val="24"/>
          <w:u w:val="single"/>
        </w:rPr>
      </w:pPr>
      <w:r w:rsidRPr="004543CB">
        <w:rPr>
          <w:rFonts w:ascii="Microsoft Sans Serif" w:hAnsi="Calibri"/>
          <w:b/>
          <w:i/>
          <w:szCs w:val="24"/>
          <w:u w:val="single"/>
        </w:rPr>
        <w:t>Does not accept e-Service</w:t>
      </w:r>
    </w:p>
    <w:p w:rsidR="004543CB" w:rsidRPr="004543CB" w:rsidRDefault="004543CB" w:rsidP="004543CB">
      <w:pPr>
        <w:ind w:left="-360"/>
        <w:contextualSpacing/>
        <w:rPr>
          <w:rFonts w:ascii="Microsoft Sans Serif" w:hAnsi="Calibri"/>
          <w:szCs w:val="24"/>
        </w:rPr>
      </w:pPr>
    </w:p>
    <w:p w:rsidR="004543CB" w:rsidRPr="004543CB" w:rsidRDefault="004543CB" w:rsidP="004543CB">
      <w:pPr>
        <w:ind w:left="-36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CARRIE B WRIGHT ESQUIRE</w:t>
      </w:r>
    </w:p>
    <w:p w:rsidR="004543CB" w:rsidRPr="004543CB" w:rsidRDefault="004543CB" w:rsidP="004543CB">
      <w:pPr>
        <w:ind w:left="-36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GINA L LAUFFER ESQUIRE</w:t>
      </w:r>
    </w:p>
    <w:p w:rsidR="004543CB" w:rsidRPr="004543CB" w:rsidRDefault="004543CB" w:rsidP="004543CB">
      <w:pPr>
        <w:ind w:left="-36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PA PUC BUREAU OF INVESTIGATION &amp; ENFORCEMENT</w:t>
      </w:r>
    </w:p>
    <w:p w:rsidR="004543CB" w:rsidRPr="004543CB" w:rsidRDefault="004543CB" w:rsidP="004543CB">
      <w:pPr>
        <w:ind w:left="-36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PO BOX 3265</w:t>
      </w:r>
    </w:p>
    <w:p w:rsidR="004543CB" w:rsidRPr="004543CB" w:rsidRDefault="004543CB" w:rsidP="004543CB">
      <w:pPr>
        <w:ind w:left="-36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Calibri"/>
          <w:szCs w:val="24"/>
        </w:rPr>
        <w:t>HARRISBURG PA  17105-3265</w:t>
      </w:r>
    </w:p>
    <w:p w:rsidR="004543CB" w:rsidRPr="004543CB" w:rsidRDefault="004543CB" w:rsidP="004543CB">
      <w:pPr>
        <w:ind w:left="-360"/>
        <w:contextualSpacing/>
        <w:rPr>
          <w:rFonts w:ascii="Microsoft Sans Serif" w:hAnsi="Calibri"/>
          <w:b/>
          <w:szCs w:val="24"/>
        </w:rPr>
      </w:pPr>
      <w:r w:rsidRPr="004543CB">
        <w:rPr>
          <w:rFonts w:ascii="Microsoft Sans Serif" w:hAnsi="Calibri"/>
          <w:b/>
          <w:szCs w:val="24"/>
        </w:rPr>
        <w:t>717.783.7998</w:t>
      </w:r>
    </w:p>
    <w:p w:rsidR="004543CB" w:rsidRPr="004543CB" w:rsidRDefault="004543CB" w:rsidP="004543CB">
      <w:pPr>
        <w:ind w:left="-360"/>
        <w:contextualSpacing/>
        <w:rPr>
          <w:rFonts w:ascii="Microsoft Sans Serif" w:hAnsi="Calibri"/>
          <w:i/>
          <w:szCs w:val="24"/>
        </w:rPr>
      </w:pPr>
      <w:r w:rsidRPr="004543CB">
        <w:rPr>
          <w:rFonts w:ascii="Microsoft Sans Serif" w:hAnsi="Calibri"/>
          <w:i/>
          <w:szCs w:val="24"/>
        </w:rPr>
        <w:t>Representing BI&amp;E</w:t>
      </w:r>
    </w:p>
    <w:p w:rsidR="004543CB" w:rsidRPr="004543CB" w:rsidRDefault="004543CB" w:rsidP="004543CB">
      <w:pPr>
        <w:ind w:hanging="360"/>
        <w:rPr>
          <w:rFonts w:ascii="Microsoft Sans Serif" w:hAnsi="Calibri"/>
          <w:b/>
          <w:i/>
          <w:szCs w:val="24"/>
          <w:u w:val="single"/>
        </w:rPr>
      </w:pPr>
      <w:r w:rsidRPr="004543CB">
        <w:rPr>
          <w:rFonts w:ascii="Microsoft Sans Serif" w:hAnsi="Calibri"/>
          <w:b/>
          <w:i/>
          <w:szCs w:val="24"/>
          <w:u w:val="single"/>
        </w:rPr>
        <w:t>Accepts e-Service</w:t>
      </w:r>
    </w:p>
    <w:p w:rsidR="004543CB" w:rsidRPr="004543CB" w:rsidRDefault="004543CB" w:rsidP="004543CB">
      <w:pPr>
        <w:ind w:hanging="360"/>
        <w:rPr>
          <w:rFonts w:ascii="Microsoft Sans Serif" w:hAnsi="Calibri"/>
          <w:b/>
          <w:i/>
          <w:szCs w:val="24"/>
          <w:u w:val="single"/>
        </w:rPr>
      </w:pPr>
    </w:p>
    <w:p w:rsidR="004543CB" w:rsidRDefault="004543CB" w:rsidP="004543CB">
      <w:pPr>
        <w:ind w:left="-360"/>
        <w:contextualSpacing/>
        <w:rPr>
          <w:rFonts w:ascii="Microsoft Sans Serif" w:hAnsi="Times New Roman"/>
        </w:rPr>
      </w:pPr>
    </w:p>
    <w:p w:rsidR="004543CB" w:rsidRDefault="004543CB" w:rsidP="004543CB">
      <w:pPr>
        <w:ind w:left="-360"/>
        <w:contextualSpacing/>
        <w:rPr>
          <w:rFonts w:ascii="Microsoft Sans Serif" w:hAnsi="Times New Roman"/>
        </w:rPr>
      </w:pPr>
    </w:p>
    <w:p w:rsidR="004543CB" w:rsidRPr="004543CB" w:rsidRDefault="004543CB" w:rsidP="004543CB">
      <w:pPr>
        <w:ind w:left="-360"/>
        <w:contextualSpacing/>
        <w:rPr>
          <w:rFonts w:ascii="Microsoft Sans Serif" w:hAnsi="Times New Roman"/>
        </w:rPr>
      </w:pPr>
      <w:r w:rsidRPr="004543CB">
        <w:rPr>
          <w:rFonts w:ascii="Microsoft Sans Serif" w:hAnsi="Times New Roman"/>
        </w:rPr>
        <w:lastRenderedPageBreak/>
        <w:t>WILLIAM H ROBERTS II ESQUIRE</w:t>
      </w:r>
    </w:p>
    <w:p w:rsidR="004543CB" w:rsidRPr="004543CB" w:rsidRDefault="004543CB" w:rsidP="004543CB">
      <w:pPr>
        <w:ind w:left="-360"/>
        <w:contextualSpacing/>
        <w:rPr>
          <w:rFonts w:ascii="Microsoft Sans Serif" w:hAnsi="Times New Roman"/>
          <w:b/>
        </w:rPr>
      </w:pPr>
      <w:r w:rsidRPr="004543CB">
        <w:rPr>
          <w:rFonts w:ascii="Microsoft Sans Serif" w:hAnsi="Times New Roman"/>
        </w:rPr>
        <w:t>PEOPLES NATURAL GAS COMPANY LLC</w:t>
      </w:r>
      <w:r w:rsidRPr="004543CB">
        <w:rPr>
          <w:rFonts w:ascii="Microsoft Sans Serif" w:hAnsi="Times New Roman"/>
        </w:rPr>
        <w:cr/>
        <w:t>225 NORTH SHORE DRIVE</w:t>
      </w:r>
      <w:r w:rsidRPr="004543CB">
        <w:rPr>
          <w:rFonts w:ascii="Microsoft Sans Serif" w:hAnsi="Times New Roman"/>
        </w:rPr>
        <w:cr/>
        <w:t>PITTSBURGH PA  15212</w:t>
      </w:r>
      <w:r w:rsidRPr="004543CB">
        <w:rPr>
          <w:rFonts w:ascii="Microsoft Sans Serif" w:hAnsi="Times New Roman"/>
        </w:rPr>
        <w:cr/>
      </w:r>
      <w:r w:rsidRPr="004543CB">
        <w:rPr>
          <w:rFonts w:ascii="Microsoft Sans Serif" w:hAnsi="Times New Roman"/>
          <w:b/>
        </w:rPr>
        <w:t>412.208.6527</w:t>
      </w:r>
    </w:p>
    <w:p w:rsidR="004543CB" w:rsidRPr="004543CB" w:rsidRDefault="004543CB" w:rsidP="004543CB">
      <w:pPr>
        <w:ind w:left="-360"/>
        <w:contextualSpacing/>
        <w:rPr>
          <w:rFonts w:ascii="Microsoft Sans Serif" w:hAnsi="Times New Roman"/>
          <w:i/>
        </w:rPr>
      </w:pPr>
      <w:r w:rsidRPr="004543CB">
        <w:rPr>
          <w:rFonts w:ascii="Microsoft Sans Serif" w:hAnsi="Times New Roman"/>
          <w:i/>
        </w:rPr>
        <w:t xml:space="preserve">Representing Peoples Natural Gas Company LLC </w:t>
      </w:r>
      <w:r w:rsidRPr="004543CB">
        <w:rPr>
          <w:rFonts w:ascii="Microsoft Sans Serif" w:hAnsi="Times New Roman"/>
          <w:i/>
        </w:rPr>
        <w:t>–</w:t>
      </w:r>
      <w:r w:rsidRPr="004543CB">
        <w:rPr>
          <w:rFonts w:ascii="Microsoft Sans Serif" w:hAnsi="Times New Roman"/>
          <w:i/>
        </w:rPr>
        <w:t xml:space="preserve"> Equitable Division</w:t>
      </w:r>
    </w:p>
    <w:p w:rsidR="004543CB" w:rsidRPr="004543CB" w:rsidRDefault="004543CB" w:rsidP="004543CB">
      <w:pPr>
        <w:ind w:left="-360"/>
        <w:rPr>
          <w:rFonts w:ascii="Microsoft Sans Serif" w:hAnsi="Times New Roman"/>
          <w:b/>
          <w:i/>
          <w:u w:val="single"/>
        </w:rPr>
      </w:pPr>
      <w:r w:rsidRPr="004543CB">
        <w:rPr>
          <w:rFonts w:ascii="Microsoft Sans Serif" w:hAnsi="Times New Roman"/>
          <w:b/>
          <w:i/>
          <w:u w:val="single"/>
        </w:rPr>
        <w:t>Does not accept e-Service</w:t>
      </w:r>
    </w:p>
    <w:p w:rsidR="004543CB" w:rsidRPr="004543CB" w:rsidRDefault="004543CB" w:rsidP="004543CB">
      <w:pPr>
        <w:ind w:left="-360"/>
        <w:rPr>
          <w:rFonts w:ascii="Microsoft Sans Serif" w:hAnsi="Times New Roman"/>
          <w:b/>
          <w:i/>
          <w:u w:val="single"/>
        </w:rPr>
      </w:pPr>
    </w:p>
    <w:p w:rsidR="004543CB" w:rsidRPr="004543CB" w:rsidRDefault="004543CB" w:rsidP="004543CB">
      <w:pPr>
        <w:ind w:left="-360"/>
        <w:contextualSpacing/>
        <w:rPr>
          <w:rFonts w:ascii="Microsoft Sans Serif" w:hAnsi="Times New Roman"/>
        </w:rPr>
      </w:pPr>
      <w:r w:rsidRPr="004543CB">
        <w:rPr>
          <w:rFonts w:ascii="Microsoft Sans Serif" w:hAnsi="Times New Roman"/>
        </w:rPr>
        <w:t>JENNIFER L PETRISEK ESQUIRE</w:t>
      </w:r>
    </w:p>
    <w:p w:rsidR="004543CB" w:rsidRPr="004543CB" w:rsidRDefault="004543CB" w:rsidP="004543CB">
      <w:pPr>
        <w:ind w:left="-360"/>
        <w:contextualSpacing/>
        <w:rPr>
          <w:rFonts w:ascii="Microsoft Sans Serif" w:hAnsi="Times New Roman"/>
          <w:b/>
        </w:rPr>
      </w:pPr>
      <w:r w:rsidRPr="004543CB">
        <w:rPr>
          <w:rFonts w:ascii="Microsoft Sans Serif" w:hAnsi="Times New Roman"/>
        </w:rPr>
        <w:t>PEOPLES NATURAL GAS COMPANY LLC</w:t>
      </w:r>
      <w:r w:rsidRPr="004543CB">
        <w:rPr>
          <w:rFonts w:ascii="Microsoft Sans Serif" w:hAnsi="Times New Roman"/>
        </w:rPr>
        <w:cr/>
        <w:t>225 NORTH SHORE DRIVE</w:t>
      </w:r>
      <w:r w:rsidRPr="004543CB">
        <w:rPr>
          <w:rFonts w:ascii="Microsoft Sans Serif" w:hAnsi="Times New Roman"/>
        </w:rPr>
        <w:cr/>
        <w:t>PITTSBURGH PA  15212</w:t>
      </w:r>
      <w:r w:rsidRPr="004543CB">
        <w:rPr>
          <w:rFonts w:ascii="Microsoft Sans Serif" w:hAnsi="Times New Roman"/>
        </w:rPr>
        <w:cr/>
      </w:r>
      <w:r w:rsidRPr="004543CB">
        <w:rPr>
          <w:rFonts w:ascii="Microsoft Sans Serif" w:hAnsi="Times New Roman"/>
          <w:b/>
        </w:rPr>
        <w:t>412.208.6834</w:t>
      </w:r>
    </w:p>
    <w:p w:rsidR="004543CB" w:rsidRPr="004543CB" w:rsidRDefault="004543CB" w:rsidP="004543CB">
      <w:pPr>
        <w:ind w:left="-360"/>
        <w:contextualSpacing/>
        <w:rPr>
          <w:rFonts w:ascii="Microsoft Sans Serif" w:hAnsi="Times New Roman"/>
          <w:i/>
        </w:rPr>
      </w:pPr>
      <w:r w:rsidRPr="004543CB">
        <w:rPr>
          <w:rFonts w:ascii="Microsoft Sans Serif" w:hAnsi="Times New Roman"/>
          <w:i/>
        </w:rPr>
        <w:t xml:space="preserve">Representing Peoples Natural Gas Company LLC </w:t>
      </w:r>
    </w:p>
    <w:p w:rsidR="004543CB" w:rsidRPr="004543CB" w:rsidRDefault="004543CB" w:rsidP="004543CB">
      <w:pPr>
        <w:ind w:left="-360"/>
        <w:rPr>
          <w:rFonts w:ascii="Microsoft Sans Serif" w:hAnsi="Times New Roman"/>
          <w:b/>
          <w:i/>
          <w:u w:val="single"/>
        </w:rPr>
      </w:pPr>
      <w:r w:rsidRPr="004543CB">
        <w:rPr>
          <w:rFonts w:ascii="Microsoft Sans Serif" w:hAnsi="Times New Roman"/>
          <w:b/>
          <w:i/>
          <w:u w:val="single"/>
        </w:rPr>
        <w:t>Does not accept e-Service</w:t>
      </w:r>
    </w:p>
    <w:p w:rsidR="004543CB" w:rsidRPr="004543CB" w:rsidRDefault="004543CB" w:rsidP="004543CB">
      <w:pPr>
        <w:ind w:left="-360"/>
        <w:contextualSpacing/>
        <w:rPr>
          <w:rFonts w:ascii="Microsoft Sans Serif" w:hAnsi="Times New Roman"/>
        </w:rPr>
      </w:pPr>
    </w:p>
    <w:p w:rsidR="004543CB" w:rsidRPr="004543CB" w:rsidRDefault="004543CB" w:rsidP="004543CB">
      <w:pPr>
        <w:ind w:hanging="360"/>
        <w:contextualSpacing/>
        <w:rPr>
          <w:rFonts w:ascii="Microsoft Sans Serif" w:hAnsi="Times New Roman"/>
          <w:szCs w:val="24"/>
        </w:rPr>
      </w:pPr>
      <w:r w:rsidRPr="004543CB">
        <w:rPr>
          <w:rFonts w:ascii="Microsoft Sans Serif" w:hAnsi="Times New Roman"/>
          <w:szCs w:val="24"/>
        </w:rPr>
        <w:t xml:space="preserve">LYNDA W PETRICHEVICH </w:t>
      </w:r>
    </w:p>
    <w:p w:rsidR="004543CB" w:rsidRPr="004543CB" w:rsidRDefault="004543CB" w:rsidP="004543CB">
      <w:pPr>
        <w:ind w:left="-360"/>
        <w:contextualSpacing/>
        <w:rPr>
          <w:rFonts w:ascii="Microsoft Sans Serif" w:hAnsi="Times New Roman"/>
          <w:szCs w:val="24"/>
        </w:rPr>
      </w:pPr>
      <w:r w:rsidRPr="004543CB">
        <w:rPr>
          <w:rFonts w:ascii="Microsoft Sans Serif" w:hAnsi="Times New Roman"/>
          <w:szCs w:val="24"/>
        </w:rPr>
        <w:t>DIRECTOR OF RATES</w:t>
      </w:r>
      <w:r w:rsidRPr="004543CB">
        <w:rPr>
          <w:rFonts w:ascii="Microsoft Sans Serif" w:hAnsi="Times New Roman"/>
          <w:szCs w:val="24"/>
        </w:rPr>
        <w:cr/>
        <w:t>PEOPLES NATURAL GAS COMPANY LLC</w:t>
      </w:r>
      <w:r w:rsidRPr="004543CB">
        <w:rPr>
          <w:rFonts w:ascii="Microsoft Sans Serif" w:hAnsi="Times New Roman"/>
          <w:szCs w:val="24"/>
        </w:rPr>
        <w:cr/>
        <w:t>225 NORTH SHORE DRIVE SUITE 300</w:t>
      </w:r>
      <w:r w:rsidRPr="004543CB">
        <w:rPr>
          <w:rFonts w:ascii="Microsoft Sans Serif" w:hAnsi="Times New Roman"/>
          <w:szCs w:val="24"/>
        </w:rPr>
        <w:cr/>
        <w:t>PITTSBURGH PA  15212</w:t>
      </w:r>
      <w:r w:rsidRPr="004543CB">
        <w:rPr>
          <w:rFonts w:ascii="Microsoft Sans Serif" w:hAnsi="Times New Roman"/>
          <w:szCs w:val="24"/>
        </w:rPr>
        <w:cr/>
      </w:r>
      <w:r w:rsidRPr="004543CB">
        <w:rPr>
          <w:rFonts w:ascii="Microsoft Sans Serif" w:hAnsi="Times New Roman"/>
          <w:b/>
          <w:szCs w:val="24"/>
        </w:rPr>
        <w:t>412.208.6528</w:t>
      </w:r>
    </w:p>
    <w:p w:rsidR="004543CB" w:rsidRPr="004543CB" w:rsidRDefault="004543CB" w:rsidP="004543CB">
      <w:pPr>
        <w:ind w:left="-360"/>
        <w:contextualSpacing/>
        <w:rPr>
          <w:rFonts w:ascii="Microsoft Sans Serif" w:hAnsi="Calibri"/>
          <w:szCs w:val="24"/>
        </w:rPr>
      </w:pPr>
      <w:r w:rsidRPr="004543CB">
        <w:rPr>
          <w:rFonts w:ascii="Microsoft Sans Serif" w:hAnsi="Times New Roman"/>
          <w:i/>
          <w:szCs w:val="24"/>
        </w:rPr>
        <w:t>Representing Peoples Natural Gas Company LLC</w:t>
      </w:r>
    </w:p>
    <w:p w:rsidR="004543CB" w:rsidRPr="004543CB" w:rsidRDefault="004543CB" w:rsidP="004543CB">
      <w:pPr>
        <w:ind w:hanging="360"/>
        <w:contextualSpacing/>
        <w:rPr>
          <w:rFonts w:ascii="Microsoft Sans Serif" w:hAnsi="Times New Roman"/>
          <w:b/>
          <w:i/>
          <w:szCs w:val="24"/>
          <w:u w:val="single"/>
        </w:rPr>
      </w:pPr>
      <w:r w:rsidRPr="004543CB">
        <w:rPr>
          <w:rFonts w:ascii="Microsoft Sans Serif" w:hAnsi="Times New Roman"/>
          <w:b/>
          <w:i/>
          <w:szCs w:val="24"/>
          <w:u w:val="single"/>
        </w:rPr>
        <w:t>Does not accept e-Service</w:t>
      </w:r>
    </w:p>
    <w:p w:rsidR="004543CB" w:rsidRPr="004543CB" w:rsidRDefault="004543CB" w:rsidP="004543CB">
      <w:pPr>
        <w:rPr>
          <w:rFonts w:ascii="Times New Roman" w:hAnsi="Times New Roman"/>
          <w:sz w:val="20"/>
        </w:rPr>
      </w:pPr>
    </w:p>
    <w:p w:rsidR="004543CB" w:rsidRPr="004543CB" w:rsidRDefault="004543CB" w:rsidP="004543CB">
      <w:pPr>
        <w:rPr>
          <w:rFonts w:ascii="Times New Roman" w:hAnsi="Times New Roman"/>
          <w:sz w:val="20"/>
        </w:rPr>
      </w:pPr>
    </w:p>
    <w:p w:rsidR="004543CB" w:rsidRPr="004543CB" w:rsidRDefault="004543CB" w:rsidP="004543CB">
      <w:pPr>
        <w:rPr>
          <w:rFonts w:ascii="Microsoft Sans Serif" w:hAnsi="Microsoft Sans Serif" w:cs="Microsoft Sans Serif"/>
          <w:szCs w:val="24"/>
        </w:rPr>
      </w:pPr>
    </w:p>
    <w:p w:rsidR="004543CB" w:rsidRPr="004543CB" w:rsidRDefault="004543CB" w:rsidP="004543CB">
      <w:pPr>
        <w:rPr>
          <w:rFonts w:ascii="Arial monospaced for SAP" w:hAnsi="Arial monospaced for SAP" w:cs="Microsoft Sans Serif"/>
          <w:szCs w:val="24"/>
        </w:rPr>
      </w:pPr>
    </w:p>
    <w:p w:rsidR="007B27F9" w:rsidRPr="005D41A4" w:rsidRDefault="007B27F9" w:rsidP="004543CB">
      <w:pPr>
        <w:contextualSpacing/>
        <w:rPr>
          <w:rFonts w:ascii="Arial monospaced for SAP" w:hAnsi="Arial monospaced for SAP" w:cs="Microsoft Sans Serif"/>
          <w:szCs w:val="24"/>
        </w:rPr>
      </w:pPr>
    </w:p>
    <w:sectPr w:rsidR="007B27F9" w:rsidRPr="005D41A4" w:rsidSect="004543CB">
      <w:type w:val="continuous"/>
      <w:pgSz w:w="12240" w:h="15840"/>
      <w:pgMar w:top="1440" w:right="1440" w:bottom="1440" w:left="12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F9" w:rsidRDefault="007B27F9">
      <w:r>
        <w:separator/>
      </w:r>
    </w:p>
  </w:endnote>
  <w:endnote w:type="continuationSeparator" w:id="0">
    <w:p w:rsidR="007B27F9" w:rsidRDefault="007B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F9" w:rsidRDefault="007B27F9">
      <w:r>
        <w:separator/>
      </w:r>
    </w:p>
  </w:footnote>
  <w:footnote w:type="continuationSeparator" w:id="0">
    <w:p w:rsidR="007B27F9" w:rsidRDefault="007B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B3BE0"/>
    <w:rsid w:val="003F73D0"/>
    <w:rsid w:val="004543CB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B27F9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B37B0"/>
    <w:rsid w:val="009D0AB4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D1B1-8CB3-47A7-ADF7-72D0848C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3600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Williams, Bobbie Jo</cp:lastModifiedBy>
  <cp:revision>2</cp:revision>
  <cp:lastPrinted>2015-01-28T13:18:00Z</cp:lastPrinted>
  <dcterms:created xsi:type="dcterms:W3CDTF">2016-07-21T14:03:00Z</dcterms:created>
  <dcterms:modified xsi:type="dcterms:W3CDTF">2016-07-21T14:03:00Z</dcterms:modified>
</cp:coreProperties>
</file>