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F53" w:rsidRPr="00451187" w:rsidRDefault="00557F53" w:rsidP="00557F53">
      <w:pPr>
        <w:spacing w:after="0" w:line="240" w:lineRule="auto"/>
        <w:jc w:val="center"/>
        <w:rPr>
          <w:rFonts w:ascii="Arial" w:eastAsia="Calibri" w:hAnsi="Arial" w:cs="Arial"/>
          <w:b/>
          <w:sz w:val="54"/>
          <w:szCs w:val="54"/>
        </w:rPr>
      </w:pPr>
      <w:r w:rsidRPr="00451187">
        <w:rPr>
          <w:rFonts w:ascii="Arial" w:eastAsia="Calibri" w:hAnsi="Arial" w:cs="Arial"/>
          <w:b/>
          <w:sz w:val="54"/>
          <w:szCs w:val="54"/>
        </w:rPr>
        <w:t xml:space="preserve">CITIZENS’ ELECTRIC COMPANY WELLSBORO ELECTRIC COMPANY  </w:t>
      </w:r>
    </w:p>
    <w:p w:rsidR="00557F53" w:rsidRPr="00451187" w:rsidRDefault="00557F53" w:rsidP="00557F53">
      <w:pPr>
        <w:spacing w:after="0" w:line="240" w:lineRule="auto"/>
        <w:jc w:val="center"/>
        <w:rPr>
          <w:rFonts w:ascii="Arial" w:eastAsia="Calibri" w:hAnsi="Arial" w:cs="Arial"/>
          <w:b/>
          <w:sz w:val="54"/>
          <w:szCs w:val="54"/>
        </w:rPr>
      </w:pPr>
      <w:r w:rsidRPr="00451187">
        <w:rPr>
          <w:rFonts w:ascii="Arial" w:eastAsia="Calibri" w:hAnsi="Arial" w:cs="Arial"/>
          <w:b/>
          <w:sz w:val="54"/>
          <w:szCs w:val="54"/>
        </w:rPr>
        <w:t>VALLEY ENERGY, INC.</w:t>
      </w:r>
    </w:p>
    <w:p w:rsidR="00557F53" w:rsidRPr="006F27F8" w:rsidRDefault="00557F53" w:rsidP="00557F53">
      <w:pPr>
        <w:spacing w:after="0" w:line="240" w:lineRule="auto"/>
        <w:jc w:val="center"/>
        <w:rPr>
          <w:rFonts w:ascii="Calibri" w:eastAsia="Calibri" w:hAnsi="Calibri" w:cs="Times New Roman"/>
          <w:b/>
          <w:sz w:val="40"/>
          <w:szCs w:val="40"/>
        </w:rPr>
      </w:pPr>
    </w:p>
    <w:p w:rsidR="00557F53" w:rsidRPr="006F27F8" w:rsidRDefault="00557F53" w:rsidP="00557F53">
      <w:pPr>
        <w:spacing w:after="0" w:line="240" w:lineRule="auto"/>
        <w:jc w:val="center"/>
        <w:rPr>
          <w:rFonts w:ascii="Calibri" w:eastAsia="Calibri" w:hAnsi="Calibri" w:cs="Times New Roman"/>
          <w:b/>
          <w:sz w:val="56"/>
          <w:szCs w:val="56"/>
        </w:rPr>
      </w:pPr>
    </w:p>
    <w:p w:rsidR="00557F53" w:rsidRPr="006F27F8" w:rsidRDefault="00557F53" w:rsidP="00557F53">
      <w:pPr>
        <w:spacing w:after="0" w:line="240" w:lineRule="auto"/>
        <w:jc w:val="center"/>
        <w:rPr>
          <w:rFonts w:ascii="Calibri" w:eastAsia="Calibri" w:hAnsi="Calibri" w:cs="Times New Roman"/>
          <w:b/>
          <w:sz w:val="48"/>
          <w:szCs w:val="48"/>
        </w:rPr>
      </w:pPr>
    </w:p>
    <w:p w:rsidR="00557F53" w:rsidRPr="006F27F8" w:rsidRDefault="00557F53" w:rsidP="00557F53">
      <w:pPr>
        <w:spacing w:after="0" w:line="240" w:lineRule="auto"/>
        <w:jc w:val="center"/>
        <w:rPr>
          <w:rFonts w:ascii="Calibri" w:eastAsia="Calibri" w:hAnsi="Calibri" w:cs="Times New Roman"/>
          <w:b/>
          <w:sz w:val="48"/>
          <w:szCs w:val="48"/>
        </w:rPr>
      </w:pPr>
    </w:p>
    <w:p w:rsidR="00557F53" w:rsidRPr="00D93811" w:rsidRDefault="00557F53" w:rsidP="00557F53">
      <w:pPr>
        <w:tabs>
          <w:tab w:val="center" w:pos="4680"/>
          <w:tab w:val="left" w:pos="8670"/>
        </w:tabs>
        <w:spacing w:after="0" w:line="240" w:lineRule="auto"/>
        <w:jc w:val="center"/>
        <w:outlineLvl w:val="0"/>
        <w:rPr>
          <w:rFonts w:ascii="Arial" w:eastAsia="Times New Roman" w:hAnsi="Arial" w:cs="Arial"/>
          <w:b/>
          <w:sz w:val="32"/>
          <w:szCs w:val="32"/>
        </w:rPr>
      </w:pPr>
      <w:r w:rsidRPr="00D93811">
        <w:rPr>
          <w:rFonts w:ascii="Arial" w:eastAsia="Times New Roman" w:hAnsi="Arial" w:cs="Arial"/>
          <w:b/>
          <w:sz w:val="32"/>
          <w:szCs w:val="32"/>
        </w:rPr>
        <w:t>MANAGEMENT EFFICIENCY INVESTIGATION</w:t>
      </w:r>
    </w:p>
    <w:p w:rsidR="00557F53" w:rsidRPr="00D93811" w:rsidRDefault="00557F53" w:rsidP="00557F53">
      <w:pPr>
        <w:spacing w:after="0" w:line="240" w:lineRule="auto"/>
        <w:jc w:val="center"/>
        <w:rPr>
          <w:rFonts w:ascii="Arial" w:eastAsia="Times New Roman" w:hAnsi="Arial" w:cs="Arial"/>
          <w:b/>
          <w:sz w:val="32"/>
          <w:szCs w:val="32"/>
        </w:rPr>
      </w:pPr>
      <w:r w:rsidRPr="00D93811">
        <w:rPr>
          <w:rFonts w:ascii="Arial" w:eastAsia="Times New Roman" w:hAnsi="Arial" w:cs="Arial"/>
          <w:b/>
          <w:sz w:val="32"/>
          <w:szCs w:val="32"/>
        </w:rPr>
        <w:t xml:space="preserve">Evaluating the Implementation of </w:t>
      </w:r>
    </w:p>
    <w:p w:rsidR="00557F53" w:rsidRPr="00D93811" w:rsidRDefault="00557F53" w:rsidP="00557F53">
      <w:pPr>
        <w:spacing w:after="0" w:line="240" w:lineRule="auto"/>
        <w:jc w:val="center"/>
        <w:rPr>
          <w:rFonts w:ascii="Arial" w:eastAsia="Times New Roman" w:hAnsi="Arial" w:cs="Arial"/>
          <w:b/>
          <w:sz w:val="32"/>
          <w:szCs w:val="32"/>
        </w:rPr>
      </w:pPr>
      <w:r w:rsidRPr="00D93811">
        <w:rPr>
          <w:rFonts w:ascii="Arial" w:eastAsia="Times New Roman" w:hAnsi="Arial" w:cs="Arial"/>
          <w:b/>
          <w:sz w:val="32"/>
          <w:szCs w:val="32"/>
        </w:rPr>
        <w:t xml:space="preserve">Selected Recommendations from the </w:t>
      </w:r>
    </w:p>
    <w:p w:rsidR="00557F53" w:rsidRPr="00D93811" w:rsidRDefault="00557F53" w:rsidP="00557F53">
      <w:pPr>
        <w:spacing w:after="0" w:line="240" w:lineRule="auto"/>
        <w:jc w:val="center"/>
        <w:rPr>
          <w:rFonts w:ascii="Arial" w:eastAsia="Times New Roman" w:hAnsi="Arial" w:cs="Arial"/>
          <w:b/>
          <w:sz w:val="32"/>
          <w:szCs w:val="32"/>
        </w:rPr>
      </w:pPr>
      <w:r>
        <w:rPr>
          <w:rFonts w:ascii="Arial" w:eastAsia="Times New Roman" w:hAnsi="Arial" w:cs="Arial"/>
          <w:b/>
          <w:sz w:val="32"/>
          <w:szCs w:val="32"/>
        </w:rPr>
        <w:t>2014</w:t>
      </w:r>
      <w:r w:rsidRPr="00D93811">
        <w:rPr>
          <w:rFonts w:ascii="Arial" w:eastAsia="Times New Roman" w:hAnsi="Arial" w:cs="Arial"/>
          <w:b/>
          <w:sz w:val="32"/>
          <w:szCs w:val="32"/>
        </w:rPr>
        <w:t xml:space="preserve"> </w:t>
      </w:r>
      <w:r>
        <w:rPr>
          <w:rFonts w:ascii="Arial" w:eastAsia="Times New Roman" w:hAnsi="Arial" w:cs="Arial"/>
          <w:b/>
          <w:sz w:val="32"/>
          <w:szCs w:val="32"/>
        </w:rPr>
        <w:t xml:space="preserve">Focused </w:t>
      </w:r>
      <w:r w:rsidRPr="00D93811">
        <w:rPr>
          <w:rFonts w:ascii="Arial" w:eastAsia="Times New Roman" w:hAnsi="Arial" w:cs="Arial"/>
          <w:b/>
          <w:sz w:val="32"/>
          <w:szCs w:val="32"/>
        </w:rPr>
        <w:t xml:space="preserve">Management and Operations </w:t>
      </w:r>
    </w:p>
    <w:p w:rsidR="00557F53" w:rsidRDefault="00557F53" w:rsidP="00557F53">
      <w:pPr>
        <w:spacing w:after="0" w:line="240" w:lineRule="auto"/>
        <w:jc w:val="center"/>
        <w:rPr>
          <w:rFonts w:ascii="Arial" w:eastAsia="Times New Roman" w:hAnsi="Arial" w:cs="Arial"/>
          <w:b/>
          <w:sz w:val="32"/>
          <w:szCs w:val="32"/>
        </w:rPr>
      </w:pPr>
      <w:r w:rsidRPr="00D93811">
        <w:rPr>
          <w:rFonts w:ascii="Arial" w:eastAsia="Times New Roman" w:hAnsi="Arial" w:cs="Arial"/>
          <w:b/>
          <w:sz w:val="32"/>
          <w:szCs w:val="32"/>
        </w:rPr>
        <w:t>Audit Report</w:t>
      </w:r>
    </w:p>
    <w:p w:rsidR="00557F53" w:rsidRDefault="00557F53" w:rsidP="00557F53">
      <w:pPr>
        <w:spacing w:after="0" w:line="240" w:lineRule="auto"/>
        <w:jc w:val="center"/>
        <w:rPr>
          <w:rFonts w:ascii="Arial" w:eastAsia="Times New Roman" w:hAnsi="Arial" w:cs="Arial"/>
          <w:b/>
          <w:sz w:val="32"/>
          <w:szCs w:val="32"/>
        </w:rPr>
      </w:pPr>
    </w:p>
    <w:p w:rsidR="00557F53" w:rsidRDefault="00557F53" w:rsidP="00557F53">
      <w:pPr>
        <w:spacing w:after="0" w:line="240" w:lineRule="auto"/>
        <w:jc w:val="center"/>
        <w:rPr>
          <w:rFonts w:ascii="Arial" w:eastAsia="Times New Roman" w:hAnsi="Arial" w:cs="Arial"/>
          <w:b/>
          <w:sz w:val="32"/>
          <w:szCs w:val="32"/>
        </w:rPr>
      </w:pPr>
    </w:p>
    <w:p w:rsidR="00557F53" w:rsidRDefault="00557F53" w:rsidP="00557F53">
      <w:pPr>
        <w:spacing w:after="0" w:line="240" w:lineRule="auto"/>
        <w:jc w:val="center"/>
        <w:rPr>
          <w:rFonts w:ascii="Arial" w:eastAsia="Times New Roman" w:hAnsi="Arial" w:cs="Arial"/>
          <w:b/>
          <w:sz w:val="32"/>
          <w:szCs w:val="32"/>
        </w:rPr>
      </w:pPr>
    </w:p>
    <w:p w:rsidR="00557F53" w:rsidRDefault="00557F53" w:rsidP="00557F53">
      <w:pPr>
        <w:spacing w:after="0" w:line="240" w:lineRule="auto"/>
        <w:jc w:val="center"/>
        <w:rPr>
          <w:rFonts w:ascii="Arial" w:eastAsia="Times New Roman" w:hAnsi="Arial" w:cs="Arial"/>
          <w:b/>
          <w:sz w:val="32"/>
          <w:szCs w:val="32"/>
        </w:rPr>
      </w:pPr>
      <w:r>
        <w:rPr>
          <w:rFonts w:ascii="Arial" w:eastAsia="Times New Roman" w:hAnsi="Arial" w:cs="Arial"/>
          <w:b/>
          <w:sz w:val="32"/>
          <w:szCs w:val="32"/>
        </w:rPr>
        <w:t>Implementation Plan</w:t>
      </w:r>
    </w:p>
    <w:p w:rsidR="00557F53" w:rsidRDefault="00557F53" w:rsidP="00557F53">
      <w:pPr>
        <w:spacing w:after="0" w:line="240" w:lineRule="auto"/>
        <w:jc w:val="center"/>
        <w:rPr>
          <w:rFonts w:ascii="Arial" w:eastAsia="Times New Roman" w:hAnsi="Arial" w:cs="Arial"/>
          <w:b/>
          <w:sz w:val="32"/>
          <w:szCs w:val="32"/>
        </w:rPr>
      </w:pPr>
    </w:p>
    <w:p w:rsidR="00557F53" w:rsidRPr="00557F53" w:rsidRDefault="00557F53" w:rsidP="00557F53">
      <w:pPr>
        <w:spacing w:after="0" w:line="240" w:lineRule="auto"/>
        <w:jc w:val="center"/>
        <w:rPr>
          <w:rFonts w:ascii="Calibri" w:eastAsia="Calibri" w:hAnsi="Calibri" w:cs="Times New Roman"/>
          <w:b/>
          <w:sz w:val="36"/>
          <w:szCs w:val="36"/>
        </w:rPr>
      </w:pPr>
      <w:r w:rsidRPr="00557F53">
        <w:rPr>
          <w:rFonts w:ascii="Calibri" w:eastAsia="Calibri" w:hAnsi="Calibri" w:cs="Times New Roman"/>
          <w:b/>
          <w:sz w:val="36"/>
          <w:szCs w:val="36"/>
        </w:rPr>
        <w:t>January 10, 2017</w:t>
      </w:r>
    </w:p>
    <w:p w:rsidR="00710E99" w:rsidRDefault="00710E99"/>
    <w:p w:rsidR="00557F53" w:rsidRDefault="00557F53"/>
    <w:p w:rsidR="00557F53" w:rsidRDefault="00557F53"/>
    <w:p w:rsidR="00557F53" w:rsidRPr="006F27F8" w:rsidRDefault="00557F53" w:rsidP="00557F53">
      <w:pPr>
        <w:spacing w:after="0" w:line="240" w:lineRule="auto"/>
        <w:jc w:val="center"/>
        <w:rPr>
          <w:rFonts w:ascii="Arial" w:eastAsia="Calibri" w:hAnsi="Arial" w:cs="Arial"/>
          <w:b/>
          <w:sz w:val="28"/>
          <w:szCs w:val="28"/>
        </w:rPr>
        <w:sectPr w:rsidR="00557F53" w:rsidRPr="006F27F8" w:rsidSect="00C71E93">
          <w:footerReference w:type="even" r:id="rId7"/>
          <w:footerReference w:type="default" r:id="rId8"/>
          <w:pgSz w:w="12240" w:h="15840" w:code="1"/>
          <w:pgMar w:top="1440" w:right="1440" w:bottom="1008" w:left="1440" w:header="720" w:footer="720" w:gutter="0"/>
          <w:pgNumType w:fmt="lowerRoman"/>
          <w:cols w:space="720"/>
          <w:titlePg/>
          <w:docGrid w:linePitch="360"/>
        </w:sectPr>
      </w:pPr>
      <w:r w:rsidRPr="006F27F8">
        <w:rPr>
          <w:rFonts w:ascii="Arial" w:eastAsia="Calibri" w:hAnsi="Arial" w:cs="Arial"/>
          <w:b/>
          <w:sz w:val="28"/>
          <w:szCs w:val="28"/>
        </w:rPr>
        <w:t>Docket No</w:t>
      </w:r>
      <w:r>
        <w:rPr>
          <w:rFonts w:ascii="Arial" w:eastAsia="Calibri" w:hAnsi="Arial" w:cs="Arial"/>
          <w:b/>
          <w:sz w:val="28"/>
          <w:szCs w:val="28"/>
        </w:rPr>
        <w:t>s</w:t>
      </w:r>
      <w:r w:rsidRPr="006F27F8">
        <w:rPr>
          <w:rFonts w:ascii="Arial" w:eastAsia="Calibri" w:hAnsi="Arial" w:cs="Arial"/>
          <w:b/>
          <w:sz w:val="28"/>
          <w:szCs w:val="28"/>
        </w:rPr>
        <w:t>. D-201</w:t>
      </w:r>
      <w:r>
        <w:rPr>
          <w:rFonts w:ascii="Arial" w:eastAsia="Calibri" w:hAnsi="Arial" w:cs="Arial"/>
          <w:b/>
          <w:sz w:val="28"/>
          <w:szCs w:val="28"/>
        </w:rPr>
        <w:t>6-2537443, D-2016-2537444, AND D-2016-2537445</w:t>
      </w:r>
    </w:p>
    <w:p w:rsidR="005B5479" w:rsidRPr="00F41CEB" w:rsidRDefault="005B5479" w:rsidP="005B5479">
      <w:pPr>
        <w:pStyle w:val="NoSpacing"/>
        <w:spacing w:line="276" w:lineRule="auto"/>
        <w:jc w:val="center"/>
        <w:rPr>
          <w:rFonts w:ascii="Calibri" w:hAnsi="Calibri" w:cs="Arial"/>
          <w:u w:val="single"/>
        </w:rPr>
      </w:pPr>
      <w:r>
        <w:rPr>
          <w:rFonts w:ascii="Calibri" w:hAnsi="Calibri" w:cs="Arial"/>
          <w:u w:val="single"/>
        </w:rPr>
        <w:lastRenderedPageBreak/>
        <w:t>CITIZENS’ ELECTRIC COMPANY OF LEWISBURG, PA</w:t>
      </w:r>
    </w:p>
    <w:p w:rsidR="005B5479" w:rsidRPr="00F41CEB" w:rsidRDefault="005B5479" w:rsidP="005B5479">
      <w:pPr>
        <w:pStyle w:val="NoSpacing"/>
        <w:spacing w:line="276" w:lineRule="auto"/>
        <w:jc w:val="center"/>
        <w:rPr>
          <w:rFonts w:ascii="Calibri" w:hAnsi="Calibri" w:cs="Arial"/>
          <w:u w:val="single"/>
        </w:rPr>
      </w:pPr>
      <w:r w:rsidRPr="00F41CEB">
        <w:rPr>
          <w:rFonts w:ascii="Calibri" w:hAnsi="Calibri" w:cs="Arial"/>
          <w:u w:val="single"/>
        </w:rPr>
        <w:t>MANAGEMENT EFFICIENCY INVESTIG</w:t>
      </w:r>
      <w:r>
        <w:rPr>
          <w:rFonts w:ascii="Calibri" w:hAnsi="Calibri" w:cs="Arial"/>
          <w:u w:val="single"/>
        </w:rPr>
        <w:t>A</w:t>
      </w:r>
      <w:r w:rsidRPr="00F41CEB">
        <w:rPr>
          <w:rFonts w:ascii="Calibri" w:hAnsi="Calibri" w:cs="Arial"/>
          <w:u w:val="single"/>
        </w:rPr>
        <w:t>TION</w:t>
      </w:r>
    </w:p>
    <w:p w:rsidR="005B5479" w:rsidRPr="00F41CEB" w:rsidRDefault="005B5479" w:rsidP="005B5479">
      <w:pPr>
        <w:pStyle w:val="NoSpacing"/>
        <w:spacing w:line="276" w:lineRule="auto"/>
        <w:jc w:val="center"/>
        <w:rPr>
          <w:rFonts w:ascii="Calibri" w:hAnsi="Calibri" w:cs="Arial"/>
          <w:u w:val="single"/>
        </w:rPr>
      </w:pPr>
      <w:r w:rsidRPr="00F41CEB">
        <w:rPr>
          <w:rFonts w:ascii="Calibri" w:hAnsi="Calibri" w:cs="Arial"/>
          <w:u w:val="single"/>
        </w:rPr>
        <w:t>D-2016-2537443</w:t>
      </w:r>
    </w:p>
    <w:p w:rsidR="005B5479" w:rsidRPr="00F41CEB" w:rsidRDefault="005B5479" w:rsidP="005B5479">
      <w:pPr>
        <w:pStyle w:val="NoSpacing"/>
        <w:spacing w:line="276" w:lineRule="auto"/>
        <w:jc w:val="center"/>
        <w:rPr>
          <w:rFonts w:ascii="Calibri" w:hAnsi="Calibri" w:cs="Arial"/>
          <w:u w:val="single"/>
        </w:rPr>
      </w:pPr>
      <w:r w:rsidRPr="00F41CEB">
        <w:rPr>
          <w:rFonts w:ascii="Calibri" w:hAnsi="Calibri" w:cs="Arial"/>
          <w:u w:val="single"/>
        </w:rPr>
        <w:t>IMPLEMENTATION PLAN RESPONSE</w:t>
      </w:r>
    </w:p>
    <w:p w:rsidR="005B5479" w:rsidRPr="00F41CEB" w:rsidRDefault="005B5479" w:rsidP="005B5479">
      <w:pPr>
        <w:pStyle w:val="NoSpacing"/>
        <w:spacing w:line="276" w:lineRule="auto"/>
        <w:jc w:val="center"/>
        <w:rPr>
          <w:rFonts w:ascii="Calibri" w:hAnsi="Calibri" w:cs="Arial"/>
          <w:u w:val="single"/>
        </w:rPr>
      </w:pPr>
      <w:r w:rsidRPr="00F41CEB">
        <w:rPr>
          <w:rFonts w:ascii="Calibri" w:hAnsi="Calibri" w:cs="Arial"/>
          <w:u w:val="single"/>
        </w:rPr>
        <w:t>January 2017</w:t>
      </w:r>
    </w:p>
    <w:tbl>
      <w:tblPr>
        <w:tblW w:w="9540" w:type="dxa"/>
        <w:tblInd w:w="-432" w:type="dxa"/>
        <w:tblLook w:val="00A0" w:firstRow="1" w:lastRow="0" w:firstColumn="1" w:lastColumn="0" w:noHBand="0" w:noVBand="0"/>
      </w:tblPr>
      <w:tblGrid>
        <w:gridCol w:w="3780"/>
        <w:gridCol w:w="5760"/>
      </w:tblGrid>
      <w:tr w:rsidR="005B5479" w:rsidRPr="00201DDB" w:rsidTr="00724A72">
        <w:tc>
          <w:tcPr>
            <w:tcW w:w="3780" w:type="dxa"/>
            <w:shd w:val="clear" w:color="auto" w:fill="auto"/>
          </w:tcPr>
          <w:p w:rsidR="005B5479" w:rsidRPr="00F41CEB" w:rsidRDefault="005B5479" w:rsidP="00724A72">
            <w:pPr>
              <w:rPr>
                <w:rFonts w:ascii="Calibri" w:hAnsi="Calibri" w:cs="Arial"/>
              </w:rPr>
            </w:pPr>
          </w:p>
          <w:p w:rsidR="005B5479" w:rsidRPr="00F41CEB" w:rsidRDefault="005B5479" w:rsidP="00724A72">
            <w:pPr>
              <w:rPr>
                <w:rFonts w:ascii="Calibri" w:hAnsi="Calibri" w:cs="Arial"/>
              </w:rPr>
            </w:pPr>
            <w:r w:rsidRPr="00F41CEB">
              <w:rPr>
                <w:rFonts w:ascii="Calibri" w:hAnsi="Calibri" w:cs="Arial"/>
              </w:rPr>
              <w:t>RECOMMENDATION NUMBER:</w:t>
            </w:r>
          </w:p>
        </w:tc>
        <w:tc>
          <w:tcPr>
            <w:tcW w:w="5760" w:type="dxa"/>
            <w:shd w:val="clear" w:color="auto" w:fill="auto"/>
          </w:tcPr>
          <w:p w:rsidR="005B5479" w:rsidRPr="00F41CEB" w:rsidRDefault="005B5479" w:rsidP="00724A72">
            <w:pPr>
              <w:rPr>
                <w:rFonts w:ascii="Calibri" w:hAnsi="Calibri" w:cs="Arial"/>
              </w:rPr>
            </w:pPr>
          </w:p>
          <w:p w:rsidR="005B5479" w:rsidRPr="00201DDB" w:rsidRDefault="005B5479" w:rsidP="00724A72">
            <w:pPr>
              <w:rPr>
                <w:rFonts w:ascii="Calibri" w:hAnsi="Calibri" w:cs="Arial"/>
              </w:rPr>
            </w:pPr>
            <w:r w:rsidRPr="00F41CEB">
              <w:rPr>
                <w:rFonts w:ascii="Calibri" w:hAnsi="Calibri" w:cs="Arial"/>
              </w:rPr>
              <w:t>Chapter III – Executive Management and Organizational Structure III-1</w:t>
            </w:r>
            <w:r w:rsidRPr="00201DDB">
              <w:rPr>
                <w:rFonts w:ascii="Calibri" w:hAnsi="Calibri" w:cs="Arial"/>
              </w:rPr>
              <w:t xml:space="preserve"> </w:t>
            </w:r>
          </w:p>
        </w:tc>
      </w:tr>
      <w:tr w:rsidR="005B5479" w:rsidRPr="00201DDB" w:rsidTr="00724A72">
        <w:trPr>
          <w:trHeight w:hRule="exact" w:val="450"/>
        </w:trPr>
        <w:tc>
          <w:tcPr>
            <w:tcW w:w="3780" w:type="dxa"/>
            <w:shd w:val="clear" w:color="auto" w:fill="auto"/>
          </w:tcPr>
          <w:p w:rsidR="005B5479" w:rsidRPr="00201DDB" w:rsidRDefault="005B5479" w:rsidP="00724A72">
            <w:pPr>
              <w:rPr>
                <w:rFonts w:ascii="Calibri" w:hAnsi="Calibri" w:cs="Arial"/>
              </w:rPr>
            </w:pPr>
          </w:p>
        </w:tc>
        <w:tc>
          <w:tcPr>
            <w:tcW w:w="5760" w:type="dxa"/>
            <w:shd w:val="clear" w:color="auto" w:fill="auto"/>
          </w:tcPr>
          <w:p w:rsidR="005B5479" w:rsidRPr="00201DDB" w:rsidRDefault="005B5479" w:rsidP="00724A72">
            <w:pPr>
              <w:rPr>
                <w:rFonts w:ascii="Calibri" w:hAnsi="Calibri" w:cs="Arial"/>
              </w:rPr>
            </w:pPr>
          </w:p>
        </w:tc>
      </w:tr>
      <w:tr w:rsidR="005B5479" w:rsidRPr="00201DDB" w:rsidTr="00724A72">
        <w:tc>
          <w:tcPr>
            <w:tcW w:w="3780" w:type="dxa"/>
            <w:shd w:val="clear" w:color="auto" w:fill="auto"/>
          </w:tcPr>
          <w:p w:rsidR="005B5479" w:rsidRPr="00201DDB" w:rsidRDefault="005B5479" w:rsidP="00724A72">
            <w:pPr>
              <w:rPr>
                <w:rFonts w:ascii="Calibri" w:hAnsi="Calibri" w:cs="Arial"/>
              </w:rPr>
            </w:pPr>
            <w:r w:rsidRPr="00201DDB">
              <w:rPr>
                <w:rFonts w:ascii="Calibri" w:hAnsi="Calibri" w:cs="Arial"/>
              </w:rPr>
              <w:t>RECOMMENDATION:</w:t>
            </w:r>
          </w:p>
        </w:tc>
        <w:tc>
          <w:tcPr>
            <w:tcW w:w="5760" w:type="dxa"/>
            <w:shd w:val="clear" w:color="auto" w:fill="auto"/>
          </w:tcPr>
          <w:p w:rsidR="005B5479" w:rsidRPr="00201DDB" w:rsidRDefault="005B5479" w:rsidP="00724A72">
            <w:pPr>
              <w:rPr>
                <w:rFonts w:ascii="Calibri" w:hAnsi="Calibri" w:cs="Arial"/>
              </w:rPr>
            </w:pPr>
            <w:r w:rsidRPr="00292F20">
              <w:rPr>
                <w:rFonts w:eastAsia="Times New Roman" w:cstheme="minorHAnsi"/>
              </w:rPr>
              <w:t xml:space="preserve">Document </w:t>
            </w:r>
            <w:r>
              <w:rPr>
                <w:rFonts w:eastAsia="Times New Roman" w:cstheme="minorHAnsi"/>
              </w:rPr>
              <w:t>Citizens’ succession plan</w:t>
            </w:r>
            <w:r w:rsidRPr="00292F20">
              <w:rPr>
                <w:rFonts w:eastAsia="Times New Roman" w:cstheme="minorHAnsi"/>
              </w:rPr>
              <w:t xml:space="preserve"> to include key positions, any potential successor(s) within the C&amp;T organization, and developmental opportunities completed or planned</w:t>
            </w:r>
            <w:r w:rsidRPr="00292F20">
              <w:rPr>
                <w:rFonts w:cstheme="minorHAnsi"/>
              </w:rPr>
              <w:t>.</w:t>
            </w:r>
            <w:r w:rsidRPr="00201DDB">
              <w:rPr>
                <w:rFonts w:ascii="Calibri" w:hAnsi="Calibri" w:cs="Arial"/>
              </w:rPr>
              <w:t xml:space="preserve"> </w:t>
            </w:r>
          </w:p>
        </w:tc>
      </w:tr>
      <w:tr w:rsidR="005B5479" w:rsidRPr="00201DDB" w:rsidTr="00724A72">
        <w:trPr>
          <w:trHeight w:val="567"/>
        </w:trPr>
        <w:tc>
          <w:tcPr>
            <w:tcW w:w="3780" w:type="dxa"/>
            <w:shd w:val="clear" w:color="auto" w:fill="auto"/>
          </w:tcPr>
          <w:p w:rsidR="005B5479" w:rsidRPr="00201DDB" w:rsidRDefault="005B5479" w:rsidP="00724A72">
            <w:pPr>
              <w:rPr>
                <w:rFonts w:ascii="Calibri" w:hAnsi="Calibri" w:cs="Arial"/>
              </w:rPr>
            </w:pPr>
            <w:r w:rsidRPr="00201DDB">
              <w:rPr>
                <w:rFonts w:ascii="Calibri" w:hAnsi="Calibri" w:cs="Arial"/>
              </w:rPr>
              <w:t>RECOMMENDATION STATUS</w:t>
            </w:r>
          </w:p>
        </w:tc>
        <w:tc>
          <w:tcPr>
            <w:tcW w:w="5760" w:type="dxa"/>
            <w:shd w:val="clear" w:color="auto" w:fill="auto"/>
          </w:tcPr>
          <w:p w:rsidR="005B5479" w:rsidRPr="00201DDB" w:rsidRDefault="005B5479" w:rsidP="00724A72">
            <w:pPr>
              <w:rPr>
                <w:rFonts w:ascii="Calibri" w:hAnsi="Calibri" w:cs="Arial"/>
              </w:rPr>
            </w:pPr>
            <w:r w:rsidRPr="00201DDB">
              <w:rPr>
                <w:rFonts w:ascii="Calibri" w:hAnsi="Calibri" w:cs="Arial"/>
              </w:rPr>
              <w:t>Accepted</w:t>
            </w:r>
          </w:p>
        </w:tc>
      </w:tr>
      <w:tr w:rsidR="005B5479" w:rsidRPr="00201DDB" w:rsidTr="00724A72">
        <w:tc>
          <w:tcPr>
            <w:tcW w:w="3780" w:type="dxa"/>
            <w:shd w:val="clear" w:color="auto" w:fill="auto"/>
          </w:tcPr>
          <w:p w:rsidR="005B5479" w:rsidRPr="00201DDB" w:rsidRDefault="005B5479" w:rsidP="00724A72">
            <w:pPr>
              <w:rPr>
                <w:rFonts w:ascii="Calibri" w:hAnsi="Calibri" w:cs="Arial"/>
              </w:rPr>
            </w:pPr>
          </w:p>
        </w:tc>
        <w:tc>
          <w:tcPr>
            <w:tcW w:w="5760" w:type="dxa"/>
            <w:shd w:val="clear" w:color="auto" w:fill="auto"/>
          </w:tcPr>
          <w:p w:rsidR="005B5479" w:rsidRPr="00201DDB" w:rsidRDefault="005B5479" w:rsidP="00724A72">
            <w:pPr>
              <w:rPr>
                <w:rFonts w:ascii="Calibri" w:hAnsi="Calibri" w:cs="Arial"/>
              </w:rPr>
            </w:pPr>
          </w:p>
        </w:tc>
      </w:tr>
      <w:tr w:rsidR="005B5479" w:rsidRPr="00201DDB" w:rsidTr="00724A72">
        <w:trPr>
          <w:trHeight w:val="432"/>
        </w:trPr>
        <w:tc>
          <w:tcPr>
            <w:tcW w:w="3780" w:type="dxa"/>
            <w:shd w:val="clear" w:color="auto" w:fill="auto"/>
          </w:tcPr>
          <w:p w:rsidR="005B5479" w:rsidRPr="00201DDB" w:rsidRDefault="005B5479" w:rsidP="00724A72">
            <w:pPr>
              <w:rPr>
                <w:rFonts w:ascii="Calibri" w:hAnsi="Calibri" w:cs="Arial"/>
              </w:rPr>
            </w:pPr>
            <w:r w:rsidRPr="00201DDB">
              <w:rPr>
                <w:rFonts w:ascii="Calibri" w:hAnsi="Calibri" w:cs="Arial"/>
              </w:rPr>
              <w:t>IMPLEMENTATION DATE:</w:t>
            </w:r>
          </w:p>
        </w:tc>
        <w:tc>
          <w:tcPr>
            <w:tcW w:w="5760" w:type="dxa"/>
            <w:shd w:val="clear" w:color="auto" w:fill="auto"/>
          </w:tcPr>
          <w:p w:rsidR="005B5479" w:rsidRPr="00201DDB" w:rsidRDefault="005B5479" w:rsidP="00724A72">
            <w:pPr>
              <w:rPr>
                <w:rFonts w:ascii="Calibri" w:hAnsi="Calibri" w:cs="Arial"/>
              </w:rPr>
            </w:pPr>
            <w:r>
              <w:rPr>
                <w:rFonts w:ascii="Calibri" w:hAnsi="Calibri" w:cs="Arial"/>
              </w:rPr>
              <w:t>April 21, 2017</w:t>
            </w:r>
          </w:p>
        </w:tc>
      </w:tr>
      <w:tr w:rsidR="005B5479" w:rsidRPr="00201DDB" w:rsidTr="00724A72">
        <w:tc>
          <w:tcPr>
            <w:tcW w:w="3780" w:type="dxa"/>
            <w:shd w:val="clear" w:color="auto" w:fill="auto"/>
          </w:tcPr>
          <w:p w:rsidR="005B5479" w:rsidRPr="00201DDB" w:rsidRDefault="005B5479" w:rsidP="00724A72">
            <w:pPr>
              <w:rPr>
                <w:rFonts w:ascii="Calibri" w:hAnsi="Calibri" w:cs="Arial"/>
              </w:rPr>
            </w:pPr>
          </w:p>
        </w:tc>
        <w:tc>
          <w:tcPr>
            <w:tcW w:w="5760" w:type="dxa"/>
            <w:shd w:val="clear" w:color="auto" w:fill="auto"/>
          </w:tcPr>
          <w:p w:rsidR="005B5479" w:rsidRPr="00201DDB" w:rsidRDefault="005B5479" w:rsidP="00724A72">
            <w:pPr>
              <w:rPr>
                <w:rFonts w:ascii="Calibri" w:hAnsi="Calibri" w:cs="Arial"/>
              </w:rPr>
            </w:pPr>
          </w:p>
        </w:tc>
      </w:tr>
      <w:tr w:rsidR="005B5479" w:rsidRPr="00201DDB" w:rsidTr="00724A72">
        <w:trPr>
          <w:trHeight w:val="432"/>
        </w:trPr>
        <w:tc>
          <w:tcPr>
            <w:tcW w:w="3780" w:type="dxa"/>
            <w:shd w:val="clear" w:color="auto" w:fill="auto"/>
          </w:tcPr>
          <w:p w:rsidR="005B5479" w:rsidRPr="00CD699E" w:rsidRDefault="005B5479" w:rsidP="00724A72">
            <w:pPr>
              <w:rPr>
                <w:rFonts w:ascii="Calibri" w:hAnsi="Calibri" w:cs="Arial"/>
              </w:rPr>
            </w:pPr>
            <w:r w:rsidRPr="00CD699E">
              <w:rPr>
                <w:rFonts w:ascii="Calibri" w:hAnsi="Calibri" w:cs="Arial"/>
              </w:rPr>
              <w:t>ACTION:</w:t>
            </w:r>
          </w:p>
        </w:tc>
        <w:tc>
          <w:tcPr>
            <w:tcW w:w="5760" w:type="dxa"/>
            <w:shd w:val="clear" w:color="auto" w:fill="auto"/>
          </w:tcPr>
          <w:p w:rsidR="005B5479" w:rsidRPr="00CD699E" w:rsidRDefault="005B5479" w:rsidP="00724A72">
            <w:pPr>
              <w:rPr>
                <w:rFonts w:ascii="Calibri" w:hAnsi="Calibri" w:cs="Arial"/>
              </w:rPr>
            </w:pPr>
            <w:r>
              <w:rPr>
                <w:rFonts w:ascii="Calibri" w:hAnsi="Calibri" w:cs="Arial"/>
              </w:rPr>
              <w:t>Citizens’ Electric Board Policy 1</w:t>
            </w:r>
            <w:r w:rsidRPr="00CD699E">
              <w:rPr>
                <w:rFonts w:ascii="Calibri" w:hAnsi="Calibri" w:cs="Arial"/>
              </w:rPr>
              <w:t>-5 w</w:t>
            </w:r>
            <w:r>
              <w:rPr>
                <w:rFonts w:ascii="Calibri" w:hAnsi="Calibri" w:cs="Arial"/>
              </w:rPr>
              <w:t>ill be</w:t>
            </w:r>
            <w:r w:rsidRPr="00CD699E">
              <w:rPr>
                <w:rFonts w:ascii="Calibri" w:hAnsi="Calibri" w:cs="Arial"/>
              </w:rPr>
              <w:t xml:space="preserve"> </w:t>
            </w:r>
            <w:r>
              <w:rPr>
                <w:rFonts w:ascii="Calibri" w:hAnsi="Calibri" w:cs="Arial"/>
              </w:rPr>
              <w:t xml:space="preserve">appended with an “Active Succession Plan” (Plan), which will be updated periodically as situations change.  The Plan will identify the senior staff positions that need to be included, the knowledge and skills required for each position, and the developmental strategies for each position.  The Plan will predict vacancies and identify potential candidates within Citizens’ as well as the C&amp;T affiliates that could be considered and developed to fill vacant positions on a temporary and permanent basis.  The Plan will also include an external recruitment plan if there are no internal candidates.  </w:t>
            </w:r>
            <w:r w:rsidRPr="00CD699E">
              <w:rPr>
                <w:rFonts w:ascii="Calibri" w:hAnsi="Calibri" w:cs="Arial"/>
              </w:rPr>
              <w:t xml:space="preserve">The </w:t>
            </w:r>
            <w:r>
              <w:rPr>
                <w:rFonts w:ascii="Calibri" w:hAnsi="Calibri" w:cs="Arial"/>
              </w:rPr>
              <w:t>revised policy/procedure</w:t>
            </w:r>
            <w:r w:rsidRPr="00CD699E">
              <w:rPr>
                <w:rFonts w:ascii="Calibri" w:hAnsi="Calibri" w:cs="Arial"/>
              </w:rPr>
              <w:t xml:space="preserve"> w</w:t>
            </w:r>
            <w:r>
              <w:rPr>
                <w:rFonts w:ascii="Calibri" w:hAnsi="Calibri" w:cs="Arial"/>
              </w:rPr>
              <w:t>ill be</w:t>
            </w:r>
            <w:r w:rsidRPr="00CD699E">
              <w:rPr>
                <w:rFonts w:ascii="Calibri" w:hAnsi="Calibri" w:cs="Arial"/>
              </w:rPr>
              <w:t xml:space="preserve"> presented to the Board</w:t>
            </w:r>
            <w:r>
              <w:rPr>
                <w:rFonts w:ascii="Calibri" w:hAnsi="Calibri" w:cs="Arial"/>
              </w:rPr>
              <w:t xml:space="preserve"> Bylaw &amp;</w:t>
            </w:r>
            <w:r w:rsidRPr="00CD699E">
              <w:rPr>
                <w:rFonts w:ascii="Calibri" w:hAnsi="Calibri" w:cs="Arial"/>
              </w:rPr>
              <w:t xml:space="preserve"> </w:t>
            </w:r>
            <w:r>
              <w:rPr>
                <w:rFonts w:ascii="Calibri" w:hAnsi="Calibri" w:cs="Arial"/>
              </w:rPr>
              <w:t>Policy C</w:t>
            </w:r>
            <w:r w:rsidRPr="00CD699E">
              <w:rPr>
                <w:rFonts w:ascii="Calibri" w:hAnsi="Calibri" w:cs="Arial"/>
              </w:rPr>
              <w:t xml:space="preserve">ommittee </w:t>
            </w:r>
            <w:r>
              <w:rPr>
                <w:rFonts w:ascii="Calibri" w:hAnsi="Calibri" w:cs="Arial"/>
              </w:rPr>
              <w:t>for review.  Final adoption is expected at the regular meeting of</w:t>
            </w:r>
            <w:r w:rsidRPr="00CD699E">
              <w:rPr>
                <w:rFonts w:ascii="Calibri" w:hAnsi="Calibri" w:cs="Arial"/>
              </w:rPr>
              <w:t xml:space="preserve"> </w:t>
            </w:r>
            <w:r>
              <w:rPr>
                <w:rFonts w:ascii="Calibri" w:hAnsi="Calibri" w:cs="Arial"/>
              </w:rPr>
              <w:t xml:space="preserve">the </w:t>
            </w:r>
            <w:r w:rsidRPr="00CD699E">
              <w:rPr>
                <w:rFonts w:ascii="Calibri" w:hAnsi="Calibri" w:cs="Arial"/>
              </w:rPr>
              <w:t>Board of Dir</w:t>
            </w:r>
            <w:r>
              <w:rPr>
                <w:rFonts w:ascii="Calibri" w:hAnsi="Calibri" w:cs="Arial"/>
              </w:rPr>
              <w:t>ectors April 21, 2017.</w:t>
            </w:r>
          </w:p>
        </w:tc>
      </w:tr>
      <w:tr w:rsidR="005B5479" w:rsidRPr="00201DDB" w:rsidTr="00724A72">
        <w:tc>
          <w:tcPr>
            <w:tcW w:w="3780" w:type="dxa"/>
            <w:shd w:val="clear" w:color="auto" w:fill="auto"/>
          </w:tcPr>
          <w:p w:rsidR="005B5479" w:rsidRPr="00201DDB" w:rsidRDefault="005B5479" w:rsidP="00724A72">
            <w:pPr>
              <w:rPr>
                <w:rFonts w:ascii="Calibri" w:hAnsi="Calibri" w:cs="Arial"/>
              </w:rPr>
            </w:pPr>
          </w:p>
        </w:tc>
        <w:tc>
          <w:tcPr>
            <w:tcW w:w="5760" w:type="dxa"/>
            <w:shd w:val="clear" w:color="auto" w:fill="auto"/>
          </w:tcPr>
          <w:p w:rsidR="005B5479" w:rsidRPr="00201DDB" w:rsidRDefault="005B5479" w:rsidP="00724A72">
            <w:pPr>
              <w:rPr>
                <w:rFonts w:ascii="Calibri" w:hAnsi="Calibri" w:cs="Arial"/>
              </w:rPr>
            </w:pPr>
          </w:p>
        </w:tc>
      </w:tr>
      <w:tr w:rsidR="005B5479" w:rsidRPr="00201DDB" w:rsidTr="00724A72">
        <w:trPr>
          <w:trHeight w:val="432"/>
        </w:trPr>
        <w:tc>
          <w:tcPr>
            <w:tcW w:w="3780" w:type="dxa"/>
            <w:shd w:val="clear" w:color="auto" w:fill="auto"/>
          </w:tcPr>
          <w:p w:rsidR="005B5479" w:rsidRPr="00201DDB" w:rsidRDefault="005B5479" w:rsidP="00724A72">
            <w:pPr>
              <w:rPr>
                <w:rFonts w:ascii="Calibri" w:hAnsi="Calibri" w:cs="Arial"/>
              </w:rPr>
            </w:pPr>
            <w:r w:rsidRPr="00201DDB">
              <w:rPr>
                <w:rFonts w:ascii="Calibri" w:hAnsi="Calibri" w:cs="Arial"/>
              </w:rPr>
              <w:t xml:space="preserve">INDIVIDUAL RESPONSIBLE:                      </w:t>
            </w:r>
          </w:p>
        </w:tc>
        <w:tc>
          <w:tcPr>
            <w:tcW w:w="5760" w:type="dxa"/>
            <w:shd w:val="clear" w:color="auto" w:fill="auto"/>
          </w:tcPr>
          <w:p w:rsidR="005B5479" w:rsidRPr="00201DDB" w:rsidRDefault="005B5479" w:rsidP="00724A72">
            <w:pPr>
              <w:spacing w:after="0" w:line="240" w:lineRule="auto"/>
              <w:rPr>
                <w:rFonts w:ascii="Calibri" w:hAnsi="Calibri" w:cs="Arial"/>
              </w:rPr>
            </w:pPr>
            <w:r>
              <w:rPr>
                <w:rFonts w:ascii="Calibri" w:hAnsi="Calibri" w:cs="Arial"/>
              </w:rPr>
              <w:t>Eric W. Winslow</w:t>
            </w:r>
          </w:p>
        </w:tc>
      </w:tr>
      <w:tr w:rsidR="005B5479" w:rsidRPr="00201DDB" w:rsidTr="00724A72">
        <w:tc>
          <w:tcPr>
            <w:tcW w:w="3780" w:type="dxa"/>
            <w:shd w:val="clear" w:color="auto" w:fill="auto"/>
          </w:tcPr>
          <w:p w:rsidR="005B5479" w:rsidRPr="00201DDB" w:rsidRDefault="005B5479" w:rsidP="00724A72">
            <w:pPr>
              <w:rPr>
                <w:rFonts w:ascii="Calibri" w:hAnsi="Calibri" w:cs="Arial"/>
              </w:rPr>
            </w:pPr>
          </w:p>
        </w:tc>
        <w:tc>
          <w:tcPr>
            <w:tcW w:w="5760" w:type="dxa"/>
            <w:shd w:val="clear" w:color="auto" w:fill="auto"/>
          </w:tcPr>
          <w:p w:rsidR="005B5479" w:rsidRPr="00201DDB" w:rsidRDefault="005B5479" w:rsidP="00724A72">
            <w:pPr>
              <w:autoSpaceDE w:val="0"/>
              <w:autoSpaceDN w:val="0"/>
              <w:adjustRightInd w:val="0"/>
              <w:spacing w:after="0" w:line="240" w:lineRule="auto"/>
              <w:rPr>
                <w:rFonts w:ascii="Calibri" w:hAnsi="Calibri" w:cs="Arial"/>
              </w:rPr>
            </w:pPr>
            <w:r w:rsidRPr="00201DDB">
              <w:rPr>
                <w:rFonts w:ascii="Calibri" w:hAnsi="Calibri" w:cs="Arial"/>
              </w:rPr>
              <w:t>President &amp; CEO</w:t>
            </w:r>
          </w:p>
        </w:tc>
      </w:tr>
    </w:tbl>
    <w:p w:rsidR="005B5479" w:rsidRDefault="005B5479"/>
    <w:p w:rsidR="005B5479" w:rsidRPr="00F41CEB" w:rsidRDefault="005B5479" w:rsidP="005B5479">
      <w:pPr>
        <w:pStyle w:val="NoSpacing"/>
        <w:spacing w:line="276" w:lineRule="auto"/>
        <w:jc w:val="center"/>
        <w:rPr>
          <w:rFonts w:ascii="Calibri" w:hAnsi="Calibri" w:cs="Arial"/>
          <w:u w:val="single"/>
        </w:rPr>
      </w:pPr>
      <w:r w:rsidRPr="00F41CEB">
        <w:rPr>
          <w:rFonts w:ascii="Calibri" w:hAnsi="Calibri" w:cs="Arial"/>
          <w:u w:val="single"/>
        </w:rPr>
        <w:lastRenderedPageBreak/>
        <w:t>VALLEY ENERGY, INC.</w:t>
      </w:r>
    </w:p>
    <w:p w:rsidR="005B5479" w:rsidRPr="00F41CEB" w:rsidRDefault="005B5479" w:rsidP="005B5479">
      <w:pPr>
        <w:pStyle w:val="NoSpacing"/>
        <w:spacing w:line="276" w:lineRule="auto"/>
        <w:jc w:val="center"/>
        <w:rPr>
          <w:rFonts w:ascii="Calibri" w:hAnsi="Calibri" w:cs="Arial"/>
          <w:u w:val="single"/>
        </w:rPr>
      </w:pPr>
      <w:r w:rsidRPr="00F41CEB">
        <w:rPr>
          <w:rFonts w:ascii="Calibri" w:hAnsi="Calibri" w:cs="Arial"/>
          <w:u w:val="single"/>
        </w:rPr>
        <w:t>MANAGEMENT EFFICIENCY INVESTIG</w:t>
      </w:r>
      <w:r>
        <w:rPr>
          <w:rFonts w:ascii="Calibri" w:hAnsi="Calibri" w:cs="Arial"/>
          <w:u w:val="single"/>
        </w:rPr>
        <w:t>A</w:t>
      </w:r>
      <w:r w:rsidRPr="00F41CEB">
        <w:rPr>
          <w:rFonts w:ascii="Calibri" w:hAnsi="Calibri" w:cs="Arial"/>
          <w:u w:val="single"/>
        </w:rPr>
        <w:t>TION</w:t>
      </w:r>
    </w:p>
    <w:p w:rsidR="005B5479" w:rsidRPr="00F41CEB" w:rsidRDefault="005B5479" w:rsidP="005B5479">
      <w:pPr>
        <w:pStyle w:val="NoSpacing"/>
        <w:spacing w:line="276" w:lineRule="auto"/>
        <w:jc w:val="center"/>
        <w:rPr>
          <w:rFonts w:ascii="Calibri" w:hAnsi="Calibri" w:cs="Arial"/>
          <w:u w:val="single"/>
        </w:rPr>
      </w:pPr>
      <w:r w:rsidRPr="00F41CEB">
        <w:rPr>
          <w:rFonts w:ascii="Calibri" w:hAnsi="Calibri" w:cs="Arial"/>
          <w:u w:val="single"/>
        </w:rPr>
        <w:t>D-2016-2537443, D-2016 2537444, D-2016-2537445</w:t>
      </w:r>
    </w:p>
    <w:p w:rsidR="005B5479" w:rsidRPr="00F41CEB" w:rsidRDefault="005B5479" w:rsidP="005B5479">
      <w:pPr>
        <w:pStyle w:val="NoSpacing"/>
        <w:spacing w:line="276" w:lineRule="auto"/>
        <w:jc w:val="center"/>
        <w:rPr>
          <w:rFonts w:ascii="Calibri" w:hAnsi="Calibri" w:cs="Arial"/>
          <w:u w:val="single"/>
        </w:rPr>
      </w:pPr>
      <w:r w:rsidRPr="00F41CEB">
        <w:rPr>
          <w:rFonts w:ascii="Calibri" w:hAnsi="Calibri" w:cs="Arial"/>
          <w:u w:val="single"/>
        </w:rPr>
        <w:t>IMPLEMENTATION PLAN RESPONSE</w:t>
      </w:r>
    </w:p>
    <w:p w:rsidR="005B5479" w:rsidRPr="00F41CEB" w:rsidRDefault="005B5479" w:rsidP="005B5479">
      <w:pPr>
        <w:pStyle w:val="NoSpacing"/>
        <w:spacing w:line="276" w:lineRule="auto"/>
        <w:jc w:val="center"/>
        <w:rPr>
          <w:rFonts w:ascii="Calibri" w:hAnsi="Calibri" w:cs="Arial"/>
          <w:u w:val="single"/>
        </w:rPr>
      </w:pPr>
      <w:r w:rsidRPr="00F41CEB">
        <w:rPr>
          <w:rFonts w:ascii="Calibri" w:hAnsi="Calibri" w:cs="Arial"/>
          <w:u w:val="single"/>
        </w:rPr>
        <w:t>January 2017</w:t>
      </w:r>
    </w:p>
    <w:tbl>
      <w:tblPr>
        <w:tblW w:w="9540" w:type="dxa"/>
        <w:tblInd w:w="-432" w:type="dxa"/>
        <w:tblLook w:val="00A0" w:firstRow="1" w:lastRow="0" w:firstColumn="1" w:lastColumn="0" w:noHBand="0" w:noVBand="0"/>
      </w:tblPr>
      <w:tblGrid>
        <w:gridCol w:w="3780"/>
        <w:gridCol w:w="5760"/>
      </w:tblGrid>
      <w:tr w:rsidR="005B5479" w:rsidRPr="00201DDB" w:rsidTr="00724A72">
        <w:tc>
          <w:tcPr>
            <w:tcW w:w="3780" w:type="dxa"/>
            <w:shd w:val="clear" w:color="auto" w:fill="auto"/>
          </w:tcPr>
          <w:p w:rsidR="005B5479" w:rsidRPr="00F41CEB" w:rsidRDefault="005B5479" w:rsidP="00724A72">
            <w:pPr>
              <w:rPr>
                <w:rFonts w:ascii="Calibri" w:hAnsi="Calibri" w:cs="Arial"/>
              </w:rPr>
            </w:pPr>
          </w:p>
          <w:p w:rsidR="005B5479" w:rsidRPr="00F41CEB" w:rsidRDefault="005B5479" w:rsidP="00724A72">
            <w:pPr>
              <w:rPr>
                <w:rFonts w:ascii="Calibri" w:hAnsi="Calibri" w:cs="Arial"/>
              </w:rPr>
            </w:pPr>
          </w:p>
          <w:p w:rsidR="005B5479" w:rsidRPr="00F41CEB" w:rsidRDefault="005B5479" w:rsidP="00724A72">
            <w:pPr>
              <w:rPr>
                <w:rFonts w:ascii="Calibri" w:hAnsi="Calibri" w:cs="Arial"/>
              </w:rPr>
            </w:pPr>
            <w:r w:rsidRPr="00F41CEB">
              <w:rPr>
                <w:rFonts w:ascii="Calibri" w:hAnsi="Calibri" w:cs="Arial"/>
              </w:rPr>
              <w:t>RECOMMENDATION NUMBER:</w:t>
            </w:r>
          </w:p>
        </w:tc>
        <w:tc>
          <w:tcPr>
            <w:tcW w:w="5760" w:type="dxa"/>
            <w:shd w:val="clear" w:color="auto" w:fill="auto"/>
          </w:tcPr>
          <w:p w:rsidR="005B5479" w:rsidRPr="00F41CEB" w:rsidRDefault="005B5479" w:rsidP="00724A72">
            <w:pPr>
              <w:rPr>
                <w:rFonts w:ascii="Calibri" w:hAnsi="Calibri" w:cs="Arial"/>
              </w:rPr>
            </w:pPr>
          </w:p>
          <w:p w:rsidR="005B5479" w:rsidRPr="00F41CEB" w:rsidRDefault="005B5479" w:rsidP="00724A72">
            <w:pPr>
              <w:rPr>
                <w:rFonts w:ascii="Calibri" w:hAnsi="Calibri" w:cs="Arial"/>
              </w:rPr>
            </w:pPr>
          </w:p>
          <w:p w:rsidR="005B5479" w:rsidRPr="00201DDB" w:rsidRDefault="005B5479" w:rsidP="00724A72">
            <w:pPr>
              <w:rPr>
                <w:rFonts w:ascii="Calibri" w:hAnsi="Calibri" w:cs="Arial"/>
              </w:rPr>
            </w:pPr>
            <w:r w:rsidRPr="00F41CEB">
              <w:rPr>
                <w:rFonts w:ascii="Calibri" w:hAnsi="Calibri" w:cs="Arial"/>
              </w:rPr>
              <w:t>Chapter III – Executive Management and Organizational Structure III-1</w:t>
            </w:r>
            <w:r w:rsidRPr="00201DDB">
              <w:rPr>
                <w:rFonts w:ascii="Calibri" w:hAnsi="Calibri" w:cs="Arial"/>
              </w:rPr>
              <w:t xml:space="preserve"> </w:t>
            </w:r>
          </w:p>
        </w:tc>
      </w:tr>
      <w:tr w:rsidR="005B5479" w:rsidRPr="00201DDB" w:rsidTr="00724A72">
        <w:trPr>
          <w:trHeight w:hRule="exact" w:val="450"/>
        </w:trPr>
        <w:tc>
          <w:tcPr>
            <w:tcW w:w="3780" w:type="dxa"/>
            <w:shd w:val="clear" w:color="auto" w:fill="auto"/>
          </w:tcPr>
          <w:p w:rsidR="005B5479" w:rsidRPr="00201DDB" w:rsidRDefault="005B5479" w:rsidP="00724A72">
            <w:pPr>
              <w:rPr>
                <w:rFonts w:ascii="Calibri" w:hAnsi="Calibri" w:cs="Arial"/>
              </w:rPr>
            </w:pPr>
          </w:p>
        </w:tc>
        <w:tc>
          <w:tcPr>
            <w:tcW w:w="5760" w:type="dxa"/>
            <w:shd w:val="clear" w:color="auto" w:fill="auto"/>
          </w:tcPr>
          <w:p w:rsidR="005B5479" w:rsidRPr="00201DDB" w:rsidRDefault="005B5479" w:rsidP="00724A72">
            <w:pPr>
              <w:rPr>
                <w:rFonts w:ascii="Calibri" w:hAnsi="Calibri" w:cs="Arial"/>
              </w:rPr>
            </w:pPr>
          </w:p>
        </w:tc>
      </w:tr>
      <w:tr w:rsidR="005B5479" w:rsidRPr="00201DDB" w:rsidTr="00724A72">
        <w:tc>
          <w:tcPr>
            <w:tcW w:w="3780" w:type="dxa"/>
            <w:shd w:val="clear" w:color="auto" w:fill="auto"/>
          </w:tcPr>
          <w:p w:rsidR="005B5479" w:rsidRPr="00201DDB" w:rsidRDefault="005B5479" w:rsidP="00724A72">
            <w:pPr>
              <w:rPr>
                <w:rFonts w:ascii="Calibri" w:hAnsi="Calibri" w:cs="Arial"/>
              </w:rPr>
            </w:pPr>
            <w:r w:rsidRPr="00201DDB">
              <w:rPr>
                <w:rFonts w:ascii="Calibri" w:hAnsi="Calibri" w:cs="Arial"/>
              </w:rPr>
              <w:t>RECOMMENDATION:</w:t>
            </w:r>
          </w:p>
        </w:tc>
        <w:tc>
          <w:tcPr>
            <w:tcW w:w="5760" w:type="dxa"/>
            <w:shd w:val="clear" w:color="auto" w:fill="auto"/>
          </w:tcPr>
          <w:p w:rsidR="005B5479" w:rsidRPr="00201DDB" w:rsidRDefault="00E2297C" w:rsidP="00724A72">
            <w:pPr>
              <w:rPr>
                <w:rFonts w:ascii="Calibri" w:hAnsi="Calibri" w:cs="Arial"/>
              </w:rPr>
            </w:pPr>
            <w:r w:rsidRPr="00292F20">
              <w:rPr>
                <w:rFonts w:eastAsia="Times New Roman" w:cstheme="minorHAnsi"/>
              </w:rPr>
              <w:t xml:space="preserve">Document </w:t>
            </w:r>
            <w:r>
              <w:rPr>
                <w:rFonts w:eastAsia="Times New Roman" w:cstheme="minorHAnsi"/>
              </w:rPr>
              <w:t>Valley’s succession plan</w:t>
            </w:r>
            <w:r w:rsidRPr="00292F20">
              <w:rPr>
                <w:rFonts w:eastAsia="Times New Roman" w:cstheme="minorHAnsi"/>
              </w:rPr>
              <w:t xml:space="preserve"> to include key positions, any potential successor(s) within the C&amp;T organization, and developmental opportunities completed or planned</w:t>
            </w:r>
            <w:r>
              <w:rPr>
                <w:rFonts w:cstheme="minorHAnsi"/>
              </w:rPr>
              <w:t>.</w:t>
            </w:r>
          </w:p>
          <w:p w:rsidR="005B5479" w:rsidRPr="00201DDB" w:rsidRDefault="005B5479" w:rsidP="00724A72">
            <w:pPr>
              <w:rPr>
                <w:rFonts w:ascii="Calibri" w:hAnsi="Calibri" w:cs="Arial"/>
              </w:rPr>
            </w:pPr>
          </w:p>
          <w:p w:rsidR="005B5479" w:rsidRPr="00201DDB" w:rsidRDefault="005B5479" w:rsidP="00724A72">
            <w:pPr>
              <w:jc w:val="center"/>
              <w:rPr>
                <w:rFonts w:ascii="Calibri" w:hAnsi="Calibri" w:cs="Arial"/>
              </w:rPr>
            </w:pPr>
          </w:p>
        </w:tc>
      </w:tr>
      <w:tr w:rsidR="005B5479" w:rsidRPr="00201DDB" w:rsidTr="00724A72">
        <w:trPr>
          <w:trHeight w:val="567"/>
        </w:trPr>
        <w:tc>
          <w:tcPr>
            <w:tcW w:w="3780" w:type="dxa"/>
            <w:shd w:val="clear" w:color="auto" w:fill="auto"/>
          </w:tcPr>
          <w:p w:rsidR="005B5479" w:rsidRPr="00201DDB" w:rsidRDefault="005B5479" w:rsidP="00724A72">
            <w:pPr>
              <w:rPr>
                <w:rFonts w:ascii="Calibri" w:hAnsi="Calibri" w:cs="Arial"/>
              </w:rPr>
            </w:pPr>
            <w:r w:rsidRPr="00201DDB">
              <w:rPr>
                <w:rFonts w:ascii="Calibri" w:hAnsi="Calibri" w:cs="Arial"/>
              </w:rPr>
              <w:t>RECOMMENDATION STATUS</w:t>
            </w:r>
          </w:p>
        </w:tc>
        <w:tc>
          <w:tcPr>
            <w:tcW w:w="5760" w:type="dxa"/>
            <w:shd w:val="clear" w:color="auto" w:fill="auto"/>
          </w:tcPr>
          <w:p w:rsidR="005B5479" w:rsidRPr="00201DDB" w:rsidRDefault="005B5479" w:rsidP="00724A72">
            <w:pPr>
              <w:rPr>
                <w:rFonts w:ascii="Calibri" w:hAnsi="Calibri" w:cs="Arial"/>
              </w:rPr>
            </w:pPr>
            <w:r w:rsidRPr="00201DDB">
              <w:rPr>
                <w:rFonts w:ascii="Calibri" w:hAnsi="Calibri" w:cs="Arial"/>
              </w:rPr>
              <w:t>Accepted</w:t>
            </w:r>
          </w:p>
        </w:tc>
      </w:tr>
      <w:tr w:rsidR="005B5479" w:rsidRPr="00201DDB" w:rsidTr="00724A72">
        <w:tc>
          <w:tcPr>
            <w:tcW w:w="3780" w:type="dxa"/>
            <w:shd w:val="clear" w:color="auto" w:fill="auto"/>
          </w:tcPr>
          <w:p w:rsidR="005B5479" w:rsidRPr="00201DDB" w:rsidRDefault="005B5479" w:rsidP="00724A72">
            <w:pPr>
              <w:rPr>
                <w:rFonts w:ascii="Calibri" w:hAnsi="Calibri" w:cs="Arial"/>
              </w:rPr>
            </w:pPr>
          </w:p>
        </w:tc>
        <w:tc>
          <w:tcPr>
            <w:tcW w:w="5760" w:type="dxa"/>
            <w:shd w:val="clear" w:color="auto" w:fill="auto"/>
          </w:tcPr>
          <w:p w:rsidR="005B5479" w:rsidRPr="00201DDB" w:rsidRDefault="005B5479" w:rsidP="00724A72">
            <w:pPr>
              <w:rPr>
                <w:rFonts w:ascii="Calibri" w:hAnsi="Calibri" w:cs="Arial"/>
              </w:rPr>
            </w:pPr>
          </w:p>
        </w:tc>
      </w:tr>
      <w:tr w:rsidR="005B5479" w:rsidRPr="00201DDB" w:rsidTr="00724A72">
        <w:trPr>
          <w:trHeight w:val="432"/>
        </w:trPr>
        <w:tc>
          <w:tcPr>
            <w:tcW w:w="3780" w:type="dxa"/>
            <w:shd w:val="clear" w:color="auto" w:fill="auto"/>
          </w:tcPr>
          <w:p w:rsidR="005B5479" w:rsidRPr="00201DDB" w:rsidRDefault="005B5479" w:rsidP="00724A72">
            <w:pPr>
              <w:rPr>
                <w:rFonts w:ascii="Calibri" w:hAnsi="Calibri" w:cs="Arial"/>
              </w:rPr>
            </w:pPr>
            <w:r w:rsidRPr="00201DDB">
              <w:rPr>
                <w:rFonts w:ascii="Calibri" w:hAnsi="Calibri" w:cs="Arial"/>
              </w:rPr>
              <w:t>IMPLEMENTATION DATE:</w:t>
            </w:r>
          </w:p>
        </w:tc>
        <w:tc>
          <w:tcPr>
            <w:tcW w:w="5760" w:type="dxa"/>
            <w:shd w:val="clear" w:color="auto" w:fill="auto"/>
          </w:tcPr>
          <w:p w:rsidR="005B5479" w:rsidRPr="00201DDB" w:rsidRDefault="005B5479" w:rsidP="00724A72">
            <w:pPr>
              <w:rPr>
                <w:rFonts w:ascii="Calibri" w:hAnsi="Calibri" w:cs="Arial"/>
              </w:rPr>
            </w:pPr>
            <w:r>
              <w:rPr>
                <w:rFonts w:ascii="Calibri" w:hAnsi="Calibri" w:cs="Arial"/>
              </w:rPr>
              <w:t>June 18, 2016</w:t>
            </w:r>
          </w:p>
        </w:tc>
      </w:tr>
      <w:tr w:rsidR="005B5479" w:rsidRPr="00201DDB" w:rsidTr="00724A72">
        <w:tc>
          <w:tcPr>
            <w:tcW w:w="3780" w:type="dxa"/>
            <w:shd w:val="clear" w:color="auto" w:fill="auto"/>
          </w:tcPr>
          <w:p w:rsidR="005B5479" w:rsidRPr="00201DDB" w:rsidRDefault="005B5479" w:rsidP="00724A72">
            <w:pPr>
              <w:rPr>
                <w:rFonts w:ascii="Calibri" w:hAnsi="Calibri" w:cs="Arial"/>
              </w:rPr>
            </w:pPr>
          </w:p>
        </w:tc>
        <w:tc>
          <w:tcPr>
            <w:tcW w:w="5760" w:type="dxa"/>
            <w:shd w:val="clear" w:color="auto" w:fill="auto"/>
          </w:tcPr>
          <w:p w:rsidR="005B5479" w:rsidRPr="00201DDB" w:rsidRDefault="005B5479" w:rsidP="00724A72">
            <w:pPr>
              <w:rPr>
                <w:rFonts w:ascii="Calibri" w:hAnsi="Calibri" w:cs="Arial"/>
              </w:rPr>
            </w:pPr>
          </w:p>
        </w:tc>
      </w:tr>
      <w:tr w:rsidR="005B5479" w:rsidRPr="00201DDB" w:rsidTr="00724A72">
        <w:trPr>
          <w:trHeight w:val="432"/>
        </w:trPr>
        <w:tc>
          <w:tcPr>
            <w:tcW w:w="3780" w:type="dxa"/>
            <w:shd w:val="clear" w:color="auto" w:fill="auto"/>
          </w:tcPr>
          <w:p w:rsidR="005B5479" w:rsidRPr="00CD699E" w:rsidRDefault="005B5479" w:rsidP="00724A72">
            <w:pPr>
              <w:rPr>
                <w:rFonts w:ascii="Calibri" w:hAnsi="Calibri" w:cs="Arial"/>
              </w:rPr>
            </w:pPr>
            <w:r w:rsidRPr="00CD699E">
              <w:rPr>
                <w:rFonts w:ascii="Calibri" w:hAnsi="Calibri" w:cs="Arial"/>
              </w:rPr>
              <w:t>ACTION:</w:t>
            </w:r>
          </w:p>
        </w:tc>
        <w:tc>
          <w:tcPr>
            <w:tcW w:w="5760" w:type="dxa"/>
            <w:shd w:val="clear" w:color="auto" w:fill="auto"/>
          </w:tcPr>
          <w:p w:rsidR="005B5479" w:rsidRPr="00CD699E" w:rsidRDefault="005B5479" w:rsidP="00724A72">
            <w:pPr>
              <w:rPr>
                <w:rFonts w:ascii="Calibri" w:hAnsi="Calibri" w:cs="Arial"/>
              </w:rPr>
            </w:pPr>
            <w:r w:rsidRPr="00CD699E">
              <w:rPr>
                <w:rFonts w:ascii="Calibri" w:hAnsi="Calibri" w:cs="Arial"/>
              </w:rPr>
              <w:t xml:space="preserve">The existing Valley Energy Board Policy 3-5 was expanded in </w:t>
            </w:r>
            <w:r>
              <w:rPr>
                <w:rFonts w:ascii="Calibri" w:hAnsi="Calibri" w:cs="Arial"/>
              </w:rPr>
              <w:t>June 2016</w:t>
            </w:r>
            <w:r w:rsidRPr="00CD699E">
              <w:rPr>
                <w:rFonts w:ascii="Calibri" w:hAnsi="Calibri" w:cs="Arial"/>
              </w:rPr>
              <w:t xml:space="preserve"> to </w:t>
            </w:r>
            <w:r>
              <w:rPr>
                <w:rFonts w:ascii="Calibri" w:hAnsi="Calibri" w:cs="Arial"/>
              </w:rPr>
              <w:t xml:space="preserve">include senior staff positions and to identify candidates within the C&amp;T affiliates that could be considered and developed for filling vacant positions on a temporary and permanent basis.  </w:t>
            </w:r>
            <w:r w:rsidRPr="00CD699E">
              <w:rPr>
                <w:rFonts w:ascii="Calibri" w:hAnsi="Calibri" w:cs="Arial"/>
              </w:rPr>
              <w:t xml:space="preserve">The </w:t>
            </w:r>
            <w:r>
              <w:rPr>
                <w:rFonts w:ascii="Calibri" w:hAnsi="Calibri" w:cs="Arial"/>
              </w:rPr>
              <w:t>revised policy/procedure</w:t>
            </w:r>
            <w:r w:rsidRPr="00CD699E">
              <w:rPr>
                <w:rFonts w:ascii="Calibri" w:hAnsi="Calibri" w:cs="Arial"/>
              </w:rPr>
              <w:t xml:space="preserve"> w</w:t>
            </w:r>
            <w:r>
              <w:rPr>
                <w:rFonts w:ascii="Calibri" w:hAnsi="Calibri" w:cs="Arial"/>
              </w:rPr>
              <w:t>as</w:t>
            </w:r>
            <w:r w:rsidRPr="00CD699E">
              <w:rPr>
                <w:rFonts w:ascii="Calibri" w:hAnsi="Calibri" w:cs="Arial"/>
              </w:rPr>
              <w:t xml:space="preserve"> presented to the Board policy committee and </w:t>
            </w:r>
            <w:r>
              <w:rPr>
                <w:rFonts w:ascii="Calibri" w:hAnsi="Calibri" w:cs="Arial"/>
              </w:rPr>
              <w:t xml:space="preserve">the </w:t>
            </w:r>
            <w:r w:rsidRPr="00CD699E">
              <w:rPr>
                <w:rFonts w:ascii="Calibri" w:hAnsi="Calibri" w:cs="Arial"/>
              </w:rPr>
              <w:t>Board of Dir</w:t>
            </w:r>
            <w:r>
              <w:rPr>
                <w:rFonts w:ascii="Calibri" w:hAnsi="Calibri" w:cs="Arial"/>
              </w:rPr>
              <w:t xml:space="preserve">ectors meetings on June 18, 2016 </w:t>
            </w:r>
            <w:r w:rsidRPr="00CD699E">
              <w:rPr>
                <w:rFonts w:ascii="Calibri" w:hAnsi="Calibri" w:cs="Arial"/>
              </w:rPr>
              <w:t>and w</w:t>
            </w:r>
            <w:r>
              <w:rPr>
                <w:rFonts w:ascii="Calibri" w:hAnsi="Calibri" w:cs="Arial"/>
              </w:rPr>
              <w:t>as</w:t>
            </w:r>
            <w:r w:rsidRPr="00CD699E">
              <w:rPr>
                <w:rFonts w:ascii="Calibri" w:hAnsi="Calibri" w:cs="Arial"/>
              </w:rPr>
              <w:t xml:space="preserve"> approved as presented</w:t>
            </w:r>
          </w:p>
        </w:tc>
      </w:tr>
      <w:tr w:rsidR="005B5479" w:rsidRPr="00201DDB" w:rsidTr="00724A72">
        <w:tc>
          <w:tcPr>
            <w:tcW w:w="3780" w:type="dxa"/>
            <w:shd w:val="clear" w:color="auto" w:fill="auto"/>
          </w:tcPr>
          <w:p w:rsidR="005B5479" w:rsidRPr="00201DDB" w:rsidRDefault="005B5479" w:rsidP="00724A72">
            <w:pPr>
              <w:rPr>
                <w:rFonts w:ascii="Calibri" w:hAnsi="Calibri" w:cs="Arial"/>
              </w:rPr>
            </w:pPr>
          </w:p>
        </w:tc>
        <w:tc>
          <w:tcPr>
            <w:tcW w:w="5760" w:type="dxa"/>
            <w:shd w:val="clear" w:color="auto" w:fill="auto"/>
          </w:tcPr>
          <w:p w:rsidR="005B5479" w:rsidRPr="00201DDB" w:rsidRDefault="005B5479" w:rsidP="00724A72">
            <w:pPr>
              <w:rPr>
                <w:rFonts w:ascii="Calibri" w:hAnsi="Calibri" w:cs="Arial"/>
              </w:rPr>
            </w:pPr>
          </w:p>
        </w:tc>
      </w:tr>
      <w:tr w:rsidR="005B5479" w:rsidRPr="00201DDB" w:rsidTr="00724A72">
        <w:trPr>
          <w:trHeight w:val="432"/>
        </w:trPr>
        <w:tc>
          <w:tcPr>
            <w:tcW w:w="3780" w:type="dxa"/>
            <w:shd w:val="clear" w:color="auto" w:fill="auto"/>
          </w:tcPr>
          <w:p w:rsidR="005B5479" w:rsidRPr="00201DDB" w:rsidRDefault="005B5479" w:rsidP="00724A72">
            <w:pPr>
              <w:rPr>
                <w:rFonts w:ascii="Calibri" w:hAnsi="Calibri" w:cs="Arial"/>
              </w:rPr>
            </w:pPr>
            <w:r w:rsidRPr="00201DDB">
              <w:rPr>
                <w:rFonts w:ascii="Calibri" w:hAnsi="Calibri" w:cs="Arial"/>
              </w:rPr>
              <w:t xml:space="preserve">INDIVIDUAL RESPONSIBLE:                      </w:t>
            </w:r>
          </w:p>
        </w:tc>
        <w:tc>
          <w:tcPr>
            <w:tcW w:w="5760" w:type="dxa"/>
            <w:shd w:val="clear" w:color="auto" w:fill="auto"/>
          </w:tcPr>
          <w:p w:rsidR="005B5479" w:rsidRPr="00201DDB" w:rsidRDefault="005B5479" w:rsidP="00724A72">
            <w:pPr>
              <w:spacing w:after="0" w:line="240" w:lineRule="auto"/>
              <w:rPr>
                <w:rFonts w:ascii="Calibri" w:hAnsi="Calibri" w:cs="Arial"/>
              </w:rPr>
            </w:pPr>
            <w:r w:rsidRPr="00201DDB">
              <w:rPr>
                <w:rFonts w:ascii="Calibri" w:hAnsi="Calibri" w:cs="Arial"/>
              </w:rPr>
              <w:t>Robert J. Crocker</w:t>
            </w:r>
          </w:p>
        </w:tc>
      </w:tr>
      <w:tr w:rsidR="005B5479" w:rsidRPr="00201DDB" w:rsidTr="00724A72">
        <w:tc>
          <w:tcPr>
            <w:tcW w:w="3780" w:type="dxa"/>
            <w:shd w:val="clear" w:color="auto" w:fill="auto"/>
          </w:tcPr>
          <w:p w:rsidR="005B5479" w:rsidRPr="00201DDB" w:rsidRDefault="005B5479" w:rsidP="00724A72">
            <w:pPr>
              <w:rPr>
                <w:rFonts w:ascii="Calibri" w:hAnsi="Calibri" w:cs="Arial"/>
              </w:rPr>
            </w:pPr>
          </w:p>
        </w:tc>
        <w:tc>
          <w:tcPr>
            <w:tcW w:w="5760" w:type="dxa"/>
            <w:shd w:val="clear" w:color="auto" w:fill="auto"/>
          </w:tcPr>
          <w:p w:rsidR="005B5479" w:rsidRDefault="005B5479" w:rsidP="00724A72">
            <w:pPr>
              <w:autoSpaceDE w:val="0"/>
              <w:autoSpaceDN w:val="0"/>
              <w:adjustRightInd w:val="0"/>
              <w:spacing w:after="0" w:line="240" w:lineRule="auto"/>
              <w:rPr>
                <w:rFonts w:ascii="Calibri" w:hAnsi="Calibri" w:cs="Arial"/>
              </w:rPr>
            </w:pPr>
            <w:r w:rsidRPr="00201DDB">
              <w:rPr>
                <w:rFonts w:ascii="Calibri" w:hAnsi="Calibri" w:cs="Arial"/>
              </w:rPr>
              <w:t>President &amp; CEO</w:t>
            </w:r>
          </w:p>
          <w:p w:rsidR="005B5479" w:rsidRDefault="005B5479" w:rsidP="00724A72">
            <w:pPr>
              <w:autoSpaceDE w:val="0"/>
              <w:autoSpaceDN w:val="0"/>
              <w:adjustRightInd w:val="0"/>
              <w:spacing w:after="0" w:line="240" w:lineRule="auto"/>
              <w:rPr>
                <w:rFonts w:ascii="Calibri" w:hAnsi="Calibri" w:cs="Arial"/>
              </w:rPr>
            </w:pPr>
          </w:p>
          <w:p w:rsidR="005B5479" w:rsidRDefault="005B5479" w:rsidP="00724A72">
            <w:pPr>
              <w:autoSpaceDE w:val="0"/>
              <w:autoSpaceDN w:val="0"/>
              <w:adjustRightInd w:val="0"/>
              <w:spacing w:after="0" w:line="240" w:lineRule="auto"/>
              <w:rPr>
                <w:rFonts w:ascii="Calibri" w:hAnsi="Calibri" w:cs="Arial"/>
              </w:rPr>
            </w:pPr>
          </w:p>
          <w:p w:rsidR="005B5479" w:rsidRPr="00201DDB" w:rsidRDefault="005B5479" w:rsidP="00724A72">
            <w:pPr>
              <w:autoSpaceDE w:val="0"/>
              <w:autoSpaceDN w:val="0"/>
              <w:adjustRightInd w:val="0"/>
              <w:spacing w:after="0" w:line="240" w:lineRule="auto"/>
              <w:rPr>
                <w:rFonts w:ascii="Calibri" w:hAnsi="Calibri" w:cs="Arial"/>
              </w:rPr>
            </w:pPr>
          </w:p>
        </w:tc>
      </w:tr>
    </w:tbl>
    <w:p w:rsidR="005B5479" w:rsidRDefault="005B5479" w:rsidP="005B5479">
      <w:pPr>
        <w:pStyle w:val="NoSpacing"/>
        <w:spacing w:line="276" w:lineRule="auto"/>
        <w:jc w:val="center"/>
        <w:rPr>
          <w:u w:val="single"/>
        </w:rPr>
      </w:pPr>
      <w:r>
        <w:rPr>
          <w:u w:val="single"/>
        </w:rPr>
        <w:t>WELLSBORO ELECTRIC COMPANY</w:t>
      </w:r>
    </w:p>
    <w:p w:rsidR="005B5479" w:rsidRDefault="005B5479" w:rsidP="005B5479">
      <w:pPr>
        <w:pStyle w:val="NoSpacing"/>
        <w:spacing w:line="276" w:lineRule="auto"/>
        <w:jc w:val="center"/>
        <w:rPr>
          <w:u w:val="single"/>
        </w:rPr>
      </w:pPr>
      <w:r>
        <w:rPr>
          <w:u w:val="single"/>
        </w:rPr>
        <w:t>MANAGEMENT EFFICIENCY INVESTIGATION</w:t>
      </w:r>
    </w:p>
    <w:p w:rsidR="005B5479" w:rsidRDefault="005B5479" w:rsidP="005B5479">
      <w:pPr>
        <w:pStyle w:val="NoSpacing"/>
        <w:spacing w:line="276" w:lineRule="auto"/>
        <w:jc w:val="center"/>
        <w:rPr>
          <w:u w:val="single"/>
        </w:rPr>
      </w:pPr>
      <w:r>
        <w:rPr>
          <w:u w:val="single"/>
        </w:rPr>
        <w:t>D-2016-2537443</w:t>
      </w:r>
    </w:p>
    <w:p w:rsidR="005B5479" w:rsidRDefault="005B5479" w:rsidP="005B5479">
      <w:pPr>
        <w:pStyle w:val="NoSpacing"/>
        <w:spacing w:line="276" w:lineRule="auto"/>
        <w:jc w:val="center"/>
        <w:rPr>
          <w:u w:val="single"/>
        </w:rPr>
      </w:pPr>
      <w:r>
        <w:rPr>
          <w:u w:val="single"/>
        </w:rPr>
        <w:t>IMPLEMENTATION PLAN RESPONSE</w:t>
      </w:r>
    </w:p>
    <w:p w:rsidR="005B5479" w:rsidRDefault="005B5479" w:rsidP="005B5479">
      <w:pPr>
        <w:pStyle w:val="NoSpacing"/>
        <w:spacing w:line="276" w:lineRule="auto"/>
        <w:jc w:val="center"/>
        <w:rPr>
          <w:u w:val="single"/>
        </w:rPr>
      </w:pPr>
      <w:r>
        <w:rPr>
          <w:u w:val="single"/>
        </w:rPr>
        <w:t>January 2017</w:t>
      </w:r>
    </w:p>
    <w:tbl>
      <w:tblPr>
        <w:tblW w:w="9540"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80"/>
        <w:gridCol w:w="5760"/>
      </w:tblGrid>
      <w:tr w:rsidR="005B5479" w:rsidTr="00724A72">
        <w:trPr>
          <w:trHeight w:val="792"/>
          <w:jc w:val="center"/>
        </w:trPr>
        <w:tc>
          <w:tcPr>
            <w:tcW w:w="3780" w:type="dxa"/>
            <w:tcBorders>
              <w:top w:val="nil"/>
              <w:left w:val="nil"/>
              <w:bottom w:val="nil"/>
              <w:right w:val="nil"/>
            </w:tcBorders>
            <w:shd w:val="clear" w:color="auto" w:fill="auto"/>
            <w:tcMar>
              <w:top w:w="80" w:type="dxa"/>
              <w:left w:w="80" w:type="dxa"/>
              <w:bottom w:w="80" w:type="dxa"/>
              <w:right w:w="80" w:type="dxa"/>
            </w:tcMar>
          </w:tcPr>
          <w:p w:rsidR="005B5479" w:rsidRDefault="005B5479" w:rsidP="00724A72">
            <w:pPr>
              <w:pStyle w:val="Body"/>
            </w:pPr>
          </w:p>
          <w:p w:rsidR="005B5479" w:rsidRDefault="005B5479" w:rsidP="00724A72">
            <w:pPr>
              <w:pStyle w:val="Body"/>
            </w:pPr>
            <w:r>
              <w:t>RECOMMENDATION NUMBER:</w:t>
            </w:r>
          </w:p>
        </w:tc>
        <w:tc>
          <w:tcPr>
            <w:tcW w:w="5760" w:type="dxa"/>
            <w:tcBorders>
              <w:top w:val="nil"/>
              <w:left w:val="nil"/>
              <w:bottom w:val="nil"/>
              <w:right w:val="nil"/>
            </w:tcBorders>
            <w:shd w:val="clear" w:color="auto" w:fill="auto"/>
            <w:tcMar>
              <w:top w:w="80" w:type="dxa"/>
              <w:left w:w="80" w:type="dxa"/>
              <w:bottom w:w="80" w:type="dxa"/>
              <w:right w:w="80" w:type="dxa"/>
            </w:tcMar>
          </w:tcPr>
          <w:p w:rsidR="005B5479" w:rsidRDefault="005B5479" w:rsidP="00724A72">
            <w:pPr>
              <w:pStyle w:val="Body"/>
            </w:pPr>
          </w:p>
          <w:p w:rsidR="005B5479" w:rsidRDefault="005B5479" w:rsidP="00724A72">
            <w:pPr>
              <w:pStyle w:val="Body"/>
            </w:pPr>
            <w:r>
              <w:t xml:space="preserve">Chapter III – Executive Management and Organizational Structure III-1 </w:t>
            </w:r>
          </w:p>
        </w:tc>
      </w:tr>
      <w:tr w:rsidR="005B5479" w:rsidTr="00724A72">
        <w:trPr>
          <w:trHeight w:val="290"/>
          <w:jc w:val="center"/>
        </w:trPr>
        <w:tc>
          <w:tcPr>
            <w:tcW w:w="3780" w:type="dxa"/>
            <w:tcBorders>
              <w:top w:val="nil"/>
              <w:left w:val="nil"/>
              <w:bottom w:val="nil"/>
              <w:right w:val="nil"/>
            </w:tcBorders>
            <w:shd w:val="clear" w:color="auto" w:fill="auto"/>
            <w:tcMar>
              <w:top w:w="80" w:type="dxa"/>
              <w:left w:w="80" w:type="dxa"/>
              <w:bottom w:w="80" w:type="dxa"/>
              <w:right w:w="80" w:type="dxa"/>
            </w:tcMar>
          </w:tcPr>
          <w:p w:rsidR="005B5479" w:rsidRDefault="005B5479" w:rsidP="00724A72"/>
        </w:tc>
        <w:tc>
          <w:tcPr>
            <w:tcW w:w="5760" w:type="dxa"/>
            <w:tcBorders>
              <w:top w:val="nil"/>
              <w:left w:val="nil"/>
              <w:bottom w:val="nil"/>
              <w:right w:val="nil"/>
            </w:tcBorders>
            <w:shd w:val="clear" w:color="auto" w:fill="auto"/>
            <w:tcMar>
              <w:top w:w="80" w:type="dxa"/>
              <w:left w:w="80" w:type="dxa"/>
              <w:bottom w:w="80" w:type="dxa"/>
              <w:right w:w="80" w:type="dxa"/>
            </w:tcMar>
          </w:tcPr>
          <w:p w:rsidR="005B5479" w:rsidRDefault="005B5479" w:rsidP="00724A72"/>
        </w:tc>
      </w:tr>
      <w:tr w:rsidR="005B5479" w:rsidTr="00724A72">
        <w:trPr>
          <w:trHeight w:val="1068"/>
          <w:jc w:val="center"/>
        </w:trPr>
        <w:tc>
          <w:tcPr>
            <w:tcW w:w="3780" w:type="dxa"/>
            <w:tcBorders>
              <w:top w:val="nil"/>
              <w:left w:val="nil"/>
              <w:bottom w:val="nil"/>
              <w:right w:val="nil"/>
            </w:tcBorders>
            <w:shd w:val="clear" w:color="auto" w:fill="auto"/>
            <w:tcMar>
              <w:top w:w="80" w:type="dxa"/>
              <w:left w:w="80" w:type="dxa"/>
              <w:bottom w:w="80" w:type="dxa"/>
              <w:right w:w="80" w:type="dxa"/>
            </w:tcMar>
          </w:tcPr>
          <w:p w:rsidR="005B5479" w:rsidRDefault="005B5479" w:rsidP="00724A72">
            <w:pPr>
              <w:pStyle w:val="Body"/>
            </w:pPr>
            <w:r>
              <w:t>RECOMMENDATION:</w:t>
            </w:r>
          </w:p>
        </w:tc>
        <w:tc>
          <w:tcPr>
            <w:tcW w:w="5760" w:type="dxa"/>
            <w:tcBorders>
              <w:top w:val="nil"/>
              <w:left w:val="nil"/>
              <w:bottom w:val="nil"/>
              <w:right w:val="nil"/>
            </w:tcBorders>
            <w:shd w:val="clear" w:color="auto" w:fill="auto"/>
            <w:tcMar>
              <w:top w:w="80" w:type="dxa"/>
              <w:left w:w="80" w:type="dxa"/>
              <w:bottom w:w="80" w:type="dxa"/>
              <w:right w:w="80" w:type="dxa"/>
            </w:tcMar>
          </w:tcPr>
          <w:p w:rsidR="005B5479" w:rsidRDefault="005B5479" w:rsidP="00724A72">
            <w:pPr>
              <w:pStyle w:val="Body"/>
            </w:pPr>
            <w:r>
              <w:t xml:space="preserve">Document Wellsboro succession plan to include key positions, any potential successor(s) within the C&amp;T organization, and developmental opportunities completed or planned. </w:t>
            </w:r>
          </w:p>
        </w:tc>
      </w:tr>
      <w:tr w:rsidR="005B5479" w:rsidTr="00724A72">
        <w:trPr>
          <w:trHeight w:val="407"/>
          <w:jc w:val="center"/>
        </w:trPr>
        <w:tc>
          <w:tcPr>
            <w:tcW w:w="3780" w:type="dxa"/>
            <w:tcBorders>
              <w:top w:val="nil"/>
              <w:left w:val="nil"/>
              <w:bottom w:val="nil"/>
              <w:right w:val="nil"/>
            </w:tcBorders>
            <w:shd w:val="clear" w:color="auto" w:fill="auto"/>
            <w:tcMar>
              <w:top w:w="80" w:type="dxa"/>
              <w:left w:w="80" w:type="dxa"/>
              <w:bottom w:w="80" w:type="dxa"/>
              <w:right w:w="80" w:type="dxa"/>
            </w:tcMar>
          </w:tcPr>
          <w:p w:rsidR="005B5479" w:rsidRDefault="005B5479" w:rsidP="00724A72">
            <w:pPr>
              <w:pStyle w:val="Body"/>
            </w:pPr>
            <w:r>
              <w:t>RECOMMENDATION STATUS</w:t>
            </w:r>
          </w:p>
        </w:tc>
        <w:tc>
          <w:tcPr>
            <w:tcW w:w="5760" w:type="dxa"/>
            <w:tcBorders>
              <w:top w:val="nil"/>
              <w:left w:val="nil"/>
              <w:bottom w:val="nil"/>
              <w:right w:val="nil"/>
            </w:tcBorders>
            <w:shd w:val="clear" w:color="auto" w:fill="auto"/>
            <w:tcMar>
              <w:top w:w="80" w:type="dxa"/>
              <w:left w:w="80" w:type="dxa"/>
              <w:bottom w:w="80" w:type="dxa"/>
              <w:right w:w="80" w:type="dxa"/>
            </w:tcMar>
          </w:tcPr>
          <w:p w:rsidR="005B5479" w:rsidRDefault="005B5479" w:rsidP="00724A72">
            <w:pPr>
              <w:pStyle w:val="Body"/>
            </w:pPr>
            <w:r>
              <w:t>Accepted</w:t>
            </w:r>
          </w:p>
        </w:tc>
      </w:tr>
      <w:tr w:rsidR="005B5479" w:rsidTr="00724A72">
        <w:trPr>
          <w:trHeight w:val="240"/>
          <w:jc w:val="center"/>
        </w:trPr>
        <w:tc>
          <w:tcPr>
            <w:tcW w:w="3780" w:type="dxa"/>
            <w:tcBorders>
              <w:top w:val="nil"/>
              <w:left w:val="nil"/>
              <w:bottom w:val="nil"/>
              <w:right w:val="nil"/>
            </w:tcBorders>
            <w:shd w:val="clear" w:color="auto" w:fill="auto"/>
            <w:tcMar>
              <w:top w:w="80" w:type="dxa"/>
              <w:left w:w="80" w:type="dxa"/>
              <w:bottom w:w="80" w:type="dxa"/>
              <w:right w:w="80" w:type="dxa"/>
            </w:tcMar>
          </w:tcPr>
          <w:p w:rsidR="005B5479" w:rsidRDefault="005B5479" w:rsidP="00724A72"/>
        </w:tc>
        <w:tc>
          <w:tcPr>
            <w:tcW w:w="5760" w:type="dxa"/>
            <w:tcBorders>
              <w:top w:val="nil"/>
              <w:left w:val="nil"/>
              <w:bottom w:val="nil"/>
              <w:right w:val="nil"/>
            </w:tcBorders>
            <w:shd w:val="clear" w:color="auto" w:fill="auto"/>
            <w:tcMar>
              <w:top w:w="80" w:type="dxa"/>
              <w:left w:w="80" w:type="dxa"/>
              <w:bottom w:w="80" w:type="dxa"/>
              <w:right w:w="80" w:type="dxa"/>
            </w:tcMar>
          </w:tcPr>
          <w:p w:rsidR="005B5479" w:rsidRDefault="005B5479" w:rsidP="00724A72"/>
        </w:tc>
      </w:tr>
      <w:tr w:rsidR="005B5479" w:rsidTr="00724A72">
        <w:trPr>
          <w:trHeight w:val="272"/>
          <w:jc w:val="center"/>
        </w:trPr>
        <w:tc>
          <w:tcPr>
            <w:tcW w:w="3780" w:type="dxa"/>
            <w:tcBorders>
              <w:top w:val="nil"/>
              <w:left w:val="nil"/>
              <w:bottom w:val="nil"/>
              <w:right w:val="nil"/>
            </w:tcBorders>
            <w:shd w:val="clear" w:color="auto" w:fill="auto"/>
            <w:tcMar>
              <w:top w:w="80" w:type="dxa"/>
              <w:left w:w="80" w:type="dxa"/>
              <w:bottom w:w="80" w:type="dxa"/>
              <w:right w:w="80" w:type="dxa"/>
            </w:tcMar>
          </w:tcPr>
          <w:p w:rsidR="005B5479" w:rsidRDefault="005B5479" w:rsidP="00724A72">
            <w:pPr>
              <w:pStyle w:val="Body"/>
            </w:pPr>
            <w:r>
              <w:t>IMPLEMENTATION DATE:</w:t>
            </w:r>
          </w:p>
        </w:tc>
        <w:tc>
          <w:tcPr>
            <w:tcW w:w="5760" w:type="dxa"/>
            <w:tcBorders>
              <w:top w:val="nil"/>
              <w:left w:val="nil"/>
              <w:bottom w:val="nil"/>
              <w:right w:val="nil"/>
            </w:tcBorders>
            <w:shd w:val="clear" w:color="auto" w:fill="auto"/>
            <w:tcMar>
              <w:top w:w="80" w:type="dxa"/>
              <w:left w:w="80" w:type="dxa"/>
              <w:bottom w:w="80" w:type="dxa"/>
              <w:right w:w="80" w:type="dxa"/>
            </w:tcMar>
          </w:tcPr>
          <w:p w:rsidR="005B5479" w:rsidRDefault="005B5479" w:rsidP="00724A72">
            <w:pPr>
              <w:pStyle w:val="Body"/>
            </w:pPr>
            <w:r>
              <w:t>April 21, 2017</w:t>
            </w:r>
          </w:p>
        </w:tc>
      </w:tr>
      <w:tr w:rsidR="005B5479" w:rsidTr="00724A72">
        <w:trPr>
          <w:trHeight w:val="240"/>
          <w:jc w:val="center"/>
        </w:trPr>
        <w:tc>
          <w:tcPr>
            <w:tcW w:w="3780" w:type="dxa"/>
            <w:tcBorders>
              <w:top w:val="nil"/>
              <w:left w:val="nil"/>
              <w:bottom w:val="nil"/>
              <w:right w:val="nil"/>
            </w:tcBorders>
            <w:shd w:val="clear" w:color="auto" w:fill="auto"/>
            <w:tcMar>
              <w:top w:w="80" w:type="dxa"/>
              <w:left w:w="80" w:type="dxa"/>
              <w:bottom w:w="80" w:type="dxa"/>
              <w:right w:w="80" w:type="dxa"/>
            </w:tcMar>
          </w:tcPr>
          <w:p w:rsidR="005B5479" w:rsidRDefault="005B5479" w:rsidP="00724A72"/>
        </w:tc>
        <w:tc>
          <w:tcPr>
            <w:tcW w:w="5760" w:type="dxa"/>
            <w:tcBorders>
              <w:top w:val="nil"/>
              <w:left w:val="nil"/>
              <w:bottom w:val="nil"/>
              <w:right w:val="nil"/>
            </w:tcBorders>
            <w:shd w:val="clear" w:color="auto" w:fill="auto"/>
            <w:tcMar>
              <w:top w:w="80" w:type="dxa"/>
              <w:left w:w="80" w:type="dxa"/>
              <w:bottom w:w="80" w:type="dxa"/>
              <w:right w:w="80" w:type="dxa"/>
            </w:tcMar>
          </w:tcPr>
          <w:p w:rsidR="005B5479" w:rsidRDefault="005B5479" w:rsidP="00724A72"/>
        </w:tc>
      </w:tr>
      <w:tr w:rsidR="005B5479" w:rsidTr="00724A72">
        <w:trPr>
          <w:trHeight w:val="4380"/>
          <w:jc w:val="center"/>
        </w:trPr>
        <w:tc>
          <w:tcPr>
            <w:tcW w:w="3780" w:type="dxa"/>
            <w:tcBorders>
              <w:top w:val="nil"/>
              <w:left w:val="nil"/>
              <w:bottom w:val="nil"/>
              <w:right w:val="nil"/>
            </w:tcBorders>
            <w:shd w:val="clear" w:color="auto" w:fill="auto"/>
            <w:tcMar>
              <w:top w:w="80" w:type="dxa"/>
              <w:left w:w="80" w:type="dxa"/>
              <w:bottom w:w="80" w:type="dxa"/>
              <w:right w:w="80" w:type="dxa"/>
            </w:tcMar>
          </w:tcPr>
          <w:p w:rsidR="005B5479" w:rsidRDefault="005B5479" w:rsidP="00724A72">
            <w:pPr>
              <w:pStyle w:val="Body"/>
            </w:pPr>
            <w:r>
              <w:t>ACTION:</w:t>
            </w:r>
          </w:p>
        </w:tc>
        <w:tc>
          <w:tcPr>
            <w:tcW w:w="5760" w:type="dxa"/>
            <w:tcBorders>
              <w:top w:val="nil"/>
              <w:left w:val="nil"/>
              <w:bottom w:val="nil"/>
              <w:right w:val="nil"/>
            </w:tcBorders>
            <w:shd w:val="clear" w:color="auto" w:fill="auto"/>
            <w:tcMar>
              <w:top w:w="80" w:type="dxa"/>
              <w:left w:w="80" w:type="dxa"/>
              <w:bottom w:w="80" w:type="dxa"/>
              <w:right w:w="80" w:type="dxa"/>
            </w:tcMar>
          </w:tcPr>
          <w:p w:rsidR="005B5479" w:rsidRDefault="005B5479" w:rsidP="00724A72">
            <w:pPr>
              <w:pStyle w:val="Body"/>
            </w:pPr>
            <w:r>
              <w:t>Wellsboro Electric Board Policy 1-6 will be appended with an “Active Succession Plan” (Plan), which will be updated periodically as situations change.  The Plan will identify the senior staff positions that need to be included, the knowledge and skills required for each position, and the developmental strategies for each position.  The Plan will predict vacancies and identify potential candidates within Wellsboro as well as the C&amp;T affiliates that could be considered and developed to fill vacant positions on a temporary and permanent basis.  The Plan will also include an external recruitment plan if there are no internal candidates.  The revised policy/procedure will be presented to the Board Bylaw &amp; Policy Committee for review.  Final adoption is expected at the regular meeting of the Board of Directors June 6, 2017.</w:t>
            </w:r>
          </w:p>
        </w:tc>
      </w:tr>
      <w:tr w:rsidR="005B5479" w:rsidTr="00724A72">
        <w:trPr>
          <w:trHeight w:val="240"/>
          <w:jc w:val="center"/>
        </w:trPr>
        <w:tc>
          <w:tcPr>
            <w:tcW w:w="3780" w:type="dxa"/>
            <w:tcBorders>
              <w:top w:val="nil"/>
              <w:left w:val="nil"/>
              <w:bottom w:val="nil"/>
              <w:right w:val="nil"/>
            </w:tcBorders>
            <w:shd w:val="clear" w:color="auto" w:fill="auto"/>
            <w:tcMar>
              <w:top w:w="80" w:type="dxa"/>
              <w:left w:w="80" w:type="dxa"/>
              <w:bottom w:w="80" w:type="dxa"/>
              <w:right w:w="80" w:type="dxa"/>
            </w:tcMar>
          </w:tcPr>
          <w:p w:rsidR="005B5479" w:rsidRDefault="005B5479" w:rsidP="00724A72"/>
        </w:tc>
        <w:tc>
          <w:tcPr>
            <w:tcW w:w="5760" w:type="dxa"/>
            <w:tcBorders>
              <w:top w:val="nil"/>
              <w:left w:val="nil"/>
              <w:bottom w:val="nil"/>
              <w:right w:val="nil"/>
            </w:tcBorders>
            <w:shd w:val="clear" w:color="auto" w:fill="auto"/>
            <w:tcMar>
              <w:top w:w="80" w:type="dxa"/>
              <w:left w:w="80" w:type="dxa"/>
              <w:bottom w:w="80" w:type="dxa"/>
              <w:right w:w="80" w:type="dxa"/>
            </w:tcMar>
          </w:tcPr>
          <w:p w:rsidR="005B5479" w:rsidRDefault="005B5479" w:rsidP="00724A72"/>
        </w:tc>
      </w:tr>
      <w:tr w:rsidR="005B5479" w:rsidRPr="005B5479" w:rsidTr="00724A72">
        <w:trPr>
          <w:trHeight w:val="272"/>
          <w:jc w:val="center"/>
        </w:trPr>
        <w:tc>
          <w:tcPr>
            <w:tcW w:w="3780" w:type="dxa"/>
            <w:tcBorders>
              <w:top w:val="nil"/>
              <w:left w:val="nil"/>
              <w:bottom w:val="nil"/>
              <w:right w:val="nil"/>
            </w:tcBorders>
            <w:shd w:val="clear" w:color="auto" w:fill="auto"/>
            <w:tcMar>
              <w:top w:w="80" w:type="dxa"/>
              <w:left w:w="80" w:type="dxa"/>
              <w:bottom w:w="80" w:type="dxa"/>
              <w:right w:w="80" w:type="dxa"/>
            </w:tcMar>
          </w:tcPr>
          <w:p w:rsidR="005B5479" w:rsidRPr="005B5479" w:rsidRDefault="005B5479" w:rsidP="00724A72">
            <w:pPr>
              <w:pStyle w:val="Body"/>
            </w:pPr>
            <w:r w:rsidRPr="005B5479">
              <w:t xml:space="preserve">INDIVIDUAL RESPONSIBLE:                      </w:t>
            </w:r>
          </w:p>
        </w:tc>
        <w:tc>
          <w:tcPr>
            <w:tcW w:w="5760" w:type="dxa"/>
            <w:tcBorders>
              <w:top w:val="nil"/>
              <w:left w:val="nil"/>
              <w:bottom w:val="nil"/>
              <w:right w:val="nil"/>
            </w:tcBorders>
            <w:shd w:val="clear" w:color="auto" w:fill="auto"/>
            <w:tcMar>
              <w:top w:w="80" w:type="dxa"/>
              <w:left w:w="80" w:type="dxa"/>
              <w:bottom w:w="80" w:type="dxa"/>
              <w:right w:w="80" w:type="dxa"/>
            </w:tcMar>
          </w:tcPr>
          <w:p w:rsidR="005B5479" w:rsidRPr="005B5479" w:rsidRDefault="005B5479" w:rsidP="00724A72">
            <w:pPr>
              <w:pStyle w:val="Body"/>
              <w:spacing w:after="0" w:line="240" w:lineRule="auto"/>
            </w:pPr>
            <w:r w:rsidRPr="005B5479">
              <w:t>Craig Eccher, President &amp; CEO</w:t>
            </w:r>
          </w:p>
          <w:p w:rsidR="005B5479" w:rsidRPr="005B5479" w:rsidRDefault="005B5479" w:rsidP="00724A72">
            <w:pPr>
              <w:pStyle w:val="Body"/>
              <w:spacing w:after="0" w:line="240" w:lineRule="auto"/>
            </w:pPr>
          </w:p>
        </w:tc>
      </w:tr>
    </w:tbl>
    <w:p w:rsidR="005B5479" w:rsidRDefault="005B5479">
      <w:r>
        <w:br w:type="page"/>
      </w:r>
    </w:p>
    <w:p w:rsidR="005B5479" w:rsidRPr="00F41CEB" w:rsidRDefault="005B5479" w:rsidP="005B5479">
      <w:pPr>
        <w:pStyle w:val="NoSpacing"/>
        <w:spacing w:line="276" w:lineRule="auto"/>
        <w:jc w:val="center"/>
        <w:rPr>
          <w:rFonts w:ascii="Calibri" w:hAnsi="Calibri" w:cs="Arial"/>
          <w:u w:val="single"/>
        </w:rPr>
      </w:pPr>
      <w:r>
        <w:rPr>
          <w:rFonts w:ascii="Calibri" w:hAnsi="Calibri" w:cs="Arial"/>
          <w:u w:val="single"/>
        </w:rPr>
        <w:t>CITIZENS’ ELECTRIC COMPANY OF LEWISBURG, PA</w:t>
      </w:r>
    </w:p>
    <w:p w:rsidR="005B5479" w:rsidRPr="00F41CEB" w:rsidRDefault="005B5479" w:rsidP="005B5479">
      <w:pPr>
        <w:pStyle w:val="NoSpacing"/>
        <w:spacing w:line="276" w:lineRule="auto"/>
        <w:jc w:val="center"/>
        <w:rPr>
          <w:rFonts w:ascii="Calibri" w:hAnsi="Calibri" w:cs="Arial"/>
          <w:u w:val="single"/>
        </w:rPr>
      </w:pPr>
      <w:r w:rsidRPr="00F41CEB">
        <w:rPr>
          <w:rFonts w:ascii="Calibri" w:hAnsi="Calibri" w:cs="Arial"/>
          <w:u w:val="single"/>
        </w:rPr>
        <w:t>MANAGEMENT EFFICIENCY INVESTIG</w:t>
      </w:r>
      <w:r>
        <w:rPr>
          <w:rFonts w:ascii="Calibri" w:hAnsi="Calibri" w:cs="Arial"/>
          <w:u w:val="single"/>
        </w:rPr>
        <w:t>A</w:t>
      </w:r>
      <w:r w:rsidRPr="00F41CEB">
        <w:rPr>
          <w:rFonts w:ascii="Calibri" w:hAnsi="Calibri" w:cs="Arial"/>
          <w:u w:val="single"/>
        </w:rPr>
        <w:t>TION</w:t>
      </w:r>
    </w:p>
    <w:p w:rsidR="005B5479" w:rsidRPr="00F41CEB" w:rsidRDefault="005B5479" w:rsidP="005B5479">
      <w:pPr>
        <w:pStyle w:val="NoSpacing"/>
        <w:spacing w:line="276" w:lineRule="auto"/>
        <w:jc w:val="center"/>
        <w:rPr>
          <w:rFonts w:ascii="Calibri" w:hAnsi="Calibri" w:cs="Arial"/>
          <w:u w:val="single"/>
        </w:rPr>
      </w:pPr>
      <w:r w:rsidRPr="00F41CEB">
        <w:rPr>
          <w:rFonts w:ascii="Calibri" w:hAnsi="Calibri" w:cs="Arial"/>
          <w:u w:val="single"/>
        </w:rPr>
        <w:t>D-2016-2537443</w:t>
      </w:r>
    </w:p>
    <w:p w:rsidR="005B5479" w:rsidRPr="00F41CEB" w:rsidRDefault="005B5479" w:rsidP="005B5479">
      <w:pPr>
        <w:pStyle w:val="NoSpacing"/>
        <w:spacing w:line="276" w:lineRule="auto"/>
        <w:jc w:val="center"/>
        <w:rPr>
          <w:rFonts w:ascii="Calibri" w:hAnsi="Calibri" w:cs="Arial"/>
          <w:u w:val="single"/>
        </w:rPr>
      </w:pPr>
      <w:r w:rsidRPr="00F41CEB">
        <w:rPr>
          <w:rFonts w:ascii="Calibri" w:hAnsi="Calibri" w:cs="Arial"/>
          <w:u w:val="single"/>
        </w:rPr>
        <w:t>IMPLEMENTATION PLAN RESPONSE</w:t>
      </w:r>
    </w:p>
    <w:p w:rsidR="005B5479" w:rsidRPr="00F41CEB" w:rsidRDefault="005B5479" w:rsidP="005B5479">
      <w:pPr>
        <w:pStyle w:val="NoSpacing"/>
        <w:spacing w:line="276" w:lineRule="auto"/>
        <w:jc w:val="center"/>
        <w:rPr>
          <w:rFonts w:ascii="Calibri" w:hAnsi="Calibri" w:cs="Arial"/>
          <w:u w:val="single"/>
        </w:rPr>
      </w:pPr>
      <w:r w:rsidRPr="00F41CEB">
        <w:rPr>
          <w:rFonts w:ascii="Calibri" w:hAnsi="Calibri" w:cs="Arial"/>
          <w:u w:val="single"/>
        </w:rPr>
        <w:t>January 2017</w:t>
      </w:r>
    </w:p>
    <w:tbl>
      <w:tblPr>
        <w:tblW w:w="9540" w:type="dxa"/>
        <w:tblInd w:w="-432" w:type="dxa"/>
        <w:tblLook w:val="00A0" w:firstRow="1" w:lastRow="0" w:firstColumn="1" w:lastColumn="0" w:noHBand="0" w:noVBand="0"/>
      </w:tblPr>
      <w:tblGrid>
        <w:gridCol w:w="3780"/>
        <w:gridCol w:w="5760"/>
      </w:tblGrid>
      <w:tr w:rsidR="005B5479" w:rsidRPr="00201DDB" w:rsidTr="00724A72">
        <w:tc>
          <w:tcPr>
            <w:tcW w:w="3780" w:type="dxa"/>
            <w:shd w:val="clear" w:color="auto" w:fill="auto"/>
          </w:tcPr>
          <w:p w:rsidR="005B5479" w:rsidRPr="00F41CEB" w:rsidRDefault="005B5479" w:rsidP="00724A72">
            <w:pPr>
              <w:rPr>
                <w:rFonts w:ascii="Calibri" w:hAnsi="Calibri" w:cs="Arial"/>
              </w:rPr>
            </w:pPr>
          </w:p>
          <w:p w:rsidR="005B5479" w:rsidRPr="00F41CEB" w:rsidRDefault="005B5479" w:rsidP="00724A72">
            <w:pPr>
              <w:rPr>
                <w:rFonts w:ascii="Calibri" w:hAnsi="Calibri" w:cs="Arial"/>
              </w:rPr>
            </w:pPr>
            <w:r w:rsidRPr="00F41CEB">
              <w:rPr>
                <w:rFonts w:ascii="Calibri" w:hAnsi="Calibri" w:cs="Arial"/>
              </w:rPr>
              <w:t>RECOMMENDATION NUMBER:</w:t>
            </w:r>
          </w:p>
        </w:tc>
        <w:tc>
          <w:tcPr>
            <w:tcW w:w="5760" w:type="dxa"/>
            <w:shd w:val="clear" w:color="auto" w:fill="auto"/>
          </w:tcPr>
          <w:p w:rsidR="005B5479" w:rsidRPr="00F41CEB" w:rsidRDefault="005B5479" w:rsidP="00724A72">
            <w:pPr>
              <w:rPr>
                <w:rFonts w:ascii="Calibri" w:hAnsi="Calibri" w:cs="Arial"/>
              </w:rPr>
            </w:pPr>
          </w:p>
          <w:p w:rsidR="005B5479" w:rsidRPr="00201DDB" w:rsidRDefault="005B5479" w:rsidP="00724A72">
            <w:pPr>
              <w:rPr>
                <w:rFonts w:ascii="Calibri" w:hAnsi="Calibri" w:cs="Arial"/>
              </w:rPr>
            </w:pPr>
            <w:r>
              <w:rPr>
                <w:rFonts w:ascii="Calibri" w:hAnsi="Calibri" w:cs="Arial"/>
              </w:rPr>
              <w:t>Chapter IV</w:t>
            </w:r>
            <w:r w:rsidRPr="00F41CEB">
              <w:rPr>
                <w:rFonts w:ascii="Calibri" w:hAnsi="Calibri" w:cs="Arial"/>
              </w:rPr>
              <w:t xml:space="preserve"> – </w:t>
            </w:r>
            <w:r>
              <w:rPr>
                <w:rFonts w:ascii="Calibri" w:hAnsi="Calibri" w:cs="Arial"/>
              </w:rPr>
              <w:t>Corporate Governance</w:t>
            </w:r>
            <w:r w:rsidRPr="00201DDB">
              <w:rPr>
                <w:rFonts w:ascii="Calibri" w:hAnsi="Calibri" w:cs="Arial"/>
              </w:rPr>
              <w:t xml:space="preserve"> </w:t>
            </w:r>
          </w:p>
        </w:tc>
      </w:tr>
      <w:tr w:rsidR="005B5479" w:rsidRPr="00201DDB" w:rsidTr="00724A72">
        <w:trPr>
          <w:trHeight w:hRule="exact" w:val="450"/>
        </w:trPr>
        <w:tc>
          <w:tcPr>
            <w:tcW w:w="3780" w:type="dxa"/>
            <w:shd w:val="clear" w:color="auto" w:fill="auto"/>
          </w:tcPr>
          <w:p w:rsidR="005B5479" w:rsidRPr="00201DDB" w:rsidRDefault="005B5479" w:rsidP="00724A72">
            <w:pPr>
              <w:rPr>
                <w:rFonts w:ascii="Calibri" w:hAnsi="Calibri" w:cs="Arial"/>
              </w:rPr>
            </w:pPr>
          </w:p>
        </w:tc>
        <w:tc>
          <w:tcPr>
            <w:tcW w:w="5760" w:type="dxa"/>
            <w:shd w:val="clear" w:color="auto" w:fill="auto"/>
          </w:tcPr>
          <w:p w:rsidR="005B5479" w:rsidRPr="00201DDB" w:rsidRDefault="005B5479" w:rsidP="00724A72">
            <w:pPr>
              <w:rPr>
                <w:rFonts w:ascii="Calibri" w:hAnsi="Calibri" w:cs="Arial"/>
              </w:rPr>
            </w:pPr>
          </w:p>
        </w:tc>
      </w:tr>
      <w:tr w:rsidR="005B5479" w:rsidRPr="00201DDB" w:rsidTr="00724A72">
        <w:tc>
          <w:tcPr>
            <w:tcW w:w="3780" w:type="dxa"/>
            <w:shd w:val="clear" w:color="auto" w:fill="auto"/>
          </w:tcPr>
          <w:p w:rsidR="005B5479" w:rsidRPr="00201DDB" w:rsidRDefault="005B5479" w:rsidP="00724A72">
            <w:pPr>
              <w:rPr>
                <w:rFonts w:ascii="Calibri" w:hAnsi="Calibri" w:cs="Arial"/>
              </w:rPr>
            </w:pPr>
            <w:r w:rsidRPr="00201DDB">
              <w:rPr>
                <w:rFonts w:ascii="Calibri" w:hAnsi="Calibri" w:cs="Arial"/>
              </w:rPr>
              <w:t>RECOMMENDATION:</w:t>
            </w:r>
          </w:p>
        </w:tc>
        <w:tc>
          <w:tcPr>
            <w:tcW w:w="5760" w:type="dxa"/>
            <w:shd w:val="clear" w:color="auto" w:fill="auto"/>
          </w:tcPr>
          <w:p w:rsidR="005B5479" w:rsidRPr="00201DDB" w:rsidRDefault="00E2297C" w:rsidP="00724A72">
            <w:pPr>
              <w:rPr>
                <w:rFonts w:ascii="Calibri" w:hAnsi="Calibri" w:cs="Arial"/>
              </w:rPr>
            </w:pPr>
            <w:r>
              <w:rPr>
                <w:rFonts w:ascii="Calibri" w:hAnsi="Calibri" w:cs="Arial"/>
              </w:rPr>
              <w:t xml:space="preserve">Ensure that </w:t>
            </w:r>
            <w:r w:rsidR="004A53A8">
              <w:rPr>
                <w:rFonts w:ascii="Calibri" w:hAnsi="Calibri" w:cs="Arial"/>
              </w:rPr>
              <w:t xml:space="preserve">the </w:t>
            </w:r>
            <w:r>
              <w:rPr>
                <w:rFonts w:ascii="Calibri" w:hAnsi="Calibri" w:cs="Arial"/>
              </w:rPr>
              <w:t xml:space="preserve">Committee Charters have </w:t>
            </w:r>
            <w:r w:rsidR="004A53A8">
              <w:rPr>
                <w:rFonts w:ascii="Calibri" w:hAnsi="Calibri" w:cs="Arial"/>
              </w:rPr>
              <w:t xml:space="preserve">the </w:t>
            </w:r>
            <w:r>
              <w:rPr>
                <w:rFonts w:ascii="Calibri" w:hAnsi="Calibri" w:cs="Arial"/>
              </w:rPr>
              <w:t>sufficient details identified in the template provided by the Audit Staff.</w:t>
            </w:r>
          </w:p>
          <w:p w:rsidR="005B5479" w:rsidRPr="00201DDB" w:rsidRDefault="005B5479" w:rsidP="00724A72">
            <w:pPr>
              <w:rPr>
                <w:rFonts w:ascii="Calibri" w:hAnsi="Calibri" w:cs="Arial"/>
              </w:rPr>
            </w:pPr>
          </w:p>
        </w:tc>
      </w:tr>
      <w:tr w:rsidR="005B5479" w:rsidRPr="00201DDB" w:rsidTr="00724A72">
        <w:trPr>
          <w:trHeight w:val="567"/>
        </w:trPr>
        <w:tc>
          <w:tcPr>
            <w:tcW w:w="3780" w:type="dxa"/>
            <w:shd w:val="clear" w:color="auto" w:fill="auto"/>
          </w:tcPr>
          <w:p w:rsidR="005B5479" w:rsidRPr="00201DDB" w:rsidRDefault="005B5479" w:rsidP="00724A72">
            <w:pPr>
              <w:rPr>
                <w:rFonts w:ascii="Calibri" w:hAnsi="Calibri" w:cs="Arial"/>
              </w:rPr>
            </w:pPr>
            <w:r w:rsidRPr="00201DDB">
              <w:rPr>
                <w:rFonts w:ascii="Calibri" w:hAnsi="Calibri" w:cs="Arial"/>
              </w:rPr>
              <w:t>RECOMMENDATION STATUS</w:t>
            </w:r>
          </w:p>
        </w:tc>
        <w:tc>
          <w:tcPr>
            <w:tcW w:w="5760" w:type="dxa"/>
            <w:shd w:val="clear" w:color="auto" w:fill="auto"/>
          </w:tcPr>
          <w:p w:rsidR="005B5479" w:rsidRPr="00201DDB" w:rsidRDefault="005B5479" w:rsidP="00724A72">
            <w:pPr>
              <w:rPr>
                <w:rFonts w:ascii="Calibri" w:hAnsi="Calibri" w:cs="Arial"/>
              </w:rPr>
            </w:pPr>
            <w:r w:rsidRPr="00201DDB">
              <w:rPr>
                <w:rFonts w:ascii="Calibri" w:hAnsi="Calibri" w:cs="Arial"/>
              </w:rPr>
              <w:t>Accepted</w:t>
            </w:r>
          </w:p>
        </w:tc>
      </w:tr>
      <w:tr w:rsidR="005B5479" w:rsidRPr="00201DDB" w:rsidTr="00724A72">
        <w:tc>
          <w:tcPr>
            <w:tcW w:w="3780" w:type="dxa"/>
            <w:shd w:val="clear" w:color="auto" w:fill="auto"/>
          </w:tcPr>
          <w:p w:rsidR="005B5479" w:rsidRPr="00201DDB" w:rsidRDefault="005B5479" w:rsidP="00724A72">
            <w:pPr>
              <w:rPr>
                <w:rFonts w:ascii="Calibri" w:hAnsi="Calibri" w:cs="Arial"/>
              </w:rPr>
            </w:pPr>
          </w:p>
        </w:tc>
        <w:tc>
          <w:tcPr>
            <w:tcW w:w="5760" w:type="dxa"/>
            <w:shd w:val="clear" w:color="auto" w:fill="auto"/>
          </w:tcPr>
          <w:p w:rsidR="005B5479" w:rsidRPr="00201DDB" w:rsidRDefault="005B5479" w:rsidP="00724A72">
            <w:pPr>
              <w:rPr>
                <w:rFonts w:ascii="Calibri" w:hAnsi="Calibri" w:cs="Arial"/>
              </w:rPr>
            </w:pPr>
          </w:p>
        </w:tc>
      </w:tr>
      <w:tr w:rsidR="005B5479" w:rsidRPr="00201DDB" w:rsidTr="00724A72">
        <w:trPr>
          <w:trHeight w:val="432"/>
        </w:trPr>
        <w:tc>
          <w:tcPr>
            <w:tcW w:w="3780" w:type="dxa"/>
            <w:shd w:val="clear" w:color="auto" w:fill="auto"/>
          </w:tcPr>
          <w:p w:rsidR="005B5479" w:rsidRPr="00201DDB" w:rsidRDefault="005B5479" w:rsidP="00724A72">
            <w:pPr>
              <w:rPr>
                <w:rFonts w:ascii="Calibri" w:hAnsi="Calibri" w:cs="Arial"/>
              </w:rPr>
            </w:pPr>
            <w:r w:rsidRPr="00201DDB">
              <w:rPr>
                <w:rFonts w:ascii="Calibri" w:hAnsi="Calibri" w:cs="Arial"/>
              </w:rPr>
              <w:t>IMPLEMENTATION DATE:</w:t>
            </w:r>
          </w:p>
        </w:tc>
        <w:tc>
          <w:tcPr>
            <w:tcW w:w="5760" w:type="dxa"/>
            <w:shd w:val="clear" w:color="auto" w:fill="auto"/>
          </w:tcPr>
          <w:p w:rsidR="005B5479" w:rsidRPr="00201DDB" w:rsidRDefault="005B5479" w:rsidP="00724A72">
            <w:pPr>
              <w:rPr>
                <w:rFonts w:ascii="Calibri" w:hAnsi="Calibri" w:cs="Arial"/>
              </w:rPr>
            </w:pPr>
            <w:r>
              <w:rPr>
                <w:rFonts w:ascii="Calibri" w:hAnsi="Calibri" w:cs="Arial"/>
              </w:rPr>
              <w:t>April 21, 2017</w:t>
            </w:r>
          </w:p>
        </w:tc>
      </w:tr>
      <w:tr w:rsidR="005B5479" w:rsidRPr="00201DDB" w:rsidTr="00724A72">
        <w:tc>
          <w:tcPr>
            <w:tcW w:w="3780" w:type="dxa"/>
            <w:shd w:val="clear" w:color="auto" w:fill="auto"/>
          </w:tcPr>
          <w:p w:rsidR="005B5479" w:rsidRPr="00201DDB" w:rsidRDefault="005B5479" w:rsidP="00724A72">
            <w:pPr>
              <w:rPr>
                <w:rFonts w:ascii="Calibri" w:hAnsi="Calibri" w:cs="Arial"/>
              </w:rPr>
            </w:pPr>
          </w:p>
        </w:tc>
        <w:tc>
          <w:tcPr>
            <w:tcW w:w="5760" w:type="dxa"/>
            <w:shd w:val="clear" w:color="auto" w:fill="auto"/>
          </w:tcPr>
          <w:p w:rsidR="005B5479" w:rsidRPr="00201DDB" w:rsidRDefault="005B5479" w:rsidP="00724A72">
            <w:pPr>
              <w:rPr>
                <w:rFonts w:ascii="Calibri" w:hAnsi="Calibri" w:cs="Arial"/>
              </w:rPr>
            </w:pPr>
          </w:p>
        </w:tc>
      </w:tr>
      <w:tr w:rsidR="005B5479" w:rsidRPr="00201DDB" w:rsidTr="00724A72">
        <w:trPr>
          <w:trHeight w:val="432"/>
        </w:trPr>
        <w:tc>
          <w:tcPr>
            <w:tcW w:w="3780" w:type="dxa"/>
            <w:shd w:val="clear" w:color="auto" w:fill="auto"/>
          </w:tcPr>
          <w:p w:rsidR="005B5479" w:rsidRPr="00CD699E" w:rsidRDefault="005B5479" w:rsidP="00724A72">
            <w:pPr>
              <w:rPr>
                <w:rFonts w:ascii="Calibri" w:hAnsi="Calibri" w:cs="Arial"/>
              </w:rPr>
            </w:pPr>
            <w:r w:rsidRPr="00CD699E">
              <w:rPr>
                <w:rFonts w:ascii="Calibri" w:hAnsi="Calibri" w:cs="Arial"/>
              </w:rPr>
              <w:t>ACTION:</w:t>
            </w:r>
          </w:p>
        </w:tc>
        <w:tc>
          <w:tcPr>
            <w:tcW w:w="5760" w:type="dxa"/>
            <w:shd w:val="clear" w:color="auto" w:fill="auto"/>
          </w:tcPr>
          <w:p w:rsidR="005B5479" w:rsidRDefault="005B5479" w:rsidP="00724A72">
            <w:pPr>
              <w:rPr>
                <w:rFonts w:ascii="Calibri" w:hAnsi="Calibri" w:cs="Arial"/>
              </w:rPr>
            </w:pPr>
            <w:r>
              <w:rPr>
                <w:rFonts w:ascii="Calibri" w:hAnsi="Calibri" w:cs="Arial"/>
              </w:rPr>
              <w:t>Citizens’</w:t>
            </w:r>
            <w:r w:rsidRPr="00CD699E">
              <w:rPr>
                <w:rFonts w:ascii="Calibri" w:hAnsi="Calibri" w:cs="Arial"/>
              </w:rPr>
              <w:t xml:space="preserve"> exist</w:t>
            </w:r>
            <w:r>
              <w:rPr>
                <w:rFonts w:ascii="Calibri" w:hAnsi="Calibri" w:cs="Arial"/>
              </w:rPr>
              <w:t>ing Board Policy 1</w:t>
            </w:r>
            <w:r w:rsidRPr="00CD699E">
              <w:rPr>
                <w:rFonts w:ascii="Calibri" w:hAnsi="Calibri" w:cs="Arial"/>
              </w:rPr>
              <w:t>-</w:t>
            </w:r>
            <w:r>
              <w:rPr>
                <w:rFonts w:ascii="Calibri" w:hAnsi="Calibri" w:cs="Arial"/>
              </w:rPr>
              <w:t>3</w:t>
            </w:r>
            <w:r w:rsidRPr="00CD699E">
              <w:rPr>
                <w:rFonts w:ascii="Calibri" w:hAnsi="Calibri" w:cs="Arial"/>
              </w:rPr>
              <w:t xml:space="preserve"> w</w:t>
            </w:r>
            <w:r>
              <w:rPr>
                <w:rFonts w:ascii="Calibri" w:hAnsi="Calibri" w:cs="Arial"/>
              </w:rPr>
              <w:t xml:space="preserve">ill be revised to expand the details necessary to identify the committee purpose and responsibility, committee make up and member qualification as well as requirements for record keeping and reporting responsibilities. </w:t>
            </w:r>
          </w:p>
          <w:p w:rsidR="00BA6701" w:rsidRDefault="005B5479" w:rsidP="00BA6701">
            <w:pPr>
              <w:pStyle w:val="NoSpacing"/>
              <w:spacing w:line="276" w:lineRule="auto"/>
              <w:rPr>
                <w:rFonts w:ascii="Calibri" w:hAnsi="Calibri" w:cs="Arial"/>
              </w:rPr>
            </w:pPr>
            <w:r>
              <w:rPr>
                <w:rFonts w:ascii="Calibri" w:hAnsi="Calibri" w:cs="Arial"/>
              </w:rPr>
              <w:t xml:space="preserve">The Executive Committee responsibilities will be expanded to incorporate responsibilities of other committees where duties were </w:t>
            </w:r>
            <w:proofErr w:type="gramStart"/>
            <w:r>
              <w:rPr>
                <w:rFonts w:ascii="Calibri" w:hAnsi="Calibri" w:cs="Arial"/>
              </w:rPr>
              <w:t>either narrow</w:t>
            </w:r>
            <w:proofErr w:type="gramEnd"/>
            <w:r>
              <w:rPr>
                <w:rFonts w:ascii="Calibri" w:hAnsi="Calibri" w:cs="Arial"/>
              </w:rPr>
              <w:t xml:space="preserve">, or similar, related and overlapping. More specifically, the duties previously assigned to the Personnel and Compensation Committee </w:t>
            </w:r>
            <w:proofErr w:type="gramStart"/>
            <w:r>
              <w:rPr>
                <w:rFonts w:ascii="Calibri" w:hAnsi="Calibri" w:cs="Arial"/>
              </w:rPr>
              <w:t>were</w:t>
            </w:r>
            <w:proofErr w:type="gramEnd"/>
            <w:r>
              <w:rPr>
                <w:rFonts w:ascii="Calibri" w:hAnsi="Calibri" w:cs="Arial"/>
              </w:rPr>
              <w:t xml:space="preserve"> added to the Executive Committee with additional detail for evaluating the President/CEO’s performance, establishing incentives, salary and bonuses.  All procedures formerly of the Nominations Committee will also be assigned to the Executive Committee. Any issues related to power supply will fall under the Executive Committee; the Power Supply </w:t>
            </w:r>
            <w:r w:rsidR="00BA6701">
              <w:rPr>
                <w:rFonts w:ascii="Calibri" w:hAnsi="Calibri" w:cs="Arial"/>
              </w:rPr>
              <w:t xml:space="preserve">  </w:t>
            </w:r>
          </w:p>
          <w:p w:rsidR="00BA6701" w:rsidRDefault="00BA6701" w:rsidP="00BA6701">
            <w:pPr>
              <w:pStyle w:val="NoSpacing"/>
              <w:spacing w:line="276" w:lineRule="auto"/>
              <w:jc w:val="center"/>
              <w:rPr>
                <w:rFonts w:ascii="Calibri" w:hAnsi="Calibri" w:cs="Arial"/>
              </w:rPr>
            </w:pPr>
          </w:p>
          <w:p w:rsidR="00E2297C" w:rsidRDefault="00E2297C" w:rsidP="00BA6701">
            <w:pPr>
              <w:pStyle w:val="NoSpacing"/>
              <w:spacing w:line="276" w:lineRule="auto"/>
              <w:jc w:val="center"/>
              <w:rPr>
                <w:rFonts w:ascii="Calibri" w:hAnsi="Calibri" w:cs="Arial"/>
                <w:u w:val="single"/>
              </w:rPr>
            </w:pPr>
          </w:p>
          <w:p w:rsidR="00E2297C" w:rsidRDefault="00E2297C" w:rsidP="00BA6701">
            <w:pPr>
              <w:pStyle w:val="NoSpacing"/>
              <w:spacing w:line="276" w:lineRule="auto"/>
              <w:jc w:val="center"/>
              <w:rPr>
                <w:rFonts w:ascii="Calibri" w:hAnsi="Calibri" w:cs="Arial"/>
                <w:u w:val="single"/>
              </w:rPr>
            </w:pPr>
          </w:p>
          <w:p w:rsidR="00E2297C" w:rsidRDefault="00E2297C" w:rsidP="00BA6701">
            <w:pPr>
              <w:pStyle w:val="NoSpacing"/>
              <w:spacing w:line="276" w:lineRule="auto"/>
              <w:jc w:val="center"/>
              <w:rPr>
                <w:rFonts w:ascii="Calibri" w:hAnsi="Calibri" w:cs="Arial"/>
                <w:u w:val="single"/>
              </w:rPr>
            </w:pPr>
          </w:p>
          <w:p w:rsidR="006232FD" w:rsidRPr="00F41CEB" w:rsidRDefault="006232FD" w:rsidP="00BA6701">
            <w:pPr>
              <w:pStyle w:val="NoSpacing"/>
              <w:spacing w:line="276" w:lineRule="auto"/>
              <w:jc w:val="center"/>
              <w:rPr>
                <w:rFonts w:ascii="Calibri" w:hAnsi="Calibri" w:cs="Arial"/>
                <w:u w:val="single"/>
              </w:rPr>
            </w:pPr>
            <w:r>
              <w:rPr>
                <w:rFonts w:ascii="Calibri" w:hAnsi="Calibri" w:cs="Arial"/>
                <w:u w:val="single"/>
              </w:rPr>
              <w:t>CITIZENS’ ELECTRIC COMPANY OF LEWISBURG, PA</w:t>
            </w:r>
          </w:p>
          <w:p w:rsidR="006232FD" w:rsidRPr="00F41CEB" w:rsidRDefault="006232FD" w:rsidP="00BA6701">
            <w:pPr>
              <w:pStyle w:val="NoSpacing"/>
              <w:spacing w:line="276" w:lineRule="auto"/>
              <w:jc w:val="center"/>
              <w:rPr>
                <w:rFonts w:ascii="Calibri" w:hAnsi="Calibri" w:cs="Arial"/>
                <w:u w:val="single"/>
              </w:rPr>
            </w:pPr>
            <w:r w:rsidRPr="00F41CEB">
              <w:rPr>
                <w:rFonts w:ascii="Calibri" w:hAnsi="Calibri" w:cs="Arial"/>
                <w:u w:val="single"/>
              </w:rPr>
              <w:t>MANAGEMENT EFFICIENCY INVESTIG</w:t>
            </w:r>
            <w:r>
              <w:rPr>
                <w:rFonts w:ascii="Calibri" w:hAnsi="Calibri" w:cs="Arial"/>
                <w:u w:val="single"/>
              </w:rPr>
              <w:t>A</w:t>
            </w:r>
            <w:r w:rsidRPr="00F41CEB">
              <w:rPr>
                <w:rFonts w:ascii="Calibri" w:hAnsi="Calibri" w:cs="Arial"/>
                <w:u w:val="single"/>
              </w:rPr>
              <w:t>TION</w:t>
            </w:r>
          </w:p>
          <w:p w:rsidR="006232FD" w:rsidRPr="00F41CEB" w:rsidRDefault="006232FD" w:rsidP="00BA6701">
            <w:pPr>
              <w:pStyle w:val="NoSpacing"/>
              <w:spacing w:line="276" w:lineRule="auto"/>
              <w:jc w:val="center"/>
              <w:rPr>
                <w:rFonts w:ascii="Calibri" w:hAnsi="Calibri" w:cs="Arial"/>
                <w:u w:val="single"/>
              </w:rPr>
            </w:pPr>
            <w:r w:rsidRPr="00F41CEB">
              <w:rPr>
                <w:rFonts w:ascii="Calibri" w:hAnsi="Calibri" w:cs="Arial"/>
                <w:u w:val="single"/>
              </w:rPr>
              <w:t>D-2016-2537443</w:t>
            </w:r>
          </w:p>
          <w:p w:rsidR="006232FD" w:rsidRPr="00F41CEB" w:rsidRDefault="006232FD" w:rsidP="00BA6701">
            <w:pPr>
              <w:pStyle w:val="NoSpacing"/>
              <w:spacing w:line="276" w:lineRule="auto"/>
              <w:jc w:val="center"/>
              <w:rPr>
                <w:rFonts w:ascii="Calibri" w:hAnsi="Calibri" w:cs="Arial"/>
                <w:u w:val="single"/>
              </w:rPr>
            </w:pPr>
            <w:r w:rsidRPr="00F41CEB">
              <w:rPr>
                <w:rFonts w:ascii="Calibri" w:hAnsi="Calibri" w:cs="Arial"/>
                <w:u w:val="single"/>
              </w:rPr>
              <w:t>IMPLEMENTATION PLAN RESPONSE</w:t>
            </w:r>
          </w:p>
          <w:p w:rsidR="006232FD" w:rsidRPr="00F41CEB" w:rsidRDefault="006232FD" w:rsidP="00BA6701">
            <w:pPr>
              <w:pStyle w:val="NoSpacing"/>
              <w:spacing w:line="276" w:lineRule="auto"/>
              <w:jc w:val="center"/>
              <w:rPr>
                <w:rFonts w:ascii="Calibri" w:hAnsi="Calibri" w:cs="Arial"/>
                <w:u w:val="single"/>
              </w:rPr>
            </w:pPr>
            <w:r w:rsidRPr="00F41CEB">
              <w:rPr>
                <w:rFonts w:ascii="Calibri" w:hAnsi="Calibri" w:cs="Arial"/>
                <w:u w:val="single"/>
              </w:rPr>
              <w:t>January 2017</w:t>
            </w:r>
          </w:p>
          <w:p w:rsidR="006232FD" w:rsidRDefault="006232FD" w:rsidP="00724A72">
            <w:pPr>
              <w:rPr>
                <w:rFonts w:ascii="Calibri" w:hAnsi="Calibri" w:cs="Arial"/>
              </w:rPr>
            </w:pPr>
          </w:p>
          <w:p w:rsidR="005B5479" w:rsidRDefault="005B5479" w:rsidP="00724A72">
            <w:pPr>
              <w:rPr>
                <w:rFonts w:ascii="Calibri" w:hAnsi="Calibri" w:cs="Arial"/>
              </w:rPr>
            </w:pPr>
            <w:r>
              <w:rPr>
                <w:rFonts w:ascii="Calibri" w:hAnsi="Calibri" w:cs="Arial"/>
              </w:rPr>
              <w:t>Committee is no longer necessary due the recent PUC approval of Citizens’ 4</w:t>
            </w:r>
            <w:r w:rsidRPr="0085529F">
              <w:rPr>
                <w:rFonts w:ascii="Calibri" w:hAnsi="Calibri" w:cs="Arial"/>
                <w:vertAlign w:val="superscript"/>
              </w:rPr>
              <w:t>th</w:t>
            </w:r>
            <w:r>
              <w:rPr>
                <w:rFonts w:ascii="Calibri" w:hAnsi="Calibri" w:cs="Arial"/>
              </w:rPr>
              <w:t xml:space="preserve"> Default Service Plan for energy procurement.</w:t>
            </w:r>
          </w:p>
          <w:p w:rsidR="005B5479" w:rsidRPr="003D31D4" w:rsidRDefault="005B5479" w:rsidP="00724A72">
            <w:pPr>
              <w:rPr>
                <w:rFonts w:ascii="Calibri" w:hAnsi="Calibri" w:cs="Arial"/>
              </w:rPr>
            </w:pPr>
            <w:r w:rsidRPr="00CD699E">
              <w:rPr>
                <w:rFonts w:ascii="Calibri" w:hAnsi="Calibri" w:cs="Arial"/>
              </w:rPr>
              <w:t xml:space="preserve">The </w:t>
            </w:r>
            <w:r>
              <w:rPr>
                <w:rFonts w:ascii="Calibri" w:hAnsi="Calibri" w:cs="Arial"/>
              </w:rPr>
              <w:t>revised policy/procedure</w:t>
            </w:r>
            <w:r w:rsidRPr="00CD699E">
              <w:rPr>
                <w:rFonts w:ascii="Calibri" w:hAnsi="Calibri" w:cs="Arial"/>
              </w:rPr>
              <w:t xml:space="preserve"> w</w:t>
            </w:r>
            <w:r>
              <w:rPr>
                <w:rFonts w:ascii="Calibri" w:hAnsi="Calibri" w:cs="Arial"/>
              </w:rPr>
              <w:t>ill be</w:t>
            </w:r>
            <w:r w:rsidRPr="00CD699E">
              <w:rPr>
                <w:rFonts w:ascii="Calibri" w:hAnsi="Calibri" w:cs="Arial"/>
              </w:rPr>
              <w:t xml:space="preserve"> presented to the Board </w:t>
            </w:r>
            <w:r>
              <w:rPr>
                <w:rFonts w:ascii="Calibri" w:hAnsi="Calibri" w:cs="Arial"/>
              </w:rPr>
              <w:t>Policy C</w:t>
            </w:r>
            <w:r w:rsidRPr="00CD699E">
              <w:rPr>
                <w:rFonts w:ascii="Calibri" w:hAnsi="Calibri" w:cs="Arial"/>
              </w:rPr>
              <w:t xml:space="preserve">ommittee </w:t>
            </w:r>
            <w:r>
              <w:rPr>
                <w:rFonts w:ascii="Calibri" w:hAnsi="Calibri" w:cs="Arial"/>
              </w:rPr>
              <w:t>for review.  Final adoption is expected at the regular meeting of</w:t>
            </w:r>
            <w:r w:rsidRPr="00CD699E">
              <w:rPr>
                <w:rFonts w:ascii="Calibri" w:hAnsi="Calibri" w:cs="Arial"/>
              </w:rPr>
              <w:t xml:space="preserve"> </w:t>
            </w:r>
            <w:r>
              <w:rPr>
                <w:rFonts w:ascii="Calibri" w:hAnsi="Calibri" w:cs="Arial"/>
              </w:rPr>
              <w:t xml:space="preserve">the </w:t>
            </w:r>
            <w:r w:rsidRPr="00CD699E">
              <w:rPr>
                <w:rFonts w:ascii="Calibri" w:hAnsi="Calibri" w:cs="Arial"/>
              </w:rPr>
              <w:t>Board of Dir</w:t>
            </w:r>
            <w:r>
              <w:rPr>
                <w:rFonts w:ascii="Calibri" w:hAnsi="Calibri" w:cs="Arial"/>
              </w:rPr>
              <w:t>ectors April 21, 2017.</w:t>
            </w:r>
          </w:p>
        </w:tc>
      </w:tr>
      <w:tr w:rsidR="005B5479" w:rsidRPr="00201DDB" w:rsidTr="00724A72">
        <w:tc>
          <w:tcPr>
            <w:tcW w:w="3780" w:type="dxa"/>
            <w:shd w:val="clear" w:color="auto" w:fill="auto"/>
          </w:tcPr>
          <w:p w:rsidR="005B5479" w:rsidRPr="00201DDB" w:rsidRDefault="005B5479" w:rsidP="00724A72">
            <w:pPr>
              <w:rPr>
                <w:rFonts w:ascii="Calibri" w:hAnsi="Calibri" w:cs="Arial"/>
              </w:rPr>
            </w:pPr>
          </w:p>
        </w:tc>
        <w:tc>
          <w:tcPr>
            <w:tcW w:w="5760" w:type="dxa"/>
            <w:shd w:val="clear" w:color="auto" w:fill="auto"/>
          </w:tcPr>
          <w:p w:rsidR="005B5479" w:rsidRPr="00201DDB" w:rsidRDefault="005B5479" w:rsidP="00724A72">
            <w:pPr>
              <w:rPr>
                <w:rFonts w:ascii="Calibri" w:hAnsi="Calibri" w:cs="Arial"/>
              </w:rPr>
            </w:pPr>
          </w:p>
        </w:tc>
      </w:tr>
      <w:tr w:rsidR="005B5479" w:rsidRPr="00201DDB" w:rsidTr="00724A72">
        <w:trPr>
          <w:trHeight w:val="432"/>
        </w:trPr>
        <w:tc>
          <w:tcPr>
            <w:tcW w:w="3780" w:type="dxa"/>
            <w:shd w:val="clear" w:color="auto" w:fill="auto"/>
          </w:tcPr>
          <w:p w:rsidR="005B5479" w:rsidRPr="00201DDB" w:rsidRDefault="005B5479" w:rsidP="00724A72">
            <w:pPr>
              <w:rPr>
                <w:rFonts w:ascii="Calibri" w:hAnsi="Calibri" w:cs="Arial"/>
              </w:rPr>
            </w:pPr>
            <w:r>
              <w:rPr>
                <w:rFonts w:ascii="Calibri" w:hAnsi="Calibri" w:cs="Arial"/>
              </w:rPr>
              <w:t>INDIVIDUAL RESPONSIBLE:</w:t>
            </w:r>
          </w:p>
        </w:tc>
        <w:tc>
          <w:tcPr>
            <w:tcW w:w="5760" w:type="dxa"/>
            <w:shd w:val="clear" w:color="auto" w:fill="auto"/>
          </w:tcPr>
          <w:p w:rsidR="005B5479" w:rsidRPr="00201DDB" w:rsidRDefault="005B5479" w:rsidP="00724A72">
            <w:pPr>
              <w:spacing w:after="0" w:line="240" w:lineRule="auto"/>
              <w:rPr>
                <w:rFonts w:ascii="Calibri" w:hAnsi="Calibri" w:cs="Arial"/>
              </w:rPr>
            </w:pPr>
            <w:r>
              <w:rPr>
                <w:rFonts w:ascii="Calibri" w:hAnsi="Calibri" w:cs="Arial"/>
              </w:rPr>
              <w:t>Eric W. Winslow</w:t>
            </w:r>
          </w:p>
        </w:tc>
      </w:tr>
      <w:tr w:rsidR="005B5479" w:rsidRPr="00201DDB" w:rsidTr="00724A72">
        <w:tc>
          <w:tcPr>
            <w:tcW w:w="3780" w:type="dxa"/>
            <w:shd w:val="clear" w:color="auto" w:fill="auto"/>
          </w:tcPr>
          <w:p w:rsidR="005B5479" w:rsidRPr="00201DDB" w:rsidRDefault="005B5479" w:rsidP="00724A72">
            <w:pPr>
              <w:rPr>
                <w:rFonts w:ascii="Calibri" w:hAnsi="Calibri" w:cs="Arial"/>
              </w:rPr>
            </w:pPr>
          </w:p>
        </w:tc>
        <w:tc>
          <w:tcPr>
            <w:tcW w:w="5760" w:type="dxa"/>
            <w:shd w:val="clear" w:color="auto" w:fill="auto"/>
          </w:tcPr>
          <w:p w:rsidR="005B5479" w:rsidRPr="00201DDB" w:rsidRDefault="005B5479" w:rsidP="00724A72">
            <w:pPr>
              <w:autoSpaceDE w:val="0"/>
              <w:autoSpaceDN w:val="0"/>
              <w:adjustRightInd w:val="0"/>
              <w:spacing w:after="0" w:line="240" w:lineRule="auto"/>
              <w:rPr>
                <w:rFonts w:ascii="Calibri" w:hAnsi="Calibri" w:cs="Arial"/>
              </w:rPr>
            </w:pPr>
            <w:r w:rsidRPr="00201DDB">
              <w:rPr>
                <w:rFonts w:ascii="Calibri" w:hAnsi="Calibri" w:cs="Arial"/>
              </w:rPr>
              <w:t>President &amp; CEO</w:t>
            </w:r>
          </w:p>
        </w:tc>
      </w:tr>
    </w:tbl>
    <w:p w:rsidR="005B5479" w:rsidRPr="00C71E55" w:rsidRDefault="005B5479" w:rsidP="005B5479">
      <w:pPr>
        <w:pStyle w:val="NoSpacing"/>
        <w:rPr>
          <w:rFonts w:ascii="Arial" w:hAnsi="Arial" w:cs="Arial"/>
          <w:i/>
        </w:rPr>
      </w:pPr>
    </w:p>
    <w:p w:rsidR="00F817E7" w:rsidRDefault="00F817E7" w:rsidP="005B5479"/>
    <w:p w:rsidR="00F817E7" w:rsidRDefault="00F817E7">
      <w:r>
        <w:br w:type="page"/>
      </w:r>
    </w:p>
    <w:p w:rsidR="00F817E7" w:rsidRPr="00F41CEB" w:rsidRDefault="00F817E7" w:rsidP="00F817E7">
      <w:pPr>
        <w:pStyle w:val="NoSpacing"/>
        <w:spacing w:line="276" w:lineRule="auto"/>
        <w:jc w:val="center"/>
        <w:rPr>
          <w:rFonts w:ascii="Calibri" w:hAnsi="Calibri" w:cs="Arial"/>
          <w:u w:val="single"/>
        </w:rPr>
      </w:pPr>
      <w:r w:rsidRPr="00F41CEB">
        <w:rPr>
          <w:rFonts w:ascii="Calibri" w:hAnsi="Calibri" w:cs="Arial"/>
          <w:u w:val="single"/>
        </w:rPr>
        <w:t>VALLEY ENERGY, INC.</w:t>
      </w:r>
    </w:p>
    <w:p w:rsidR="00F817E7" w:rsidRPr="00F41CEB" w:rsidRDefault="00F817E7" w:rsidP="00F817E7">
      <w:pPr>
        <w:pStyle w:val="NoSpacing"/>
        <w:spacing w:line="276" w:lineRule="auto"/>
        <w:jc w:val="center"/>
        <w:rPr>
          <w:rFonts w:ascii="Calibri" w:hAnsi="Calibri" w:cs="Arial"/>
          <w:u w:val="single"/>
        </w:rPr>
      </w:pPr>
      <w:r w:rsidRPr="00F41CEB">
        <w:rPr>
          <w:rFonts w:ascii="Calibri" w:hAnsi="Calibri" w:cs="Arial"/>
          <w:u w:val="single"/>
        </w:rPr>
        <w:t>MANAGEMENT EFFICIENCY INVESTIG</w:t>
      </w:r>
      <w:r>
        <w:rPr>
          <w:rFonts w:ascii="Calibri" w:hAnsi="Calibri" w:cs="Arial"/>
          <w:u w:val="single"/>
        </w:rPr>
        <w:t>A</w:t>
      </w:r>
      <w:r w:rsidRPr="00F41CEB">
        <w:rPr>
          <w:rFonts w:ascii="Calibri" w:hAnsi="Calibri" w:cs="Arial"/>
          <w:u w:val="single"/>
        </w:rPr>
        <w:t>TION</w:t>
      </w:r>
    </w:p>
    <w:p w:rsidR="00F817E7" w:rsidRPr="00F41CEB" w:rsidRDefault="00F817E7" w:rsidP="00F817E7">
      <w:pPr>
        <w:pStyle w:val="NoSpacing"/>
        <w:spacing w:line="276" w:lineRule="auto"/>
        <w:jc w:val="center"/>
        <w:rPr>
          <w:rFonts w:ascii="Calibri" w:hAnsi="Calibri" w:cs="Arial"/>
          <w:u w:val="single"/>
        </w:rPr>
      </w:pPr>
      <w:r w:rsidRPr="00F41CEB">
        <w:rPr>
          <w:rFonts w:ascii="Calibri" w:hAnsi="Calibri" w:cs="Arial"/>
          <w:u w:val="single"/>
        </w:rPr>
        <w:t>D-2016-2537443, D-2016 2537444, D-2016-2537445</w:t>
      </w:r>
    </w:p>
    <w:p w:rsidR="00F817E7" w:rsidRPr="00F41CEB" w:rsidRDefault="00F817E7" w:rsidP="00F817E7">
      <w:pPr>
        <w:pStyle w:val="NoSpacing"/>
        <w:spacing w:line="276" w:lineRule="auto"/>
        <w:jc w:val="center"/>
        <w:rPr>
          <w:rFonts w:ascii="Calibri" w:hAnsi="Calibri" w:cs="Arial"/>
          <w:u w:val="single"/>
        </w:rPr>
      </w:pPr>
      <w:r w:rsidRPr="00F41CEB">
        <w:rPr>
          <w:rFonts w:ascii="Calibri" w:hAnsi="Calibri" w:cs="Arial"/>
          <w:u w:val="single"/>
        </w:rPr>
        <w:t>IMPLEMENTATION PLAN RESPONSE</w:t>
      </w:r>
    </w:p>
    <w:p w:rsidR="00F817E7" w:rsidRPr="00F41CEB" w:rsidRDefault="00F817E7" w:rsidP="00F817E7">
      <w:pPr>
        <w:pStyle w:val="NoSpacing"/>
        <w:spacing w:line="276" w:lineRule="auto"/>
        <w:jc w:val="center"/>
        <w:rPr>
          <w:rFonts w:ascii="Calibri" w:hAnsi="Calibri" w:cs="Arial"/>
          <w:u w:val="single"/>
        </w:rPr>
      </w:pPr>
      <w:r w:rsidRPr="00F41CEB">
        <w:rPr>
          <w:rFonts w:ascii="Calibri" w:hAnsi="Calibri" w:cs="Arial"/>
          <w:u w:val="single"/>
        </w:rPr>
        <w:t>January 2017</w:t>
      </w:r>
    </w:p>
    <w:tbl>
      <w:tblPr>
        <w:tblW w:w="9540" w:type="dxa"/>
        <w:tblInd w:w="-432" w:type="dxa"/>
        <w:tblLook w:val="00A0" w:firstRow="1" w:lastRow="0" w:firstColumn="1" w:lastColumn="0" w:noHBand="0" w:noVBand="0"/>
      </w:tblPr>
      <w:tblGrid>
        <w:gridCol w:w="3780"/>
        <w:gridCol w:w="5760"/>
      </w:tblGrid>
      <w:tr w:rsidR="00F817E7" w:rsidRPr="00201DDB" w:rsidTr="00724A72">
        <w:tc>
          <w:tcPr>
            <w:tcW w:w="3780" w:type="dxa"/>
            <w:shd w:val="clear" w:color="auto" w:fill="auto"/>
          </w:tcPr>
          <w:p w:rsidR="00F817E7" w:rsidRPr="00F41CEB" w:rsidRDefault="00F817E7" w:rsidP="00724A72">
            <w:pPr>
              <w:rPr>
                <w:rFonts w:ascii="Calibri" w:hAnsi="Calibri" w:cs="Arial"/>
              </w:rPr>
            </w:pPr>
          </w:p>
          <w:p w:rsidR="00F817E7" w:rsidRPr="00F41CEB" w:rsidRDefault="00F817E7" w:rsidP="00724A72">
            <w:pPr>
              <w:rPr>
                <w:rFonts w:ascii="Calibri" w:hAnsi="Calibri" w:cs="Arial"/>
              </w:rPr>
            </w:pPr>
          </w:p>
          <w:p w:rsidR="00F817E7" w:rsidRPr="00F41CEB" w:rsidRDefault="00F817E7" w:rsidP="00724A72">
            <w:pPr>
              <w:rPr>
                <w:rFonts w:ascii="Calibri" w:hAnsi="Calibri" w:cs="Arial"/>
              </w:rPr>
            </w:pPr>
            <w:r w:rsidRPr="00F41CEB">
              <w:rPr>
                <w:rFonts w:ascii="Calibri" w:hAnsi="Calibri" w:cs="Arial"/>
              </w:rPr>
              <w:t>RECOMMENDATION NUMBER:</w:t>
            </w:r>
          </w:p>
        </w:tc>
        <w:tc>
          <w:tcPr>
            <w:tcW w:w="5760" w:type="dxa"/>
            <w:shd w:val="clear" w:color="auto" w:fill="auto"/>
          </w:tcPr>
          <w:p w:rsidR="00F817E7" w:rsidRPr="00F41CEB" w:rsidRDefault="00F817E7" w:rsidP="00724A72">
            <w:pPr>
              <w:rPr>
                <w:rFonts w:ascii="Calibri" w:hAnsi="Calibri" w:cs="Arial"/>
              </w:rPr>
            </w:pPr>
          </w:p>
          <w:p w:rsidR="00F817E7" w:rsidRPr="00F41CEB" w:rsidRDefault="00F817E7" w:rsidP="00724A72">
            <w:pPr>
              <w:rPr>
                <w:rFonts w:ascii="Calibri" w:hAnsi="Calibri" w:cs="Arial"/>
              </w:rPr>
            </w:pPr>
          </w:p>
          <w:p w:rsidR="00F817E7" w:rsidRPr="00201DDB" w:rsidRDefault="00F817E7" w:rsidP="00724A72">
            <w:pPr>
              <w:rPr>
                <w:rFonts w:ascii="Calibri" w:hAnsi="Calibri" w:cs="Arial"/>
              </w:rPr>
            </w:pPr>
            <w:r>
              <w:rPr>
                <w:rFonts w:ascii="Calibri" w:hAnsi="Calibri" w:cs="Arial"/>
              </w:rPr>
              <w:t>Chapter IV</w:t>
            </w:r>
            <w:r w:rsidRPr="00F41CEB">
              <w:rPr>
                <w:rFonts w:ascii="Calibri" w:hAnsi="Calibri" w:cs="Arial"/>
              </w:rPr>
              <w:t xml:space="preserve"> – </w:t>
            </w:r>
            <w:r>
              <w:rPr>
                <w:rFonts w:ascii="Calibri" w:hAnsi="Calibri" w:cs="Arial"/>
              </w:rPr>
              <w:t>Corporate Governance</w:t>
            </w:r>
            <w:r w:rsidRPr="00201DDB">
              <w:rPr>
                <w:rFonts w:ascii="Calibri" w:hAnsi="Calibri" w:cs="Arial"/>
              </w:rPr>
              <w:t xml:space="preserve"> </w:t>
            </w:r>
          </w:p>
        </w:tc>
      </w:tr>
      <w:tr w:rsidR="00F817E7" w:rsidRPr="00201DDB" w:rsidTr="00724A72">
        <w:trPr>
          <w:trHeight w:hRule="exact" w:val="450"/>
        </w:trPr>
        <w:tc>
          <w:tcPr>
            <w:tcW w:w="3780" w:type="dxa"/>
            <w:shd w:val="clear" w:color="auto" w:fill="auto"/>
          </w:tcPr>
          <w:p w:rsidR="00F817E7" w:rsidRPr="00201DDB" w:rsidRDefault="00F817E7" w:rsidP="00724A72">
            <w:pPr>
              <w:rPr>
                <w:rFonts w:ascii="Calibri" w:hAnsi="Calibri" w:cs="Arial"/>
              </w:rPr>
            </w:pPr>
          </w:p>
        </w:tc>
        <w:tc>
          <w:tcPr>
            <w:tcW w:w="5760" w:type="dxa"/>
            <w:shd w:val="clear" w:color="auto" w:fill="auto"/>
          </w:tcPr>
          <w:p w:rsidR="00F817E7" w:rsidRPr="00201DDB" w:rsidRDefault="00F817E7" w:rsidP="00724A72">
            <w:pPr>
              <w:rPr>
                <w:rFonts w:ascii="Calibri" w:hAnsi="Calibri" w:cs="Arial"/>
              </w:rPr>
            </w:pPr>
          </w:p>
        </w:tc>
      </w:tr>
      <w:tr w:rsidR="00F817E7" w:rsidRPr="00201DDB" w:rsidTr="00724A72">
        <w:tc>
          <w:tcPr>
            <w:tcW w:w="3780" w:type="dxa"/>
            <w:shd w:val="clear" w:color="auto" w:fill="auto"/>
          </w:tcPr>
          <w:p w:rsidR="00F817E7" w:rsidRPr="00201DDB" w:rsidRDefault="00F817E7" w:rsidP="00724A72">
            <w:pPr>
              <w:rPr>
                <w:rFonts w:ascii="Calibri" w:hAnsi="Calibri" w:cs="Arial"/>
              </w:rPr>
            </w:pPr>
            <w:r w:rsidRPr="00201DDB">
              <w:rPr>
                <w:rFonts w:ascii="Calibri" w:hAnsi="Calibri" w:cs="Arial"/>
              </w:rPr>
              <w:t>RECOMMENDATION:</w:t>
            </w:r>
          </w:p>
        </w:tc>
        <w:tc>
          <w:tcPr>
            <w:tcW w:w="5760" w:type="dxa"/>
            <w:shd w:val="clear" w:color="auto" w:fill="auto"/>
          </w:tcPr>
          <w:p w:rsidR="004A53A8" w:rsidRPr="00201DDB" w:rsidRDefault="004A53A8" w:rsidP="004A53A8">
            <w:pPr>
              <w:rPr>
                <w:rFonts w:ascii="Calibri" w:hAnsi="Calibri" w:cs="Arial"/>
              </w:rPr>
            </w:pPr>
            <w:r>
              <w:rPr>
                <w:rFonts w:ascii="Calibri" w:hAnsi="Calibri" w:cs="Arial"/>
              </w:rPr>
              <w:t>Ensure that the Committee Charters have the sufficient details identified in the template provided by the Audit Staff.</w:t>
            </w:r>
          </w:p>
          <w:p w:rsidR="00F817E7" w:rsidRPr="00201DDB" w:rsidRDefault="00F817E7" w:rsidP="004A53A8">
            <w:pPr>
              <w:rPr>
                <w:rFonts w:ascii="Calibri" w:hAnsi="Calibri" w:cs="Arial"/>
              </w:rPr>
            </w:pPr>
          </w:p>
        </w:tc>
      </w:tr>
      <w:tr w:rsidR="00F817E7" w:rsidRPr="00201DDB" w:rsidTr="00724A72">
        <w:trPr>
          <w:trHeight w:val="567"/>
        </w:trPr>
        <w:tc>
          <w:tcPr>
            <w:tcW w:w="3780" w:type="dxa"/>
            <w:shd w:val="clear" w:color="auto" w:fill="auto"/>
          </w:tcPr>
          <w:p w:rsidR="00F817E7" w:rsidRPr="00201DDB" w:rsidRDefault="00F817E7" w:rsidP="00724A72">
            <w:pPr>
              <w:rPr>
                <w:rFonts w:ascii="Calibri" w:hAnsi="Calibri" w:cs="Arial"/>
              </w:rPr>
            </w:pPr>
            <w:r w:rsidRPr="00201DDB">
              <w:rPr>
                <w:rFonts w:ascii="Calibri" w:hAnsi="Calibri" w:cs="Arial"/>
              </w:rPr>
              <w:t>RECOMMENDATION STATUS</w:t>
            </w:r>
          </w:p>
        </w:tc>
        <w:tc>
          <w:tcPr>
            <w:tcW w:w="5760" w:type="dxa"/>
            <w:shd w:val="clear" w:color="auto" w:fill="auto"/>
          </w:tcPr>
          <w:p w:rsidR="00F817E7" w:rsidRPr="00201DDB" w:rsidRDefault="00F817E7" w:rsidP="00724A72">
            <w:pPr>
              <w:rPr>
                <w:rFonts w:ascii="Calibri" w:hAnsi="Calibri" w:cs="Arial"/>
              </w:rPr>
            </w:pPr>
            <w:r w:rsidRPr="00201DDB">
              <w:rPr>
                <w:rFonts w:ascii="Calibri" w:hAnsi="Calibri" w:cs="Arial"/>
              </w:rPr>
              <w:t>Accepted</w:t>
            </w:r>
          </w:p>
        </w:tc>
      </w:tr>
      <w:tr w:rsidR="00F817E7" w:rsidRPr="00201DDB" w:rsidTr="00724A72">
        <w:tc>
          <w:tcPr>
            <w:tcW w:w="3780" w:type="dxa"/>
            <w:shd w:val="clear" w:color="auto" w:fill="auto"/>
          </w:tcPr>
          <w:p w:rsidR="00F817E7" w:rsidRPr="00201DDB" w:rsidRDefault="00F817E7" w:rsidP="00724A72">
            <w:pPr>
              <w:rPr>
                <w:rFonts w:ascii="Calibri" w:hAnsi="Calibri" w:cs="Arial"/>
              </w:rPr>
            </w:pPr>
          </w:p>
        </w:tc>
        <w:tc>
          <w:tcPr>
            <w:tcW w:w="5760" w:type="dxa"/>
            <w:shd w:val="clear" w:color="auto" w:fill="auto"/>
          </w:tcPr>
          <w:p w:rsidR="00F817E7" w:rsidRPr="00201DDB" w:rsidRDefault="00F817E7" w:rsidP="00724A72">
            <w:pPr>
              <w:rPr>
                <w:rFonts w:ascii="Calibri" w:hAnsi="Calibri" w:cs="Arial"/>
              </w:rPr>
            </w:pPr>
          </w:p>
        </w:tc>
      </w:tr>
      <w:tr w:rsidR="00F817E7" w:rsidRPr="00201DDB" w:rsidTr="00724A72">
        <w:trPr>
          <w:trHeight w:val="432"/>
        </w:trPr>
        <w:tc>
          <w:tcPr>
            <w:tcW w:w="3780" w:type="dxa"/>
            <w:shd w:val="clear" w:color="auto" w:fill="auto"/>
          </w:tcPr>
          <w:p w:rsidR="00F817E7" w:rsidRPr="00201DDB" w:rsidRDefault="00F817E7" w:rsidP="00724A72">
            <w:pPr>
              <w:rPr>
                <w:rFonts w:ascii="Calibri" w:hAnsi="Calibri" w:cs="Arial"/>
              </w:rPr>
            </w:pPr>
            <w:r w:rsidRPr="00201DDB">
              <w:rPr>
                <w:rFonts w:ascii="Calibri" w:hAnsi="Calibri" w:cs="Arial"/>
              </w:rPr>
              <w:t>IMPLEMENTATION DATE:</w:t>
            </w:r>
          </w:p>
        </w:tc>
        <w:tc>
          <w:tcPr>
            <w:tcW w:w="5760" w:type="dxa"/>
            <w:shd w:val="clear" w:color="auto" w:fill="auto"/>
          </w:tcPr>
          <w:p w:rsidR="00F817E7" w:rsidRPr="00201DDB" w:rsidRDefault="00F817E7" w:rsidP="00724A72">
            <w:pPr>
              <w:rPr>
                <w:rFonts w:ascii="Calibri" w:hAnsi="Calibri" w:cs="Arial"/>
              </w:rPr>
            </w:pPr>
            <w:r>
              <w:rPr>
                <w:rFonts w:ascii="Calibri" w:hAnsi="Calibri" w:cs="Arial"/>
              </w:rPr>
              <w:t>December 15, 2016</w:t>
            </w:r>
          </w:p>
        </w:tc>
      </w:tr>
      <w:tr w:rsidR="00F817E7" w:rsidRPr="00201DDB" w:rsidTr="00724A72">
        <w:tc>
          <w:tcPr>
            <w:tcW w:w="3780" w:type="dxa"/>
            <w:shd w:val="clear" w:color="auto" w:fill="auto"/>
          </w:tcPr>
          <w:p w:rsidR="00F817E7" w:rsidRPr="00201DDB" w:rsidRDefault="00F817E7" w:rsidP="00724A72">
            <w:pPr>
              <w:rPr>
                <w:rFonts w:ascii="Calibri" w:hAnsi="Calibri" w:cs="Arial"/>
              </w:rPr>
            </w:pPr>
          </w:p>
        </w:tc>
        <w:tc>
          <w:tcPr>
            <w:tcW w:w="5760" w:type="dxa"/>
            <w:shd w:val="clear" w:color="auto" w:fill="auto"/>
          </w:tcPr>
          <w:p w:rsidR="00F817E7" w:rsidRPr="00201DDB" w:rsidRDefault="00F817E7" w:rsidP="00724A72">
            <w:pPr>
              <w:rPr>
                <w:rFonts w:ascii="Calibri" w:hAnsi="Calibri" w:cs="Arial"/>
              </w:rPr>
            </w:pPr>
          </w:p>
        </w:tc>
      </w:tr>
      <w:tr w:rsidR="00F817E7" w:rsidRPr="00201DDB" w:rsidTr="00724A72">
        <w:trPr>
          <w:trHeight w:val="432"/>
        </w:trPr>
        <w:tc>
          <w:tcPr>
            <w:tcW w:w="3780" w:type="dxa"/>
            <w:shd w:val="clear" w:color="auto" w:fill="auto"/>
          </w:tcPr>
          <w:p w:rsidR="00F817E7" w:rsidRPr="00CD699E" w:rsidRDefault="00F817E7" w:rsidP="00724A72">
            <w:pPr>
              <w:rPr>
                <w:rFonts w:ascii="Calibri" w:hAnsi="Calibri" w:cs="Arial"/>
              </w:rPr>
            </w:pPr>
            <w:r w:rsidRPr="00CD699E">
              <w:rPr>
                <w:rFonts w:ascii="Calibri" w:hAnsi="Calibri" w:cs="Arial"/>
              </w:rPr>
              <w:t>ACTION:</w:t>
            </w:r>
          </w:p>
        </w:tc>
        <w:tc>
          <w:tcPr>
            <w:tcW w:w="5760" w:type="dxa"/>
            <w:shd w:val="clear" w:color="auto" w:fill="auto"/>
          </w:tcPr>
          <w:p w:rsidR="00F817E7" w:rsidRDefault="00F817E7" w:rsidP="00724A72">
            <w:pPr>
              <w:rPr>
                <w:rFonts w:ascii="Calibri" w:hAnsi="Calibri" w:cs="Arial"/>
              </w:rPr>
            </w:pPr>
            <w:r w:rsidRPr="00CD699E">
              <w:rPr>
                <w:rFonts w:ascii="Calibri" w:hAnsi="Calibri" w:cs="Arial"/>
              </w:rPr>
              <w:t>The exist</w:t>
            </w:r>
            <w:r>
              <w:rPr>
                <w:rFonts w:ascii="Calibri" w:hAnsi="Calibri" w:cs="Arial"/>
              </w:rPr>
              <w:t>ing Valley Energy Board Policy 1</w:t>
            </w:r>
            <w:r w:rsidRPr="00CD699E">
              <w:rPr>
                <w:rFonts w:ascii="Calibri" w:hAnsi="Calibri" w:cs="Arial"/>
              </w:rPr>
              <w:t xml:space="preserve">-5 was expanded in </w:t>
            </w:r>
            <w:r>
              <w:rPr>
                <w:rFonts w:ascii="Calibri" w:hAnsi="Calibri" w:cs="Arial"/>
              </w:rPr>
              <w:t>December 2016</w:t>
            </w:r>
            <w:r w:rsidRPr="00CD699E">
              <w:rPr>
                <w:rFonts w:ascii="Calibri" w:hAnsi="Calibri" w:cs="Arial"/>
              </w:rPr>
              <w:t xml:space="preserve"> </w:t>
            </w:r>
            <w:r>
              <w:rPr>
                <w:rFonts w:ascii="Calibri" w:hAnsi="Calibri" w:cs="Arial"/>
              </w:rPr>
              <w:t>to include a list of committees and the requirement to designate an individual to take meeting minutes.  The form of the policy was revised to provide for more clarity.  Each committee charter was revised as follows:</w:t>
            </w:r>
          </w:p>
          <w:p w:rsidR="00F817E7" w:rsidRDefault="00F817E7" w:rsidP="00724A72">
            <w:pPr>
              <w:rPr>
                <w:rFonts w:ascii="Calibri" w:hAnsi="Calibri" w:cs="Arial"/>
              </w:rPr>
            </w:pPr>
            <w:r>
              <w:rPr>
                <w:rFonts w:ascii="Calibri" w:hAnsi="Calibri" w:cs="Arial"/>
              </w:rPr>
              <w:t>Executive Committee:  Added detail for evaluating the President/CEO’s performance, incentives and establishing a salary and bonus.  Listed the specific members of the committee.</w:t>
            </w:r>
          </w:p>
          <w:p w:rsidR="00BA6701" w:rsidRDefault="00F817E7" w:rsidP="00BA6701">
            <w:pPr>
              <w:pStyle w:val="NoSpacing"/>
              <w:spacing w:line="276" w:lineRule="auto"/>
              <w:rPr>
                <w:rFonts w:ascii="Calibri" w:hAnsi="Calibri" w:cs="Arial"/>
              </w:rPr>
            </w:pPr>
            <w:r>
              <w:rPr>
                <w:rFonts w:ascii="Calibri" w:hAnsi="Calibri" w:cs="Arial"/>
              </w:rPr>
              <w:t xml:space="preserve">Audit &amp; Finance Committee:  Changed the committee name from Budget and Finance Committee to Audit and Finance Committee.   Added detail indicating responsibility to formally review the annual financial audit, review investments, loans and outside financing and financial credit </w:t>
            </w:r>
            <w:r w:rsidR="00BA6701">
              <w:rPr>
                <w:rFonts w:ascii="Calibri" w:hAnsi="Calibri" w:cs="Arial"/>
              </w:rPr>
              <w:t xml:space="preserve">     </w:t>
            </w:r>
          </w:p>
          <w:p w:rsidR="00BA6701" w:rsidRDefault="00BA6701" w:rsidP="00BA6701">
            <w:pPr>
              <w:pStyle w:val="NoSpacing"/>
              <w:spacing w:line="276" w:lineRule="auto"/>
              <w:rPr>
                <w:rFonts w:ascii="Calibri" w:hAnsi="Calibri" w:cs="Arial"/>
              </w:rPr>
            </w:pPr>
          </w:p>
          <w:p w:rsidR="00E2297C" w:rsidRDefault="00E2297C" w:rsidP="00BA6701">
            <w:pPr>
              <w:pStyle w:val="NoSpacing"/>
              <w:spacing w:line="276" w:lineRule="auto"/>
              <w:jc w:val="center"/>
              <w:rPr>
                <w:rFonts w:ascii="Calibri" w:hAnsi="Calibri" w:cs="Arial"/>
                <w:u w:val="single"/>
              </w:rPr>
            </w:pPr>
          </w:p>
          <w:p w:rsidR="00E2297C" w:rsidRDefault="00E2297C" w:rsidP="00BA6701">
            <w:pPr>
              <w:pStyle w:val="NoSpacing"/>
              <w:spacing w:line="276" w:lineRule="auto"/>
              <w:jc w:val="center"/>
              <w:rPr>
                <w:rFonts w:ascii="Calibri" w:hAnsi="Calibri" w:cs="Arial"/>
                <w:u w:val="single"/>
              </w:rPr>
            </w:pPr>
          </w:p>
          <w:p w:rsidR="00E2297C" w:rsidRDefault="00E2297C" w:rsidP="00BA6701">
            <w:pPr>
              <w:pStyle w:val="NoSpacing"/>
              <w:spacing w:line="276" w:lineRule="auto"/>
              <w:jc w:val="center"/>
              <w:rPr>
                <w:rFonts w:ascii="Calibri" w:hAnsi="Calibri" w:cs="Arial"/>
                <w:u w:val="single"/>
              </w:rPr>
            </w:pPr>
          </w:p>
          <w:p w:rsidR="006232FD" w:rsidRPr="00F41CEB" w:rsidRDefault="006232FD" w:rsidP="00BA6701">
            <w:pPr>
              <w:pStyle w:val="NoSpacing"/>
              <w:spacing w:line="276" w:lineRule="auto"/>
              <w:jc w:val="center"/>
              <w:rPr>
                <w:rFonts w:ascii="Calibri" w:hAnsi="Calibri" w:cs="Arial"/>
                <w:u w:val="single"/>
              </w:rPr>
            </w:pPr>
            <w:r w:rsidRPr="00F41CEB">
              <w:rPr>
                <w:rFonts w:ascii="Calibri" w:hAnsi="Calibri" w:cs="Arial"/>
                <w:u w:val="single"/>
              </w:rPr>
              <w:t>VALLEY ENERGY, INC.</w:t>
            </w:r>
          </w:p>
          <w:p w:rsidR="006232FD" w:rsidRPr="00F41CEB" w:rsidRDefault="006232FD" w:rsidP="006232FD">
            <w:pPr>
              <w:pStyle w:val="NoSpacing"/>
              <w:spacing w:line="276" w:lineRule="auto"/>
              <w:jc w:val="center"/>
              <w:rPr>
                <w:rFonts w:ascii="Calibri" w:hAnsi="Calibri" w:cs="Arial"/>
                <w:u w:val="single"/>
              </w:rPr>
            </w:pPr>
            <w:r w:rsidRPr="00F41CEB">
              <w:rPr>
                <w:rFonts w:ascii="Calibri" w:hAnsi="Calibri" w:cs="Arial"/>
                <w:u w:val="single"/>
              </w:rPr>
              <w:t>MANAGEMENT EFFICIENCY INVESTIG</w:t>
            </w:r>
            <w:r>
              <w:rPr>
                <w:rFonts w:ascii="Calibri" w:hAnsi="Calibri" w:cs="Arial"/>
                <w:u w:val="single"/>
              </w:rPr>
              <w:t>A</w:t>
            </w:r>
            <w:r w:rsidRPr="00F41CEB">
              <w:rPr>
                <w:rFonts w:ascii="Calibri" w:hAnsi="Calibri" w:cs="Arial"/>
                <w:u w:val="single"/>
              </w:rPr>
              <w:t>TION</w:t>
            </w:r>
          </w:p>
          <w:p w:rsidR="006232FD" w:rsidRPr="00F41CEB" w:rsidRDefault="006232FD" w:rsidP="006232FD">
            <w:pPr>
              <w:pStyle w:val="NoSpacing"/>
              <w:spacing w:line="276" w:lineRule="auto"/>
              <w:jc w:val="center"/>
              <w:rPr>
                <w:rFonts w:ascii="Calibri" w:hAnsi="Calibri" w:cs="Arial"/>
                <w:u w:val="single"/>
              </w:rPr>
            </w:pPr>
            <w:r w:rsidRPr="00F41CEB">
              <w:rPr>
                <w:rFonts w:ascii="Calibri" w:hAnsi="Calibri" w:cs="Arial"/>
                <w:u w:val="single"/>
              </w:rPr>
              <w:t>D-2016-2537443, D-2016 2537444, D-2016-2537445</w:t>
            </w:r>
          </w:p>
          <w:p w:rsidR="006232FD" w:rsidRPr="00F41CEB" w:rsidRDefault="006232FD" w:rsidP="006232FD">
            <w:pPr>
              <w:pStyle w:val="NoSpacing"/>
              <w:spacing w:line="276" w:lineRule="auto"/>
              <w:jc w:val="center"/>
              <w:rPr>
                <w:rFonts w:ascii="Calibri" w:hAnsi="Calibri" w:cs="Arial"/>
                <w:u w:val="single"/>
              </w:rPr>
            </w:pPr>
            <w:r w:rsidRPr="00F41CEB">
              <w:rPr>
                <w:rFonts w:ascii="Calibri" w:hAnsi="Calibri" w:cs="Arial"/>
                <w:u w:val="single"/>
              </w:rPr>
              <w:t>IMPLEMENTATION PLAN RESPONSE</w:t>
            </w:r>
          </w:p>
          <w:p w:rsidR="006232FD" w:rsidRPr="00F41CEB" w:rsidRDefault="006232FD" w:rsidP="006232FD">
            <w:pPr>
              <w:pStyle w:val="NoSpacing"/>
              <w:spacing w:line="276" w:lineRule="auto"/>
              <w:jc w:val="center"/>
              <w:rPr>
                <w:rFonts w:ascii="Calibri" w:hAnsi="Calibri" w:cs="Arial"/>
                <w:u w:val="single"/>
              </w:rPr>
            </w:pPr>
            <w:r w:rsidRPr="00F41CEB">
              <w:rPr>
                <w:rFonts w:ascii="Calibri" w:hAnsi="Calibri" w:cs="Arial"/>
                <w:u w:val="single"/>
              </w:rPr>
              <w:t>January 2017</w:t>
            </w:r>
          </w:p>
          <w:p w:rsidR="006232FD" w:rsidRDefault="006232FD" w:rsidP="00724A72">
            <w:pPr>
              <w:rPr>
                <w:rFonts w:ascii="Calibri" w:hAnsi="Calibri" w:cs="Arial"/>
              </w:rPr>
            </w:pPr>
          </w:p>
          <w:p w:rsidR="00F817E7" w:rsidRDefault="00F817E7" w:rsidP="00724A72">
            <w:pPr>
              <w:rPr>
                <w:rFonts w:ascii="Calibri" w:hAnsi="Calibri" w:cs="Arial"/>
              </w:rPr>
            </w:pPr>
            <w:proofErr w:type="gramStart"/>
            <w:r>
              <w:rPr>
                <w:rFonts w:ascii="Calibri" w:hAnsi="Calibri" w:cs="Arial"/>
              </w:rPr>
              <w:t>for</w:t>
            </w:r>
            <w:proofErr w:type="gramEnd"/>
            <w:r>
              <w:rPr>
                <w:rFonts w:ascii="Calibri" w:hAnsi="Calibri" w:cs="Arial"/>
              </w:rPr>
              <w:t xml:space="preserve"> supply procurement, make recommendations for engagement of an auditing firm/partner, and review and approve any internal financial audits.  Also added a procedure that the </w:t>
            </w:r>
            <w:proofErr w:type="gramStart"/>
            <w:r>
              <w:rPr>
                <w:rFonts w:ascii="Calibri" w:hAnsi="Calibri" w:cs="Arial"/>
              </w:rPr>
              <w:t>committee meet</w:t>
            </w:r>
            <w:proofErr w:type="gramEnd"/>
            <w:r>
              <w:rPr>
                <w:rFonts w:ascii="Calibri" w:hAnsi="Calibri" w:cs="Arial"/>
              </w:rPr>
              <w:t xml:space="preserve"> as needed in addition to meeting annually.</w:t>
            </w:r>
          </w:p>
          <w:p w:rsidR="00F817E7" w:rsidRDefault="00F817E7" w:rsidP="00724A72">
            <w:pPr>
              <w:rPr>
                <w:rFonts w:cs="Arial"/>
              </w:rPr>
            </w:pPr>
            <w:r>
              <w:rPr>
                <w:rFonts w:ascii="Calibri" w:hAnsi="Calibri" w:cs="Arial"/>
              </w:rPr>
              <w:t xml:space="preserve">By Law and Policy:  Added a procedure that the </w:t>
            </w:r>
            <w:proofErr w:type="gramStart"/>
            <w:r>
              <w:rPr>
                <w:rFonts w:ascii="Calibri" w:hAnsi="Calibri" w:cs="Arial"/>
              </w:rPr>
              <w:t xml:space="preserve">committee </w:t>
            </w:r>
            <w:r w:rsidRPr="00201BE7">
              <w:rPr>
                <w:rFonts w:cs="Arial"/>
              </w:rPr>
              <w:t>meet</w:t>
            </w:r>
            <w:proofErr w:type="gramEnd"/>
            <w:r w:rsidRPr="00201BE7">
              <w:rPr>
                <w:rFonts w:cs="Arial"/>
              </w:rPr>
              <w:t xml:space="preserve"> as needed in addition to meeting annually.</w:t>
            </w:r>
          </w:p>
          <w:p w:rsidR="00F817E7" w:rsidRDefault="00F817E7" w:rsidP="00724A72">
            <w:pPr>
              <w:rPr>
                <w:rFonts w:cs="Arial"/>
              </w:rPr>
            </w:pPr>
            <w:r>
              <w:rPr>
                <w:rFonts w:cs="Arial"/>
              </w:rPr>
              <w:t>C</w:t>
            </w:r>
            <w:r w:rsidRPr="00201BE7">
              <w:rPr>
                <w:rFonts w:cs="Arial"/>
              </w:rPr>
              <w:t xml:space="preserve">ustomer and Community Relations Committee:  Added the procedure to </w:t>
            </w:r>
            <w:r w:rsidRPr="00201BE7">
              <w:t>advise and assist the President/CEO and Chairman of the Board to ensure that the Corporation maintains a strong community presence and builds on its reputation within the local community.</w:t>
            </w:r>
            <w:r>
              <w:t xml:space="preserve"> </w:t>
            </w:r>
            <w:r>
              <w:rPr>
                <w:rFonts w:ascii="Calibri" w:hAnsi="Calibri" w:cs="Arial"/>
              </w:rPr>
              <w:t xml:space="preserve">Added a procedure that the </w:t>
            </w:r>
            <w:proofErr w:type="gramStart"/>
            <w:r>
              <w:rPr>
                <w:rFonts w:ascii="Calibri" w:hAnsi="Calibri" w:cs="Arial"/>
              </w:rPr>
              <w:t xml:space="preserve">committee </w:t>
            </w:r>
            <w:r w:rsidRPr="00201BE7">
              <w:rPr>
                <w:rFonts w:cs="Arial"/>
              </w:rPr>
              <w:t>meet</w:t>
            </w:r>
            <w:proofErr w:type="gramEnd"/>
            <w:r w:rsidRPr="00201BE7">
              <w:rPr>
                <w:rFonts w:cs="Arial"/>
              </w:rPr>
              <w:t xml:space="preserve"> as needed in addition to meeting annually.</w:t>
            </w:r>
          </w:p>
          <w:p w:rsidR="00F817E7" w:rsidRPr="00201BE7" w:rsidRDefault="00F817E7" w:rsidP="00724A72">
            <w:pPr>
              <w:rPr>
                <w:highlight w:val="yellow"/>
              </w:rPr>
            </w:pPr>
            <w:r w:rsidRPr="00CD699E">
              <w:rPr>
                <w:rFonts w:ascii="Calibri" w:hAnsi="Calibri" w:cs="Arial"/>
              </w:rPr>
              <w:t xml:space="preserve">The </w:t>
            </w:r>
            <w:r>
              <w:rPr>
                <w:rFonts w:ascii="Calibri" w:hAnsi="Calibri" w:cs="Arial"/>
              </w:rPr>
              <w:t>revised policy/procedure</w:t>
            </w:r>
            <w:r w:rsidRPr="00CD699E">
              <w:rPr>
                <w:rFonts w:ascii="Calibri" w:hAnsi="Calibri" w:cs="Arial"/>
              </w:rPr>
              <w:t xml:space="preserve"> w</w:t>
            </w:r>
            <w:r>
              <w:rPr>
                <w:rFonts w:ascii="Calibri" w:hAnsi="Calibri" w:cs="Arial"/>
              </w:rPr>
              <w:t>as</w:t>
            </w:r>
            <w:r w:rsidRPr="00CD699E">
              <w:rPr>
                <w:rFonts w:ascii="Calibri" w:hAnsi="Calibri" w:cs="Arial"/>
              </w:rPr>
              <w:t xml:space="preserve"> presented to the Board policy committee and </w:t>
            </w:r>
            <w:r>
              <w:rPr>
                <w:rFonts w:ascii="Calibri" w:hAnsi="Calibri" w:cs="Arial"/>
              </w:rPr>
              <w:t xml:space="preserve">the </w:t>
            </w:r>
            <w:r w:rsidRPr="00CD699E">
              <w:rPr>
                <w:rFonts w:ascii="Calibri" w:hAnsi="Calibri" w:cs="Arial"/>
              </w:rPr>
              <w:t>Board of Dir</w:t>
            </w:r>
            <w:r>
              <w:rPr>
                <w:rFonts w:ascii="Calibri" w:hAnsi="Calibri" w:cs="Arial"/>
              </w:rPr>
              <w:t xml:space="preserve">ectors meetings on December 15, 2016 </w:t>
            </w:r>
            <w:r w:rsidRPr="00CD699E">
              <w:rPr>
                <w:rFonts w:ascii="Calibri" w:hAnsi="Calibri" w:cs="Arial"/>
              </w:rPr>
              <w:t xml:space="preserve"> and w</w:t>
            </w:r>
            <w:r>
              <w:rPr>
                <w:rFonts w:ascii="Calibri" w:hAnsi="Calibri" w:cs="Arial"/>
              </w:rPr>
              <w:t>as</w:t>
            </w:r>
            <w:r w:rsidRPr="00CD699E">
              <w:rPr>
                <w:rFonts w:ascii="Calibri" w:hAnsi="Calibri" w:cs="Arial"/>
              </w:rPr>
              <w:t xml:space="preserve"> approved as presented</w:t>
            </w:r>
          </w:p>
          <w:p w:rsidR="00F817E7" w:rsidRDefault="00F817E7" w:rsidP="00724A72">
            <w:pPr>
              <w:rPr>
                <w:rFonts w:ascii="Calibri" w:hAnsi="Calibri" w:cs="Arial"/>
              </w:rPr>
            </w:pPr>
          </w:p>
          <w:p w:rsidR="00F817E7" w:rsidRDefault="00F817E7" w:rsidP="00724A72">
            <w:pPr>
              <w:rPr>
                <w:rFonts w:ascii="Calibri" w:hAnsi="Calibri" w:cs="Arial"/>
              </w:rPr>
            </w:pPr>
          </w:p>
          <w:p w:rsidR="00F817E7" w:rsidRPr="00CD699E" w:rsidRDefault="00F817E7" w:rsidP="00724A72">
            <w:pPr>
              <w:rPr>
                <w:rFonts w:ascii="Calibri" w:hAnsi="Calibri" w:cs="Arial"/>
              </w:rPr>
            </w:pPr>
          </w:p>
        </w:tc>
      </w:tr>
      <w:tr w:rsidR="00F817E7" w:rsidRPr="00201DDB" w:rsidTr="00724A72">
        <w:tc>
          <w:tcPr>
            <w:tcW w:w="3780" w:type="dxa"/>
            <w:shd w:val="clear" w:color="auto" w:fill="auto"/>
          </w:tcPr>
          <w:p w:rsidR="00F817E7" w:rsidRPr="00201DDB" w:rsidRDefault="00F817E7" w:rsidP="00724A72">
            <w:pPr>
              <w:rPr>
                <w:rFonts w:ascii="Calibri" w:hAnsi="Calibri" w:cs="Arial"/>
              </w:rPr>
            </w:pPr>
          </w:p>
        </w:tc>
        <w:tc>
          <w:tcPr>
            <w:tcW w:w="5760" w:type="dxa"/>
            <w:shd w:val="clear" w:color="auto" w:fill="auto"/>
          </w:tcPr>
          <w:p w:rsidR="00F817E7" w:rsidRPr="00201DDB" w:rsidRDefault="00F817E7" w:rsidP="00724A72">
            <w:pPr>
              <w:rPr>
                <w:rFonts w:ascii="Calibri" w:hAnsi="Calibri" w:cs="Arial"/>
              </w:rPr>
            </w:pPr>
          </w:p>
        </w:tc>
      </w:tr>
      <w:tr w:rsidR="00F817E7" w:rsidRPr="00201DDB" w:rsidTr="00724A72">
        <w:trPr>
          <w:trHeight w:val="432"/>
        </w:trPr>
        <w:tc>
          <w:tcPr>
            <w:tcW w:w="3780" w:type="dxa"/>
            <w:shd w:val="clear" w:color="auto" w:fill="auto"/>
          </w:tcPr>
          <w:p w:rsidR="00F817E7" w:rsidRPr="00201DDB" w:rsidRDefault="00F817E7" w:rsidP="00724A72">
            <w:pPr>
              <w:rPr>
                <w:rFonts w:ascii="Calibri" w:hAnsi="Calibri" w:cs="Arial"/>
              </w:rPr>
            </w:pPr>
            <w:r w:rsidRPr="00201DDB">
              <w:rPr>
                <w:rFonts w:ascii="Calibri" w:hAnsi="Calibri" w:cs="Arial"/>
              </w:rPr>
              <w:t xml:space="preserve">INDIVIDUAL RESPONSIBLE:                      </w:t>
            </w:r>
          </w:p>
        </w:tc>
        <w:tc>
          <w:tcPr>
            <w:tcW w:w="5760" w:type="dxa"/>
            <w:shd w:val="clear" w:color="auto" w:fill="auto"/>
          </w:tcPr>
          <w:p w:rsidR="00F817E7" w:rsidRPr="00201DDB" w:rsidRDefault="00F817E7" w:rsidP="00724A72">
            <w:pPr>
              <w:spacing w:after="0" w:line="240" w:lineRule="auto"/>
              <w:rPr>
                <w:rFonts w:ascii="Calibri" w:hAnsi="Calibri" w:cs="Arial"/>
              </w:rPr>
            </w:pPr>
            <w:r w:rsidRPr="00201DDB">
              <w:rPr>
                <w:rFonts w:ascii="Calibri" w:hAnsi="Calibri" w:cs="Arial"/>
              </w:rPr>
              <w:t>Robert J. Crocker</w:t>
            </w:r>
          </w:p>
        </w:tc>
      </w:tr>
      <w:tr w:rsidR="00F817E7" w:rsidRPr="00201DDB" w:rsidTr="00724A72">
        <w:tc>
          <w:tcPr>
            <w:tcW w:w="3780" w:type="dxa"/>
            <w:shd w:val="clear" w:color="auto" w:fill="auto"/>
          </w:tcPr>
          <w:p w:rsidR="00F817E7" w:rsidRPr="00201DDB" w:rsidRDefault="00F817E7" w:rsidP="00724A72">
            <w:pPr>
              <w:rPr>
                <w:rFonts w:ascii="Calibri" w:hAnsi="Calibri" w:cs="Arial"/>
              </w:rPr>
            </w:pPr>
          </w:p>
        </w:tc>
        <w:tc>
          <w:tcPr>
            <w:tcW w:w="5760" w:type="dxa"/>
            <w:shd w:val="clear" w:color="auto" w:fill="auto"/>
          </w:tcPr>
          <w:p w:rsidR="00F817E7" w:rsidRDefault="00F817E7" w:rsidP="00724A72">
            <w:pPr>
              <w:autoSpaceDE w:val="0"/>
              <w:autoSpaceDN w:val="0"/>
              <w:adjustRightInd w:val="0"/>
              <w:spacing w:after="0" w:line="240" w:lineRule="auto"/>
              <w:rPr>
                <w:rFonts w:ascii="Calibri" w:hAnsi="Calibri" w:cs="Arial"/>
              </w:rPr>
            </w:pPr>
            <w:r w:rsidRPr="00201DDB">
              <w:rPr>
                <w:rFonts w:ascii="Calibri" w:hAnsi="Calibri" w:cs="Arial"/>
              </w:rPr>
              <w:t>President &amp; CEO</w:t>
            </w:r>
          </w:p>
          <w:p w:rsidR="00F817E7" w:rsidRDefault="00F817E7" w:rsidP="00724A72">
            <w:pPr>
              <w:autoSpaceDE w:val="0"/>
              <w:autoSpaceDN w:val="0"/>
              <w:adjustRightInd w:val="0"/>
              <w:spacing w:after="0" w:line="240" w:lineRule="auto"/>
              <w:rPr>
                <w:rFonts w:ascii="Calibri" w:hAnsi="Calibri" w:cs="Arial"/>
              </w:rPr>
            </w:pPr>
          </w:p>
          <w:p w:rsidR="00F817E7" w:rsidRDefault="00F817E7" w:rsidP="00724A72">
            <w:pPr>
              <w:autoSpaceDE w:val="0"/>
              <w:autoSpaceDN w:val="0"/>
              <w:adjustRightInd w:val="0"/>
              <w:spacing w:after="0" w:line="240" w:lineRule="auto"/>
              <w:rPr>
                <w:rFonts w:ascii="Calibri" w:hAnsi="Calibri" w:cs="Arial"/>
              </w:rPr>
            </w:pPr>
          </w:p>
          <w:p w:rsidR="00F817E7" w:rsidRDefault="00F817E7" w:rsidP="00724A72">
            <w:pPr>
              <w:autoSpaceDE w:val="0"/>
              <w:autoSpaceDN w:val="0"/>
              <w:adjustRightInd w:val="0"/>
              <w:spacing w:after="0" w:line="240" w:lineRule="auto"/>
              <w:rPr>
                <w:rFonts w:ascii="Calibri" w:hAnsi="Calibri" w:cs="Arial"/>
              </w:rPr>
            </w:pPr>
          </w:p>
          <w:p w:rsidR="00F817E7" w:rsidRDefault="00F817E7" w:rsidP="00724A72">
            <w:pPr>
              <w:autoSpaceDE w:val="0"/>
              <w:autoSpaceDN w:val="0"/>
              <w:adjustRightInd w:val="0"/>
              <w:spacing w:after="0" w:line="240" w:lineRule="auto"/>
              <w:rPr>
                <w:rFonts w:ascii="Calibri" w:hAnsi="Calibri" w:cs="Arial"/>
              </w:rPr>
            </w:pPr>
          </w:p>
          <w:p w:rsidR="00F817E7" w:rsidRDefault="00F817E7" w:rsidP="00724A72">
            <w:pPr>
              <w:autoSpaceDE w:val="0"/>
              <w:autoSpaceDN w:val="0"/>
              <w:adjustRightInd w:val="0"/>
              <w:spacing w:after="0" w:line="240" w:lineRule="auto"/>
              <w:rPr>
                <w:rFonts w:ascii="Calibri" w:hAnsi="Calibri" w:cs="Arial"/>
              </w:rPr>
            </w:pPr>
          </w:p>
          <w:p w:rsidR="00F817E7" w:rsidRDefault="00F817E7" w:rsidP="00724A72">
            <w:pPr>
              <w:autoSpaceDE w:val="0"/>
              <w:autoSpaceDN w:val="0"/>
              <w:adjustRightInd w:val="0"/>
              <w:spacing w:after="0" w:line="240" w:lineRule="auto"/>
              <w:rPr>
                <w:rFonts w:ascii="Calibri" w:hAnsi="Calibri" w:cs="Arial"/>
              </w:rPr>
            </w:pPr>
          </w:p>
          <w:p w:rsidR="00F817E7" w:rsidRDefault="00F817E7" w:rsidP="00724A72">
            <w:pPr>
              <w:autoSpaceDE w:val="0"/>
              <w:autoSpaceDN w:val="0"/>
              <w:adjustRightInd w:val="0"/>
              <w:spacing w:after="0" w:line="240" w:lineRule="auto"/>
              <w:rPr>
                <w:rFonts w:ascii="Calibri" w:hAnsi="Calibri" w:cs="Arial"/>
              </w:rPr>
            </w:pPr>
          </w:p>
          <w:p w:rsidR="00F817E7" w:rsidRPr="00201DDB" w:rsidRDefault="00F817E7" w:rsidP="00724A72">
            <w:pPr>
              <w:autoSpaceDE w:val="0"/>
              <w:autoSpaceDN w:val="0"/>
              <w:adjustRightInd w:val="0"/>
              <w:spacing w:after="0" w:line="240" w:lineRule="auto"/>
              <w:rPr>
                <w:rFonts w:ascii="Calibri" w:hAnsi="Calibri" w:cs="Arial"/>
              </w:rPr>
            </w:pPr>
          </w:p>
        </w:tc>
      </w:tr>
    </w:tbl>
    <w:p w:rsidR="00F817E7" w:rsidRPr="000170ED" w:rsidRDefault="00F817E7" w:rsidP="002B7B0A">
      <w:pPr>
        <w:pStyle w:val="Body"/>
        <w:spacing w:after="0"/>
        <w:ind w:left="2880"/>
      </w:pPr>
      <w:r w:rsidRPr="000170ED">
        <w:t xml:space="preserve">   </w:t>
      </w:r>
      <w:r>
        <w:t xml:space="preserve">   </w:t>
      </w:r>
      <w:r>
        <w:rPr>
          <w:u w:val="single"/>
        </w:rPr>
        <w:t>WELLSBORO ELECTRIC COMPANY</w:t>
      </w:r>
    </w:p>
    <w:p w:rsidR="00F817E7" w:rsidRDefault="00F817E7" w:rsidP="002B7B0A">
      <w:pPr>
        <w:pStyle w:val="NoSpacing"/>
        <w:spacing w:line="276" w:lineRule="auto"/>
        <w:jc w:val="center"/>
        <w:rPr>
          <w:u w:val="single"/>
        </w:rPr>
      </w:pPr>
      <w:r>
        <w:rPr>
          <w:u w:val="single"/>
        </w:rPr>
        <w:t>MANAGEMENT EFFICIENCY INVESTIGATION</w:t>
      </w:r>
    </w:p>
    <w:p w:rsidR="00F817E7" w:rsidRDefault="00F817E7" w:rsidP="002B7B0A">
      <w:pPr>
        <w:pStyle w:val="NoSpacing"/>
        <w:spacing w:line="276" w:lineRule="auto"/>
        <w:jc w:val="center"/>
        <w:rPr>
          <w:u w:val="single"/>
        </w:rPr>
      </w:pPr>
      <w:r>
        <w:rPr>
          <w:u w:val="single"/>
        </w:rPr>
        <w:t>D-2016-2537443</w:t>
      </w:r>
    </w:p>
    <w:p w:rsidR="00F817E7" w:rsidRDefault="00F817E7" w:rsidP="002B7B0A">
      <w:pPr>
        <w:pStyle w:val="NoSpacing"/>
        <w:spacing w:line="276" w:lineRule="auto"/>
        <w:jc w:val="center"/>
        <w:rPr>
          <w:u w:val="single"/>
        </w:rPr>
      </w:pPr>
      <w:r>
        <w:rPr>
          <w:u w:val="single"/>
        </w:rPr>
        <w:t>IMPLEMENTATION PLAN RESPONSE</w:t>
      </w:r>
    </w:p>
    <w:p w:rsidR="00F817E7" w:rsidRDefault="00F817E7" w:rsidP="002B7B0A">
      <w:pPr>
        <w:pStyle w:val="NoSpacing"/>
        <w:spacing w:line="276" w:lineRule="auto"/>
        <w:jc w:val="center"/>
        <w:rPr>
          <w:u w:val="single"/>
        </w:rPr>
      </w:pPr>
      <w:r>
        <w:rPr>
          <w:u w:val="single"/>
        </w:rPr>
        <w:t>January 2017</w:t>
      </w:r>
    </w:p>
    <w:tbl>
      <w:tblPr>
        <w:tblW w:w="9540"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80"/>
        <w:gridCol w:w="5760"/>
      </w:tblGrid>
      <w:tr w:rsidR="00F817E7" w:rsidTr="00724A72">
        <w:trPr>
          <w:trHeight w:val="516"/>
          <w:jc w:val="center"/>
        </w:trPr>
        <w:tc>
          <w:tcPr>
            <w:tcW w:w="3780" w:type="dxa"/>
            <w:tcBorders>
              <w:top w:val="nil"/>
              <w:left w:val="nil"/>
              <w:bottom w:val="nil"/>
              <w:right w:val="nil"/>
            </w:tcBorders>
            <w:shd w:val="clear" w:color="auto" w:fill="auto"/>
            <w:tcMar>
              <w:top w:w="80" w:type="dxa"/>
              <w:left w:w="80" w:type="dxa"/>
              <w:bottom w:w="80" w:type="dxa"/>
              <w:right w:w="80" w:type="dxa"/>
            </w:tcMar>
          </w:tcPr>
          <w:p w:rsidR="00F817E7" w:rsidRDefault="00F817E7" w:rsidP="002B7B0A">
            <w:pPr>
              <w:pStyle w:val="Body"/>
              <w:spacing w:after="0"/>
            </w:pPr>
          </w:p>
          <w:p w:rsidR="00F817E7" w:rsidRDefault="00F817E7" w:rsidP="002B7B0A">
            <w:pPr>
              <w:pStyle w:val="Body"/>
              <w:spacing w:after="0"/>
            </w:pPr>
            <w:r>
              <w:t>RECOMMENDATION NUMBER:</w:t>
            </w:r>
          </w:p>
        </w:tc>
        <w:tc>
          <w:tcPr>
            <w:tcW w:w="5760" w:type="dxa"/>
            <w:tcBorders>
              <w:top w:val="nil"/>
              <w:left w:val="nil"/>
              <w:bottom w:val="nil"/>
              <w:right w:val="nil"/>
            </w:tcBorders>
            <w:shd w:val="clear" w:color="auto" w:fill="auto"/>
            <w:tcMar>
              <w:top w:w="80" w:type="dxa"/>
              <w:left w:w="80" w:type="dxa"/>
              <w:bottom w:w="80" w:type="dxa"/>
              <w:right w:w="80" w:type="dxa"/>
            </w:tcMar>
          </w:tcPr>
          <w:p w:rsidR="00F817E7" w:rsidRDefault="00F817E7" w:rsidP="002B7B0A">
            <w:pPr>
              <w:pStyle w:val="Body"/>
              <w:spacing w:after="0"/>
            </w:pPr>
          </w:p>
          <w:p w:rsidR="00F817E7" w:rsidRDefault="00F817E7" w:rsidP="002B7B0A">
            <w:pPr>
              <w:pStyle w:val="Body"/>
              <w:spacing w:after="0"/>
            </w:pPr>
            <w:r>
              <w:t xml:space="preserve">Chapter IV – Corporate Governance </w:t>
            </w:r>
          </w:p>
        </w:tc>
      </w:tr>
      <w:tr w:rsidR="00F817E7" w:rsidTr="00724A72">
        <w:trPr>
          <w:trHeight w:val="290"/>
          <w:jc w:val="center"/>
        </w:trPr>
        <w:tc>
          <w:tcPr>
            <w:tcW w:w="3780" w:type="dxa"/>
            <w:tcBorders>
              <w:top w:val="nil"/>
              <w:left w:val="nil"/>
              <w:bottom w:val="nil"/>
              <w:right w:val="nil"/>
            </w:tcBorders>
            <w:shd w:val="clear" w:color="auto" w:fill="auto"/>
            <w:tcMar>
              <w:top w:w="80" w:type="dxa"/>
              <w:left w:w="80" w:type="dxa"/>
              <w:bottom w:w="80" w:type="dxa"/>
              <w:right w:w="80" w:type="dxa"/>
            </w:tcMar>
          </w:tcPr>
          <w:p w:rsidR="00F817E7" w:rsidRDefault="00F817E7" w:rsidP="002B7B0A">
            <w:pPr>
              <w:spacing w:after="0"/>
            </w:pPr>
          </w:p>
        </w:tc>
        <w:tc>
          <w:tcPr>
            <w:tcW w:w="5760" w:type="dxa"/>
            <w:tcBorders>
              <w:top w:val="nil"/>
              <w:left w:val="nil"/>
              <w:bottom w:val="nil"/>
              <w:right w:val="nil"/>
            </w:tcBorders>
            <w:shd w:val="clear" w:color="auto" w:fill="auto"/>
            <w:tcMar>
              <w:top w:w="80" w:type="dxa"/>
              <w:left w:w="80" w:type="dxa"/>
              <w:bottom w:w="80" w:type="dxa"/>
              <w:right w:w="80" w:type="dxa"/>
            </w:tcMar>
          </w:tcPr>
          <w:p w:rsidR="00F817E7" w:rsidRDefault="00F817E7" w:rsidP="002B7B0A">
            <w:pPr>
              <w:spacing w:after="0"/>
            </w:pPr>
          </w:p>
        </w:tc>
      </w:tr>
      <w:tr w:rsidR="00F817E7" w:rsidTr="00724A72">
        <w:trPr>
          <w:trHeight w:val="2372"/>
          <w:jc w:val="center"/>
        </w:trPr>
        <w:tc>
          <w:tcPr>
            <w:tcW w:w="3780" w:type="dxa"/>
            <w:tcBorders>
              <w:top w:val="nil"/>
              <w:left w:val="nil"/>
              <w:bottom w:val="nil"/>
              <w:right w:val="nil"/>
            </w:tcBorders>
            <w:shd w:val="clear" w:color="auto" w:fill="auto"/>
            <w:tcMar>
              <w:top w:w="80" w:type="dxa"/>
              <w:left w:w="80" w:type="dxa"/>
              <w:bottom w:w="80" w:type="dxa"/>
              <w:right w:w="80" w:type="dxa"/>
            </w:tcMar>
          </w:tcPr>
          <w:p w:rsidR="00F817E7" w:rsidRDefault="00F817E7" w:rsidP="002B7B0A">
            <w:pPr>
              <w:pStyle w:val="Body"/>
              <w:spacing w:after="0"/>
            </w:pPr>
            <w:r>
              <w:t>RECOMMENDATION:</w:t>
            </w:r>
          </w:p>
        </w:tc>
        <w:tc>
          <w:tcPr>
            <w:tcW w:w="5760" w:type="dxa"/>
            <w:tcBorders>
              <w:top w:val="nil"/>
              <w:left w:val="nil"/>
              <w:bottom w:val="nil"/>
              <w:right w:val="nil"/>
            </w:tcBorders>
            <w:shd w:val="clear" w:color="auto" w:fill="auto"/>
            <w:tcMar>
              <w:top w:w="80" w:type="dxa"/>
              <w:left w:w="80" w:type="dxa"/>
              <w:bottom w:w="80" w:type="dxa"/>
              <w:right w:w="80" w:type="dxa"/>
            </w:tcMar>
          </w:tcPr>
          <w:p w:rsidR="00F817E7" w:rsidRPr="00E2297C" w:rsidRDefault="004A53A8" w:rsidP="00E2297C">
            <w:pPr>
              <w:rPr>
                <w:rFonts w:ascii="Calibri" w:hAnsi="Calibri" w:cs="Arial"/>
              </w:rPr>
            </w:pPr>
            <w:r>
              <w:rPr>
                <w:rFonts w:ascii="Calibri" w:hAnsi="Calibri" w:cs="Arial"/>
              </w:rPr>
              <w:t>Ensure that the Committee Charters have the sufficient details identified in the template provided by the Audit Staff.</w:t>
            </w:r>
          </w:p>
        </w:tc>
      </w:tr>
      <w:tr w:rsidR="00F817E7" w:rsidTr="00724A72">
        <w:trPr>
          <w:trHeight w:val="407"/>
          <w:jc w:val="center"/>
        </w:trPr>
        <w:tc>
          <w:tcPr>
            <w:tcW w:w="3780" w:type="dxa"/>
            <w:tcBorders>
              <w:top w:val="nil"/>
              <w:left w:val="nil"/>
              <w:bottom w:val="nil"/>
              <w:right w:val="nil"/>
            </w:tcBorders>
            <w:shd w:val="clear" w:color="auto" w:fill="auto"/>
            <w:tcMar>
              <w:top w:w="80" w:type="dxa"/>
              <w:left w:w="80" w:type="dxa"/>
              <w:bottom w:w="80" w:type="dxa"/>
              <w:right w:w="80" w:type="dxa"/>
            </w:tcMar>
          </w:tcPr>
          <w:p w:rsidR="00F817E7" w:rsidRDefault="00F817E7" w:rsidP="002B7B0A">
            <w:pPr>
              <w:pStyle w:val="Body"/>
              <w:spacing w:after="0"/>
            </w:pPr>
            <w:r>
              <w:t>RECOMMENDATION STATUS</w:t>
            </w:r>
          </w:p>
        </w:tc>
        <w:tc>
          <w:tcPr>
            <w:tcW w:w="5760" w:type="dxa"/>
            <w:tcBorders>
              <w:top w:val="nil"/>
              <w:left w:val="nil"/>
              <w:bottom w:val="nil"/>
              <w:right w:val="nil"/>
            </w:tcBorders>
            <w:shd w:val="clear" w:color="auto" w:fill="auto"/>
            <w:tcMar>
              <w:top w:w="80" w:type="dxa"/>
              <w:left w:w="80" w:type="dxa"/>
              <w:bottom w:w="80" w:type="dxa"/>
              <w:right w:w="80" w:type="dxa"/>
            </w:tcMar>
          </w:tcPr>
          <w:p w:rsidR="00F817E7" w:rsidRDefault="00F817E7" w:rsidP="002B7B0A">
            <w:pPr>
              <w:pStyle w:val="Body"/>
              <w:spacing w:after="0"/>
            </w:pPr>
            <w:r>
              <w:t>Accepted</w:t>
            </w:r>
          </w:p>
        </w:tc>
      </w:tr>
      <w:tr w:rsidR="00F817E7" w:rsidTr="00724A72">
        <w:trPr>
          <w:trHeight w:val="240"/>
          <w:jc w:val="center"/>
        </w:trPr>
        <w:tc>
          <w:tcPr>
            <w:tcW w:w="3780" w:type="dxa"/>
            <w:tcBorders>
              <w:top w:val="nil"/>
              <w:left w:val="nil"/>
              <w:bottom w:val="nil"/>
              <w:right w:val="nil"/>
            </w:tcBorders>
            <w:shd w:val="clear" w:color="auto" w:fill="auto"/>
            <w:tcMar>
              <w:top w:w="80" w:type="dxa"/>
              <w:left w:w="80" w:type="dxa"/>
              <w:bottom w:w="80" w:type="dxa"/>
              <w:right w:w="80" w:type="dxa"/>
            </w:tcMar>
          </w:tcPr>
          <w:p w:rsidR="00F817E7" w:rsidRDefault="00F817E7" w:rsidP="002B7B0A">
            <w:pPr>
              <w:spacing w:after="0"/>
            </w:pPr>
          </w:p>
        </w:tc>
        <w:tc>
          <w:tcPr>
            <w:tcW w:w="5760" w:type="dxa"/>
            <w:tcBorders>
              <w:top w:val="nil"/>
              <w:left w:val="nil"/>
              <w:bottom w:val="nil"/>
              <w:right w:val="nil"/>
            </w:tcBorders>
            <w:shd w:val="clear" w:color="auto" w:fill="auto"/>
            <w:tcMar>
              <w:top w:w="80" w:type="dxa"/>
              <w:left w:w="80" w:type="dxa"/>
              <w:bottom w:w="80" w:type="dxa"/>
              <w:right w:w="80" w:type="dxa"/>
            </w:tcMar>
          </w:tcPr>
          <w:p w:rsidR="00F817E7" w:rsidRDefault="00F817E7" w:rsidP="002B7B0A">
            <w:pPr>
              <w:spacing w:after="0"/>
            </w:pPr>
          </w:p>
        </w:tc>
      </w:tr>
      <w:tr w:rsidR="00F817E7" w:rsidTr="00724A72">
        <w:trPr>
          <w:trHeight w:val="272"/>
          <w:jc w:val="center"/>
        </w:trPr>
        <w:tc>
          <w:tcPr>
            <w:tcW w:w="3780" w:type="dxa"/>
            <w:tcBorders>
              <w:top w:val="nil"/>
              <w:left w:val="nil"/>
              <w:bottom w:val="nil"/>
              <w:right w:val="nil"/>
            </w:tcBorders>
            <w:shd w:val="clear" w:color="auto" w:fill="auto"/>
            <w:tcMar>
              <w:top w:w="80" w:type="dxa"/>
              <w:left w:w="80" w:type="dxa"/>
              <w:bottom w:w="80" w:type="dxa"/>
              <w:right w:w="80" w:type="dxa"/>
            </w:tcMar>
          </w:tcPr>
          <w:p w:rsidR="00F817E7" w:rsidRDefault="00F817E7" w:rsidP="002B7B0A">
            <w:pPr>
              <w:pStyle w:val="Body"/>
              <w:spacing w:after="0"/>
            </w:pPr>
            <w:r>
              <w:t>IMPLEMENTATION DATE:</w:t>
            </w:r>
          </w:p>
        </w:tc>
        <w:tc>
          <w:tcPr>
            <w:tcW w:w="5760" w:type="dxa"/>
            <w:tcBorders>
              <w:top w:val="nil"/>
              <w:left w:val="nil"/>
              <w:bottom w:val="nil"/>
              <w:right w:val="nil"/>
            </w:tcBorders>
            <w:shd w:val="clear" w:color="auto" w:fill="auto"/>
            <w:tcMar>
              <w:top w:w="80" w:type="dxa"/>
              <w:left w:w="80" w:type="dxa"/>
              <w:bottom w:w="80" w:type="dxa"/>
              <w:right w:w="80" w:type="dxa"/>
            </w:tcMar>
          </w:tcPr>
          <w:p w:rsidR="00F817E7" w:rsidRDefault="00F817E7" w:rsidP="002B7B0A">
            <w:pPr>
              <w:pStyle w:val="Body"/>
              <w:spacing w:after="0"/>
            </w:pPr>
            <w:r>
              <w:t>December 12, 2016</w:t>
            </w:r>
          </w:p>
        </w:tc>
      </w:tr>
      <w:tr w:rsidR="00F817E7" w:rsidTr="00724A72">
        <w:trPr>
          <w:trHeight w:val="240"/>
          <w:jc w:val="center"/>
        </w:trPr>
        <w:tc>
          <w:tcPr>
            <w:tcW w:w="3780" w:type="dxa"/>
            <w:tcBorders>
              <w:top w:val="nil"/>
              <w:left w:val="nil"/>
              <w:bottom w:val="nil"/>
              <w:right w:val="nil"/>
            </w:tcBorders>
            <w:shd w:val="clear" w:color="auto" w:fill="auto"/>
            <w:tcMar>
              <w:top w:w="80" w:type="dxa"/>
              <w:left w:w="80" w:type="dxa"/>
              <w:bottom w:w="80" w:type="dxa"/>
              <w:right w:w="80" w:type="dxa"/>
            </w:tcMar>
          </w:tcPr>
          <w:p w:rsidR="00F817E7" w:rsidRDefault="00F817E7" w:rsidP="002B7B0A">
            <w:pPr>
              <w:spacing w:after="0"/>
            </w:pPr>
          </w:p>
        </w:tc>
        <w:tc>
          <w:tcPr>
            <w:tcW w:w="5760" w:type="dxa"/>
            <w:tcBorders>
              <w:top w:val="nil"/>
              <w:left w:val="nil"/>
              <w:bottom w:val="nil"/>
              <w:right w:val="nil"/>
            </w:tcBorders>
            <w:shd w:val="clear" w:color="auto" w:fill="auto"/>
            <w:tcMar>
              <w:top w:w="80" w:type="dxa"/>
              <w:left w:w="80" w:type="dxa"/>
              <w:bottom w:w="80" w:type="dxa"/>
              <w:right w:w="80" w:type="dxa"/>
            </w:tcMar>
          </w:tcPr>
          <w:p w:rsidR="00F817E7" w:rsidRDefault="00F817E7" w:rsidP="002B7B0A">
            <w:pPr>
              <w:spacing w:after="0"/>
            </w:pPr>
          </w:p>
        </w:tc>
      </w:tr>
      <w:tr w:rsidR="00F817E7" w:rsidTr="00724A72">
        <w:trPr>
          <w:trHeight w:val="5884"/>
          <w:jc w:val="center"/>
        </w:trPr>
        <w:tc>
          <w:tcPr>
            <w:tcW w:w="3780" w:type="dxa"/>
            <w:tcBorders>
              <w:top w:val="nil"/>
              <w:left w:val="nil"/>
              <w:bottom w:val="nil"/>
              <w:right w:val="nil"/>
            </w:tcBorders>
            <w:shd w:val="clear" w:color="auto" w:fill="auto"/>
            <w:tcMar>
              <w:top w:w="80" w:type="dxa"/>
              <w:left w:w="80" w:type="dxa"/>
              <w:bottom w:w="80" w:type="dxa"/>
              <w:right w:w="80" w:type="dxa"/>
            </w:tcMar>
          </w:tcPr>
          <w:p w:rsidR="00F817E7" w:rsidRDefault="00F817E7" w:rsidP="00724A72">
            <w:pPr>
              <w:pStyle w:val="Body"/>
            </w:pPr>
            <w:r>
              <w:t>ACTION:</w:t>
            </w:r>
          </w:p>
        </w:tc>
        <w:tc>
          <w:tcPr>
            <w:tcW w:w="5760" w:type="dxa"/>
            <w:tcBorders>
              <w:top w:val="nil"/>
              <w:left w:val="nil"/>
              <w:bottom w:val="nil"/>
              <w:right w:val="nil"/>
            </w:tcBorders>
            <w:shd w:val="clear" w:color="auto" w:fill="auto"/>
            <w:tcMar>
              <w:top w:w="80" w:type="dxa"/>
              <w:left w:w="80" w:type="dxa"/>
              <w:bottom w:w="80" w:type="dxa"/>
              <w:right w:w="80" w:type="dxa"/>
            </w:tcMar>
          </w:tcPr>
          <w:p w:rsidR="00F817E7" w:rsidRDefault="00F817E7" w:rsidP="00724A72">
            <w:pPr>
              <w:pStyle w:val="Body"/>
            </w:pPr>
            <w:r>
              <w:t xml:space="preserve">Wellsboro existing Board Policy 1-3 will be revised to expand the details necessary to identify the committee purpose and responsibility, committee make up and member qualification as well as requirements for record keeping and reporting responsibilities. </w:t>
            </w:r>
          </w:p>
          <w:p w:rsidR="00F817E7" w:rsidRDefault="00F817E7" w:rsidP="00724A72">
            <w:pPr>
              <w:pStyle w:val="Body"/>
            </w:pPr>
            <w:r>
              <w:t xml:space="preserve">The Executive Committee responsibilities will be expanded to incorporate responsibilities of other committees where duties were </w:t>
            </w:r>
            <w:proofErr w:type="gramStart"/>
            <w:r>
              <w:t>either narrow</w:t>
            </w:r>
            <w:proofErr w:type="gramEnd"/>
            <w:r>
              <w:t>, or similar, related and overlapping. More specifically</w:t>
            </w:r>
            <w:proofErr w:type="gramStart"/>
            <w:r>
              <w:t>,  All</w:t>
            </w:r>
            <w:proofErr w:type="gramEnd"/>
            <w:r>
              <w:t xml:space="preserve"> procedures formerly of the Nominations Committee will also be assigned to the Executive Committee. Any issues related to power supply will fall under the Executive Committee; the Power Supply Committee is no longer necessary due the recent PUC approval of Wellsboro's 4</w:t>
            </w:r>
            <w:r>
              <w:rPr>
                <w:vertAlign w:val="superscript"/>
              </w:rPr>
              <w:t>th</w:t>
            </w:r>
            <w:r>
              <w:t xml:space="preserve"> Default Service Plan for energy procurement.</w:t>
            </w:r>
          </w:p>
          <w:p w:rsidR="00F817E7" w:rsidRDefault="00F817E7" w:rsidP="00724A72">
            <w:pPr>
              <w:pStyle w:val="Body"/>
            </w:pPr>
            <w:r>
              <w:t xml:space="preserve">The </w:t>
            </w:r>
            <w:r w:rsidR="004A53A8">
              <w:t>revised policy/procedure was</w:t>
            </w:r>
            <w:r>
              <w:t xml:space="preserve"> presented to the Board Policy Committee for rev</w:t>
            </w:r>
            <w:r w:rsidR="004A53A8">
              <w:t>iew.  Final adoption was approved</w:t>
            </w:r>
            <w:r>
              <w:t xml:space="preserve"> at the regular meeting of the Board of Directors </w:t>
            </w:r>
            <w:r w:rsidR="004A53A8">
              <w:t xml:space="preserve">held on </w:t>
            </w:r>
            <w:bookmarkStart w:id="0" w:name="_GoBack"/>
            <w:bookmarkEnd w:id="0"/>
            <w:r>
              <w:t>December 12, 2016.</w:t>
            </w:r>
          </w:p>
        </w:tc>
      </w:tr>
      <w:tr w:rsidR="00F817E7" w:rsidTr="00724A72">
        <w:trPr>
          <w:trHeight w:val="240"/>
          <w:jc w:val="center"/>
        </w:trPr>
        <w:tc>
          <w:tcPr>
            <w:tcW w:w="3780" w:type="dxa"/>
            <w:tcBorders>
              <w:top w:val="nil"/>
              <w:left w:val="nil"/>
              <w:bottom w:val="nil"/>
              <w:right w:val="nil"/>
            </w:tcBorders>
            <w:shd w:val="clear" w:color="auto" w:fill="auto"/>
            <w:tcMar>
              <w:top w:w="80" w:type="dxa"/>
              <w:left w:w="80" w:type="dxa"/>
              <w:bottom w:w="80" w:type="dxa"/>
              <w:right w:w="80" w:type="dxa"/>
            </w:tcMar>
          </w:tcPr>
          <w:p w:rsidR="00F817E7" w:rsidRDefault="00F817E7" w:rsidP="00724A72"/>
        </w:tc>
        <w:tc>
          <w:tcPr>
            <w:tcW w:w="5760" w:type="dxa"/>
            <w:tcBorders>
              <w:top w:val="nil"/>
              <w:left w:val="nil"/>
              <w:bottom w:val="nil"/>
              <w:right w:val="nil"/>
            </w:tcBorders>
            <w:shd w:val="clear" w:color="auto" w:fill="auto"/>
            <w:tcMar>
              <w:top w:w="80" w:type="dxa"/>
              <w:left w:w="80" w:type="dxa"/>
              <w:bottom w:w="80" w:type="dxa"/>
              <w:right w:w="80" w:type="dxa"/>
            </w:tcMar>
          </w:tcPr>
          <w:p w:rsidR="00F817E7" w:rsidRDefault="00F817E7" w:rsidP="00724A72"/>
        </w:tc>
      </w:tr>
      <w:tr w:rsidR="00F817E7" w:rsidTr="00724A72">
        <w:trPr>
          <w:trHeight w:val="272"/>
          <w:jc w:val="center"/>
        </w:trPr>
        <w:tc>
          <w:tcPr>
            <w:tcW w:w="3780" w:type="dxa"/>
            <w:tcBorders>
              <w:top w:val="nil"/>
              <w:left w:val="nil"/>
              <w:bottom w:val="nil"/>
              <w:right w:val="nil"/>
            </w:tcBorders>
            <w:shd w:val="clear" w:color="auto" w:fill="auto"/>
            <w:tcMar>
              <w:top w:w="80" w:type="dxa"/>
              <w:left w:w="80" w:type="dxa"/>
              <w:bottom w:w="80" w:type="dxa"/>
              <w:right w:w="80" w:type="dxa"/>
            </w:tcMar>
          </w:tcPr>
          <w:p w:rsidR="00F817E7" w:rsidRDefault="00F817E7" w:rsidP="00724A72">
            <w:pPr>
              <w:pStyle w:val="Body"/>
            </w:pPr>
            <w:r>
              <w:t>INDIVIDUAL RESPONSIBLE:</w:t>
            </w:r>
          </w:p>
        </w:tc>
        <w:tc>
          <w:tcPr>
            <w:tcW w:w="5760" w:type="dxa"/>
            <w:tcBorders>
              <w:top w:val="nil"/>
              <w:left w:val="nil"/>
              <w:bottom w:val="nil"/>
              <w:right w:val="nil"/>
            </w:tcBorders>
            <w:shd w:val="clear" w:color="auto" w:fill="auto"/>
            <w:tcMar>
              <w:top w:w="80" w:type="dxa"/>
              <w:left w:w="80" w:type="dxa"/>
              <w:bottom w:w="80" w:type="dxa"/>
              <w:right w:w="80" w:type="dxa"/>
            </w:tcMar>
          </w:tcPr>
          <w:p w:rsidR="00F817E7" w:rsidRDefault="00F817E7" w:rsidP="00724A72">
            <w:pPr>
              <w:pStyle w:val="Body"/>
              <w:spacing w:after="0" w:line="240" w:lineRule="auto"/>
            </w:pPr>
            <w:r>
              <w:t>Craig Eccher</w:t>
            </w:r>
          </w:p>
        </w:tc>
      </w:tr>
      <w:tr w:rsidR="00F817E7" w:rsidTr="00724A72">
        <w:trPr>
          <w:trHeight w:val="240"/>
          <w:jc w:val="center"/>
        </w:trPr>
        <w:tc>
          <w:tcPr>
            <w:tcW w:w="3780" w:type="dxa"/>
            <w:tcBorders>
              <w:top w:val="nil"/>
              <w:left w:val="nil"/>
              <w:bottom w:val="nil"/>
              <w:right w:val="nil"/>
            </w:tcBorders>
            <w:shd w:val="clear" w:color="auto" w:fill="auto"/>
            <w:tcMar>
              <w:top w:w="80" w:type="dxa"/>
              <w:left w:w="80" w:type="dxa"/>
              <w:bottom w:w="80" w:type="dxa"/>
              <w:right w:w="80" w:type="dxa"/>
            </w:tcMar>
          </w:tcPr>
          <w:p w:rsidR="00F817E7" w:rsidRDefault="00F817E7" w:rsidP="00724A72"/>
        </w:tc>
        <w:tc>
          <w:tcPr>
            <w:tcW w:w="5760" w:type="dxa"/>
            <w:tcBorders>
              <w:top w:val="nil"/>
              <w:left w:val="nil"/>
              <w:bottom w:val="nil"/>
              <w:right w:val="nil"/>
            </w:tcBorders>
            <w:shd w:val="clear" w:color="auto" w:fill="auto"/>
            <w:tcMar>
              <w:top w:w="80" w:type="dxa"/>
              <w:left w:w="80" w:type="dxa"/>
              <w:bottom w:w="80" w:type="dxa"/>
              <w:right w:w="80" w:type="dxa"/>
            </w:tcMar>
          </w:tcPr>
          <w:p w:rsidR="00F817E7" w:rsidRDefault="00F817E7" w:rsidP="00724A72">
            <w:pPr>
              <w:pStyle w:val="Body"/>
              <w:spacing w:after="0" w:line="240" w:lineRule="auto"/>
            </w:pPr>
            <w:r>
              <w:t>President &amp; CEO</w:t>
            </w:r>
          </w:p>
        </w:tc>
      </w:tr>
    </w:tbl>
    <w:p w:rsidR="00F817E7" w:rsidRDefault="00F817E7" w:rsidP="00F817E7"/>
    <w:p w:rsidR="00F817E7" w:rsidRDefault="00F817E7">
      <w:r>
        <w:br w:type="page"/>
      </w:r>
    </w:p>
    <w:p w:rsidR="00F817E7" w:rsidRPr="00F41CEB" w:rsidRDefault="00F817E7" w:rsidP="00F817E7">
      <w:pPr>
        <w:pStyle w:val="NoSpacing"/>
        <w:spacing w:line="276" w:lineRule="auto"/>
        <w:jc w:val="center"/>
        <w:rPr>
          <w:rFonts w:ascii="Calibri" w:hAnsi="Calibri" w:cs="Arial"/>
          <w:u w:val="single"/>
        </w:rPr>
      </w:pPr>
      <w:r w:rsidRPr="00F41CEB">
        <w:rPr>
          <w:rFonts w:ascii="Calibri" w:hAnsi="Calibri" w:cs="Arial"/>
          <w:u w:val="single"/>
        </w:rPr>
        <w:t>VALLEY ENERGY, INC.</w:t>
      </w:r>
    </w:p>
    <w:p w:rsidR="00F817E7" w:rsidRPr="00F41CEB" w:rsidRDefault="00F817E7" w:rsidP="00F817E7">
      <w:pPr>
        <w:pStyle w:val="NoSpacing"/>
        <w:spacing w:line="276" w:lineRule="auto"/>
        <w:jc w:val="center"/>
        <w:rPr>
          <w:rFonts w:ascii="Calibri" w:hAnsi="Calibri" w:cs="Arial"/>
          <w:u w:val="single"/>
        </w:rPr>
      </w:pPr>
      <w:r w:rsidRPr="00F41CEB">
        <w:rPr>
          <w:rFonts w:ascii="Calibri" w:hAnsi="Calibri" w:cs="Arial"/>
          <w:u w:val="single"/>
        </w:rPr>
        <w:t>MANAGEMENT EFFICIENCY INVESTIG</w:t>
      </w:r>
      <w:r>
        <w:rPr>
          <w:rFonts w:ascii="Calibri" w:hAnsi="Calibri" w:cs="Arial"/>
          <w:u w:val="single"/>
        </w:rPr>
        <w:t>A</w:t>
      </w:r>
      <w:r w:rsidRPr="00F41CEB">
        <w:rPr>
          <w:rFonts w:ascii="Calibri" w:hAnsi="Calibri" w:cs="Arial"/>
          <w:u w:val="single"/>
        </w:rPr>
        <w:t>TION</w:t>
      </w:r>
    </w:p>
    <w:p w:rsidR="00F817E7" w:rsidRPr="00F41CEB" w:rsidRDefault="00F817E7" w:rsidP="00F817E7">
      <w:pPr>
        <w:pStyle w:val="NoSpacing"/>
        <w:spacing w:line="276" w:lineRule="auto"/>
        <w:jc w:val="center"/>
        <w:rPr>
          <w:rFonts w:ascii="Calibri" w:hAnsi="Calibri" w:cs="Arial"/>
          <w:u w:val="single"/>
        </w:rPr>
      </w:pPr>
      <w:r w:rsidRPr="00F41CEB">
        <w:rPr>
          <w:rFonts w:ascii="Calibri" w:hAnsi="Calibri" w:cs="Arial"/>
          <w:u w:val="single"/>
        </w:rPr>
        <w:t>D-2016-2537443, D-2016 2537444, D-2016-2537445</w:t>
      </w:r>
    </w:p>
    <w:p w:rsidR="00F817E7" w:rsidRPr="00F41CEB" w:rsidRDefault="00F817E7" w:rsidP="00F817E7">
      <w:pPr>
        <w:pStyle w:val="NoSpacing"/>
        <w:spacing w:line="276" w:lineRule="auto"/>
        <w:jc w:val="center"/>
        <w:rPr>
          <w:rFonts w:ascii="Calibri" w:hAnsi="Calibri" w:cs="Arial"/>
          <w:u w:val="single"/>
        </w:rPr>
      </w:pPr>
      <w:r w:rsidRPr="00F41CEB">
        <w:rPr>
          <w:rFonts w:ascii="Calibri" w:hAnsi="Calibri" w:cs="Arial"/>
          <w:u w:val="single"/>
        </w:rPr>
        <w:t>IMPLEMENTATION PLAN RESPONSE</w:t>
      </w:r>
    </w:p>
    <w:p w:rsidR="00F817E7" w:rsidRPr="00F41CEB" w:rsidRDefault="00F817E7" w:rsidP="00F817E7">
      <w:pPr>
        <w:pStyle w:val="NoSpacing"/>
        <w:spacing w:line="276" w:lineRule="auto"/>
        <w:jc w:val="center"/>
        <w:rPr>
          <w:rFonts w:ascii="Calibri" w:hAnsi="Calibri" w:cs="Arial"/>
          <w:u w:val="single"/>
        </w:rPr>
      </w:pPr>
      <w:r w:rsidRPr="00F41CEB">
        <w:rPr>
          <w:rFonts w:ascii="Calibri" w:hAnsi="Calibri" w:cs="Arial"/>
          <w:u w:val="single"/>
        </w:rPr>
        <w:t>January 2017</w:t>
      </w:r>
    </w:p>
    <w:tbl>
      <w:tblPr>
        <w:tblW w:w="9540" w:type="dxa"/>
        <w:tblInd w:w="-432" w:type="dxa"/>
        <w:tblLook w:val="00A0" w:firstRow="1" w:lastRow="0" w:firstColumn="1" w:lastColumn="0" w:noHBand="0" w:noVBand="0"/>
      </w:tblPr>
      <w:tblGrid>
        <w:gridCol w:w="3780"/>
        <w:gridCol w:w="5760"/>
      </w:tblGrid>
      <w:tr w:rsidR="00F817E7" w:rsidRPr="00201DDB" w:rsidTr="00724A72">
        <w:tc>
          <w:tcPr>
            <w:tcW w:w="3780" w:type="dxa"/>
            <w:shd w:val="clear" w:color="auto" w:fill="auto"/>
          </w:tcPr>
          <w:p w:rsidR="00F817E7" w:rsidRPr="00F41CEB" w:rsidRDefault="00F817E7" w:rsidP="00724A72">
            <w:pPr>
              <w:rPr>
                <w:rFonts w:ascii="Calibri" w:hAnsi="Calibri" w:cs="Arial"/>
              </w:rPr>
            </w:pPr>
          </w:p>
          <w:p w:rsidR="00F817E7" w:rsidRPr="00F41CEB" w:rsidRDefault="00F817E7" w:rsidP="00724A72">
            <w:pPr>
              <w:rPr>
                <w:rFonts w:ascii="Calibri" w:hAnsi="Calibri" w:cs="Arial"/>
              </w:rPr>
            </w:pPr>
          </w:p>
          <w:p w:rsidR="00F817E7" w:rsidRPr="00F41CEB" w:rsidRDefault="00F817E7" w:rsidP="00724A72">
            <w:pPr>
              <w:rPr>
                <w:rFonts w:ascii="Calibri" w:hAnsi="Calibri" w:cs="Arial"/>
              </w:rPr>
            </w:pPr>
            <w:r w:rsidRPr="00F41CEB">
              <w:rPr>
                <w:rFonts w:ascii="Calibri" w:hAnsi="Calibri" w:cs="Arial"/>
              </w:rPr>
              <w:t>RECOMMENDATION NUMBER:</w:t>
            </w:r>
          </w:p>
        </w:tc>
        <w:tc>
          <w:tcPr>
            <w:tcW w:w="5760" w:type="dxa"/>
            <w:shd w:val="clear" w:color="auto" w:fill="auto"/>
          </w:tcPr>
          <w:p w:rsidR="00F817E7" w:rsidRPr="00F41CEB" w:rsidRDefault="00F817E7" w:rsidP="00724A72">
            <w:pPr>
              <w:rPr>
                <w:rFonts w:ascii="Calibri" w:hAnsi="Calibri" w:cs="Arial"/>
              </w:rPr>
            </w:pPr>
          </w:p>
          <w:p w:rsidR="00F817E7" w:rsidRPr="00F41CEB" w:rsidRDefault="00F817E7" w:rsidP="00724A72">
            <w:pPr>
              <w:rPr>
                <w:rFonts w:ascii="Calibri" w:hAnsi="Calibri" w:cs="Arial"/>
              </w:rPr>
            </w:pPr>
          </w:p>
          <w:p w:rsidR="00F817E7" w:rsidRPr="00201DDB" w:rsidRDefault="00F817E7" w:rsidP="00724A72">
            <w:pPr>
              <w:rPr>
                <w:rFonts w:ascii="Calibri" w:hAnsi="Calibri" w:cs="Arial"/>
              </w:rPr>
            </w:pPr>
            <w:r>
              <w:rPr>
                <w:rFonts w:ascii="Calibri" w:hAnsi="Calibri" w:cs="Arial"/>
              </w:rPr>
              <w:t>Chapter IV</w:t>
            </w:r>
            <w:r w:rsidRPr="00F41CEB">
              <w:rPr>
                <w:rFonts w:ascii="Calibri" w:hAnsi="Calibri" w:cs="Arial"/>
              </w:rPr>
              <w:t xml:space="preserve"> – </w:t>
            </w:r>
            <w:r>
              <w:rPr>
                <w:rFonts w:ascii="Calibri" w:hAnsi="Calibri" w:cs="Arial"/>
              </w:rPr>
              <w:t>Record complete minutes of all Audit Committee meetings</w:t>
            </w:r>
            <w:r w:rsidRPr="00201DDB">
              <w:rPr>
                <w:rFonts w:ascii="Calibri" w:hAnsi="Calibri" w:cs="Arial"/>
              </w:rPr>
              <w:t xml:space="preserve"> </w:t>
            </w:r>
          </w:p>
        </w:tc>
      </w:tr>
      <w:tr w:rsidR="00F817E7" w:rsidRPr="00201DDB" w:rsidTr="00724A72">
        <w:trPr>
          <w:trHeight w:hRule="exact" w:val="450"/>
        </w:trPr>
        <w:tc>
          <w:tcPr>
            <w:tcW w:w="3780" w:type="dxa"/>
            <w:shd w:val="clear" w:color="auto" w:fill="auto"/>
          </w:tcPr>
          <w:p w:rsidR="00F817E7" w:rsidRPr="00201DDB" w:rsidRDefault="00F817E7" w:rsidP="00724A72">
            <w:pPr>
              <w:rPr>
                <w:rFonts w:ascii="Calibri" w:hAnsi="Calibri" w:cs="Arial"/>
              </w:rPr>
            </w:pPr>
          </w:p>
        </w:tc>
        <w:tc>
          <w:tcPr>
            <w:tcW w:w="5760" w:type="dxa"/>
            <w:shd w:val="clear" w:color="auto" w:fill="auto"/>
          </w:tcPr>
          <w:p w:rsidR="00F817E7" w:rsidRPr="00201DDB" w:rsidRDefault="00F817E7" w:rsidP="00724A72">
            <w:pPr>
              <w:rPr>
                <w:rFonts w:ascii="Calibri" w:hAnsi="Calibri" w:cs="Arial"/>
              </w:rPr>
            </w:pPr>
          </w:p>
        </w:tc>
      </w:tr>
      <w:tr w:rsidR="00F817E7" w:rsidRPr="00201DDB" w:rsidTr="00724A72">
        <w:tc>
          <w:tcPr>
            <w:tcW w:w="3780" w:type="dxa"/>
            <w:shd w:val="clear" w:color="auto" w:fill="auto"/>
          </w:tcPr>
          <w:p w:rsidR="00F817E7" w:rsidRPr="00201DDB" w:rsidRDefault="00F817E7" w:rsidP="00724A72">
            <w:pPr>
              <w:rPr>
                <w:rFonts w:ascii="Calibri" w:hAnsi="Calibri" w:cs="Arial"/>
              </w:rPr>
            </w:pPr>
            <w:r w:rsidRPr="00201DDB">
              <w:rPr>
                <w:rFonts w:ascii="Calibri" w:hAnsi="Calibri" w:cs="Arial"/>
              </w:rPr>
              <w:t>RECOMMENDATION:</w:t>
            </w:r>
          </w:p>
        </w:tc>
        <w:tc>
          <w:tcPr>
            <w:tcW w:w="5760" w:type="dxa"/>
            <w:shd w:val="clear" w:color="auto" w:fill="auto"/>
          </w:tcPr>
          <w:p w:rsidR="00F817E7" w:rsidRPr="00201DDB" w:rsidRDefault="00F817E7" w:rsidP="00724A72">
            <w:pPr>
              <w:rPr>
                <w:rFonts w:ascii="Calibri" w:hAnsi="Calibri" w:cs="Arial"/>
              </w:rPr>
            </w:pPr>
            <w:r>
              <w:rPr>
                <w:rFonts w:ascii="Calibri" w:hAnsi="Calibri" w:cs="Arial"/>
              </w:rPr>
              <w:t>Include the same level of detail in the Audit Committee meeting minutes of Valley that are included in the minutes of Wellsboro and Citizens.</w:t>
            </w:r>
          </w:p>
          <w:p w:rsidR="00F817E7" w:rsidRPr="00201DDB" w:rsidRDefault="00F817E7" w:rsidP="00724A72">
            <w:pPr>
              <w:jc w:val="center"/>
              <w:rPr>
                <w:rFonts w:ascii="Calibri" w:hAnsi="Calibri" w:cs="Arial"/>
              </w:rPr>
            </w:pPr>
          </w:p>
        </w:tc>
      </w:tr>
      <w:tr w:rsidR="00F817E7" w:rsidRPr="00201DDB" w:rsidTr="00724A72">
        <w:trPr>
          <w:trHeight w:val="567"/>
        </w:trPr>
        <w:tc>
          <w:tcPr>
            <w:tcW w:w="3780" w:type="dxa"/>
            <w:shd w:val="clear" w:color="auto" w:fill="auto"/>
          </w:tcPr>
          <w:p w:rsidR="00F817E7" w:rsidRPr="00201DDB" w:rsidRDefault="00F817E7" w:rsidP="00724A72">
            <w:pPr>
              <w:rPr>
                <w:rFonts w:ascii="Calibri" w:hAnsi="Calibri" w:cs="Arial"/>
              </w:rPr>
            </w:pPr>
            <w:r w:rsidRPr="00201DDB">
              <w:rPr>
                <w:rFonts w:ascii="Calibri" w:hAnsi="Calibri" w:cs="Arial"/>
              </w:rPr>
              <w:t>RECOMMENDATION STATUS</w:t>
            </w:r>
          </w:p>
        </w:tc>
        <w:tc>
          <w:tcPr>
            <w:tcW w:w="5760" w:type="dxa"/>
            <w:shd w:val="clear" w:color="auto" w:fill="auto"/>
          </w:tcPr>
          <w:p w:rsidR="00F817E7" w:rsidRPr="00201DDB" w:rsidRDefault="00F817E7" w:rsidP="00724A72">
            <w:pPr>
              <w:rPr>
                <w:rFonts w:ascii="Calibri" w:hAnsi="Calibri" w:cs="Arial"/>
              </w:rPr>
            </w:pPr>
            <w:r w:rsidRPr="00201DDB">
              <w:rPr>
                <w:rFonts w:ascii="Calibri" w:hAnsi="Calibri" w:cs="Arial"/>
              </w:rPr>
              <w:t>Accepted</w:t>
            </w:r>
          </w:p>
        </w:tc>
      </w:tr>
      <w:tr w:rsidR="00F817E7" w:rsidRPr="00201DDB" w:rsidTr="00724A72">
        <w:tc>
          <w:tcPr>
            <w:tcW w:w="3780" w:type="dxa"/>
            <w:shd w:val="clear" w:color="auto" w:fill="auto"/>
          </w:tcPr>
          <w:p w:rsidR="00F817E7" w:rsidRPr="00201DDB" w:rsidRDefault="00F817E7" w:rsidP="00724A72">
            <w:pPr>
              <w:rPr>
                <w:rFonts w:ascii="Calibri" w:hAnsi="Calibri" w:cs="Arial"/>
              </w:rPr>
            </w:pPr>
          </w:p>
        </w:tc>
        <w:tc>
          <w:tcPr>
            <w:tcW w:w="5760" w:type="dxa"/>
            <w:shd w:val="clear" w:color="auto" w:fill="auto"/>
          </w:tcPr>
          <w:p w:rsidR="00F817E7" w:rsidRPr="00201DDB" w:rsidRDefault="00F817E7" w:rsidP="00724A72">
            <w:pPr>
              <w:rPr>
                <w:rFonts w:ascii="Calibri" w:hAnsi="Calibri" w:cs="Arial"/>
              </w:rPr>
            </w:pPr>
          </w:p>
        </w:tc>
      </w:tr>
      <w:tr w:rsidR="00F817E7" w:rsidRPr="00201DDB" w:rsidTr="00724A72">
        <w:trPr>
          <w:trHeight w:val="432"/>
        </w:trPr>
        <w:tc>
          <w:tcPr>
            <w:tcW w:w="3780" w:type="dxa"/>
            <w:shd w:val="clear" w:color="auto" w:fill="auto"/>
          </w:tcPr>
          <w:p w:rsidR="00F817E7" w:rsidRPr="00201DDB" w:rsidRDefault="00F817E7" w:rsidP="00724A72">
            <w:pPr>
              <w:rPr>
                <w:rFonts w:ascii="Calibri" w:hAnsi="Calibri" w:cs="Arial"/>
              </w:rPr>
            </w:pPr>
            <w:r w:rsidRPr="00201DDB">
              <w:rPr>
                <w:rFonts w:ascii="Calibri" w:hAnsi="Calibri" w:cs="Arial"/>
              </w:rPr>
              <w:t>IMPLEMENTATION DATE:</w:t>
            </w:r>
          </w:p>
        </w:tc>
        <w:tc>
          <w:tcPr>
            <w:tcW w:w="5760" w:type="dxa"/>
            <w:shd w:val="clear" w:color="auto" w:fill="auto"/>
          </w:tcPr>
          <w:p w:rsidR="00F817E7" w:rsidRPr="00201DDB" w:rsidRDefault="00F817E7" w:rsidP="00724A72">
            <w:pPr>
              <w:rPr>
                <w:rFonts w:ascii="Calibri" w:hAnsi="Calibri" w:cs="Arial"/>
              </w:rPr>
            </w:pPr>
            <w:r>
              <w:rPr>
                <w:rFonts w:ascii="Calibri" w:hAnsi="Calibri" w:cs="Arial"/>
              </w:rPr>
              <w:t>December 15, 2016</w:t>
            </w:r>
          </w:p>
        </w:tc>
      </w:tr>
      <w:tr w:rsidR="00F817E7" w:rsidRPr="00201DDB" w:rsidTr="00724A72">
        <w:tc>
          <w:tcPr>
            <w:tcW w:w="3780" w:type="dxa"/>
            <w:shd w:val="clear" w:color="auto" w:fill="auto"/>
          </w:tcPr>
          <w:p w:rsidR="00F817E7" w:rsidRPr="00201DDB" w:rsidRDefault="00F817E7" w:rsidP="00724A72">
            <w:pPr>
              <w:rPr>
                <w:rFonts w:ascii="Calibri" w:hAnsi="Calibri" w:cs="Arial"/>
              </w:rPr>
            </w:pPr>
          </w:p>
        </w:tc>
        <w:tc>
          <w:tcPr>
            <w:tcW w:w="5760" w:type="dxa"/>
            <w:shd w:val="clear" w:color="auto" w:fill="auto"/>
          </w:tcPr>
          <w:p w:rsidR="00F817E7" w:rsidRPr="00201DDB" w:rsidRDefault="00F817E7" w:rsidP="00724A72">
            <w:pPr>
              <w:rPr>
                <w:rFonts w:ascii="Calibri" w:hAnsi="Calibri" w:cs="Arial"/>
              </w:rPr>
            </w:pPr>
          </w:p>
        </w:tc>
      </w:tr>
      <w:tr w:rsidR="00F817E7" w:rsidRPr="00201DDB" w:rsidTr="00724A72">
        <w:trPr>
          <w:trHeight w:val="432"/>
        </w:trPr>
        <w:tc>
          <w:tcPr>
            <w:tcW w:w="3780" w:type="dxa"/>
            <w:shd w:val="clear" w:color="auto" w:fill="auto"/>
          </w:tcPr>
          <w:p w:rsidR="00F817E7" w:rsidRPr="00CD699E" w:rsidRDefault="00F817E7" w:rsidP="00724A72">
            <w:pPr>
              <w:rPr>
                <w:rFonts w:ascii="Calibri" w:hAnsi="Calibri" w:cs="Arial"/>
              </w:rPr>
            </w:pPr>
            <w:r w:rsidRPr="00CD699E">
              <w:rPr>
                <w:rFonts w:ascii="Calibri" w:hAnsi="Calibri" w:cs="Arial"/>
              </w:rPr>
              <w:t>ACTION:</w:t>
            </w:r>
          </w:p>
        </w:tc>
        <w:tc>
          <w:tcPr>
            <w:tcW w:w="5760" w:type="dxa"/>
            <w:shd w:val="clear" w:color="auto" w:fill="auto"/>
          </w:tcPr>
          <w:p w:rsidR="00F817E7" w:rsidRPr="00CD699E" w:rsidRDefault="00F817E7" w:rsidP="00724A72">
            <w:pPr>
              <w:rPr>
                <w:rFonts w:ascii="Calibri" w:hAnsi="Calibri" w:cs="Arial"/>
              </w:rPr>
            </w:pPr>
            <w:r w:rsidRPr="00CD699E">
              <w:rPr>
                <w:rFonts w:ascii="Calibri" w:hAnsi="Calibri" w:cs="Arial"/>
              </w:rPr>
              <w:t xml:space="preserve">The </w:t>
            </w:r>
            <w:r>
              <w:rPr>
                <w:rFonts w:ascii="Calibri" w:hAnsi="Calibri" w:cs="Arial"/>
              </w:rPr>
              <w:t>December 15, 2016 meeting of the Audit and Finance Committee included detailed minutes as recommended.</w:t>
            </w:r>
          </w:p>
        </w:tc>
      </w:tr>
      <w:tr w:rsidR="00F817E7" w:rsidRPr="00201DDB" w:rsidTr="00724A72">
        <w:tc>
          <w:tcPr>
            <w:tcW w:w="3780" w:type="dxa"/>
            <w:shd w:val="clear" w:color="auto" w:fill="auto"/>
          </w:tcPr>
          <w:p w:rsidR="00F817E7" w:rsidRPr="00201DDB" w:rsidRDefault="00F817E7" w:rsidP="00724A72">
            <w:pPr>
              <w:rPr>
                <w:rFonts w:ascii="Calibri" w:hAnsi="Calibri" w:cs="Arial"/>
              </w:rPr>
            </w:pPr>
          </w:p>
        </w:tc>
        <w:tc>
          <w:tcPr>
            <w:tcW w:w="5760" w:type="dxa"/>
            <w:shd w:val="clear" w:color="auto" w:fill="auto"/>
          </w:tcPr>
          <w:p w:rsidR="00F817E7" w:rsidRPr="00201DDB" w:rsidRDefault="00F817E7" w:rsidP="00724A72">
            <w:pPr>
              <w:rPr>
                <w:rFonts w:ascii="Calibri" w:hAnsi="Calibri" w:cs="Arial"/>
              </w:rPr>
            </w:pPr>
          </w:p>
        </w:tc>
      </w:tr>
      <w:tr w:rsidR="00F817E7" w:rsidRPr="00201DDB" w:rsidTr="00724A72">
        <w:trPr>
          <w:trHeight w:val="432"/>
        </w:trPr>
        <w:tc>
          <w:tcPr>
            <w:tcW w:w="3780" w:type="dxa"/>
            <w:shd w:val="clear" w:color="auto" w:fill="auto"/>
          </w:tcPr>
          <w:p w:rsidR="00F817E7" w:rsidRPr="00201DDB" w:rsidRDefault="00F817E7" w:rsidP="00724A72">
            <w:pPr>
              <w:rPr>
                <w:rFonts w:ascii="Calibri" w:hAnsi="Calibri" w:cs="Arial"/>
              </w:rPr>
            </w:pPr>
            <w:r w:rsidRPr="00201DDB">
              <w:rPr>
                <w:rFonts w:ascii="Calibri" w:hAnsi="Calibri" w:cs="Arial"/>
              </w:rPr>
              <w:t xml:space="preserve">INDIVIDUAL RESPONSIBLE:                      </w:t>
            </w:r>
          </w:p>
        </w:tc>
        <w:tc>
          <w:tcPr>
            <w:tcW w:w="5760" w:type="dxa"/>
            <w:shd w:val="clear" w:color="auto" w:fill="auto"/>
          </w:tcPr>
          <w:p w:rsidR="00F817E7" w:rsidRPr="00201DDB" w:rsidRDefault="00F817E7" w:rsidP="00724A72">
            <w:pPr>
              <w:spacing w:after="0" w:line="240" w:lineRule="auto"/>
              <w:rPr>
                <w:rFonts w:ascii="Calibri" w:hAnsi="Calibri" w:cs="Arial"/>
              </w:rPr>
            </w:pPr>
            <w:r w:rsidRPr="00201DDB">
              <w:rPr>
                <w:rFonts w:ascii="Calibri" w:hAnsi="Calibri" w:cs="Arial"/>
              </w:rPr>
              <w:t>Robert J. Crocker</w:t>
            </w:r>
          </w:p>
        </w:tc>
      </w:tr>
      <w:tr w:rsidR="00F817E7" w:rsidRPr="00201DDB" w:rsidTr="00724A72">
        <w:tc>
          <w:tcPr>
            <w:tcW w:w="3780" w:type="dxa"/>
            <w:shd w:val="clear" w:color="auto" w:fill="auto"/>
          </w:tcPr>
          <w:p w:rsidR="00F817E7" w:rsidRPr="00201DDB" w:rsidRDefault="00F817E7" w:rsidP="00724A72">
            <w:pPr>
              <w:rPr>
                <w:rFonts w:ascii="Calibri" w:hAnsi="Calibri" w:cs="Arial"/>
              </w:rPr>
            </w:pPr>
          </w:p>
        </w:tc>
        <w:tc>
          <w:tcPr>
            <w:tcW w:w="5760" w:type="dxa"/>
            <w:shd w:val="clear" w:color="auto" w:fill="auto"/>
          </w:tcPr>
          <w:p w:rsidR="00F817E7" w:rsidRDefault="00F817E7" w:rsidP="00724A72">
            <w:pPr>
              <w:autoSpaceDE w:val="0"/>
              <w:autoSpaceDN w:val="0"/>
              <w:adjustRightInd w:val="0"/>
              <w:spacing w:after="0" w:line="240" w:lineRule="auto"/>
              <w:rPr>
                <w:rFonts w:ascii="Calibri" w:hAnsi="Calibri" w:cs="Arial"/>
              </w:rPr>
            </w:pPr>
            <w:r w:rsidRPr="00201DDB">
              <w:rPr>
                <w:rFonts w:ascii="Calibri" w:hAnsi="Calibri" w:cs="Arial"/>
              </w:rPr>
              <w:t>President &amp; CEO</w:t>
            </w:r>
          </w:p>
          <w:p w:rsidR="00F817E7" w:rsidRDefault="00F817E7" w:rsidP="00724A72">
            <w:pPr>
              <w:autoSpaceDE w:val="0"/>
              <w:autoSpaceDN w:val="0"/>
              <w:adjustRightInd w:val="0"/>
              <w:spacing w:after="0" w:line="240" w:lineRule="auto"/>
              <w:rPr>
                <w:rFonts w:ascii="Calibri" w:hAnsi="Calibri" w:cs="Arial"/>
              </w:rPr>
            </w:pPr>
          </w:p>
          <w:p w:rsidR="00F817E7" w:rsidRDefault="00F817E7" w:rsidP="00724A72">
            <w:pPr>
              <w:autoSpaceDE w:val="0"/>
              <w:autoSpaceDN w:val="0"/>
              <w:adjustRightInd w:val="0"/>
              <w:spacing w:after="0" w:line="240" w:lineRule="auto"/>
              <w:rPr>
                <w:rFonts w:ascii="Calibri" w:hAnsi="Calibri" w:cs="Arial"/>
              </w:rPr>
            </w:pPr>
          </w:p>
          <w:p w:rsidR="00F817E7" w:rsidRPr="00201DDB" w:rsidRDefault="00F817E7" w:rsidP="00724A72">
            <w:pPr>
              <w:autoSpaceDE w:val="0"/>
              <w:autoSpaceDN w:val="0"/>
              <w:adjustRightInd w:val="0"/>
              <w:spacing w:after="0" w:line="240" w:lineRule="auto"/>
              <w:rPr>
                <w:rFonts w:ascii="Calibri" w:hAnsi="Calibri" w:cs="Arial"/>
              </w:rPr>
            </w:pPr>
          </w:p>
        </w:tc>
      </w:tr>
    </w:tbl>
    <w:p w:rsidR="00F817E7" w:rsidRDefault="00F817E7" w:rsidP="00F817E7"/>
    <w:p w:rsidR="00F817E7" w:rsidRDefault="00F817E7">
      <w:r>
        <w:br w:type="page"/>
      </w:r>
    </w:p>
    <w:p w:rsidR="00F817E7" w:rsidRDefault="00F817E7" w:rsidP="00F817E7">
      <w:pPr>
        <w:pStyle w:val="NoSpacing"/>
        <w:spacing w:line="276" w:lineRule="auto"/>
        <w:jc w:val="center"/>
        <w:rPr>
          <w:u w:val="single"/>
        </w:rPr>
      </w:pPr>
      <w:r>
        <w:rPr>
          <w:u w:val="single"/>
        </w:rPr>
        <w:t>WELLSBORO ELECTRIC COMPANY</w:t>
      </w:r>
    </w:p>
    <w:p w:rsidR="00F817E7" w:rsidRDefault="00F817E7" w:rsidP="00F817E7">
      <w:pPr>
        <w:pStyle w:val="NoSpacing"/>
        <w:spacing w:line="276" w:lineRule="auto"/>
        <w:jc w:val="center"/>
        <w:rPr>
          <w:u w:val="single"/>
        </w:rPr>
      </w:pPr>
      <w:r>
        <w:rPr>
          <w:u w:val="single"/>
        </w:rPr>
        <w:t>MANAGEMENT EFFICIENCY INVESTIGATION</w:t>
      </w:r>
    </w:p>
    <w:p w:rsidR="00F817E7" w:rsidRDefault="00F817E7" w:rsidP="00F817E7">
      <w:pPr>
        <w:pStyle w:val="NoSpacing"/>
        <w:spacing w:line="276" w:lineRule="auto"/>
        <w:jc w:val="center"/>
        <w:rPr>
          <w:u w:val="single"/>
        </w:rPr>
      </w:pPr>
      <w:r>
        <w:rPr>
          <w:u w:val="single"/>
        </w:rPr>
        <w:t>D-2016-2537443</w:t>
      </w:r>
    </w:p>
    <w:p w:rsidR="00F817E7" w:rsidRDefault="00F817E7" w:rsidP="00F817E7">
      <w:pPr>
        <w:pStyle w:val="NoSpacing"/>
        <w:spacing w:line="276" w:lineRule="auto"/>
        <w:jc w:val="center"/>
        <w:rPr>
          <w:u w:val="single"/>
        </w:rPr>
      </w:pPr>
      <w:r>
        <w:rPr>
          <w:u w:val="single"/>
        </w:rPr>
        <w:t>IMPLEMENTATION PLAN RESPONSE</w:t>
      </w:r>
    </w:p>
    <w:p w:rsidR="00F817E7" w:rsidRDefault="00F817E7" w:rsidP="00F817E7">
      <w:pPr>
        <w:pStyle w:val="NoSpacing"/>
        <w:spacing w:line="276" w:lineRule="auto"/>
        <w:jc w:val="center"/>
        <w:rPr>
          <w:u w:val="single"/>
        </w:rPr>
      </w:pPr>
      <w:r>
        <w:rPr>
          <w:u w:val="single"/>
        </w:rPr>
        <w:t>January 2017</w:t>
      </w:r>
    </w:p>
    <w:p w:rsidR="00F817E7" w:rsidRDefault="00F817E7" w:rsidP="00F817E7">
      <w:pPr>
        <w:pStyle w:val="NoSpacing"/>
        <w:spacing w:line="276" w:lineRule="auto"/>
        <w:jc w:val="center"/>
        <w:rPr>
          <w:u w:val="single"/>
        </w:rPr>
      </w:pPr>
    </w:p>
    <w:p w:rsidR="00F817E7" w:rsidRDefault="00F817E7" w:rsidP="00F817E7">
      <w:pPr>
        <w:pStyle w:val="NoSpacing"/>
        <w:spacing w:line="276" w:lineRule="auto"/>
        <w:rPr>
          <w:u w:val="single"/>
        </w:rPr>
      </w:pPr>
    </w:p>
    <w:p w:rsidR="00F817E7" w:rsidRDefault="00F817E7" w:rsidP="00F817E7">
      <w:pPr>
        <w:pStyle w:val="NoSpacing"/>
        <w:widowControl w:val="0"/>
      </w:pPr>
      <w:r>
        <w:t xml:space="preserve">RECOMMENDATION NUMBER:  </w:t>
      </w:r>
      <w:r>
        <w:tab/>
        <w:t>Chapter VI Financial Management</w:t>
      </w:r>
    </w:p>
    <w:p w:rsidR="00F817E7" w:rsidRDefault="00F817E7" w:rsidP="00F817E7">
      <w:pPr>
        <w:pStyle w:val="NoSpacing"/>
        <w:widowControl w:val="0"/>
      </w:pPr>
    </w:p>
    <w:p w:rsidR="00F817E7" w:rsidRDefault="00F817E7" w:rsidP="00F817E7">
      <w:pPr>
        <w:pStyle w:val="NoSpacing"/>
        <w:widowControl w:val="0"/>
      </w:pPr>
    </w:p>
    <w:p w:rsidR="00F817E7" w:rsidRDefault="00F817E7" w:rsidP="00F817E7">
      <w:pPr>
        <w:pStyle w:val="NoSpacing"/>
        <w:widowControl w:val="0"/>
      </w:pPr>
    </w:p>
    <w:p w:rsidR="00F817E7" w:rsidRDefault="00F817E7" w:rsidP="00F817E7">
      <w:pPr>
        <w:pStyle w:val="NoSpacing"/>
        <w:widowControl w:val="0"/>
      </w:pPr>
      <w:r>
        <w:t xml:space="preserve">RECOMMENDATION:  </w:t>
      </w:r>
      <w:r>
        <w:tab/>
      </w:r>
      <w:r>
        <w:tab/>
        <w:t xml:space="preserve">Prepare written explanations by line item for variances </w:t>
      </w:r>
      <w:r>
        <w:tab/>
      </w:r>
      <w:r>
        <w:tab/>
      </w:r>
      <w:r>
        <w:tab/>
      </w:r>
      <w:r>
        <w:tab/>
      </w:r>
      <w:r>
        <w:tab/>
      </w:r>
      <w:r>
        <w:tab/>
      </w:r>
      <w:r>
        <w:tab/>
        <w:t xml:space="preserve">greater than 10% in the Wellsboro Capital and O&amp;M </w:t>
      </w:r>
      <w:r>
        <w:tab/>
      </w:r>
      <w:r>
        <w:tab/>
      </w:r>
      <w:r>
        <w:tab/>
      </w:r>
      <w:r>
        <w:tab/>
      </w:r>
      <w:r>
        <w:tab/>
      </w:r>
      <w:r>
        <w:tab/>
      </w:r>
      <w:r>
        <w:tab/>
        <w:t>budgets.</w:t>
      </w:r>
    </w:p>
    <w:p w:rsidR="00F817E7" w:rsidRDefault="00F817E7" w:rsidP="00F817E7">
      <w:pPr>
        <w:pStyle w:val="NoSpacing"/>
        <w:widowControl w:val="0"/>
      </w:pPr>
    </w:p>
    <w:p w:rsidR="00F817E7" w:rsidRDefault="00F817E7" w:rsidP="00F817E7">
      <w:pPr>
        <w:pStyle w:val="NoSpacing"/>
        <w:widowControl w:val="0"/>
      </w:pPr>
    </w:p>
    <w:p w:rsidR="00F817E7" w:rsidRDefault="00F817E7" w:rsidP="00F817E7">
      <w:pPr>
        <w:pStyle w:val="NoSpacing"/>
        <w:widowControl w:val="0"/>
      </w:pPr>
    </w:p>
    <w:p w:rsidR="00F817E7" w:rsidRDefault="00F817E7" w:rsidP="00F817E7">
      <w:pPr>
        <w:pStyle w:val="NoSpacing"/>
        <w:widowControl w:val="0"/>
      </w:pPr>
      <w:r>
        <w:t xml:space="preserve">RECOMMENDED STATUS:  </w:t>
      </w:r>
      <w:r>
        <w:tab/>
        <w:t>Accepted</w:t>
      </w:r>
    </w:p>
    <w:p w:rsidR="00F817E7" w:rsidRDefault="00F817E7" w:rsidP="00F817E7">
      <w:pPr>
        <w:pStyle w:val="NoSpacing"/>
        <w:widowControl w:val="0"/>
      </w:pPr>
    </w:p>
    <w:p w:rsidR="00F817E7" w:rsidRDefault="00F817E7" w:rsidP="00F817E7">
      <w:pPr>
        <w:pStyle w:val="NoSpacing"/>
        <w:widowControl w:val="0"/>
      </w:pPr>
    </w:p>
    <w:p w:rsidR="00F817E7" w:rsidRDefault="00F817E7" w:rsidP="00F817E7">
      <w:pPr>
        <w:pStyle w:val="NoSpacing"/>
        <w:widowControl w:val="0"/>
      </w:pPr>
    </w:p>
    <w:p w:rsidR="00F817E7" w:rsidRDefault="00F817E7" w:rsidP="00F817E7">
      <w:pPr>
        <w:pStyle w:val="NoSpacing"/>
        <w:widowControl w:val="0"/>
      </w:pPr>
      <w:r>
        <w:t xml:space="preserve">IMPLEMENTATION DATE:  </w:t>
      </w:r>
      <w:r>
        <w:tab/>
        <w:t>October 12, 2016</w:t>
      </w:r>
    </w:p>
    <w:p w:rsidR="00F817E7" w:rsidRDefault="00F817E7" w:rsidP="00F817E7">
      <w:pPr>
        <w:pStyle w:val="NoSpacing"/>
        <w:widowControl w:val="0"/>
      </w:pPr>
    </w:p>
    <w:p w:rsidR="00F817E7" w:rsidRDefault="00F817E7" w:rsidP="00F817E7">
      <w:pPr>
        <w:pStyle w:val="NoSpacing"/>
        <w:widowControl w:val="0"/>
      </w:pPr>
    </w:p>
    <w:p w:rsidR="00F817E7" w:rsidRDefault="00F817E7" w:rsidP="00F817E7">
      <w:pPr>
        <w:pStyle w:val="NoSpacing"/>
        <w:widowControl w:val="0"/>
      </w:pPr>
    </w:p>
    <w:p w:rsidR="00F817E7" w:rsidRDefault="00F817E7" w:rsidP="00F817E7">
      <w:pPr>
        <w:pStyle w:val="NoSpacing"/>
        <w:widowControl w:val="0"/>
      </w:pPr>
      <w:r>
        <w:t>ACTION:</w:t>
      </w:r>
      <w:r>
        <w:tab/>
      </w:r>
      <w:r>
        <w:tab/>
      </w:r>
      <w:r>
        <w:tab/>
        <w:t xml:space="preserve">Began providing written explanations in the board </w:t>
      </w:r>
      <w:r>
        <w:tab/>
      </w:r>
      <w:r>
        <w:tab/>
      </w:r>
      <w:r>
        <w:tab/>
      </w:r>
      <w:r>
        <w:tab/>
      </w:r>
      <w:r>
        <w:tab/>
      </w:r>
      <w:r>
        <w:tab/>
      </w:r>
      <w:r>
        <w:tab/>
        <w:t xml:space="preserve">reports for line items exceeding 10% in both the O&amp;M </w:t>
      </w:r>
      <w:r>
        <w:tab/>
      </w:r>
      <w:r>
        <w:tab/>
      </w:r>
      <w:r>
        <w:tab/>
      </w:r>
      <w:r>
        <w:tab/>
      </w:r>
      <w:r>
        <w:tab/>
      </w:r>
      <w:r>
        <w:tab/>
      </w:r>
      <w:r>
        <w:tab/>
        <w:t xml:space="preserve">and Capital budgets.  Wellsboro began this practice at the </w:t>
      </w:r>
      <w:r>
        <w:tab/>
      </w:r>
      <w:r>
        <w:tab/>
      </w:r>
      <w:r>
        <w:tab/>
      </w:r>
      <w:r>
        <w:tab/>
      </w:r>
      <w:r>
        <w:tab/>
      </w:r>
      <w:r>
        <w:tab/>
        <w:t>October 12 Board meeting.</w:t>
      </w:r>
    </w:p>
    <w:p w:rsidR="00F817E7" w:rsidRDefault="00F817E7" w:rsidP="00F817E7">
      <w:pPr>
        <w:pStyle w:val="NoSpacing"/>
        <w:widowControl w:val="0"/>
      </w:pPr>
    </w:p>
    <w:p w:rsidR="00F817E7" w:rsidRDefault="00F817E7" w:rsidP="00F817E7">
      <w:pPr>
        <w:pStyle w:val="NoSpacing"/>
        <w:widowControl w:val="0"/>
      </w:pPr>
    </w:p>
    <w:p w:rsidR="00F817E7" w:rsidRDefault="00F817E7" w:rsidP="00F817E7">
      <w:pPr>
        <w:pStyle w:val="NoSpacing"/>
        <w:widowControl w:val="0"/>
      </w:pPr>
    </w:p>
    <w:p w:rsidR="00F817E7" w:rsidRDefault="00F817E7" w:rsidP="00F817E7">
      <w:pPr>
        <w:pStyle w:val="NoSpacing"/>
        <w:widowControl w:val="0"/>
      </w:pPr>
      <w:r>
        <w:t>INDIVIDUAL RESPONSIBLE:</w:t>
      </w:r>
      <w:r>
        <w:tab/>
        <w:t xml:space="preserve">Scot Boyce </w:t>
      </w:r>
    </w:p>
    <w:p w:rsidR="00F817E7" w:rsidRDefault="00F817E7" w:rsidP="00F817E7">
      <w:pPr>
        <w:pStyle w:val="NoSpacing"/>
        <w:widowControl w:val="0"/>
      </w:pPr>
      <w:r>
        <w:tab/>
      </w:r>
      <w:r>
        <w:tab/>
      </w:r>
      <w:r>
        <w:tab/>
      </w:r>
      <w:r>
        <w:tab/>
      </w:r>
      <w:r>
        <w:tab/>
      </w:r>
    </w:p>
    <w:p w:rsidR="00F817E7" w:rsidRDefault="00F817E7" w:rsidP="00F817E7">
      <w:pPr>
        <w:pStyle w:val="NoSpacing"/>
        <w:widowControl w:val="0"/>
      </w:pPr>
      <w:r>
        <w:tab/>
      </w:r>
      <w:r>
        <w:tab/>
      </w:r>
      <w:r>
        <w:tab/>
      </w:r>
      <w:r>
        <w:tab/>
        <w:t>Vice President of Finance</w:t>
      </w:r>
    </w:p>
    <w:p w:rsidR="00F817E7" w:rsidRDefault="00F817E7" w:rsidP="00F817E7">
      <w:pPr>
        <w:pStyle w:val="NoSpacing"/>
        <w:widowControl w:val="0"/>
      </w:pPr>
    </w:p>
    <w:p w:rsidR="00F817E7" w:rsidRDefault="00F817E7" w:rsidP="00F817E7">
      <w:pPr>
        <w:pStyle w:val="NoSpacing"/>
        <w:widowControl w:val="0"/>
      </w:pPr>
    </w:p>
    <w:p w:rsidR="00F817E7" w:rsidRDefault="00F817E7" w:rsidP="00F817E7">
      <w:pPr>
        <w:pStyle w:val="NoSpacing"/>
        <w:widowControl w:val="0"/>
      </w:pPr>
    </w:p>
    <w:p w:rsidR="00F817E7" w:rsidRDefault="00F817E7" w:rsidP="00F817E7">
      <w:pPr>
        <w:pStyle w:val="NoSpacing"/>
        <w:widowControl w:val="0"/>
      </w:pPr>
    </w:p>
    <w:p w:rsidR="00F817E7" w:rsidRDefault="00F817E7" w:rsidP="00F817E7">
      <w:pPr>
        <w:pStyle w:val="NoSpacing"/>
        <w:widowControl w:val="0"/>
      </w:pPr>
    </w:p>
    <w:p w:rsidR="00F817E7" w:rsidRDefault="00F817E7" w:rsidP="00F817E7">
      <w:pPr>
        <w:pStyle w:val="NoSpacing"/>
        <w:widowControl w:val="0"/>
      </w:pPr>
    </w:p>
    <w:p w:rsidR="00F817E7" w:rsidRDefault="00F817E7" w:rsidP="00F817E7">
      <w:pPr>
        <w:pStyle w:val="NoSpacing"/>
        <w:widowControl w:val="0"/>
      </w:pPr>
    </w:p>
    <w:p w:rsidR="00F817E7" w:rsidRDefault="00F817E7" w:rsidP="00F817E7">
      <w:pPr>
        <w:pStyle w:val="NoSpacing"/>
        <w:widowControl w:val="0"/>
      </w:pPr>
    </w:p>
    <w:p w:rsidR="00F817E7" w:rsidRDefault="00F817E7" w:rsidP="00F817E7">
      <w:pPr>
        <w:pStyle w:val="NoSpacing"/>
        <w:widowControl w:val="0"/>
      </w:pPr>
      <w:r>
        <w:rPr>
          <w:noProof/>
        </w:rPr>
        <mc:AlternateContent>
          <mc:Choice Requires="wps">
            <w:drawing>
              <wp:anchor distT="152400" distB="152400" distL="152400" distR="152400" simplePos="0" relativeHeight="251659264" behindDoc="0" locked="0" layoutInCell="1" allowOverlap="1" wp14:anchorId="556E0036" wp14:editId="780AF43A">
                <wp:simplePos x="0" y="0"/>
                <wp:positionH relativeFrom="margin">
                  <wp:posOffset>1365250</wp:posOffset>
                </wp:positionH>
                <wp:positionV relativeFrom="line">
                  <wp:posOffset>203200</wp:posOffset>
                </wp:positionV>
                <wp:extent cx="3175000" cy="162560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3175000" cy="1625600"/>
                        </a:xfrm>
                        <a:prstGeom prst="rect">
                          <a:avLst/>
                        </a:prstGeom>
                        <a:noFill/>
                        <a:ln w="12700" cap="flat">
                          <a:noFill/>
                          <a:miter lim="400000"/>
                        </a:ln>
                        <a:effectLst/>
                      </wps:spPr>
                      <wps:txbx>
                        <w:txbxContent>
                          <w:p w:rsidR="00F817E7" w:rsidRDefault="00F817E7" w:rsidP="00F817E7">
                            <w:pPr>
                              <w:pStyle w:val="NoSpacing"/>
                              <w:spacing w:line="276" w:lineRule="auto"/>
                              <w:jc w:val="center"/>
                              <w:rPr>
                                <w:u w:val="single"/>
                              </w:rPr>
                            </w:pPr>
                            <w:r>
                              <w:rPr>
                                <w:u w:val="single"/>
                              </w:rPr>
                              <w:t>WELLSBORO ELECTRIC COMPANY</w:t>
                            </w:r>
                          </w:p>
                          <w:p w:rsidR="00F817E7" w:rsidRDefault="00F817E7" w:rsidP="00F817E7">
                            <w:pPr>
                              <w:pStyle w:val="NoSpacing"/>
                              <w:spacing w:line="276" w:lineRule="auto"/>
                              <w:jc w:val="center"/>
                              <w:rPr>
                                <w:u w:val="single"/>
                              </w:rPr>
                            </w:pPr>
                            <w:r>
                              <w:rPr>
                                <w:u w:val="single"/>
                              </w:rPr>
                              <w:t>MANAGEMENT EFFICIENCY INVESTIGATION</w:t>
                            </w:r>
                          </w:p>
                          <w:p w:rsidR="00F817E7" w:rsidRDefault="00F817E7" w:rsidP="00F817E7">
                            <w:pPr>
                              <w:pStyle w:val="NoSpacing"/>
                              <w:spacing w:line="276" w:lineRule="auto"/>
                              <w:jc w:val="center"/>
                              <w:rPr>
                                <w:u w:val="single"/>
                              </w:rPr>
                            </w:pPr>
                            <w:r>
                              <w:rPr>
                                <w:u w:val="single"/>
                              </w:rPr>
                              <w:t>D-2016-2537443</w:t>
                            </w:r>
                          </w:p>
                          <w:p w:rsidR="00F817E7" w:rsidRDefault="00F817E7" w:rsidP="00F817E7">
                            <w:pPr>
                              <w:pStyle w:val="NoSpacing"/>
                              <w:spacing w:line="276" w:lineRule="auto"/>
                              <w:jc w:val="center"/>
                              <w:rPr>
                                <w:u w:val="single"/>
                              </w:rPr>
                            </w:pPr>
                            <w:r>
                              <w:rPr>
                                <w:u w:val="single"/>
                              </w:rPr>
                              <w:t>IMPLEMENTATION PLAN RESPONSE</w:t>
                            </w:r>
                          </w:p>
                          <w:p w:rsidR="00F817E7" w:rsidRDefault="00F817E7" w:rsidP="00F817E7">
                            <w:pPr>
                              <w:pStyle w:val="NoSpacing"/>
                              <w:spacing w:line="276" w:lineRule="auto"/>
                              <w:jc w:val="center"/>
                            </w:pPr>
                            <w:r>
                              <w:rPr>
                                <w:u w:val="single"/>
                              </w:rPr>
                              <w:t>January 2017</w:t>
                            </w:r>
                          </w:p>
                        </w:txbxContent>
                      </wps:txbx>
                      <wps:bodyPr wrap="square" lIns="45719" tIns="45719" rIns="45719" bIns="45719" numCol="1" anchor="t">
                        <a:noAutofit/>
                      </wps:bodyPr>
                    </wps:wsp>
                  </a:graphicData>
                </a:graphic>
              </wp:anchor>
            </w:drawing>
          </mc:Choice>
          <mc:Fallback>
            <w:pict>
              <v:rect id="officeArt object" o:spid="_x0000_s1026" style="position:absolute;margin-left:107.5pt;margin-top:16pt;width:250pt;height:128pt;z-index:251659264;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" filled="f" stroked="f" strokeweight="1pt">
                <v:stroke miterlimit="4"/>
                <v:textbox inset="1.27mm,1.27mm,1.27mm,1.27mm">
                  <w:txbxContent>
                    <w:p w:rsidR="00F817E7" w:rsidRDefault="00F817E7" w:rsidP="00F817E7">
                      <w:pPr>
                        <w:pStyle w:val="NoSpacing"/>
                        <w:spacing w:line="276" w:lineRule="auto"/>
                        <w:jc w:val="center"/>
                        <w:rPr>
                          <w:u w:val="single"/>
                        </w:rPr>
                      </w:pPr>
                      <w:r>
                        <w:rPr>
                          <w:u w:val="single"/>
                        </w:rPr>
                        <w:t>WELLSBORO ELECTRIC COMPANY</w:t>
                      </w:r>
                    </w:p>
                    <w:p w:rsidR="00F817E7" w:rsidRDefault="00F817E7" w:rsidP="00F817E7">
                      <w:pPr>
                        <w:pStyle w:val="NoSpacing"/>
                        <w:spacing w:line="276" w:lineRule="auto"/>
                        <w:jc w:val="center"/>
                        <w:rPr>
                          <w:u w:val="single"/>
                        </w:rPr>
                      </w:pPr>
                      <w:r>
                        <w:rPr>
                          <w:u w:val="single"/>
                        </w:rPr>
                        <w:t>MANAGEMENT EFFICIENCY INVESTIGATION</w:t>
                      </w:r>
                    </w:p>
                    <w:p w:rsidR="00F817E7" w:rsidRDefault="00F817E7" w:rsidP="00F817E7">
                      <w:pPr>
                        <w:pStyle w:val="NoSpacing"/>
                        <w:spacing w:line="276" w:lineRule="auto"/>
                        <w:jc w:val="center"/>
                        <w:rPr>
                          <w:u w:val="single"/>
                        </w:rPr>
                      </w:pPr>
                      <w:r>
                        <w:rPr>
                          <w:u w:val="single"/>
                        </w:rPr>
                        <w:t>D-2016-2537443</w:t>
                      </w:r>
                    </w:p>
                    <w:p w:rsidR="00F817E7" w:rsidRDefault="00F817E7" w:rsidP="00F817E7">
                      <w:pPr>
                        <w:pStyle w:val="NoSpacing"/>
                        <w:spacing w:line="276" w:lineRule="auto"/>
                        <w:jc w:val="center"/>
                        <w:rPr>
                          <w:u w:val="single"/>
                        </w:rPr>
                      </w:pPr>
                      <w:r>
                        <w:rPr>
                          <w:u w:val="single"/>
                        </w:rPr>
                        <w:t>IMPLEMENTATION PLAN RESPONSE</w:t>
                      </w:r>
                    </w:p>
                    <w:p w:rsidR="00F817E7" w:rsidRDefault="00F817E7" w:rsidP="00F817E7">
                      <w:pPr>
                        <w:pStyle w:val="NoSpacing"/>
                        <w:spacing w:line="276" w:lineRule="auto"/>
                        <w:jc w:val="center"/>
                      </w:pPr>
                      <w:r>
                        <w:rPr>
                          <w:u w:val="single"/>
                        </w:rPr>
                        <w:t>January 2017</w:t>
                      </w:r>
                    </w:p>
                  </w:txbxContent>
                </v:textbox>
                <w10:wrap type="topAndBottom" anchorx="margin" anchory="line"/>
              </v:rect>
            </w:pict>
          </mc:Fallback>
        </mc:AlternateContent>
      </w:r>
    </w:p>
    <w:p w:rsidR="00F817E7" w:rsidRDefault="00F817E7" w:rsidP="00F817E7">
      <w:pPr>
        <w:pStyle w:val="NoSpacing"/>
        <w:widowControl w:val="0"/>
      </w:pPr>
      <w:r>
        <w:t>RECOMMENDATION NUMBER:</w:t>
      </w:r>
      <w:r>
        <w:tab/>
      </w:r>
      <w:r>
        <w:tab/>
        <w:t xml:space="preserve">Chapter X Material Management </w:t>
      </w:r>
    </w:p>
    <w:p w:rsidR="00F817E7" w:rsidRDefault="00F817E7" w:rsidP="00F817E7">
      <w:pPr>
        <w:pStyle w:val="NoSpacing"/>
        <w:widowControl w:val="0"/>
      </w:pPr>
    </w:p>
    <w:p w:rsidR="00F817E7" w:rsidRDefault="00F817E7" w:rsidP="00F817E7">
      <w:pPr>
        <w:pStyle w:val="NoSpacing"/>
        <w:widowControl w:val="0"/>
      </w:pPr>
    </w:p>
    <w:p w:rsidR="00F817E7" w:rsidRDefault="00F817E7" w:rsidP="00F817E7">
      <w:pPr>
        <w:pStyle w:val="NoSpacing"/>
        <w:widowControl w:val="0"/>
      </w:pPr>
    </w:p>
    <w:p w:rsidR="00F817E7" w:rsidRDefault="00F817E7" w:rsidP="00F817E7">
      <w:pPr>
        <w:pStyle w:val="NoSpacing"/>
        <w:widowControl w:val="0"/>
      </w:pPr>
      <w:r>
        <w:t>RECOMMENDATION:</w:t>
      </w:r>
      <w:r>
        <w:tab/>
      </w:r>
      <w:r>
        <w:tab/>
      </w:r>
      <w:r>
        <w:tab/>
        <w:t xml:space="preserve">Complete the establishment of economic order points and </w:t>
      </w:r>
      <w:r>
        <w:tab/>
      </w:r>
      <w:r>
        <w:tab/>
      </w:r>
      <w:r>
        <w:tab/>
      </w:r>
      <w:r>
        <w:tab/>
      </w:r>
      <w:r>
        <w:tab/>
      </w:r>
      <w:r>
        <w:tab/>
        <w:t xml:space="preserve">economic order quantities for all materials in stock at </w:t>
      </w:r>
      <w:r>
        <w:tab/>
      </w:r>
      <w:r>
        <w:tab/>
      </w:r>
      <w:r>
        <w:tab/>
      </w:r>
      <w:r>
        <w:tab/>
      </w:r>
      <w:r>
        <w:tab/>
      </w:r>
      <w:r>
        <w:tab/>
      </w:r>
      <w:r>
        <w:tab/>
        <w:t xml:space="preserve">Wellsboro in order to adequately analyze and determine a </w:t>
      </w:r>
      <w:r>
        <w:tab/>
      </w:r>
      <w:r>
        <w:tab/>
      </w:r>
      <w:r>
        <w:tab/>
      </w:r>
      <w:r>
        <w:tab/>
      </w:r>
      <w:r>
        <w:tab/>
      </w:r>
      <w:r>
        <w:tab/>
        <w:t xml:space="preserve">reasonable inventory turnover goal, and fully train the </w:t>
      </w:r>
      <w:r>
        <w:tab/>
      </w:r>
      <w:r>
        <w:tab/>
      </w:r>
      <w:r>
        <w:tab/>
      </w:r>
      <w:r>
        <w:tab/>
      </w:r>
      <w:r>
        <w:tab/>
      </w:r>
      <w:r>
        <w:tab/>
      </w:r>
      <w:r>
        <w:tab/>
        <w:t>newly created Technical Assistant position.</w:t>
      </w:r>
    </w:p>
    <w:p w:rsidR="00F817E7" w:rsidRDefault="00F817E7" w:rsidP="00F817E7">
      <w:pPr>
        <w:pStyle w:val="NoSpacing"/>
        <w:widowControl w:val="0"/>
      </w:pPr>
    </w:p>
    <w:p w:rsidR="00F817E7" w:rsidRDefault="00F817E7" w:rsidP="00F817E7">
      <w:pPr>
        <w:pStyle w:val="NoSpacing"/>
        <w:widowControl w:val="0"/>
      </w:pPr>
    </w:p>
    <w:p w:rsidR="00F817E7" w:rsidRDefault="00F817E7" w:rsidP="00F817E7">
      <w:pPr>
        <w:pStyle w:val="NoSpacing"/>
        <w:widowControl w:val="0"/>
      </w:pPr>
    </w:p>
    <w:p w:rsidR="00F817E7" w:rsidRDefault="00F817E7" w:rsidP="00F817E7">
      <w:pPr>
        <w:pStyle w:val="NoSpacing"/>
        <w:widowControl w:val="0"/>
      </w:pPr>
      <w:r>
        <w:t>RECOMMENDED STATUS:</w:t>
      </w:r>
      <w:r>
        <w:tab/>
      </w:r>
      <w:r>
        <w:tab/>
        <w:t>Accepted</w:t>
      </w:r>
    </w:p>
    <w:p w:rsidR="00F817E7" w:rsidRDefault="00F817E7" w:rsidP="00F817E7">
      <w:pPr>
        <w:pStyle w:val="NoSpacing"/>
        <w:widowControl w:val="0"/>
      </w:pPr>
    </w:p>
    <w:p w:rsidR="00F817E7" w:rsidRDefault="00F817E7" w:rsidP="00F817E7">
      <w:pPr>
        <w:pStyle w:val="NoSpacing"/>
        <w:widowControl w:val="0"/>
      </w:pPr>
    </w:p>
    <w:p w:rsidR="00F817E7" w:rsidRDefault="00F817E7" w:rsidP="00F817E7">
      <w:pPr>
        <w:pStyle w:val="NoSpacing"/>
        <w:widowControl w:val="0"/>
      </w:pPr>
    </w:p>
    <w:p w:rsidR="00F817E7" w:rsidRDefault="00F817E7" w:rsidP="00F817E7">
      <w:pPr>
        <w:pStyle w:val="NoSpacing"/>
        <w:widowControl w:val="0"/>
      </w:pPr>
      <w:r>
        <w:t>IMPLEMENTATION DATE:</w:t>
      </w:r>
      <w:r>
        <w:tab/>
      </w:r>
      <w:r>
        <w:tab/>
        <w:t>June 6, 2017</w:t>
      </w:r>
    </w:p>
    <w:p w:rsidR="00F817E7" w:rsidRDefault="00F817E7" w:rsidP="00F817E7">
      <w:pPr>
        <w:pStyle w:val="NoSpacing"/>
        <w:widowControl w:val="0"/>
      </w:pPr>
    </w:p>
    <w:p w:rsidR="00F817E7" w:rsidRDefault="00F817E7" w:rsidP="00F817E7">
      <w:pPr>
        <w:pStyle w:val="NoSpacing"/>
        <w:widowControl w:val="0"/>
      </w:pPr>
    </w:p>
    <w:p w:rsidR="00F817E7" w:rsidRDefault="00F817E7" w:rsidP="00F817E7">
      <w:pPr>
        <w:pStyle w:val="NoSpacing"/>
        <w:widowControl w:val="0"/>
      </w:pPr>
    </w:p>
    <w:p w:rsidR="00F817E7" w:rsidRDefault="00F817E7" w:rsidP="00F817E7">
      <w:pPr>
        <w:pStyle w:val="NoSpacing"/>
        <w:widowControl w:val="0"/>
      </w:pPr>
      <w:r>
        <w:t>ACTION:</w:t>
      </w:r>
      <w:r>
        <w:tab/>
      </w:r>
      <w:r>
        <w:tab/>
      </w:r>
      <w:r>
        <w:tab/>
      </w:r>
      <w:r>
        <w:tab/>
        <w:t xml:space="preserve">Analyze inventory processes and establish appropriate </w:t>
      </w:r>
      <w:r>
        <w:tab/>
      </w:r>
      <w:r>
        <w:tab/>
      </w:r>
      <w:r>
        <w:tab/>
      </w:r>
      <w:r>
        <w:tab/>
      </w:r>
      <w:r>
        <w:tab/>
      </w:r>
      <w:r>
        <w:tab/>
      </w:r>
      <w:r>
        <w:tab/>
        <w:t xml:space="preserve">min/max levels.  Explore material consignment options </w:t>
      </w:r>
      <w:r>
        <w:tab/>
      </w:r>
      <w:r>
        <w:tab/>
      </w:r>
      <w:r>
        <w:tab/>
      </w:r>
      <w:r>
        <w:tab/>
      </w:r>
      <w:r>
        <w:tab/>
      </w:r>
      <w:r>
        <w:tab/>
      </w:r>
      <w:r>
        <w:tab/>
        <w:t xml:space="preserve">that may reduce inventory costs. </w:t>
      </w:r>
    </w:p>
    <w:p w:rsidR="00F817E7" w:rsidRDefault="00F817E7" w:rsidP="00F817E7">
      <w:pPr>
        <w:pStyle w:val="NoSpacing"/>
        <w:widowControl w:val="0"/>
      </w:pPr>
    </w:p>
    <w:p w:rsidR="00F817E7" w:rsidRDefault="00F817E7" w:rsidP="00F817E7">
      <w:pPr>
        <w:pStyle w:val="NoSpacing"/>
        <w:widowControl w:val="0"/>
      </w:pPr>
    </w:p>
    <w:p w:rsidR="00F817E7" w:rsidRDefault="00F817E7" w:rsidP="00F817E7">
      <w:pPr>
        <w:pStyle w:val="NoSpacing"/>
        <w:widowControl w:val="0"/>
      </w:pPr>
    </w:p>
    <w:p w:rsidR="00F817E7" w:rsidRDefault="00F817E7" w:rsidP="00F817E7">
      <w:pPr>
        <w:pStyle w:val="NoSpacing"/>
        <w:widowControl w:val="0"/>
      </w:pPr>
      <w:r>
        <w:t>INDIVIDUAL RESPONSIBLE:</w:t>
      </w:r>
      <w:r>
        <w:tab/>
      </w:r>
      <w:r>
        <w:tab/>
        <w:t xml:space="preserve">Robert McCarthy </w:t>
      </w:r>
    </w:p>
    <w:p w:rsidR="00F817E7" w:rsidRDefault="00F817E7" w:rsidP="00F817E7">
      <w:pPr>
        <w:pStyle w:val="NoSpacing"/>
        <w:widowControl w:val="0"/>
      </w:pPr>
    </w:p>
    <w:p w:rsidR="00F817E7" w:rsidRDefault="00F817E7" w:rsidP="00F817E7">
      <w:pPr>
        <w:pStyle w:val="NoSpacing"/>
        <w:widowControl w:val="0"/>
      </w:pPr>
      <w:r>
        <w:tab/>
      </w:r>
      <w:r>
        <w:tab/>
      </w:r>
      <w:r>
        <w:tab/>
      </w:r>
      <w:r>
        <w:tab/>
      </w:r>
      <w:r>
        <w:tab/>
        <w:t>Vice President of Engineering &amp; Operations</w:t>
      </w:r>
    </w:p>
    <w:p w:rsidR="00557F53" w:rsidRDefault="00557F53" w:rsidP="00F817E7"/>
    <w:sectPr w:rsidR="00557F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005" w:rsidRDefault="00E2297C">
      <w:pPr>
        <w:spacing w:after="0" w:line="240" w:lineRule="auto"/>
      </w:pPr>
      <w:r>
        <w:separator/>
      </w:r>
    </w:p>
  </w:endnote>
  <w:endnote w:type="continuationSeparator" w:id="0">
    <w:p w:rsidR="00951005" w:rsidRDefault="00E22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2BC" w:rsidRDefault="00BA6701" w:rsidP="000174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62BC" w:rsidRDefault="004A53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2BC" w:rsidRDefault="00BA6701" w:rsidP="000174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53A8">
      <w:rPr>
        <w:rStyle w:val="PageNumber"/>
        <w:noProof/>
      </w:rPr>
      <w:t>12</w:t>
    </w:r>
    <w:r>
      <w:rPr>
        <w:rStyle w:val="PageNumber"/>
      </w:rPr>
      <w:fldChar w:fldCharType="end"/>
    </w:r>
  </w:p>
  <w:p w:rsidR="000662BC" w:rsidRPr="00AB6524" w:rsidRDefault="004A53A8" w:rsidP="000174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005" w:rsidRDefault="00E2297C">
      <w:pPr>
        <w:spacing w:after="0" w:line="240" w:lineRule="auto"/>
      </w:pPr>
      <w:r>
        <w:separator/>
      </w:r>
    </w:p>
  </w:footnote>
  <w:footnote w:type="continuationSeparator" w:id="0">
    <w:p w:rsidR="00951005" w:rsidRDefault="00E229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F53"/>
    <w:rsid w:val="002B7B0A"/>
    <w:rsid w:val="004A53A8"/>
    <w:rsid w:val="00557F53"/>
    <w:rsid w:val="005B5479"/>
    <w:rsid w:val="006232FD"/>
    <w:rsid w:val="00710E99"/>
    <w:rsid w:val="008D762E"/>
    <w:rsid w:val="00951005"/>
    <w:rsid w:val="00BA6701"/>
    <w:rsid w:val="00E2297C"/>
    <w:rsid w:val="00F81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F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57F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F53"/>
  </w:style>
  <w:style w:type="character" w:styleId="PageNumber">
    <w:name w:val="page number"/>
    <w:basedOn w:val="DefaultParagraphFont"/>
    <w:rsid w:val="00557F53"/>
  </w:style>
  <w:style w:type="paragraph" w:styleId="NoSpacing">
    <w:name w:val="No Spacing"/>
    <w:uiPriority w:val="1"/>
    <w:qFormat/>
    <w:rsid w:val="005B5479"/>
    <w:pPr>
      <w:spacing w:after="0" w:line="240" w:lineRule="auto"/>
    </w:pPr>
  </w:style>
  <w:style w:type="paragraph" w:customStyle="1" w:styleId="Body">
    <w:name w:val="Body"/>
    <w:rsid w:val="005B5479"/>
    <w:pPr>
      <w:pBdr>
        <w:top w:val="nil"/>
        <w:left w:val="nil"/>
        <w:bottom w:val="nil"/>
        <w:right w:val="nil"/>
        <w:between w:val="nil"/>
        <w:bar w:val="nil"/>
      </w:pBdr>
    </w:pPr>
    <w:rPr>
      <w:rFonts w:ascii="Calibri" w:eastAsia="Calibri" w:hAnsi="Calibri" w:cs="Calibri"/>
      <w:color w:val="000000"/>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F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57F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F53"/>
  </w:style>
  <w:style w:type="character" w:styleId="PageNumber">
    <w:name w:val="page number"/>
    <w:basedOn w:val="DefaultParagraphFont"/>
    <w:rsid w:val="00557F53"/>
  </w:style>
  <w:style w:type="paragraph" w:styleId="NoSpacing">
    <w:name w:val="No Spacing"/>
    <w:uiPriority w:val="1"/>
    <w:qFormat/>
    <w:rsid w:val="005B5479"/>
    <w:pPr>
      <w:spacing w:after="0" w:line="240" w:lineRule="auto"/>
    </w:pPr>
  </w:style>
  <w:style w:type="paragraph" w:customStyle="1" w:styleId="Body">
    <w:name w:val="Body"/>
    <w:rsid w:val="005B5479"/>
    <w:pPr>
      <w:pBdr>
        <w:top w:val="nil"/>
        <w:left w:val="nil"/>
        <w:bottom w:val="nil"/>
        <w:right w:val="nil"/>
        <w:between w:val="nil"/>
        <w:bar w:val="nil"/>
      </w:pBdr>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14</Pages>
  <Words>1769</Words>
  <Characters>10086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Barnes</dc:creator>
  <cp:lastModifiedBy>Charlie Barnes</cp:lastModifiedBy>
  <cp:revision>8</cp:revision>
  <cp:lastPrinted>2017-01-10T16:08:00Z</cp:lastPrinted>
  <dcterms:created xsi:type="dcterms:W3CDTF">2017-01-10T12:18:00Z</dcterms:created>
  <dcterms:modified xsi:type="dcterms:W3CDTF">2017-01-11T12:23:00Z</dcterms:modified>
</cp:coreProperties>
</file>