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1D55EB" w:rsidRPr="001B329A" w:rsidRDefault="003B1B5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D55EB" w:rsidP="001D55EB"/>
    <w:p w:rsidR="001D55EB" w:rsidRDefault="008972B1" w:rsidP="001D55EB">
      <w:r>
        <w:tab/>
      </w:r>
      <w:r>
        <w:tab/>
      </w:r>
      <w:r>
        <w:tab/>
      </w:r>
      <w:r>
        <w:tab/>
      </w:r>
      <w:r>
        <w:tab/>
      </w:r>
      <w:r w:rsidR="00ED06B5">
        <w:t>July 20, 2017</w:t>
      </w:r>
    </w:p>
    <w:p w:rsidR="009D0399" w:rsidRDefault="009D0399" w:rsidP="001D55EB"/>
    <w:p w:rsidR="008972B1" w:rsidRDefault="008972B1" w:rsidP="001D55EB"/>
    <w:p w:rsidR="00FF16E8" w:rsidRDefault="00FF16E8" w:rsidP="001D55EB"/>
    <w:p w:rsidR="008972B1" w:rsidRPr="00FF16E8" w:rsidRDefault="009D0399" w:rsidP="001D55EB">
      <w:pPr>
        <w:rPr>
          <w:b/>
          <w:u w:val="single"/>
        </w:rPr>
      </w:pPr>
      <w:r w:rsidRPr="00FF16E8">
        <w:rPr>
          <w:b/>
          <w:u w:val="single"/>
        </w:rPr>
        <w:t>VIA FIRST CLASS MAIL</w:t>
      </w:r>
      <w:r w:rsidR="00FF16E8" w:rsidRPr="00FF16E8">
        <w:rPr>
          <w:b/>
          <w:u w:val="single"/>
        </w:rPr>
        <w:t xml:space="preserve"> AND </w:t>
      </w:r>
      <w:proofErr w:type="spellStart"/>
      <w:r w:rsidR="00FF16E8" w:rsidRPr="00FF16E8">
        <w:rPr>
          <w:b/>
          <w:u w:val="single"/>
        </w:rPr>
        <w:t>eSERVICE</w:t>
      </w:r>
      <w:proofErr w:type="spellEnd"/>
    </w:p>
    <w:p w:rsidR="00EA6E86" w:rsidRDefault="00EA6E86" w:rsidP="001D55EB"/>
    <w:p w:rsidR="00BD243E" w:rsidRDefault="00BD243E" w:rsidP="001D55EB"/>
    <w:p w:rsidR="002758B0" w:rsidRDefault="003B1B5B" w:rsidP="001D55EB">
      <w:r>
        <w:t xml:space="preserve">Honorable </w:t>
      </w:r>
      <w:r w:rsidR="00ED06B5">
        <w:t xml:space="preserve">Perry </w:t>
      </w:r>
      <w:r>
        <w:t xml:space="preserve">Warren </w:t>
      </w:r>
    </w:p>
    <w:p w:rsidR="00E568A6" w:rsidRDefault="00E568A6" w:rsidP="001D55EB">
      <w:r>
        <w:t>Penns</w:t>
      </w:r>
      <w:r w:rsidR="003B1B5B">
        <w:t>ylvania House of Representatives</w:t>
      </w:r>
    </w:p>
    <w:p w:rsidR="00E568A6" w:rsidRDefault="00ED06B5" w:rsidP="001D55EB">
      <w:r>
        <w:t>Room 27B, East Wing</w:t>
      </w:r>
    </w:p>
    <w:p w:rsidR="00E568A6" w:rsidRDefault="00AE7DE3" w:rsidP="001D55EB">
      <w:r>
        <w:t>Main Capitol Building</w:t>
      </w:r>
    </w:p>
    <w:p w:rsidR="00E568A6" w:rsidRDefault="00AE7DE3" w:rsidP="001D55EB">
      <w:r>
        <w:t>Harrisburg, Pennsylvania  17120</w:t>
      </w:r>
    </w:p>
    <w:p w:rsidR="00052E9F" w:rsidRDefault="00052E9F" w:rsidP="00052E9F"/>
    <w:p w:rsidR="00ED06B5" w:rsidRDefault="00052E9F" w:rsidP="00052E9F">
      <w:r>
        <w:tab/>
      </w:r>
      <w:r>
        <w:tab/>
      </w:r>
      <w:r>
        <w:tab/>
      </w:r>
      <w:r>
        <w:tab/>
      </w:r>
      <w:r>
        <w:tab/>
        <w:t xml:space="preserve">RE: </w:t>
      </w:r>
      <w:r w:rsidR="00ED06B5">
        <w:tab/>
        <w:t xml:space="preserve">Pennsylvania American Water Company </w:t>
      </w:r>
    </w:p>
    <w:p w:rsidR="002758B0" w:rsidRDefault="00ED06B5" w:rsidP="00052E9F">
      <w:r>
        <w:tab/>
      </w:r>
      <w:r>
        <w:tab/>
      </w:r>
      <w:r>
        <w:tab/>
      </w:r>
      <w:r>
        <w:tab/>
      </w:r>
      <w:r>
        <w:tab/>
      </w:r>
      <w:r>
        <w:tab/>
      </w:r>
      <w:r w:rsidR="003B1B5B">
        <w:t>Docket Nu</w:t>
      </w:r>
      <w:r>
        <w:t xml:space="preserve">mber </w:t>
      </w:r>
      <w:bookmarkStart w:id="0" w:name="_GoBack"/>
      <w:r>
        <w:t>R-2017-2595853</w:t>
      </w:r>
      <w:bookmarkEnd w:id="0"/>
    </w:p>
    <w:p w:rsidR="008972B1" w:rsidRDefault="008972B1" w:rsidP="001D55EB"/>
    <w:p w:rsidR="003B1B5B" w:rsidRDefault="003B1B5B" w:rsidP="001D55EB"/>
    <w:p w:rsidR="008972B1" w:rsidRDefault="008972B1" w:rsidP="001D55EB">
      <w:r>
        <w:t xml:space="preserve">Dear </w:t>
      </w:r>
      <w:r w:rsidR="003B1B5B">
        <w:t xml:space="preserve">Representative </w:t>
      </w:r>
      <w:r w:rsidR="00ED06B5">
        <w:t>Warren</w:t>
      </w:r>
      <w:r>
        <w:t>:</w:t>
      </w:r>
    </w:p>
    <w:p w:rsidR="008972B1" w:rsidRDefault="008972B1" w:rsidP="001D55EB"/>
    <w:p w:rsidR="00052E9F" w:rsidRDefault="002758B0" w:rsidP="001D55EB">
      <w:r>
        <w:t xml:space="preserve">Thank you for your letter dated </w:t>
      </w:r>
      <w:r w:rsidR="00ED06B5">
        <w:t>July 13, 2017</w:t>
      </w:r>
      <w:r w:rsidR="00AE7DE3">
        <w:t>,</w:t>
      </w:r>
      <w:r>
        <w:t xml:space="preserve"> </w:t>
      </w:r>
      <w:r w:rsidR="00ED06B5">
        <w:t xml:space="preserve">to Executive Director Jan Freeman </w:t>
      </w:r>
      <w:r w:rsidR="00E568A6">
        <w:t xml:space="preserve">regarding the </w:t>
      </w:r>
      <w:r w:rsidR="003B1B5B">
        <w:t xml:space="preserve">above captioned </w:t>
      </w:r>
      <w:r w:rsidR="00ED06B5">
        <w:t>proposed rate case filed by the Pennsylvania American Water Company</w:t>
      </w:r>
      <w:r w:rsidR="00AE7DE3">
        <w:t>.</w:t>
      </w:r>
    </w:p>
    <w:p w:rsidR="002758B0" w:rsidRDefault="002758B0" w:rsidP="001D55EB"/>
    <w:p w:rsidR="00AE7DE3" w:rsidRDefault="00AE7DE3" w:rsidP="00AE7DE3">
      <w:r>
        <w:t xml:space="preserve">Since </w:t>
      </w:r>
      <w:r w:rsidR="00E27736">
        <w:t>t</w:t>
      </w:r>
      <w:r w:rsidR="002758B0">
        <w:t xml:space="preserve">his matter is still pending </w:t>
      </w:r>
      <w:r>
        <w:t xml:space="preserve">before the </w:t>
      </w:r>
      <w:r w:rsidR="00ED06B5">
        <w:t xml:space="preserve">Pennsylvania Public Utility </w:t>
      </w:r>
      <w:r>
        <w:t xml:space="preserve">Commission, and </w:t>
      </w:r>
      <w:r w:rsidR="00D77987">
        <w:t>due to the statutory prohibition on ex-parte communications at 66 Pa. C.S. Section 334(c)</w:t>
      </w:r>
      <w:r>
        <w:t>, p</w:t>
      </w:r>
      <w:r w:rsidR="00E27736">
        <w:t xml:space="preserve">lease </w:t>
      </w:r>
      <w:r w:rsidR="0052664C">
        <w:t xml:space="preserve">be advised that </w:t>
      </w:r>
      <w:r>
        <w:t xml:space="preserve">I </w:t>
      </w:r>
      <w:r w:rsidR="009D0399">
        <w:t>am</w:t>
      </w:r>
      <w:r>
        <w:t xml:space="preserve"> s</w:t>
      </w:r>
      <w:r w:rsidR="009D0399">
        <w:t>erving</w:t>
      </w:r>
      <w:r>
        <w:t xml:space="preserve"> a copy of your </w:t>
      </w:r>
      <w:r w:rsidR="003B1B5B">
        <w:t>comments</w:t>
      </w:r>
      <w:r>
        <w:t xml:space="preserve"> </w:t>
      </w:r>
      <w:r w:rsidR="009D0399">
        <w:t>to</w:t>
      </w:r>
      <w:r>
        <w:t xml:space="preserve"> all of the parties of record to this case</w:t>
      </w:r>
      <w:r w:rsidR="009D0399">
        <w:t>, and placing</w:t>
      </w:r>
      <w:r>
        <w:t xml:space="preserve"> your letter on the record at the above docket number. </w:t>
      </w:r>
    </w:p>
    <w:p w:rsidR="00FF16E8" w:rsidRDefault="00FF16E8" w:rsidP="00AE7DE3"/>
    <w:p w:rsidR="00FF16E8" w:rsidRDefault="00FF16E8" w:rsidP="00AE7DE3">
      <w:r>
        <w:t xml:space="preserve">I have copied June Perry, the Commission’s Legislative Director, with your letter, and who can </w:t>
      </w:r>
      <w:r w:rsidR="00C841CE">
        <w:t xml:space="preserve">also </w:t>
      </w:r>
      <w:r>
        <w:t>provide you with more information on how to monito</w:t>
      </w:r>
      <w:r w:rsidR="00C841CE">
        <w:t>r the litigation of this rate case.</w:t>
      </w:r>
    </w:p>
    <w:p w:rsidR="00EA6E86" w:rsidRDefault="00EA6E86" w:rsidP="001D55EB"/>
    <w:p w:rsidR="007410CE" w:rsidRDefault="00FF16E8" w:rsidP="001D55EB">
      <w:r>
        <w:rPr>
          <w:noProof/>
        </w:rPr>
        <w:drawing>
          <wp:anchor distT="0" distB="0" distL="114300" distR="114300" simplePos="0" relativeHeight="251659264" behindDoc="1" locked="0" layoutInCell="1" allowOverlap="1" wp14:anchorId="50A2454C" wp14:editId="7C494C92">
            <wp:simplePos x="0" y="0"/>
            <wp:positionH relativeFrom="column">
              <wp:posOffset>1909445</wp:posOffset>
            </wp:positionH>
            <wp:positionV relativeFrom="paragraph">
              <wp:posOffset>81280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0CE">
        <w:tab/>
      </w:r>
      <w:r w:rsidR="007410CE">
        <w:tab/>
      </w:r>
      <w:r w:rsidR="007410CE">
        <w:tab/>
      </w:r>
      <w:r w:rsidR="007410CE">
        <w:tab/>
      </w:r>
      <w:r w:rsidR="007410CE">
        <w:tab/>
        <w:t xml:space="preserve">Sincerely, </w:t>
      </w:r>
    </w:p>
    <w:p w:rsidR="007410CE" w:rsidRDefault="007410CE" w:rsidP="001D55EB"/>
    <w:p w:rsidR="007410CE" w:rsidRDefault="007410CE" w:rsidP="001D55EB"/>
    <w:p w:rsidR="007410CE" w:rsidRDefault="007410CE" w:rsidP="001D55EB"/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>Rosemary Chiavetta</w:t>
      </w:r>
    </w:p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>Secretary of the Commission</w:t>
      </w:r>
    </w:p>
    <w:p w:rsidR="007410CE" w:rsidRDefault="007410CE" w:rsidP="001D55EB"/>
    <w:p w:rsidR="009D0399" w:rsidRDefault="009D0399" w:rsidP="001D55EB"/>
    <w:p w:rsidR="00267035" w:rsidRDefault="00267035" w:rsidP="001D55EB"/>
    <w:p w:rsidR="009D0399" w:rsidRDefault="00267035" w:rsidP="001D55EB">
      <w:r>
        <w:t>Enclosure</w:t>
      </w:r>
    </w:p>
    <w:p w:rsidR="0052664C" w:rsidRDefault="00E27736" w:rsidP="001D55EB">
      <w:r>
        <w:t xml:space="preserve">CC: </w:t>
      </w:r>
      <w:r w:rsidR="0052664C">
        <w:t xml:space="preserve"> All Parties of Record</w:t>
      </w:r>
      <w:r w:rsidR="00267035">
        <w:t xml:space="preserve"> </w:t>
      </w:r>
    </w:p>
    <w:p w:rsidR="003B1B5B" w:rsidRDefault="003B1B5B" w:rsidP="001D55EB">
      <w:r>
        <w:t xml:space="preserve">         June Perry, PUC Legislative Director</w:t>
      </w:r>
    </w:p>
    <w:p w:rsidR="00DF36DA" w:rsidRDefault="00AF30B9" w:rsidP="001D55EB">
      <w:r>
        <w:t xml:space="preserve">        </w:t>
      </w:r>
      <w:r w:rsidR="00AE7DE3">
        <w:t xml:space="preserve"> </w:t>
      </w:r>
    </w:p>
    <w:p w:rsidR="001D55EB" w:rsidRDefault="001D55EB" w:rsidP="001D55EB"/>
    <w:sectPr w:rsidR="001D55E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7380"/>
    <w:rsid w:val="00052E9F"/>
    <w:rsid w:val="000C17DC"/>
    <w:rsid w:val="00166042"/>
    <w:rsid w:val="00167377"/>
    <w:rsid w:val="00184465"/>
    <w:rsid w:val="001D55EB"/>
    <w:rsid w:val="001E215A"/>
    <w:rsid w:val="001F07D2"/>
    <w:rsid w:val="00202F38"/>
    <w:rsid w:val="00220911"/>
    <w:rsid w:val="00267035"/>
    <w:rsid w:val="002758B0"/>
    <w:rsid w:val="002C211B"/>
    <w:rsid w:val="00320B77"/>
    <w:rsid w:val="00326E69"/>
    <w:rsid w:val="00353039"/>
    <w:rsid w:val="00390487"/>
    <w:rsid w:val="00395CA1"/>
    <w:rsid w:val="003B1B5B"/>
    <w:rsid w:val="00441EE6"/>
    <w:rsid w:val="00465225"/>
    <w:rsid w:val="004A3DF8"/>
    <w:rsid w:val="004C2943"/>
    <w:rsid w:val="0052664C"/>
    <w:rsid w:val="00552B3F"/>
    <w:rsid w:val="00583E82"/>
    <w:rsid w:val="00591B1C"/>
    <w:rsid w:val="005B0D96"/>
    <w:rsid w:val="005D78E6"/>
    <w:rsid w:val="006165CB"/>
    <w:rsid w:val="006D1C28"/>
    <w:rsid w:val="007410CE"/>
    <w:rsid w:val="00762A3A"/>
    <w:rsid w:val="008972B1"/>
    <w:rsid w:val="008D6BCC"/>
    <w:rsid w:val="0090653E"/>
    <w:rsid w:val="009866FF"/>
    <w:rsid w:val="009D0399"/>
    <w:rsid w:val="009E4776"/>
    <w:rsid w:val="00A06ED6"/>
    <w:rsid w:val="00A17747"/>
    <w:rsid w:val="00A32351"/>
    <w:rsid w:val="00A74DC8"/>
    <w:rsid w:val="00A91F6A"/>
    <w:rsid w:val="00AB2A29"/>
    <w:rsid w:val="00AE7DE3"/>
    <w:rsid w:val="00AF1D54"/>
    <w:rsid w:val="00AF30B9"/>
    <w:rsid w:val="00B74FB7"/>
    <w:rsid w:val="00B75922"/>
    <w:rsid w:val="00B8267F"/>
    <w:rsid w:val="00BC30DA"/>
    <w:rsid w:val="00BD243E"/>
    <w:rsid w:val="00BE46AC"/>
    <w:rsid w:val="00C019D3"/>
    <w:rsid w:val="00C217FE"/>
    <w:rsid w:val="00C841CE"/>
    <w:rsid w:val="00CC0453"/>
    <w:rsid w:val="00D50BE1"/>
    <w:rsid w:val="00D566FD"/>
    <w:rsid w:val="00D675BC"/>
    <w:rsid w:val="00D77987"/>
    <w:rsid w:val="00DF36DA"/>
    <w:rsid w:val="00E27736"/>
    <w:rsid w:val="00E568A6"/>
    <w:rsid w:val="00EA23F4"/>
    <w:rsid w:val="00EA6E86"/>
    <w:rsid w:val="00ED06B5"/>
    <w:rsid w:val="00F140D2"/>
    <w:rsid w:val="00F17AD1"/>
    <w:rsid w:val="00F82BC8"/>
    <w:rsid w:val="00F91EC4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Farner, Joyce</cp:lastModifiedBy>
  <cp:revision>2</cp:revision>
  <cp:lastPrinted>2014-09-09T14:32:00Z</cp:lastPrinted>
  <dcterms:created xsi:type="dcterms:W3CDTF">2017-07-20T16:35:00Z</dcterms:created>
  <dcterms:modified xsi:type="dcterms:W3CDTF">2017-07-20T16:35:00Z</dcterms:modified>
</cp:coreProperties>
</file>