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1F" w:rsidRPr="0025407C" w:rsidRDefault="00AD3F1F" w:rsidP="00AD3F1F">
      <w:pPr>
        <w:tabs>
          <w:tab w:val="left" w:pos="1440"/>
          <w:tab w:val="center" w:pos="4680"/>
        </w:tabs>
        <w:suppressAutoHyphens/>
        <w:jc w:val="center"/>
        <w:rPr>
          <w:rFonts w:ascii="Times New Roman" w:hAnsi="Times New Roman" w:cs="Times New Roman"/>
          <w:b/>
          <w:bCs/>
          <w:spacing w:val="-3"/>
        </w:rPr>
      </w:pPr>
      <w:r w:rsidRPr="0025407C">
        <w:rPr>
          <w:rFonts w:ascii="Times New Roman" w:hAnsi="Times New Roman" w:cs="Times New Roman"/>
          <w:b/>
          <w:bCs/>
          <w:spacing w:val="-3"/>
        </w:rPr>
        <w:t>BEFORE THE</w:t>
      </w:r>
    </w:p>
    <w:p w:rsidR="00AD3F1F" w:rsidRPr="0025407C" w:rsidRDefault="00AD3F1F" w:rsidP="00AD3F1F">
      <w:pPr>
        <w:tabs>
          <w:tab w:val="center" w:pos="4680"/>
        </w:tabs>
        <w:suppressAutoHyphens/>
        <w:jc w:val="center"/>
        <w:rPr>
          <w:rFonts w:ascii="Times New Roman" w:hAnsi="Times New Roman" w:cs="Times New Roman"/>
          <w:b/>
          <w:bCs/>
          <w:spacing w:val="-3"/>
        </w:rPr>
      </w:pPr>
      <w:r w:rsidRPr="0025407C">
        <w:rPr>
          <w:rFonts w:ascii="Times New Roman" w:hAnsi="Times New Roman" w:cs="Times New Roman"/>
          <w:b/>
          <w:bCs/>
          <w:spacing w:val="-3"/>
        </w:rPr>
        <w:t>PENNSYLVANIA PUBLIC UTILITY COMMISSION</w:t>
      </w:r>
    </w:p>
    <w:p w:rsidR="00AD3F1F" w:rsidRPr="0025407C" w:rsidRDefault="00AD3F1F" w:rsidP="00AD3F1F">
      <w:pPr>
        <w:tabs>
          <w:tab w:val="center" w:pos="4680"/>
        </w:tabs>
        <w:suppressAutoHyphens/>
        <w:rPr>
          <w:rFonts w:ascii="Times New Roman" w:hAnsi="Times New Roman" w:cs="Times New Roman"/>
          <w:spacing w:val="-3"/>
        </w:rPr>
      </w:pPr>
    </w:p>
    <w:p w:rsidR="00AD3F1F" w:rsidRPr="0025407C" w:rsidRDefault="00AD3F1F" w:rsidP="00AD3F1F">
      <w:pPr>
        <w:tabs>
          <w:tab w:val="center" w:pos="4680"/>
        </w:tabs>
        <w:suppressAutoHyphens/>
        <w:rPr>
          <w:rFonts w:ascii="Times New Roman" w:hAnsi="Times New Roman" w:cs="Times New Roman"/>
          <w:spacing w:val="-3"/>
        </w:rPr>
      </w:pPr>
    </w:p>
    <w:p w:rsidR="00AD3F1F" w:rsidRPr="0025407C" w:rsidRDefault="00AD3F1F" w:rsidP="00AD3F1F">
      <w:pPr>
        <w:tabs>
          <w:tab w:val="left" w:pos="-720"/>
        </w:tabs>
        <w:suppressAutoHyphens/>
        <w:rPr>
          <w:rFonts w:ascii="Times New Roman" w:hAnsi="Times New Roman" w:cs="Times New Roman"/>
          <w:spacing w:val="-3"/>
        </w:rPr>
      </w:pPr>
    </w:p>
    <w:p w:rsidR="00AD3F1F" w:rsidRPr="0025407C" w:rsidRDefault="00AD3F1F" w:rsidP="00AD3F1F">
      <w:pPr>
        <w:tabs>
          <w:tab w:val="left" w:pos="-720"/>
        </w:tabs>
        <w:suppressAutoHyphens/>
        <w:rPr>
          <w:rFonts w:ascii="Times New Roman" w:hAnsi="Times New Roman" w:cs="Times New Roman"/>
          <w:spacing w:val="-3"/>
        </w:rPr>
      </w:pPr>
      <w:r w:rsidRPr="0025407C">
        <w:rPr>
          <w:rFonts w:ascii="Times New Roman" w:hAnsi="Times New Roman" w:cs="Times New Roman"/>
          <w:spacing w:val="-3"/>
        </w:rPr>
        <w:t>Pennsylvania Public Utility Commission</w:t>
      </w:r>
      <w:r w:rsidRPr="0025407C">
        <w:rPr>
          <w:rFonts w:ascii="Times New Roman" w:hAnsi="Times New Roman" w:cs="Times New Roman"/>
          <w:spacing w:val="-3"/>
        </w:rPr>
        <w:tab/>
      </w:r>
      <w:r w:rsidRPr="0025407C">
        <w:rPr>
          <w:rFonts w:ascii="Times New Roman" w:hAnsi="Times New Roman" w:cs="Times New Roman"/>
          <w:spacing w:val="-3"/>
        </w:rPr>
        <w:tab/>
        <w:t>:</w:t>
      </w:r>
      <w:r w:rsidRPr="0025407C">
        <w:rPr>
          <w:rFonts w:ascii="Times New Roman" w:hAnsi="Times New Roman" w:cs="Times New Roman"/>
          <w:spacing w:val="-3"/>
        </w:rPr>
        <w:tab/>
      </w:r>
      <w:r w:rsidRPr="0025407C">
        <w:rPr>
          <w:rFonts w:ascii="Times New Roman" w:hAnsi="Times New Roman" w:cs="Times New Roman"/>
          <w:spacing w:val="-3"/>
        </w:rPr>
        <w:tab/>
        <w:t>R-201</w:t>
      </w:r>
      <w:r>
        <w:rPr>
          <w:rFonts w:ascii="Times New Roman" w:hAnsi="Times New Roman" w:cs="Times New Roman"/>
          <w:spacing w:val="-3"/>
        </w:rPr>
        <w:t>7</w:t>
      </w:r>
      <w:r w:rsidRPr="0025407C">
        <w:rPr>
          <w:rFonts w:ascii="Times New Roman" w:hAnsi="Times New Roman" w:cs="Times New Roman"/>
          <w:spacing w:val="-3"/>
        </w:rPr>
        <w:t>-2</w:t>
      </w:r>
      <w:r>
        <w:rPr>
          <w:rFonts w:ascii="Times New Roman" w:hAnsi="Times New Roman" w:cs="Times New Roman"/>
          <w:spacing w:val="-3"/>
        </w:rPr>
        <w:t>618332</w:t>
      </w:r>
    </w:p>
    <w:p w:rsidR="00AD3F1F" w:rsidRPr="0025407C" w:rsidRDefault="00AD3F1F" w:rsidP="00AD3F1F">
      <w:pPr>
        <w:tabs>
          <w:tab w:val="left" w:pos="-720"/>
        </w:tabs>
        <w:suppressAutoHyphens/>
        <w:rPr>
          <w:rFonts w:ascii="Times New Roman" w:hAnsi="Times New Roman" w:cs="Times New Roman"/>
          <w:spacing w:val="-3"/>
        </w:rPr>
      </w:pPr>
      <w:r w:rsidRPr="0025407C">
        <w:rPr>
          <w:rFonts w:ascii="Times New Roman" w:hAnsi="Times New Roman" w:cs="Times New Roman"/>
          <w:spacing w:val="-3"/>
        </w:rPr>
        <w:t>Office of Consumer Advocate</w:t>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t>:</w:t>
      </w:r>
      <w:r w:rsidRPr="0025407C">
        <w:rPr>
          <w:rFonts w:ascii="Times New Roman" w:hAnsi="Times New Roman" w:cs="Times New Roman"/>
          <w:spacing w:val="-3"/>
        </w:rPr>
        <w:tab/>
      </w:r>
      <w:r w:rsidRPr="0025407C">
        <w:rPr>
          <w:rFonts w:ascii="Times New Roman" w:hAnsi="Times New Roman" w:cs="Times New Roman"/>
          <w:spacing w:val="-3"/>
        </w:rPr>
        <w:tab/>
        <w:t>C-201</w:t>
      </w:r>
      <w:r>
        <w:rPr>
          <w:rFonts w:ascii="Times New Roman" w:hAnsi="Times New Roman" w:cs="Times New Roman"/>
          <w:spacing w:val="-3"/>
        </w:rPr>
        <w:t>7</w:t>
      </w:r>
      <w:r w:rsidRPr="0025407C">
        <w:rPr>
          <w:rFonts w:ascii="Times New Roman" w:hAnsi="Times New Roman" w:cs="Times New Roman"/>
          <w:spacing w:val="-3"/>
        </w:rPr>
        <w:t>-</w:t>
      </w:r>
      <w:r>
        <w:rPr>
          <w:rFonts w:ascii="Times New Roman" w:hAnsi="Times New Roman" w:cs="Times New Roman"/>
          <w:spacing w:val="-3"/>
        </w:rPr>
        <w:t xml:space="preserve">2629498 </w:t>
      </w:r>
    </w:p>
    <w:p w:rsidR="00AD3F1F" w:rsidRPr="0025407C" w:rsidRDefault="00AD3F1F" w:rsidP="00AD3F1F">
      <w:pPr>
        <w:tabs>
          <w:tab w:val="left" w:pos="-720"/>
        </w:tabs>
        <w:suppressAutoHyphens/>
        <w:rPr>
          <w:rFonts w:ascii="Times New Roman" w:hAnsi="Times New Roman" w:cs="Times New Roman"/>
          <w:spacing w:val="-3"/>
        </w:rPr>
      </w:pP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t>:</w:t>
      </w:r>
      <w:r w:rsidRPr="0025407C">
        <w:rPr>
          <w:rFonts w:ascii="Times New Roman" w:hAnsi="Times New Roman" w:cs="Times New Roman"/>
          <w:spacing w:val="-3"/>
        </w:rPr>
        <w:tab/>
      </w:r>
      <w:r w:rsidRPr="0025407C">
        <w:rPr>
          <w:rFonts w:ascii="Times New Roman" w:hAnsi="Times New Roman" w:cs="Times New Roman"/>
          <w:spacing w:val="-3"/>
        </w:rPr>
        <w:tab/>
      </w:r>
    </w:p>
    <w:p w:rsidR="00AD3F1F" w:rsidRPr="0025407C" w:rsidRDefault="00AD3F1F" w:rsidP="00AD3F1F">
      <w:pPr>
        <w:tabs>
          <w:tab w:val="left" w:pos="-720"/>
          <w:tab w:val="left" w:pos="720"/>
        </w:tabs>
        <w:suppressAutoHyphens/>
        <w:rPr>
          <w:rFonts w:ascii="Times New Roman" w:hAnsi="Times New Roman" w:cs="Times New Roman"/>
          <w:spacing w:val="-3"/>
        </w:rPr>
      </w:pPr>
      <w:r w:rsidRPr="0025407C">
        <w:rPr>
          <w:rFonts w:ascii="Times New Roman" w:hAnsi="Times New Roman" w:cs="Times New Roman"/>
          <w:spacing w:val="-3"/>
        </w:rPr>
        <w:tab/>
        <w:t>v.</w:t>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Pr>
          <w:rFonts w:ascii="Times New Roman" w:hAnsi="Times New Roman" w:cs="Times New Roman"/>
          <w:spacing w:val="-3"/>
        </w:rPr>
        <w:tab/>
      </w:r>
      <w:r w:rsidRPr="0025407C">
        <w:rPr>
          <w:rFonts w:ascii="Times New Roman" w:hAnsi="Times New Roman" w:cs="Times New Roman"/>
          <w:spacing w:val="-3"/>
        </w:rPr>
        <w:tab/>
        <w:t>:</w:t>
      </w:r>
      <w:r w:rsidRPr="0025407C">
        <w:rPr>
          <w:rFonts w:ascii="Times New Roman" w:hAnsi="Times New Roman" w:cs="Times New Roman"/>
          <w:spacing w:val="-3"/>
        </w:rPr>
        <w:tab/>
      </w:r>
      <w:r w:rsidRPr="0025407C">
        <w:rPr>
          <w:rFonts w:ascii="Times New Roman" w:hAnsi="Times New Roman" w:cs="Times New Roman"/>
          <w:spacing w:val="-3"/>
        </w:rPr>
        <w:tab/>
      </w:r>
    </w:p>
    <w:p w:rsidR="00AD3F1F" w:rsidRPr="0025407C" w:rsidRDefault="00AD3F1F" w:rsidP="00AD3F1F">
      <w:pPr>
        <w:tabs>
          <w:tab w:val="left" w:pos="-720"/>
        </w:tabs>
        <w:suppressAutoHyphens/>
        <w:rPr>
          <w:rFonts w:ascii="Times New Roman" w:hAnsi="Times New Roman" w:cs="Times New Roman"/>
          <w:spacing w:val="-3"/>
        </w:rPr>
      </w:pP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t>:</w:t>
      </w:r>
    </w:p>
    <w:p w:rsidR="00AD3F1F" w:rsidRPr="0025407C" w:rsidRDefault="00AD3F1F" w:rsidP="00AD3F1F">
      <w:pPr>
        <w:tabs>
          <w:tab w:val="left" w:pos="-720"/>
        </w:tabs>
        <w:suppressAutoHyphens/>
        <w:rPr>
          <w:rFonts w:ascii="Times New Roman" w:hAnsi="Times New Roman" w:cs="Times New Roman"/>
          <w:spacing w:val="-3"/>
        </w:rPr>
      </w:pPr>
      <w:r>
        <w:rPr>
          <w:rFonts w:ascii="Times New Roman" w:hAnsi="Times New Roman" w:cs="Times New Roman"/>
          <w:spacing w:val="-3"/>
        </w:rPr>
        <w:t>Pine-Roe Natural Gas Company, Inc.</w:t>
      </w:r>
      <w:r>
        <w:rPr>
          <w:rFonts w:ascii="Times New Roman" w:hAnsi="Times New Roman" w:cs="Times New Roman"/>
          <w:spacing w:val="-3"/>
        </w:rPr>
        <w:tab/>
      </w:r>
      <w:r>
        <w:rPr>
          <w:rFonts w:ascii="Times New Roman" w:hAnsi="Times New Roman" w:cs="Times New Roman"/>
          <w:spacing w:val="-3"/>
        </w:rPr>
        <w:tab/>
      </w:r>
      <w:r w:rsidRPr="0025407C">
        <w:rPr>
          <w:rFonts w:ascii="Times New Roman" w:hAnsi="Times New Roman" w:cs="Times New Roman"/>
          <w:spacing w:val="-3"/>
        </w:rPr>
        <w:tab/>
        <w:t>:</w:t>
      </w:r>
    </w:p>
    <w:p w:rsidR="00AD3F1F" w:rsidRPr="0025407C" w:rsidRDefault="00AD3F1F" w:rsidP="00AD3F1F">
      <w:pPr>
        <w:tabs>
          <w:tab w:val="left" w:pos="-720"/>
        </w:tabs>
        <w:suppressAutoHyphens/>
        <w:rPr>
          <w:rFonts w:ascii="Times New Roman" w:hAnsi="Times New Roman" w:cs="Times New Roman"/>
          <w:spacing w:val="-3"/>
        </w:rPr>
      </w:pP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r w:rsidRPr="0025407C">
        <w:rPr>
          <w:rFonts w:ascii="Times New Roman" w:hAnsi="Times New Roman" w:cs="Times New Roman"/>
          <w:spacing w:val="-3"/>
        </w:rPr>
        <w:tab/>
      </w:r>
    </w:p>
    <w:p w:rsidR="00AD3F1F" w:rsidRPr="0025407C" w:rsidRDefault="00AD3F1F" w:rsidP="00AD3F1F">
      <w:pPr>
        <w:tabs>
          <w:tab w:val="center" w:pos="4680"/>
        </w:tabs>
        <w:suppressAutoHyphens/>
        <w:jc w:val="center"/>
        <w:rPr>
          <w:rFonts w:ascii="Times New Roman" w:hAnsi="Times New Roman" w:cs="Times New Roman"/>
          <w:b/>
          <w:bCs/>
          <w:spacing w:val="-3"/>
          <w:u w:val="single"/>
        </w:rPr>
      </w:pPr>
    </w:p>
    <w:p w:rsidR="00AD3F1F" w:rsidRPr="0025407C" w:rsidRDefault="00AD3F1F" w:rsidP="00AD3F1F">
      <w:pPr>
        <w:tabs>
          <w:tab w:val="center" w:pos="4680"/>
        </w:tabs>
        <w:suppressAutoHyphens/>
        <w:jc w:val="center"/>
        <w:rPr>
          <w:rFonts w:ascii="Times New Roman" w:hAnsi="Times New Roman" w:cs="Times New Roman"/>
          <w:b/>
          <w:bCs/>
          <w:spacing w:val="-3"/>
          <w:u w:val="single"/>
        </w:rPr>
      </w:pPr>
    </w:p>
    <w:p w:rsidR="00F16F5C" w:rsidRPr="00270D14" w:rsidRDefault="00AD3F1F" w:rsidP="00AD3F1F">
      <w:pPr>
        <w:tabs>
          <w:tab w:val="center" w:pos="4680"/>
        </w:tabs>
        <w:suppressAutoHyphens/>
        <w:jc w:val="center"/>
        <w:rPr>
          <w:rFonts w:ascii="Times New Roman" w:hAnsi="Times New Roman" w:cs="Times New Roman"/>
          <w:b/>
          <w:bCs/>
          <w:spacing w:val="-3"/>
        </w:rPr>
      </w:pPr>
      <w:r w:rsidRPr="00270D14">
        <w:rPr>
          <w:rFonts w:ascii="Times New Roman" w:hAnsi="Times New Roman" w:cs="Times New Roman"/>
          <w:b/>
          <w:bCs/>
          <w:spacing w:val="-3"/>
        </w:rPr>
        <w:t>FIRST INTERIM ORDER</w:t>
      </w:r>
      <w:r w:rsidR="00F16F5C" w:rsidRPr="00270D14">
        <w:rPr>
          <w:rFonts w:ascii="Times New Roman" w:hAnsi="Times New Roman" w:cs="Times New Roman"/>
          <w:b/>
          <w:bCs/>
          <w:spacing w:val="-3"/>
        </w:rPr>
        <w:t xml:space="preserve"> </w:t>
      </w:r>
    </w:p>
    <w:p w:rsidR="00AD3F1F" w:rsidRDefault="00AD3F1F" w:rsidP="00AD3F1F">
      <w:pPr>
        <w:tabs>
          <w:tab w:val="center" w:pos="4680"/>
        </w:tabs>
        <w:suppressAutoHyphens/>
        <w:jc w:val="center"/>
        <w:rPr>
          <w:rFonts w:ascii="Times New Roman" w:hAnsi="Times New Roman" w:cs="Times New Roman"/>
          <w:bCs/>
          <w:spacing w:val="-3"/>
        </w:rPr>
      </w:pPr>
      <w:r w:rsidRPr="00270D14">
        <w:rPr>
          <w:rFonts w:ascii="Times New Roman" w:hAnsi="Times New Roman" w:cs="Times New Roman"/>
          <w:b/>
          <w:bCs/>
          <w:spacing w:val="-3"/>
        </w:rPr>
        <w:t xml:space="preserve">GRANTING </w:t>
      </w:r>
      <w:r w:rsidR="00F16F5C" w:rsidRPr="00270D14">
        <w:rPr>
          <w:rFonts w:ascii="Times New Roman" w:hAnsi="Times New Roman" w:cs="Times New Roman"/>
          <w:b/>
          <w:bCs/>
          <w:spacing w:val="-3"/>
        </w:rPr>
        <w:t xml:space="preserve">THE PARTIES’ </w:t>
      </w:r>
      <w:r w:rsidRPr="00270D14">
        <w:rPr>
          <w:rFonts w:ascii="Times New Roman" w:hAnsi="Times New Roman" w:cs="Times New Roman"/>
          <w:b/>
          <w:bCs/>
          <w:spacing w:val="-3"/>
        </w:rPr>
        <w:t>JOINT REQUEST TO HOLD PR</w:t>
      </w:r>
      <w:r w:rsidR="00F16F5C" w:rsidRPr="00270D14">
        <w:rPr>
          <w:rFonts w:ascii="Times New Roman" w:hAnsi="Times New Roman" w:cs="Times New Roman"/>
          <w:b/>
          <w:bCs/>
          <w:spacing w:val="-3"/>
        </w:rPr>
        <w:t>E</w:t>
      </w:r>
      <w:r w:rsidRPr="00270D14">
        <w:rPr>
          <w:rFonts w:ascii="Times New Roman" w:hAnsi="Times New Roman" w:cs="Times New Roman"/>
          <w:b/>
          <w:bCs/>
          <w:spacing w:val="-3"/>
        </w:rPr>
        <w:t xml:space="preserve">HEARING CONFERENCE IN </w:t>
      </w:r>
      <w:r w:rsidR="00F16F5C" w:rsidRPr="00270D14">
        <w:rPr>
          <w:rFonts w:ascii="Times New Roman" w:hAnsi="Times New Roman" w:cs="Times New Roman"/>
          <w:b/>
          <w:bCs/>
          <w:spacing w:val="-3"/>
        </w:rPr>
        <w:t>A</w:t>
      </w:r>
      <w:r w:rsidRPr="00270D14">
        <w:rPr>
          <w:rFonts w:ascii="Times New Roman" w:hAnsi="Times New Roman" w:cs="Times New Roman"/>
          <w:b/>
          <w:bCs/>
          <w:spacing w:val="-3"/>
        </w:rPr>
        <w:t>BEYANCE PENDING MEDIATION AND SUBJECT TO RESPONDENT FILING</w:t>
      </w:r>
      <w:r w:rsidR="00F16F5C" w:rsidRPr="00270D14">
        <w:rPr>
          <w:rFonts w:ascii="Times New Roman" w:hAnsi="Times New Roman" w:cs="Times New Roman"/>
          <w:b/>
          <w:bCs/>
          <w:spacing w:val="-3"/>
        </w:rPr>
        <w:t xml:space="preserve"> A S</w:t>
      </w:r>
      <w:r w:rsidRPr="00270D14">
        <w:rPr>
          <w:rFonts w:ascii="Times New Roman" w:hAnsi="Times New Roman" w:cs="Times New Roman"/>
          <w:b/>
          <w:bCs/>
          <w:spacing w:val="-3"/>
        </w:rPr>
        <w:t xml:space="preserve">UPPLEMENTAL </w:t>
      </w:r>
      <w:r w:rsidR="00174A89" w:rsidRPr="00270D14">
        <w:rPr>
          <w:rFonts w:ascii="Times New Roman" w:hAnsi="Times New Roman" w:cs="Times New Roman"/>
          <w:b/>
          <w:bCs/>
          <w:spacing w:val="-3"/>
        </w:rPr>
        <w:t>TARIFF</w:t>
      </w:r>
      <w:r w:rsidRPr="00270D14">
        <w:rPr>
          <w:rFonts w:ascii="Times New Roman" w:hAnsi="Times New Roman" w:cs="Times New Roman"/>
          <w:b/>
          <w:bCs/>
          <w:spacing w:val="-3"/>
        </w:rPr>
        <w:t xml:space="preserve"> EXTENDING THE TARIFF</w:t>
      </w:r>
      <w:r>
        <w:rPr>
          <w:rFonts w:ascii="Times New Roman" w:hAnsi="Times New Roman" w:cs="Times New Roman"/>
          <w:b/>
          <w:bCs/>
          <w:spacing w:val="-3"/>
          <w:u w:val="single"/>
        </w:rPr>
        <w:t xml:space="preserve"> SUSPENSION DATE BY</w:t>
      </w:r>
      <w:r w:rsidR="00BF24B9">
        <w:rPr>
          <w:rFonts w:ascii="Times New Roman" w:hAnsi="Times New Roman" w:cs="Times New Roman"/>
          <w:b/>
          <w:bCs/>
          <w:spacing w:val="-3"/>
          <w:u w:val="single"/>
        </w:rPr>
        <w:t xml:space="preserve"> AT LEAST</w:t>
      </w:r>
      <w:r>
        <w:rPr>
          <w:rFonts w:ascii="Times New Roman" w:hAnsi="Times New Roman" w:cs="Times New Roman"/>
          <w:b/>
          <w:bCs/>
          <w:spacing w:val="-3"/>
          <w:u w:val="single"/>
        </w:rPr>
        <w:t xml:space="preserve"> SIXTY DAYS</w:t>
      </w:r>
    </w:p>
    <w:p w:rsidR="0043329F" w:rsidRDefault="0043329F" w:rsidP="0043329F">
      <w:pPr>
        <w:spacing w:line="360" w:lineRule="auto"/>
        <w:rPr>
          <w:szCs w:val="26"/>
        </w:rPr>
      </w:pPr>
    </w:p>
    <w:p w:rsidR="0043329F" w:rsidRPr="0043329F" w:rsidRDefault="0043329F" w:rsidP="0043329F">
      <w:pPr>
        <w:spacing w:line="360" w:lineRule="auto"/>
        <w:rPr>
          <w:szCs w:val="26"/>
          <w:u w:val="single"/>
        </w:rPr>
      </w:pPr>
      <w:r w:rsidRPr="0043329F">
        <w:rPr>
          <w:szCs w:val="26"/>
          <w:u w:val="single"/>
        </w:rPr>
        <w:t>Procedural History and Abeyance R</w:t>
      </w:r>
      <w:r>
        <w:rPr>
          <w:szCs w:val="26"/>
          <w:u w:val="single"/>
        </w:rPr>
        <w:t>e</w:t>
      </w:r>
      <w:r w:rsidRPr="0043329F">
        <w:rPr>
          <w:szCs w:val="26"/>
          <w:u w:val="single"/>
        </w:rPr>
        <w:t>quest</w:t>
      </w:r>
    </w:p>
    <w:p w:rsidR="0043329F" w:rsidRDefault="0043329F" w:rsidP="0043329F">
      <w:pPr>
        <w:spacing w:line="360" w:lineRule="auto"/>
        <w:rPr>
          <w:szCs w:val="26"/>
        </w:rPr>
      </w:pPr>
    </w:p>
    <w:p w:rsidR="005947F8" w:rsidRPr="004E1EDD" w:rsidRDefault="0043329F" w:rsidP="0043329F">
      <w:pPr>
        <w:spacing w:line="360" w:lineRule="auto"/>
        <w:rPr>
          <w:kern w:val="1"/>
          <w:szCs w:val="26"/>
        </w:rPr>
      </w:pPr>
      <w:r>
        <w:rPr>
          <w:szCs w:val="26"/>
        </w:rPr>
        <w:tab/>
      </w:r>
      <w:r>
        <w:rPr>
          <w:szCs w:val="26"/>
        </w:rPr>
        <w:tab/>
      </w:r>
      <w:r w:rsidR="005947F8" w:rsidRPr="004E1EDD">
        <w:rPr>
          <w:szCs w:val="26"/>
        </w:rPr>
        <w:t xml:space="preserve">On August 4, 2017, Pine-Roe Natural Gas Company, Inc. (Pine-Roe) filed Supplement No. 40 to Tariff Gas Pa. P.U.C. No. 1 </w:t>
      </w:r>
      <w:r w:rsidR="005947F8" w:rsidRPr="004E1EDD">
        <w:rPr>
          <w:kern w:val="1"/>
          <w:szCs w:val="26"/>
        </w:rPr>
        <w:t>proposing an annual increase in overall revenue of $50,000 by increasing the customer charge from $6.61/month to $31.86/month (382%)</w:t>
      </w:r>
      <w:r w:rsidR="005947F8" w:rsidRPr="004E1EDD">
        <w:rPr>
          <w:szCs w:val="26"/>
        </w:rPr>
        <w:t xml:space="preserve"> to</w:t>
      </w:r>
      <w:r w:rsidR="005947F8" w:rsidRPr="004E1EDD">
        <w:rPr>
          <w:kern w:val="1"/>
          <w:szCs w:val="26"/>
        </w:rPr>
        <w:t xml:space="preserve"> become effective November 1, 2017.  </w:t>
      </w:r>
      <w:r w:rsidR="005947F8">
        <w:rPr>
          <w:kern w:val="1"/>
          <w:szCs w:val="26"/>
        </w:rPr>
        <w:t xml:space="preserve">On October 12, 2017, </w:t>
      </w:r>
      <w:r w:rsidR="005947F8" w:rsidRPr="004E1EDD">
        <w:rPr>
          <w:kern w:val="1"/>
          <w:szCs w:val="26"/>
        </w:rPr>
        <w:t xml:space="preserve">Supplement </w:t>
      </w:r>
      <w:r w:rsidR="005947F8">
        <w:rPr>
          <w:kern w:val="1"/>
          <w:szCs w:val="26"/>
        </w:rPr>
        <w:t xml:space="preserve">No. 40 </w:t>
      </w:r>
      <w:r w:rsidR="005947F8" w:rsidRPr="004E1EDD">
        <w:rPr>
          <w:kern w:val="1"/>
          <w:szCs w:val="26"/>
        </w:rPr>
        <w:t xml:space="preserve">was voluntarily postponed to December 8, 2017 via Supplement No. 42. </w:t>
      </w:r>
    </w:p>
    <w:p w:rsidR="005947F8" w:rsidRPr="004E1EDD" w:rsidRDefault="005947F8" w:rsidP="005947F8">
      <w:pPr>
        <w:spacing w:line="360" w:lineRule="auto"/>
        <w:ind w:firstLine="1440"/>
        <w:rPr>
          <w:kern w:val="1"/>
          <w:szCs w:val="26"/>
        </w:rPr>
      </w:pPr>
    </w:p>
    <w:p w:rsidR="005947F8" w:rsidRPr="004E1EDD" w:rsidRDefault="005947F8" w:rsidP="005947F8">
      <w:pPr>
        <w:spacing w:line="360" w:lineRule="auto"/>
        <w:ind w:firstLine="1440"/>
        <w:rPr>
          <w:kern w:val="1"/>
          <w:szCs w:val="26"/>
        </w:rPr>
      </w:pPr>
      <w:r w:rsidRPr="004E1EDD">
        <w:rPr>
          <w:kern w:val="1"/>
          <w:szCs w:val="26"/>
        </w:rPr>
        <w:t xml:space="preserve"> On October 17, 2017, </w:t>
      </w:r>
      <w:r w:rsidR="009F7FCD">
        <w:rPr>
          <w:kern w:val="1"/>
          <w:szCs w:val="26"/>
        </w:rPr>
        <w:t xml:space="preserve">at Docket No. C-2017-2629498, the Pennsylvania Office of Consumer Advocate </w:t>
      </w:r>
      <w:r w:rsidR="00D25911">
        <w:rPr>
          <w:kern w:val="1"/>
          <w:szCs w:val="26"/>
        </w:rPr>
        <w:t xml:space="preserve">(OCA) </w:t>
      </w:r>
      <w:r w:rsidR="009F7FCD">
        <w:rPr>
          <w:kern w:val="1"/>
          <w:szCs w:val="26"/>
        </w:rPr>
        <w:t>file</w:t>
      </w:r>
      <w:r w:rsidR="00D25911">
        <w:rPr>
          <w:kern w:val="1"/>
          <w:szCs w:val="26"/>
        </w:rPr>
        <w:t>d</w:t>
      </w:r>
      <w:r w:rsidR="009F7FCD">
        <w:rPr>
          <w:kern w:val="1"/>
          <w:szCs w:val="26"/>
        </w:rPr>
        <w:t xml:space="preserve"> a</w:t>
      </w:r>
      <w:r w:rsidRPr="004E1EDD">
        <w:rPr>
          <w:kern w:val="1"/>
          <w:szCs w:val="26"/>
        </w:rPr>
        <w:t xml:space="preserve"> formal complaint </w:t>
      </w:r>
      <w:r w:rsidR="009F7FCD">
        <w:rPr>
          <w:kern w:val="1"/>
          <w:szCs w:val="26"/>
        </w:rPr>
        <w:t xml:space="preserve">against Pine-Roe challenging the rate increase.  </w:t>
      </w:r>
      <w:r>
        <w:rPr>
          <w:kern w:val="1"/>
          <w:szCs w:val="26"/>
        </w:rPr>
        <w:t>On October 19, 2017, the Commission’s Bureau of Investigation and Enforcement (I&amp;E) filed a Notice of Appearance in this proceeding</w:t>
      </w:r>
      <w:r w:rsidR="008D0EA2">
        <w:rPr>
          <w:kern w:val="1"/>
          <w:szCs w:val="26"/>
        </w:rPr>
        <w:t>.</w:t>
      </w:r>
      <w:r w:rsidRPr="004E1EDD">
        <w:rPr>
          <w:kern w:val="1"/>
          <w:szCs w:val="26"/>
        </w:rPr>
        <w:t xml:space="preserve"> </w:t>
      </w:r>
      <w:r w:rsidR="009F7FCD">
        <w:rPr>
          <w:kern w:val="1"/>
          <w:szCs w:val="26"/>
        </w:rPr>
        <w:t xml:space="preserve"> To date, the Pennsylvania Office of Small Advocate </w:t>
      </w:r>
      <w:r w:rsidR="0043329F">
        <w:rPr>
          <w:kern w:val="1"/>
          <w:szCs w:val="26"/>
        </w:rPr>
        <w:t xml:space="preserve">(OSBA) </w:t>
      </w:r>
      <w:r w:rsidR="009F7FCD">
        <w:rPr>
          <w:kern w:val="1"/>
          <w:szCs w:val="26"/>
        </w:rPr>
        <w:t>has not entered an appearance in this proceeding.</w:t>
      </w:r>
    </w:p>
    <w:p w:rsidR="00C129C4" w:rsidRDefault="00C129C4" w:rsidP="005947F8">
      <w:pPr>
        <w:spacing w:line="360" w:lineRule="auto"/>
        <w:ind w:firstLine="1440"/>
      </w:pPr>
    </w:p>
    <w:p w:rsidR="0043329F" w:rsidRDefault="00C129C4" w:rsidP="0043329F">
      <w:pPr>
        <w:spacing w:line="360" w:lineRule="auto"/>
        <w:ind w:firstLine="1440"/>
      </w:pPr>
      <w:r>
        <w:t>Pursuant to 66 Pa.</w:t>
      </w:r>
      <w:r w:rsidR="005947F8" w:rsidRPr="007F004C">
        <w:t>C.S. §</w:t>
      </w:r>
      <w:r>
        <w:t xml:space="preserve"> </w:t>
      </w:r>
      <w:r w:rsidR="005947F8" w:rsidRPr="007F004C">
        <w:t xml:space="preserve">1308(d), </w:t>
      </w:r>
      <w:r w:rsidR="009F7FCD">
        <w:t xml:space="preserve">Pine-Roe’s proposed tariff </w:t>
      </w:r>
      <w:r w:rsidR="005947F8" w:rsidRPr="007F004C">
        <w:t>filing w</w:t>
      </w:r>
      <w:r w:rsidR="005947F8">
        <w:t>as</w:t>
      </w:r>
      <w:r w:rsidR="005947F8" w:rsidRPr="007F004C">
        <w:t xml:space="preserve"> suspended </w:t>
      </w:r>
    </w:p>
    <w:p w:rsidR="0043329F" w:rsidRDefault="005947F8" w:rsidP="0043329F">
      <w:pPr>
        <w:spacing w:line="360" w:lineRule="auto"/>
      </w:pPr>
      <w:r w:rsidRPr="007F004C">
        <w:t>by operation of law on November 8, 2017, until Ju</w:t>
      </w:r>
      <w:r>
        <w:t>ly</w:t>
      </w:r>
      <w:r w:rsidRPr="007F004C">
        <w:t xml:space="preserve"> 8, 2018 unless permitted by </w:t>
      </w:r>
      <w:r w:rsidR="0043329F">
        <w:t>Commission</w:t>
      </w:r>
    </w:p>
    <w:p w:rsidR="005947F8" w:rsidRDefault="0043329F" w:rsidP="0043329F">
      <w:pPr>
        <w:spacing w:line="360" w:lineRule="auto"/>
      </w:pPr>
      <w:r>
        <w:t>Or</w:t>
      </w:r>
      <w:r w:rsidR="005947F8" w:rsidRPr="007F004C">
        <w:t>der to become effective at an earlier date.</w:t>
      </w:r>
    </w:p>
    <w:p w:rsidR="008D0EA2" w:rsidRDefault="008D0EA2" w:rsidP="008D0EA2">
      <w:pPr>
        <w:spacing w:line="360" w:lineRule="auto"/>
        <w:ind w:firstLine="1440"/>
        <w:rPr>
          <w:rFonts w:ascii="Times New Roman" w:hAnsi="Times New Roman" w:cs="Times New Roman"/>
          <w:szCs w:val="26"/>
        </w:rPr>
      </w:pPr>
      <w:r>
        <w:lastRenderedPageBreak/>
        <w:t>By Order entered, November 8, 2017, the Commission instituted an investigation and analysis to determine the lawfulness, justness and reasonableness of Pine-Roe’s existing and proposed rates and regulations.  The</w:t>
      </w:r>
      <w:r w:rsidRPr="003A49A9">
        <w:rPr>
          <w:rFonts w:ascii="Times New Roman" w:hAnsi="Times New Roman" w:cs="Times New Roman"/>
          <w:szCs w:val="26"/>
        </w:rPr>
        <w:t xml:space="preserve"> Order directed assignment of the case to the Office of Administrative Law Judge for prompt scheduling of such hearings as may be necessary culminating in the issuance of a Recommended Decision.  The proceeding was assigned to </w:t>
      </w:r>
      <w:r>
        <w:rPr>
          <w:rFonts w:ascii="Times New Roman" w:hAnsi="Times New Roman" w:cs="Times New Roman"/>
          <w:szCs w:val="26"/>
        </w:rPr>
        <w:t xml:space="preserve">me as the presiding </w:t>
      </w:r>
      <w:r w:rsidRPr="003A49A9">
        <w:rPr>
          <w:rFonts w:ascii="Times New Roman" w:hAnsi="Times New Roman" w:cs="Times New Roman"/>
          <w:szCs w:val="26"/>
        </w:rPr>
        <w:t>Administrative Law Judge (ALJ).</w:t>
      </w:r>
      <w:r w:rsidR="00ED2575">
        <w:rPr>
          <w:rFonts w:ascii="Times New Roman" w:hAnsi="Times New Roman" w:cs="Times New Roman"/>
          <w:szCs w:val="26"/>
        </w:rPr>
        <w:t xml:space="preserve"> </w:t>
      </w:r>
    </w:p>
    <w:p w:rsidR="00ED2575" w:rsidRDefault="00ED2575" w:rsidP="008D0EA2">
      <w:pPr>
        <w:spacing w:line="360" w:lineRule="auto"/>
        <w:ind w:firstLine="1440"/>
        <w:rPr>
          <w:szCs w:val="26"/>
        </w:rPr>
      </w:pPr>
    </w:p>
    <w:p w:rsidR="00D07D1F" w:rsidRDefault="00ED2575" w:rsidP="00ED2575">
      <w:pPr>
        <w:spacing w:line="360" w:lineRule="auto"/>
        <w:rPr>
          <w:rFonts w:ascii="Times New Roman" w:hAnsi="Times New Roman" w:cs="Times New Roman"/>
        </w:rPr>
      </w:pPr>
      <w:r w:rsidRPr="003A49A9">
        <w:rPr>
          <w:rFonts w:ascii="Times New Roman" w:hAnsi="Times New Roman" w:cs="Times New Roman"/>
          <w:szCs w:val="26"/>
        </w:rPr>
        <w:tab/>
      </w:r>
      <w:r w:rsidRPr="003A49A9">
        <w:rPr>
          <w:rFonts w:ascii="Times New Roman" w:hAnsi="Times New Roman" w:cs="Times New Roman"/>
          <w:szCs w:val="26"/>
        </w:rPr>
        <w:tab/>
        <w:t xml:space="preserve">On </w:t>
      </w:r>
      <w:r w:rsidR="008679BF">
        <w:rPr>
          <w:rFonts w:ascii="Times New Roman" w:hAnsi="Times New Roman" w:cs="Times New Roman"/>
          <w:szCs w:val="26"/>
        </w:rPr>
        <w:t>November 9</w:t>
      </w:r>
      <w:r w:rsidRPr="003A49A9">
        <w:rPr>
          <w:rFonts w:ascii="Times New Roman" w:hAnsi="Times New Roman" w:cs="Times New Roman"/>
          <w:szCs w:val="26"/>
        </w:rPr>
        <w:t>, 201</w:t>
      </w:r>
      <w:r w:rsidR="008679BF">
        <w:rPr>
          <w:rFonts w:ascii="Times New Roman" w:hAnsi="Times New Roman" w:cs="Times New Roman"/>
          <w:szCs w:val="26"/>
        </w:rPr>
        <w:t>7</w:t>
      </w:r>
      <w:r w:rsidRPr="003A49A9">
        <w:rPr>
          <w:rFonts w:ascii="Times New Roman" w:hAnsi="Times New Roman" w:cs="Times New Roman"/>
          <w:szCs w:val="26"/>
        </w:rPr>
        <w:t xml:space="preserve">, a Prehearing Conference </w:t>
      </w:r>
      <w:r w:rsidR="00174A02">
        <w:rPr>
          <w:rFonts w:ascii="Times New Roman" w:hAnsi="Times New Roman" w:cs="Times New Roman"/>
          <w:szCs w:val="26"/>
        </w:rPr>
        <w:t xml:space="preserve">Order </w:t>
      </w:r>
      <w:r w:rsidR="00D07D1F">
        <w:rPr>
          <w:rFonts w:ascii="Times New Roman" w:hAnsi="Times New Roman" w:cs="Times New Roman"/>
          <w:szCs w:val="26"/>
        </w:rPr>
        <w:t xml:space="preserve">(PHCO) </w:t>
      </w:r>
      <w:r w:rsidRPr="003A49A9">
        <w:rPr>
          <w:rFonts w:ascii="Times New Roman" w:hAnsi="Times New Roman" w:cs="Times New Roman"/>
          <w:szCs w:val="26"/>
        </w:rPr>
        <w:t xml:space="preserve">was issued to the </w:t>
      </w:r>
      <w:r>
        <w:rPr>
          <w:rFonts w:ascii="Times New Roman" w:hAnsi="Times New Roman" w:cs="Times New Roman"/>
          <w:szCs w:val="26"/>
        </w:rPr>
        <w:t>Part</w:t>
      </w:r>
      <w:r w:rsidRPr="003A49A9">
        <w:rPr>
          <w:rFonts w:ascii="Times New Roman" w:hAnsi="Times New Roman" w:cs="Times New Roman"/>
          <w:szCs w:val="26"/>
        </w:rPr>
        <w:t xml:space="preserve">ies informing them that a </w:t>
      </w:r>
      <w:r w:rsidR="00174A02">
        <w:rPr>
          <w:rFonts w:ascii="Times New Roman" w:hAnsi="Times New Roman" w:cs="Times New Roman"/>
          <w:szCs w:val="26"/>
        </w:rPr>
        <w:t>p</w:t>
      </w:r>
      <w:r w:rsidRPr="003A49A9">
        <w:rPr>
          <w:rFonts w:ascii="Times New Roman" w:hAnsi="Times New Roman" w:cs="Times New Roman"/>
          <w:szCs w:val="26"/>
        </w:rPr>
        <w:t xml:space="preserve">rehearing </w:t>
      </w:r>
      <w:r w:rsidR="00174A02">
        <w:rPr>
          <w:rFonts w:ascii="Times New Roman" w:hAnsi="Times New Roman" w:cs="Times New Roman"/>
          <w:szCs w:val="26"/>
        </w:rPr>
        <w:t>c</w:t>
      </w:r>
      <w:r w:rsidRPr="003A49A9">
        <w:rPr>
          <w:rFonts w:ascii="Times New Roman" w:hAnsi="Times New Roman" w:cs="Times New Roman"/>
          <w:szCs w:val="26"/>
        </w:rPr>
        <w:t xml:space="preserve">onference would be conducted telephonically on </w:t>
      </w:r>
      <w:r w:rsidR="00174A02">
        <w:rPr>
          <w:rFonts w:ascii="Times New Roman" w:hAnsi="Times New Roman" w:cs="Times New Roman"/>
          <w:szCs w:val="26"/>
        </w:rPr>
        <w:t xml:space="preserve">Monday, November 20, 2017 at 1:00 P.M, </w:t>
      </w:r>
      <w:r w:rsidRPr="003A49A9">
        <w:rPr>
          <w:rFonts w:ascii="Times New Roman" w:hAnsi="Times New Roman" w:cs="Times New Roman"/>
          <w:szCs w:val="26"/>
        </w:rPr>
        <w:t xml:space="preserve">by </w:t>
      </w:r>
      <w:r>
        <w:rPr>
          <w:rFonts w:ascii="Times New Roman" w:hAnsi="Times New Roman" w:cs="Times New Roman"/>
          <w:szCs w:val="26"/>
        </w:rPr>
        <w:t xml:space="preserve">the ALJ </w:t>
      </w:r>
      <w:r w:rsidRPr="003A49A9">
        <w:rPr>
          <w:rFonts w:ascii="Times New Roman" w:hAnsi="Times New Roman" w:cs="Times New Roman"/>
          <w:szCs w:val="26"/>
        </w:rPr>
        <w:t>sitting in Pittsburgh</w:t>
      </w:r>
      <w:r w:rsidR="00D07D1F">
        <w:rPr>
          <w:rFonts w:ascii="Times New Roman" w:hAnsi="Times New Roman" w:cs="Times New Roman"/>
          <w:szCs w:val="26"/>
        </w:rPr>
        <w:t xml:space="preserve">.  The </w:t>
      </w:r>
      <w:r>
        <w:rPr>
          <w:rFonts w:ascii="Times New Roman" w:hAnsi="Times New Roman" w:cs="Times New Roman"/>
          <w:szCs w:val="26"/>
        </w:rPr>
        <w:t>Part</w:t>
      </w:r>
      <w:r w:rsidRPr="003A49A9">
        <w:rPr>
          <w:rFonts w:ascii="Times New Roman" w:hAnsi="Times New Roman" w:cs="Times New Roman"/>
          <w:szCs w:val="26"/>
        </w:rPr>
        <w:t xml:space="preserve">ies </w:t>
      </w:r>
      <w:r w:rsidR="00174A02">
        <w:rPr>
          <w:rFonts w:ascii="Times New Roman" w:hAnsi="Times New Roman" w:cs="Times New Roman"/>
          <w:szCs w:val="26"/>
        </w:rPr>
        <w:t xml:space="preserve">were </w:t>
      </w:r>
      <w:r w:rsidR="00D07D1F">
        <w:rPr>
          <w:rFonts w:ascii="Times New Roman" w:hAnsi="Times New Roman" w:cs="Times New Roman"/>
          <w:szCs w:val="26"/>
        </w:rPr>
        <w:t xml:space="preserve">directed </w:t>
      </w:r>
      <w:r w:rsidR="00174A02">
        <w:rPr>
          <w:rFonts w:ascii="Times New Roman" w:hAnsi="Times New Roman" w:cs="Times New Roman"/>
          <w:szCs w:val="26"/>
        </w:rPr>
        <w:t>to call</w:t>
      </w:r>
      <w:r w:rsidR="00D07D1F">
        <w:rPr>
          <w:rFonts w:ascii="Times New Roman" w:hAnsi="Times New Roman" w:cs="Times New Roman"/>
          <w:szCs w:val="26"/>
        </w:rPr>
        <w:t xml:space="preserve">-in to the </w:t>
      </w:r>
      <w:r w:rsidRPr="003A49A9">
        <w:rPr>
          <w:rFonts w:ascii="Times New Roman" w:hAnsi="Times New Roman" w:cs="Times New Roman"/>
          <w:szCs w:val="26"/>
        </w:rPr>
        <w:t>conference</w:t>
      </w:r>
      <w:r w:rsidR="00D07D1F">
        <w:rPr>
          <w:rFonts w:ascii="Times New Roman" w:hAnsi="Times New Roman" w:cs="Times New Roman"/>
          <w:szCs w:val="26"/>
        </w:rPr>
        <w:t xml:space="preserve"> by dialing the toll-free bridge number and PIN provided in the PHCO.  The PHCO also direct</w:t>
      </w:r>
      <w:r w:rsidR="00FE43D7">
        <w:rPr>
          <w:rFonts w:ascii="Times New Roman" w:hAnsi="Times New Roman" w:cs="Times New Roman"/>
          <w:szCs w:val="26"/>
        </w:rPr>
        <w:t>ed</w:t>
      </w:r>
      <w:r w:rsidR="00D07D1F">
        <w:rPr>
          <w:rFonts w:ascii="Times New Roman" w:hAnsi="Times New Roman" w:cs="Times New Roman"/>
          <w:szCs w:val="26"/>
        </w:rPr>
        <w:t xml:space="preserve"> the Parties to f</w:t>
      </w:r>
      <w:r w:rsidR="00D07D1F" w:rsidRPr="003A49A9">
        <w:rPr>
          <w:rFonts w:ascii="Times New Roman" w:hAnsi="Times New Roman" w:cs="Times New Roman"/>
        </w:rPr>
        <w:t>ile prehearing memorand</w:t>
      </w:r>
      <w:r w:rsidR="00FE43D7">
        <w:rPr>
          <w:rFonts w:ascii="Times New Roman" w:hAnsi="Times New Roman" w:cs="Times New Roman"/>
        </w:rPr>
        <w:t>ums</w:t>
      </w:r>
      <w:r w:rsidR="00D07D1F" w:rsidRPr="003A49A9">
        <w:rPr>
          <w:rFonts w:ascii="Times New Roman" w:hAnsi="Times New Roman" w:cs="Times New Roman"/>
        </w:rPr>
        <w:t xml:space="preserve"> </w:t>
      </w:r>
      <w:r w:rsidR="00D07D1F">
        <w:rPr>
          <w:rFonts w:ascii="Times New Roman" w:hAnsi="Times New Roman" w:cs="Times New Roman"/>
        </w:rPr>
        <w:t xml:space="preserve">in accordance with the Commission’s regulations, 52 </w:t>
      </w:r>
      <w:proofErr w:type="gramStart"/>
      <w:r w:rsidR="00D07D1F">
        <w:rPr>
          <w:rFonts w:ascii="Times New Roman" w:hAnsi="Times New Roman" w:cs="Times New Roman"/>
        </w:rPr>
        <w:t>Pa.Code</w:t>
      </w:r>
      <w:proofErr w:type="gramEnd"/>
      <w:r w:rsidR="00D07D1F">
        <w:rPr>
          <w:rFonts w:ascii="Times New Roman" w:hAnsi="Times New Roman" w:cs="Times New Roman"/>
        </w:rPr>
        <w:t xml:space="preserve"> §§ 5.221 to 5.224, by Friday, November 17, 2017.</w:t>
      </w:r>
    </w:p>
    <w:p w:rsidR="00D07D1F" w:rsidRDefault="00D07D1F" w:rsidP="00ED2575">
      <w:pPr>
        <w:spacing w:line="360" w:lineRule="auto"/>
        <w:rPr>
          <w:rFonts w:ascii="Times New Roman" w:hAnsi="Times New Roman" w:cs="Times New Roman"/>
          <w:szCs w:val="26"/>
        </w:rPr>
      </w:pPr>
    </w:p>
    <w:p w:rsidR="00D365D2" w:rsidRDefault="00D365D2" w:rsidP="00D07D1F">
      <w:pPr>
        <w:spacing w:line="360" w:lineRule="auto"/>
      </w:pPr>
      <w:r>
        <w:rPr>
          <w:rFonts w:ascii="Times New Roman" w:hAnsi="Times New Roman" w:cs="Times New Roman"/>
          <w:szCs w:val="26"/>
        </w:rPr>
        <w:tab/>
      </w:r>
      <w:r>
        <w:rPr>
          <w:rFonts w:ascii="Times New Roman" w:hAnsi="Times New Roman" w:cs="Times New Roman"/>
          <w:szCs w:val="26"/>
        </w:rPr>
        <w:tab/>
        <w:t xml:space="preserve">On November 9, 2017, the Commission’s Mediation Unit’s </w:t>
      </w:r>
      <w:r w:rsidR="00D25911">
        <w:rPr>
          <w:rFonts w:ascii="Times New Roman" w:hAnsi="Times New Roman" w:cs="Times New Roman"/>
          <w:szCs w:val="26"/>
        </w:rPr>
        <w:t>M</w:t>
      </w:r>
      <w:r>
        <w:rPr>
          <w:rFonts w:ascii="Times New Roman" w:hAnsi="Times New Roman" w:cs="Times New Roman"/>
          <w:szCs w:val="26"/>
        </w:rPr>
        <w:t xml:space="preserve">ediator, </w:t>
      </w:r>
      <w:r w:rsidR="00E07A6F">
        <w:rPr>
          <w:rFonts w:ascii="Times New Roman" w:hAnsi="Times New Roman" w:cs="Times New Roman"/>
          <w:szCs w:val="26"/>
        </w:rPr>
        <w:t xml:space="preserve">Tiffany A. Hunt, issued a Notice to the Parties informing them the matter </w:t>
      </w:r>
      <w:r w:rsidR="00E07A6F" w:rsidRPr="00E07A6F">
        <w:t xml:space="preserve">could be processed by mediation between or among </w:t>
      </w:r>
      <w:r w:rsidR="00E07A6F">
        <w:t xml:space="preserve">them upon consent of all Parties. </w:t>
      </w:r>
    </w:p>
    <w:p w:rsidR="00E07A6F" w:rsidRDefault="00E07A6F" w:rsidP="00D07D1F">
      <w:pPr>
        <w:spacing w:line="360" w:lineRule="auto"/>
        <w:rPr>
          <w:rFonts w:ascii="Times New Roman" w:hAnsi="Times New Roman" w:cs="Times New Roman"/>
          <w:szCs w:val="26"/>
        </w:rPr>
      </w:pPr>
    </w:p>
    <w:p w:rsidR="00D07D1F" w:rsidRDefault="00D07D1F" w:rsidP="00D07D1F">
      <w:pPr>
        <w:spacing w:line="360" w:lineRule="auto"/>
        <w:rPr>
          <w:rFonts w:ascii="Times New Roman" w:hAnsi="Times New Roman" w:cs="Times New Roman"/>
          <w:szCs w:val="26"/>
        </w:rPr>
      </w:pPr>
      <w:r>
        <w:rPr>
          <w:rFonts w:ascii="Times New Roman" w:hAnsi="Times New Roman" w:cs="Times New Roman"/>
          <w:szCs w:val="26"/>
        </w:rPr>
        <w:tab/>
      </w:r>
      <w:r>
        <w:rPr>
          <w:rFonts w:ascii="Times New Roman" w:hAnsi="Times New Roman" w:cs="Times New Roman"/>
          <w:szCs w:val="26"/>
        </w:rPr>
        <w:tab/>
        <w:t>On November 13, 2017</w:t>
      </w:r>
      <w:r w:rsidR="00174A02" w:rsidRPr="003A49A9">
        <w:rPr>
          <w:rFonts w:ascii="Times New Roman" w:hAnsi="Times New Roman" w:cs="Times New Roman"/>
          <w:szCs w:val="26"/>
        </w:rPr>
        <w:t xml:space="preserve">, a Prehearing Conference Notice was issued to the </w:t>
      </w:r>
      <w:r w:rsidR="00174A02">
        <w:rPr>
          <w:rFonts w:ascii="Times New Roman" w:hAnsi="Times New Roman" w:cs="Times New Roman"/>
          <w:szCs w:val="26"/>
        </w:rPr>
        <w:t>Part</w:t>
      </w:r>
      <w:r w:rsidR="00174A02" w:rsidRPr="003A49A9">
        <w:rPr>
          <w:rFonts w:ascii="Times New Roman" w:hAnsi="Times New Roman" w:cs="Times New Roman"/>
          <w:szCs w:val="26"/>
        </w:rPr>
        <w:t xml:space="preserve">ies </w:t>
      </w:r>
      <w:r>
        <w:rPr>
          <w:rFonts w:ascii="Times New Roman" w:hAnsi="Times New Roman" w:cs="Times New Roman"/>
          <w:szCs w:val="26"/>
        </w:rPr>
        <w:t xml:space="preserve">reminding them of the date, time and manner or the telephonic prehearing conference. </w:t>
      </w:r>
    </w:p>
    <w:p w:rsidR="00D07D1F" w:rsidRPr="007F004C" w:rsidRDefault="00D07D1F" w:rsidP="00D07D1F">
      <w:pPr>
        <w:spacing w:line="360" w:lineRule="auto"/>
        <w:rPr>
          <w:b/>
        </w:rPr>
      </w:pPr>
    </w:p>
    <w:p w:rsidR="00E07A6F" w:rsidRDefault="00D25911" w:rsidP="005947F8">
      <w:pPr>
        <w:spacing w:line="360" w:lineRule="auto"/>
        <w:ind w:firstLine="1440"/>
      </w:pPr>
      <w:r>
        <w:t>On November 15, 2017, via electronic mail, counsel for OCA, Darryl A. Lawrence, Esquire, sent the ALJ a letter requesting that the prehearing conference be held in abeyance pending mediation</w:t>
      </w:r>
      <w:r w:rsidR="00174A89">
        <w:t xml:space="preserve">.  </w:t>
      </w:r>
      <w:r w:rsidR="002E06FA">
        <w:t xml:space="preserve">Notably, Attorney Lawrence’s letter was filed with the Commission’s Secretary’s Bureau on the same date together with a </w:t>
      </w:r>
      <w:r w:rsidR="006D14A4">
        <w:t>C</w:t>
      </w:r>
      <w:r w:rsidR="00C129C4">
        <w:t xml:space="preserve">ertificate of </w:t>
      </w:r>
      <w:r w:rsidR="006D14A4">
        <w:t>S</w:t>
      </w:r>
      <w:r w:rsidR="00C129C4">
        <w:t>ervice</w:t>
      </w:r>
      <w:r w:rsidR="002E06FA">
        <w:t xml:space="preserve">.  In his letter, </w:t>
      </w:r>
      <w:r w:rsidR="00FF471F">
        <w:t xml:space="preserve">Attorney Lawrence represented that the Parties were presently working with Mediator Hunt to schedule an initial mediation session </w:t>
      </w:r>
      <w:r w:rsidR="00875A8D">
        <w:t xml:space="preserve">in late November. </w:t>
      </w:r>
      <w:r w:rsidR="0043329F">
        <w:t xml:space="preserve"> “The OC</w:t>
      </w:r>
      <w:r w:rsidR="002C675F">
        <w:t>A</w:t>
      </w:r>
      <w:r w:rsidR="0043329F">
        <w:t xml:space="preserve"> submits that resolution of this matter through mediation is likely.”   Attorney Lawrence further represented that Pine-Roe and I&amp;E supported OCA’s request. </w:t>
      </w:r>
      <w:r w:rsidR="002E06FA">
        <w:t xml:space="preserve"> </w:t>
      </w:r>
    </w:p>
    <w:p w:rsidR="006D14A4" w:rsidRDefault="006D14A4" w:rsidP="005947F8">
      <w:pPr>
        <w:spacing w:line="360" w:lineRule="auto"/>
        <w:ind w:firstLine="1440"/>
      </w:pPr>
    </w:p>
    <w:p w:rsidR="00440C1A" w:rsidRPr="00440C1A" w:rsidRDefault="00440C1A" w:rsidP="0043329F">
      <w:pPr>
        <w:spacing w:line="360" w:lineRule="auto"/>
        <w:rPr>
          <w:rFonts w:ascii="Times New Roman" w:hAnsi="Times New Roman" w:cs="Times New Roman"/>
          <w:spacing w:val="-3"/>
          <w:u w:val="single"/>
        </w:rPr>
      </w:pPr>
      <w:r>
        <w:rPr>
          <w:rFonts w:ascii="Times New Roman" w:hAnsi="Times New Roman" w:cs="Times New Roman"/>
          <w:spacing w:val="-3"/>
          <w:u w:val="single"/>
        </w:rPr>
        <w:lastRenderedPageBreak/>
        <w:t>Ruling</w:t>
      </w:r>
    </w:p>
    <w:p w:rsidR="00440C1A" w:rsidRDefault="00440C1A" w:rsidP="0043329F">
      <w:pPr>
        <w:spacing w:line="360" w:lineRule="auto"/>
        <w:rPr>
          <w:rFonts w:ascii="Times New Roman" w:hAnsi="Times New Roman" w:cs="Times New Roman"/>
          <w:spacing w:val="-3"/>
        </w:rPr>
      </w:pPr>
    </w:p>
    <w:p w:rsidR="0043329F" w:rsidRDefault="0043329F" w:rsidP="0043329F">
      <w:pPr>
        <w:spacing w:line="360" w:lineRule="auto"/>
        <w:rPr>
          <w:rFonts w:ascii="Times New Roman" w:hAnsi="Times New Roman" w:cs="Times New Roman"/>
          <w:spacing w:val="-3"/>
        </w:rPr>
      </w:pPr>
      <w:r w:rsidRPr="0043329F">
        <w:rPr>
          <w:rFonts w:ascii="Times New Roman" w:hAnsi="Times New Roman" w:cs="Times New Roman"/>
          <w:spacing w:val="-3"/>
        </w:rPr>
        <w:tab/>
      </w:r>
      <w:r w:rsidRPr="0043329F">
        <w:rPr>
          <w:rFonts w:ascii="Times New Roman" w:hAnsi="Times New Roman" w:cs="Times New Roman"/>
          <w:spacing w:val="-3"/>
        </w:rPr>
        <w:tab/>
        <w:t xml:space="preserve">The Commission’s procedure for requesting a continuance </w:t>
      </w:r>
      <w:r>
        <w:rPr>
          <w:rFonts w:ascii="Times New Roman" w:hAnsi="Times New Roman" w:cs="Times New Roman"/>
          <w:spacing w:val="-3"/>
        </w:rPr>
        <w:t xml:space="preserve">of a proceeding or to </w:t>
      </w:r>
    </w:p>
    <w:p w:rsidR="0043329F" w:rsidRPr="0043329F" w:rsidRDefault="0043329F" w:rsidP="0043329F">
      <w:pPr>
        <w:spacing w:line="360" w:lineRule="auto"/>
        <w:rPr>
          <w:rFonts w:ascii="Times New Roman" w:hAnsi="Times New Roman" w:cs="Times New Roman"/>
          <w:spacing w:val="-3"/>
        </w:rPr>
      </w:pPr>
      <w:r>
        <w:rPr>
          <w:rFonts w:ascii="Times New Roman" w:hAnsi="Times New Roman" w:cs="Times New Roman"/>
          <w:spacing w:val="-3"/>
        </w:rPr>
        <w:t xml:space="preserve">hold the proceeding in abeyance </w:t>
      </w:r>
      <w:r w:rsidRPr="0043329F">
        <w:rPr>
          <w:rFonts w:ascii="Times New Roman" w:hAnsi="Times New Roman" w:cs="Times New Roman"/>
          <w:spacing w:val="-3"/>
        </w:rPr>
        <w:t xml:space="preserve">is set forth in its Rules of Administrative Practice and Procedure in Chapter 1 of Title 52 of the Pennsylvania Code.  52 Pa.Code § 1.1, et seq.  More specifically, pursuant to 52 </w:t>
      </w:r>
      <w:r w:rsidR="00174A89" w:rsidRPr="0043329F">
        <w:rPr>
          <w:rFonts w:ascii="Times New Roman" w:hAnsi="Times New Roman" w:cs="Times New Roman"/>
          <w:spacing w:val="-3"/>
        </w:rPr>
        <w:t>Pa. Code</w:t>
      </w:r>
      <w:r w:rsidRPr="0043329F">
        <w:rPr>
          <w:rFonts w:ascii="Times New Roman" w:hAnsi="Times New Roman" w:cs="Times New Roman"/>
          <w:spacing w:val="-3"/>
        </w:rPr>
        <w:t xml:space="preserve"> § 1.15(b), a request for a change of the scheduled hearing date shall be submitted by motion in writing, filed no later than five (5) days prior to the hearing with the Commission.  The motion must state the facts upon which the request rests.  Only for good cause shown will requests for co</w:t>
      </w:r>
      <w:r w:rsidR="00270D14">
        <w:rPr>
          <w:rFonts w:ascii="Times New Roman" w:hAnsi="Times New Roman" w:cs="Times New Roman"/>
          <w:spacing w:val="-3"/>
        </w:rPr>
        <w:t>ntinuance be considered</w:t>
      </w:r>
      <w:r w:rsidR="00FE43D7">
        <w:rPr>
          <w:rFonts w:ascii="Times New Roman" w:hAnsi="Times New Roman" w:cs="Times New Roman"/>
          <w:spacing w:val="-3"/>
        </w:rPr>
        <w:t xml:space="preserve">.  </w:t>
      </w:r>
      <w:r w:rsidR="00270D14">
        <w:rPr>
          <w:rFonts w:ascii="Times New Roman" w:hAnsi="Times New Roman" w:cs="Times New Roman"/>
          <w:spacing w:val="-3"/>
        </w:rPr>
        <w:t xml:space="preserve">52 </w:t>
      </w:r>
      <w:proofErr w:type="gramStart"/>
      <w:r w:rsidR="00270D14">
        <w:rPr>
          <w:rFonts w:ascii="Times New Roman" w:hAnsi="Times New Roman" w:cs="Times New Roman"/>
          <w:spacing w:val="-3"/>
        </w:rPr>
        <w:t>Pa.</w:t>
      </w:r>
      <w:r w:rsidRPr="0043329F">
        <w:rPr>
          <w:rFonts w:ascii="Times New Roman" w:hAnsi="Times New Roman" w:cs="Times New Roman"/>
          <w:spacing w:val="-3"/>
        </w:rPr>
        <w:t>Code</w:t>
      </w:r>
      <w:proofErr w:type="gramEnd"/>
      <w:r w:rsidRPr="0043329F">
        <w:rPr>
          <w:rFonts w:ascii="Times New Roman" w:hAnsi="Times New Roman" w:cs="Times New Roman"/>
          <w:spacing w:val="-3"/>
        </w:rPr>
        <w:t xml:space="preserve"> §1.15(b). </w:t>
      </w:r>
    </w:p>
    <w:p w:rsidR="0043329F" w:rsidRPr="0043329F" w:rsidRDefault="0043329F" w:rsidP="0043329F">
      <w:pPr>
        <w:spacing w:line="360" w:lineRule="auto"/>
        <w:rPr>
          <w:rFonts w:ascii="Times New Roman" w:hAnsi="Times New Roman" w:cs="Times New Roman"/>
          <w:spacing w:val="-3"/>
        </w:rPr>
      </w:pPr>
    </w:p>
    <w:p w:rsidR="00BF4740" w:rsidRDefault="00BF4740" w:rsidP="00BD6B4D">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43329F" w:rsidRPr="0043329F">
        <w:rPr>
          <w:rFonts w:ascii="Times New Roman" w:hAnsi="Times New Roman" w:cs="Times New Roman"/>
          <w:spacing w:val="-3"/>
        </w:rPr>
        <w:t>Although Attorney</w:t>
      </w:r>
      <w:r w:rsidR="002E06FA">
        <w:rPr>
          <w:rFonts w:ascii="Times New Roman" w:hAnsi="Times New Roman" w:cs="Times New Roman"/>
          <w:spacing w:val="-3"/>
        </w:rPr>
        <w:t xml:space="preserve"> </w:t>
      </w:r>
      <w:r w:rsidR="002C675F">
        <w:rPr>
          <w:rFonts w:ascii="Times New Roman" w:hAnsi="Times New Roman" w:cs="Times New Roman"/>
          <w:spacing w:val="-3"/>
        </w:rPr>
        <w:t>Lawrence</w:t>
      </w:r>
      <w:r w:rsidR="0043329F" w:rsidRPr="0043329F">
        <w:rPr>
          <w:rFonts w:ascii="Times New Roman" w:hAnsi="Times New Roman" w:cs="Times New Roman"/>
          <w:spacing w:val="-3"/>
        </w:rPr>
        <w:t xml:space="preserve">’s </w:t>
      </w:r>
      <w:r w:rsidR="002C675F">
        <w:rPr>
          <w:rFonts w:ascii="Times New Roman" w:hAnsi="Times New Roman" w:cs="Times New Roman"/>
          <w:spacing w:val="-3"/>
        </w:rPr>
        <w:t>letter</w:t>
      </w:r>
      <w:r w:rsidR="0043329F" w:rsidRPr="0043329F">
        <w:rPr>
          <w:rFonts w:ascii="Times New Roman" w:hAnsi="Times New Roman" w:cs="Times New Roman"/>
          <w:spacing w:val="-3"/>
        </w:rPr>
        <w:t xml:space="preserve"> requesting </w:t>
      </w:r>
      <w:r w:rsidR="00FE43D7">
        <w:rPr>
          <w:rFonts w:ascii="Times New Roman" w:hAnsi="Times New Roman" w:cs="Times New Roman"/>
          <w:spacing w:val="-3"/>
        </w:rPr>
        <w:t xml:space="preserve">that </w:t>
      </w:r>
      <w:r w:rsidR="002C675F">
        <w:rPr>
          <w:rFonts w:ascii="Times New Roman" w:hAnsi="Times New Roman" w:cs="Times New Roman"/>
          <w:spacing w:val="-3"/>
        </w:rPr>
        <w:t xml:space="preserve">the prehearing conference be held in abeyance pending mediation </w:t>
      </w:r>
      <w:r w:rsidR="0043329F" w:rsidRPr="0043329F">
        <w:rPr>
          <w:rFonts w:ascii="Times New Roman" w:hAnsi="Times New Roman" w:cs="Times New Roman"/>
          <w:spacing w:val="-3"/>
        </w:rPr>
        <w:t>is not in accordance with the Commission’s rules, waiver of this requirement is permitted.  Under 52 Pa.Code § 1.2, a presiding officer at any stage of an action or proceeding may waive a requirement of a rule when necessary or appropriate, if waiver does not adversely affect a substantive right of a party</w:t>
      </w:r>
      <w:r w:rsidR="00174A89" w:rsidRPr="0043329F">
        <w:rPr>
          <w:rFonts w:ascii="Times New Roman" w:hAnsi="Times New Roman" w:cs="Times New Roman"/>
          <w:spacing w:val="-3"/>
        </w:rPr>
        <w:t xml:space="preserve">.  </w:t>
      </w:r>
      <w:r w:rsidR="00BD6B4D">
        <w:rPr>
          <w:rFonts w:ascii="Times New Roman" w:hAnsi="Times New Roman" w:cs="Times New Roman"/>
          <w:spacing w:val="-3"/>
        </w:rPr>
        <w:t>Such are the circumstances in this case</w:t>
      </w:r>
      <w:r>
        <w:rPr>
          <w:rFonts w:ascii="Times New Roman" w:hAnsi="Times New Roman" w:cs="Times New Roman"/>
          <w:spacing w:val="-3"/>
        </w:rPr>
        <w:t xml:space="preserve"> since all </w:t>
      </w:r>
      <w:r w:rsidR="00FE43D7">
        <w:rPr>
          <w:rFonts w:ascii="Times New Roman" w:hAnsi="Times New Roman" w:cs="Times New Roman"/>
          <w:spacing w:val="-3"/>
        </w:rPr>
        <w:t>P</w:t>
      </w:r>
      <w:r>
        <w:rPr>
          <w:rFonts w:ascii="Times New Roman" w:hAnsi="Times New Roman" w:cs="Times New Roman"/>
          <w:spacing w:val="-3"/>
        </w:rPr>
        <w:t>arties support the request</w:t>
      </w:r>
      <w:r w:rsidR="00BD6B4D">
        <w:rPr>
          <w:rFonts w:ascii="Times New Roman" w:hAnsi="Times New Roman" w:cs="Times New Roman"/>
          <w:spacing w:val="-3"/>
        </w:rPr>
        <w:t xml:space="preserve">.  Therefore, </w:t>
      </w:r>
      <w:r>
        <w:rPr>
          <w:rFonts w:ascii="Times New Roman" w:hAnsi="Times New Roman" w:cs="Times New Roman"/>
          <w:spacing w:val="-3"/>
        </w:rPr>
        <w:t xml:space="preserve">Attorney Lawrence’s letter for the purposes of the within </w:t>
      </w:r>
      <w:r w:rsidR="00FE43D7">
        <w:rPr>
          <w:rFonts w:ascii="Times New Roman" w:hAnsi="Times New Roman" w:cs="Times New Roman"/>
          <w:spacing w:val="-3"/>
        </w:rPr>
        <w:t>O</w:t>
      </w:r>
      <w:r>
        <w:rPr>
          <w:rFonts w:ascii="Times New Roman" w:hAnsi="Times New Roman" w:cs="Times New Roman"/>
          <w:spacing w:val="-3"/>
        </w:rPr>
        <w:t>rder will be treated as a joint motion of the Parties.</w:t>
      </w:r>
    </w:p>
    <w:p w:rsidR="00BF4740" w:rsidRDefault="00BF4740" w:rsidP="00BD6B4D">
      <w:pPr>
        <w:pStyle w:val="ParaTab1"/>
        <w:spacing w:line="360" w:lineRule="auto"/>
        <w:ind w:firstLine="0"/>
        <w:rPr>
          <w:rFonts w:ascii="Times New Roman" w:hAnsi="Times New Roman" w:cs="Times New Roman"/>
          <w:spacing w:val="-3"/>
        </w:rPr>
      </w:pPr>
    </w:p>
    <w:p w:rsidR="00BF4740" w:rsidRDefault="00BF4740" w:rsidP="00BF4740">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The undersigned finds the joint motion states good cause, i.e., the Parties wish to engage in mediation to attempt resolution of this matter.  Accordingly, the prehearing conference schedule</w:t>
      </w:r>
      <w:r w:rsidR="00440C1A">
        <w:rPr>
          <w:rFonts w:ascii="Times New Roman" w:hAnsi="Times New Roman" w:cs="Times New Roman"/>
          <w:spacing w:val="-3"/>
        </w:rPr>
        <w:t>d</w:t>
      </w:r>
      <w:r>
        <w:rPr>
          <w:rFonts w:ascii="Times New Roman" w:hAnsi="Times New Roman" w:cs="Times New Roman"/>
          <w:spacing w:val="-3"/>
        </w:rPr>
        <w:t xml:space="preserve"> for Monday, November </w:t>
      </w:r>
      <w:r w:rsidR="00174A89">
        <w:rPr>
          <w:rFonts w:ascii="Times New Roman" w:hAnsi="Times New Roman" w:cs="Times New Roman"/>
          <w:spacing w:val="-3"/>
        </w:rPr>
        <w:t>20</w:t>
      </w:r>
      <w:r>
        <w:rPr>
          <w:rFonts w:ascii="Times New Roman" w:hAnsi="Times New Roman" w:cs="Times New Roman"/>
          <w:spacing w:val="-3"/>
        </w:rPr>
        <w:t>, 2017</w:t>
      </w:r>
      <w:r w:rsidR="00FE43D7">
        <w:rPr>
          <w:rFonts w:ascii="Times New Roman" w:hAnsi="Times New Roman" w:cs="Times New Roman"/>
          <w:spacing w:val="-3"/>
        </w:rPr>
        <w:t>,</w:t>
      </w:r>
      <w:r>
        <w:rPr>
          <w:rFonts w:ascii="Times New Roman" w:hAnsi="Times New Roman" w:cs="Times New Roman"/>
          <w:spacing w:val="-3"/>
        </w:rPr>
        <w:t xml:space="preserve"> will be </w:t>
      </w:r>
      <w:r w:rsidR="00440C1A">
        <w:rPr>
          <w:rFonts w:ascii="Times New Roman" w:hAnsi="Times New Roman" w:cs="Times New Roman"/>
          <w:spacing w:val="-3"/>
        </w:rPr>
        <w:t xml:space="preserve">cancelled and </w:t>
      </w:r>
      <w:r>
        <w:rPr>
          <w:rFonts w:ascii="Times New Roman" w:hAnsi="Times New Roman" w:cs="Times New Roman"/>
          <w:spacing w:val="-3"/>
        </w:rPr>
        <w:t>held in abeyance pending the ou</w:t>
      </w:r>
      <w:r w:rsidR="004602B5">
        <w:rPr>
          <w:rFonts w:ascii="Times New Roman" w:hAnsi="Times New Roman" w:cs="Times New Roman"/>
          <w:spacing w:val="-3"/>
        </w:rPr>
        <w:t xml:space="preserve">tcome of mediation, </w:t>
      </w:r>
      <w:proofErr w:type="gramStart"/>
      <w:r w:rsidR="004602B5" w:rsidRPr="00FD68E6">
        <w:rPr>
          <w:rFonts w:ascii="Times New Roman" w:hAnsi="Times New Roman" w:cs="Times New Roman"/>
          <w:b/>
          <w:spacing w:val="-3"/>
        </w:rPr>
        <w:t>provided that</w:t>
      </w:r>
      <w:proofErr w:type="gramEnd"/>
      <w:r w:rsidR="004602B5" w:rsidRPr="00FD68E6">
        <w:rPr>
          <w:rFonts w:ascii="Times New Roman" w:hAnsi="Times New Roman" w:cs="Times New Roman"/>
          <w:b/>
          <w:spacing w:val="-3"/>
        </w:rPr>
        <w:t xml:space="preserve"> </w:t>
      </w:r>
      <w:r w:rsidR="00FD68E6">
        <w:rPr>
          <w:rFonts w:ascii="Times New Roman" w:hAnsi="Times New Roman" w:cs="Times New Roman"/>
          <w:b/>
          <w:spacing w:val="-3"/>
        </w:rPr>
        <w:t xml:space="preserve">within ten days of this Order, </w:t>
      </w:r>
      <w:r w:rsidR="004602B5" w:rsidRPr="00FD68E6">
        <w:rPr>
          <w:rFonts w:ascii="Times New Roman" w:hAnsi="Times New Roman" w:cs="Times New Roman"/>
          <w:b/>
          <w:spacing w:val="-3"/>
        </w:rPr>
        <w:t>Pine-Roe file</w:t>
      </w:r>
      <w:r w:rsidR="00FD68E6">
        <w:rPr>
          <w:rFonts w:ascii="Times New Roman" w:hAnsi="Times New Roman" w:cs="Times New Roman"/>
          <w:b/>
          <w:spacing w:val="-3"/>
        </w:rPr>
        <w:t>s</w:t>
      </w:r>
      <w:r w:rsidR="004602B5" w:rsidRPr="00FD68E6">
        <w:rPr>
          <w:rFonts w:ascii="Times New Roman" w:hAnsi="Times New Roman" w:cs="Times New Roman"/>
          <w:b/>
          <w:spacing w:val="-3"/>
        </w:rPr>
        <w:t xml:space="preserve"> </w:t>
      </w:r>
      <w:r w:rsidR="00440C1A">
        <w:rPr>
          <w:rFonts w:ascii="Times New Roman" w:hAnsi="Times New Roman" w:cs="Times New Roman"/>
          <w:b/>
          <w:spacing w:val="-3"/>
        </w:rPr>
        <w:t xml:space="preserve">and serves </w:t>
      </w:r>
      <w:r w:rsidR="004602B5" w:rsidRPr="00FD68E6">
        <w:rPr>
          <w:rFonts w:ascii="Times New Roman" w:hAnsi="Times New Roman" w:cs="Times New Roman"/>
          <w:b/>
          <w:spacing w:val="-3"/>
        </w:rPr>
        <w:t xml:space="preserve">a tariff supplement </w:t>
      </w:r>
      <w:r w:rsidR="00FD68E6" w:rsidRPr="00FD68E6">
        <w:rPr>
          <w:rFonts w:ascii="Times New Roman" w:hAnsi="Times New Roman" w:cs="Times New Roman"/>
          <w:b/>
          <w:spacing w:val="-3"/>
        </w:rPr>
        <w:t>extending the proposed tariff suspension date to September 8, 201</w:t>
      </w:r>
      <w:r w:rsidR="00174A89">
        <w:rPr>
          <w:rFonts w:ascii="Times New Roman" w:hAnsi="Times New Roman" w:cs="Times New Roman"/>
          <w:b/>
          <w:spacing w:val="-3"/>
        </w:rPr>
        <w:t>8</w:t>
      </w:r>
      <w:r w:rsidR="00FD68E6" w:rsidRPr="00FD68E6">
        <w:rPr>
          <w:rFonts w:ascii="Times New Roman" w:hAnsi="Times New Roman" w:cs="Times New Roman"/>
          <w:b/>
          <w:spacing w:val="-3"/>
        </w:rPr>
        <w:t>.</w:t>
      </w:r>
      <w:r w:rsidR="00B77FC7">
        <w:rPr>
          <w:rStyle w:val="FootnoteReference"/>
          <w:rFonts w:ascii="Times New Roman" w:hAnsi="Times New Roman" w:cs="Times New Roman"/>
          <w:b/>
          <w:spacing w:val="-3"/>
        </w:rPr>
        <w:footnoteReference w:id="1"/>
      </w:r>
      <w:r w:rsidR="00FD68E6">
        <w:rPr>
          <w:rFonts w:ascii="Times New Roman" w:hAnsi="Times New Roman" w:cs="Times New Roman"/>
          <w:spacing w:val="-3"/>
        </w:rPr>
        <w:t xml:space="preserve"> </w:t>
      </w:r>
      <w:r w:rsidR="004602B5">
        <w:rPr>
          <w:rFonts w:ascii="Times New Roman" w:hAnsi="Times New Roman" w:cs="Times New Roman"/>
          <w:spacing w:val="-3"/>
        </w:rPr>
        <w:t xml:space="preserve"> </w:t>
      </w:r>
    </w:p>
    <w:p w:rsidR="006D14A4" w:rsidRDefault="006D14A4" w:rsidP="00BD6B4D">
      <w:pPr>
        <w:pStyle w:val="ParaTab1"/>
        <w:spacing w:line="360" w:lineRule="auto"/>
        <w:ind w:firstLine="0"/>
        <w:rPr>
          <w:rFonts w:ascii="Times New Roman" w:hAnsi="Times New Roman" w:cs="Times New Roman"/>
          <w:spacing w:val="-3"/>
        </w:rPr>
      </w:pPr>
    </w:p>
    <w:p w:rsidR="00174A89" w:rsidRDefault="00174A89" w:rsidP="00BD6B4D">
      <w:pPr>
        <w:pStyle w:val="ParaTab1"/>
        <w:spacing w:line="360" w:lineRule="auto"/>
        <w:ind w:firstLine="0"/>
        <w:rPr>
          <w:rFonts w:ascii="Times New Roman" w:hAnsi="Times New Roman" w:cs="Times New Roman"/>
          <w:spacing w:val="-3"/>
        </w:rPr>
      </w:pPr>
    </w:p>
    <w:p w:rsidR="004F220A" w:rsidRDefault="004F220A" w:rsidP="00BD6B4D">
      <w:pPr>
        <w:pStyle w:val="ParaTab1"/>
        <w:spacing w:line="360" w:lineRule="auto"/>
        <w:ind w:firstLine="0"/>
        <w:rPr>
          <w:rFonts w:ascii="Times New Roman" w:hAnsi="Times New Roman" w:cs="Times New Roman"/>
          <w:spacing w:val="-3"/>
        </w:rPr>
      </w:pPr>
      <w:bookmarkStart w:id="0" w:name="_GoBack"/>
      <w:bookmarkEnd w:id="0"/>
    </w:p>
    <w:p w:rsidR="00174A89" w:rsidRDefault="00174A89" w:rsidP="00BD6B4D">
      <w:pPr>
        <w:pStyle w:val="ParaTab1"/>
        <w:spacing w:line="360" w:lineRule="auto"/>
        <w:ind w:firstLine="0"/>
        <w:rPr>
          <w:rFonts w:ascii="Times New Roman" w:hAnsi="Times New Roman" w:cs="Times New Roman"/>
          <w:spacing w:val="-3"/>
        </w:rPr>
      </w:pPr>
    </w:p>
    <w:p w:rsidR="00174A89" w:rsidRDefault="00174A89" w:rsidP="00BD6B4D">
      <w:pPr>
        <w:pStyle w:val="ParaTab1"/>
        <w:spacing w:line="360" w:lineRule="auto"/>
        <w:ind w:firstLine="0"/>
        <w:rPr>
          <w:rFonts w:ascii="Times New Roman" w:hAnsi="Times New Roman" w:cs="Times New Roman"/>
          <w:spacing w:val="-3"/>
        </w:rPr>
      </w:pPr>
    </w:p>
    <w:p w:rsidR="005947F8" w:rsidRPr="006D14A4" w:rsidRDefault="005947F8" w:rsidP="005947F8">
      <w:pPr>
        <w:spacing w:line="360" w:lineRule="auto"/>
        <w:ind w:firstLine="1440"/>
      </w:pPr>
      <w:r w:rsidRPr="006D14A4">
        <w:lastRenderedPageBreak/>
        <w:t>THEREFORE,</w:t>
      </w:r>
    </w:p>
    <w:p w:rsidR="005947F8" w:rsidRPr="006D14A4" w:rsidRDefault="005947F8" w:rsidP="005947F8">
      <w:pPr>
        <w:spacing w:line="360" w:lineRule="auto"/>
        <w:ind w:firstLine="1440"/>
      </w:pPr>
    </w:p>
    <w:p w:rsidR="005947F8" w:rsidRPr="006D14A4" w:rsidRDefault="005947F8" w:rsidP="005947F8">
      <w:pPr>
        <w:spacing w:line="360" w:lineRule="auto"/>
        <w:ind w:firstLine="1440"/>
      </w:pPr>
      <w:r w:rsidRPr="006D14A4">
        <w:t>IT IS ORDERED:</w:t>
      </w:r>
    </w:p>
    <w:p w:rsidR="005947F8" w:rsidRPr="007F004C" w:rsidRDefault="005947F8" w:rsidP="005947F8">
      <w:pPr>
        <w:spacing w:line="360" w:lineRule="auto"/>
        <w:ind w:firstLine="1440"/>
      </w:pPr>
    </w:p>
    <w:p w:rsidR="00B77FC7" w:rsidRDefault="00FD68E6" w:rsidP="00FD68E6">
      <w:pPr>
        <w:tabs>
          <w:tab w:val="left" w:pos="2160"/>
        </w:tabs>
        <w:spacing w:line="360" w:lineRule="auto"/>
        <w:ind w:firstLine="1440"/>
      </w:pPr>
      <w:r>
        <w:t xml:space="preserve">1.   </w:t>
      </w:r>
      <w:r w:rsidR="005947F8" w:rsidRPr="007F004C">
        <w:t xml:space="preserve">That </w:t>
      </w:r>
      <w:r>
        <w:t xml:space="preserve">the joint motion of Pine-Roe Natural Gas Company, Inc., the Office of </w:t>
      </w:r>
    </w:p>
    <w:p w:rsidR="00FD68E6" w:rsidRDefault="00FD68E6" w:rsidP="00270D14">
      <w:pPr>
        <w:spacing w:line="360" w:lineRule="auto"/>
      </w:pPr>
      <w:r>
        <w:t>Consumer Advocate and the Commission’s Bureau of Investigation and Enforcement to hold the November 20, 2017 Call-In Prehearing Conference in abeyance pending mediation is granted.</w:t>
      </w:r>
    </w:p>
    <w:p w:rsidR="00B77FC7" w:rsidRDefault="00B77FC7" w:rsidP="00FD68E6">
      <w:pPr>
        <w:tabs>
          <w:tab w:val="left" w:pos="2160"/>
        </w:tabs>
        <w:spacing w:line="360" w:lineRule="auto"/>
        <w:ind w:firstLine="1440"/>
      </w:pPr>
    </w:p>
    <w:p w:rsidR="009C5555" w:rsidRDefault="005947F8" w:rsidP="00270D14">
      <w:pPr>
        <w:spacing w:line="360" w:lineRule="auto"/>
        <w:ind w:firstLine="1440"/>
      </w:pPr>
      <w:r>
        <w:t xml:space="preserve">2.   </w:t>
      </w:r>
      <w:r w:rsidR="00270D14">
        <w:tab/>
      </w:r>
      <w:r w:rsidRPr="007F004C">
        <w:t xml:space="preserve">That </w:t>
      </w:r>
      <w:r w:rsidR="009C5555">
        <w:t>the filing of Parties’ Prehearing Conference Memorandums due in this proceeding by Friday, November 17, 2017, is hereby suspended pending the outcome of mediation</w:t>
      </w:r>
      <w:r w:rsidR="00440C1A">
        <w:t xml:space="preserve"> in this matter.</w:t>
      </w:r>
    </w:p>
    <w:p w:rsidR="009C5555" w:rsidRDefault="009C5555" w:rsidP="005947F8">
      <w:pPr>
        <w:tabs>
          <w:tab w:val="left" w:pos="2160"/>
        </w:tabs>
        <w:spacing w:line="360" w:lineRule="auto"/>
        <w:ind w:firstLine="1440"/>
      </w:pPr>
    </w:p>
    <w:p w:rsidR="009C5555" w:rsidRDefault="009C5555" w:rsidP="005947F8">
      <w:pPr>
        <w:tabs>
          <w:tab w:val="left" w:pos="2160"/>
        </w:tabs>
        <w:spacing w:line="360" w:lineRule="auto"/>
        <w:ind w:firstLine="1440"/>
      </w:pPr>
      <w:r>
        <w:t>3.</w:t>
      </w:r>
      <w:r>
        <w:tab/>
        <w:t xml:space="preserve">That </w:t>
      </w:r>
      <w:r w:rsidR="005947F8" w:rsidRPr="007F004C">
        <w:t xml:space="preserve">the </w:t>
      </w:r>
      <w:r>
        <w:t>Call-In Prehearing Conference schedule</w:t>
      </w:r>
      <w:r w:rsidR="00440C1A">
        <w:t>d</w:t>
      </w:r>
      <w:r>
        <w:t xml:space="preserve"> in this proceeding for Monday, November 20, 2017, at 1:00 P.M. is hereby cancelled and held in abeyance pending the outcome of mediation i</w:t>
      </w:r>
      <w:r w:rsidR="00440C1A">
        <w:t>n</w:t>
      </w:r>
      <w:r>
        <w:t xml:space="preserve"> this matter.</w:t>
      </w:r>
    </w:p>
    <w:p w:rsidR="009C5555" w:rsidRDefault="009C5555" w:rsidP="005947F8">
      <w:pPr>
        <w:tabs>
          <w:tab w:val="left" w:pos="2160"/>
        </w:tabs>
        <w:spacing w:line="360" w:lineRule="auto"/>
        <w:ind w:firstLine="1440"/>
      </w:pPr>
    </w:p>
    <w:p w:rsidR="009C5555" w:rsidRPr="00C52921" w:rsidRDefault="009C5555" w:rsidP="00C52921">
      <w:pPr>
        <w:tabs>
          <w:tab w:val="left" w:pos="2160"/>
        </w:tabs>
        <w:spacing w:line="360" w:lineRule="auto"/>
        <w:ind w:firstLine="1440"/>
        <w:rPr>
          <w:rFonts w:ascii="Times New Roman" w:hAnsi="Times New Roman" w:cs="Times New Roman"/>
          <w:b/>
          <w:spacing w:val="-3"/>
        </w:rPr>
      </w:pPr>
      <w:r>
        <w:t>4.</w:t>
      </w:r>
      <w:r>
        <w:tab/>
      </w:r>
      <w:r w:rsidR="005947F8" w:rsidRPr="00C52921">
        <w:rPr>
          <w:b/>
        </w:rPr>
        <w:t xml:space="preserve">That </w:t>
      </w:r>
      <w:r w:rsidRPr="00C52921">
        <w:rPr>
          <w:b/>
        </w:rPr>
        <w:t xml:space="preserve">Respondent </w:t>
      </w:r>
      <w:r w:rsidR="005947F8" w:rsidRPr="00C52921">
        <w:rPr>
          <w:b/>
        </w:rPr>
        <w:t xml:space="preserve">Pine-Roe Natural Gas Company, Inc.’s </w:t>
      </w:r>
      <w:r w:rsidRPr="00C52921">
        <w:rPr>
          <w:b/>
        </w:rPr>
        <w:t xml:space="preserve">shall file </w:t>
      </w:r>
      <w:r w:rsidR="00C52921">
        <w:rPr>
          <w:b/>
        </w:rPr>
        <w:t xml:space="preserve">and serve </w:t>
      </w:r>
      <w:r w:rsidRPr="00C52921">
        <w:rPr>
          <w:b/>
        </w:rPr>
        <w:t>within ten days of th</w:t>
      </w:r>
      <w:r w:rsidR="00440C1A">
        <w:rPr>
          <w:b/>
        </w:rPr>
        <w:t>e date of this O</w:t>
      </w:r>
      <w:r w:rsidRPr="00C52921">
        <w:rPr>
          <w:b/>
        </w:rPr>
        <w:t xml:space="preserve">rder </w:t>
      </w:r>
      <w:r w:rsidRPr="00C52921">
        <w:rPr>
          <w:rFonts w:ascii="Times New Roman" w:hAnsi="Times New Roman" w:cs="Times New Roman"/>
          <w:b/>
          <w:spacing w:val="-3"/>
        </w:rPr>
        <w:t>a tariff supplement extending the proposed tariff suspension date to September 8, 201</w:t>
      </w:r>
      <w:r w:rsidR="00270D14">
        <w:rPr>
          <w:rFonts w:ascii="Times New Roman" w:hAnsi="Times New Roman" w:cs="Times New Roman"/>
          <w:b/>
          <w:spacing w:val="-3"/>
        </w:rPr>
        <w:t>8</w:t>
      </w:r>
      <w:r w:rsidRPr="00C52921">
        <w:rPr>
          <w:rFonts w:ascii="Times New Roman" w:hAnsi="Times New Roman" w:cs="Times New Roman"/>
          <w:b/>
          <w:spacing w:val="-3"/>
        </w:rPr>
        <w:t xml:space="preserve">.  </w:t>
      </w:r>
    </w:p>
    <w:p w:rsidR="009C5555" w:rsidRDefault="009C5555" w:rsidP="005947F8">
      <w:pPr>
        <w:tabs>
          <w:tab w:val="left" w:pos="2160"/>
        </w:tabs>
        <w:spacing w:line="360" w:lineRule="auto"/>
        <w:ind w:firstLine="1440"/>
      </w:pPr>
    </w:p>
    <w:p w:rsidR="009C5555" w:rsidRDefault="00C52921" w:rsidP="005947F8">
      <w:pPr>
        <w:tabs>
          <w:tab w:val="left" w:pos="2160"/>
        </w:tabs>
        <w:spacing w:line="360" w:lineRule="auto"/>
        <w:ind w:firstLine="1440"/>
      </w:pPr>
      <w:r>
        <w:t>5.</w:t>
      </w:r>
      <w:r>
        <w:tab/>
        <w:t>That this matter is referred to the Commission’s Mediation unit for mediation review.</w:t>
      </w:r>
    </w:p>
    <w:p w:rsidR="00C52921" w:rsidRDefault="00C52921" w:rsidP="005947F8">
      <w:pPr>
        <w:tabs>
          <w:tab w:val="left" w:pos="2160"/>
        </w:tabs>
        <w:spacing w:line="360" w:lineRule="auto"/>
        <w:ind w:firstLine="1440"/>
      </w:pPr>
    </w:p>
    <w:p w:rsidR="00C52921" w:rsidRDefault="00C52921" w:rsidP="005947F8">
      <w:pPr>
        <w:tabs>
          <w:tab w:val="left" w:pos="2160"/>
        </w:tabs>
        <w:spacing w:line="360" w:lineRule="auto"/>
        <w:ind w:firstLine="1440"/>
        <w:rPr>
          <w:b/>
        </w:rPr>
      </w:pPr>
      <w:r>
        <w:t>6.</w:t>
      </w:r>
      <w:r>
        <w:tab/>
        <w:t xml:space="preserve">That the Office of Consumer Advocate shall provide the presiding Administrative Law Judge with a status report of the mediation process on or before </w:t>
      </w:r>
      <w:r w:rsidRPr="00C52921">
        <w:rPr>
          <w:b/>
        </w:rPr>
        <w:t>January 19, 2018.</w:t>
      </w:r>
    </w:p>
    <w:p w:rsidR="00440C1A" w:rsidRDefault="00440C1A" w:rsidP="005947F8">
      <w:pPr>
        <w:tabs>
          <w:tab w:val="left" w:pos="2160"/>
        </w:tabs>
        <w:spacing w:line="360" w:lineRule="auto"/>
        <w:ind w:firstLine="1440"/>
      </w:pPr>
    </w:p>
    <w:p w:rsidR="00440C1A" w:rsidRPr="00440C1A" w:rsidRDefault="00440C1A" w:rsidP="00440C1A">
      <w:pPr>
        <w:tabs>
          <w:tab w:val="left" w:pos="-720"/>
        </w:tabs>
        <w:suppressAutoHyphens/>
        <w:spacing w:line="360" w:lineRule="auto"/>
        <w:rPr>
          <w:rFonts w:ascii="Times New Roman" w:hAnsi="Times New Roman" w:cs="Times New Roman"/>
          <w:spacing w:val="-3"/>
        </w:rPr>
      </w:pPr>
      <w:r w:rsidRPr="00440C1A">
        <w:rPr>
          <w:rFonts w:ascii="Times New Roman" w:hAnsi="Times New Roman" w:cs="Times New Roman"/>
          <w:noProof/>
          <w:spacing w:val="-3"/>
        </w:rPr>
        <w:drawing>
          <wp:anchor distT="0" distB="0" distL="114300" distR="114300" simplePos="0" relativeHeight="251659264" behindDoc="1" locked="0" layoutInCell="1" allowOverlap="1" wp14:anchorId="6D20032C" wp14:editId="0026AA65">
            <wp:simplePos x="0" y="0"/>
            <wp:positionH relativeFrom="column">
              <wp:posOffset>2919730</wp:posOffset>
            </wp:positionH>
            <wp:positionV relativeFrom="paragraph">
              <wp:posOffset>7620</wp:posOffset>
            </wp:positionV>
            <wp:extent cx="2861310" cy="965200"/>
            <wp:effectExtent l="0" t="0" r="0" b="6350"/>
            <wp:wrapNone/>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1A" w:rsidRPr="00440C1A" w:rsidRDefault="00440C1A" w:rsidP="00440C1A">
      <w:pPr>
        <w:tabs>
          <w:tab w:val="left" w:pos="-720"/>
        </w:tabs>
        <w:suppressAutoHyphens/>
        <w:rPr>
          <w:rFonts w:ascii="Times New Roman" w:hAnsi="Times New Roman" w:cs="Times New Roman"/>
          <w:spacing w:val="-3"/>
        </w:rPr>
      </w:pPr>
      <w:r w:rsidRPr="00440C1A">
        <w:rPr>
          <w:rFonts w:ascii="Times New Roman" w:hAnsi="Times New Roman" w:cs="Times New Roman"/>
          <w:spacing w:val="-3"/>
        </w:rPr>
        <w:t>Date:</w:t>
      </w:r>
      <w:r w:rsidRPr="00440C1A">
        <w:rPr>
          <w:rFonts w:ascii="Times New Roman" w:hAnsi="Times New Roman" w:cs="Times New Roman"/>
          <w:spacing w:val="-3"/>
        </w:rPr>
        <w:tab/>
      </w:r>
      <w:r w:rsidRPr="00440C1A">
        <w:rPr>
          <w:rFonts w:ascii="Times New Roman" w:hAnsi="Times New Roman" w:cs="Times New Roman"/>
          <w:spacing w:val="-3"/>
          <w:u w:val="single"/>
        </w:rPr>
        <w:t xml:space="preserve">November </w:t>
      </w:r>
      <w:r>
        <w:rPr>
          <w:rFonts w:ascii="Times New Roman" w:hAnsi="Times New Roman" w:cs="Times New Roman"/>
          <w:spacing w:val="-3"/>
          <w:u w:val="single"/>
        </w:rPr>
        <w:t>16</w:t>
      </w:r>
      <w:r w:rsidRPr="00440C1A">
        <w:rPr>
          <w:rFonts w:ascii="Times New Roman" w:hAnsi="Times New Roman" w:cs="Times New Roman"/>
          <w:spacing w:val="-3"/>
          <w:u w:val="single"/>
        </w:rPr>
        <w:t>, 2017</w:t>
      </w:r>
      <w:r w:rsidRPr="00440C1A">
        <w:rPr>
          <w:rFonts w:ascii="Times New Roman" w:hAnsi="Times New Roman" w:cs="Times New Roman"/>
          <w:spacing w:val="-3"/>
        </w:rPr>
        <w:tab/>
      </w:r>
      <w:r w:rsidRPr="00440C1A">
        <w:rPr>
          <w:rFonts w:ascii="Times New Roman" w:hAnsi="Times New Roman" w:cs="Times New Roman"/>
          <w:spacing w:val="-3"/>
        </w:rPr>
        <w:tab/>
      </w:r>
      <w:r w:rsidRPr="00440C1A">
        <w:rPr>
          <w:rFonts w:ascii="Times New Roman" w:hAnsi="Times New Roman" w:cs="Times New Roman"/>
          <w:spacing w:val="-3"/>
        </w:rPr>
        <w:tab/>
      </w:r>
      <w:r w:rsidRPr="00440C1A">
        <w:rPr>
          <w:rFonts w:ascii="Times New Roman" w:hAnsi="Times New Roman" w:cs="Times New Roman"/>
          <w:spacing w:val="-3"/>
        </w:rPr>
        <w:tab/>
      </w:r>
    </w:p>
    <w:p w:rsidR="00440C1A" w:rsidRPr="00440C1A" w:rsidRDefault="00440C1A" w:rsidP="00440C1A">
      <w:pPr>
        <w:tabs>
          <w:tab w:val="left" w:pos="-720"/>
        </w:tabs>
        <w:suppressAutoHyphens/>
        <w:rPr>
          <w:rFonts w:ascii="Times New Roman" w:hAnsi="Times New Roman" w:cs="Times New Roman"/>
          <w:spacing w:val="-3"/>
        </w:rPr>
      </w:pPr>
      <w:r w:rsidRPr="00440C1A">
        <w:rPr>
          <w:rFonts w:ascii="Times New Roman" w:hAnsi="Times New Roman" w:cs="Times New Roman"/>
          <w:spacing w:val="-3"/>
        </w:rPr>
        <w:tab/>
      </w:r>
      <w:r w:rsidRPr="00440C1A">
        <w:rPr>
          <w:rFonts w:ascii="Times New Roman" w:hAnsi="Times New Roman" w:cs="Times New Roman"/>
          <w:spacing w:val="-3"/>
        </w:rPr>
        <w:tab/>
      </w:r>
      <w:r w:rsidRPr="00440C1A">
        <w:rPr>
          <w:rFonts w:ascii="Times New Roman" w:hAnsi="Times New Roman" w:cs="Times New Roman"/>
          <w:spacing w:val="-3"/>
        </w:rPr>
        <w:tab/>
      </w:r>
      <w:r w:rsidRPr="00440C1A">
        <w:rPr>
          <w:rFonts w:ascii="Times New Roman" w:hAnsi="Times New Roman" w:cs="Times New Roman"/>
          <w:spacing w:val="-3"/>
        </w:rPr>
        <w:tab/>
      </w:r>
    </w:p>
    <w:p w:rsidR="00440C1A" w:rsidRPr="00440C1A" w:rsidRDefault="00440C1A" w:rsidP="00440C1A">
      <w:pPr>
        <w:tabs>
          <w:tab w:val="left" w:pos="-720"/>
        </w:tabs>
        <w:suppressAutoHyphens/>
        <w:rPr>
          <w:rFonts w:ascii="Times New Roman" w:hAnsi="Times New Roman" w:cs="Times New Roman"/>
          <w:spacing w:val="-3"/>
        </w:rPr>
      </w:pPr>
    </w:p>
    <w:p w:rsidR="00440C1A" w:rsidRPr="00440C1A" w:rsidRDefault="00440C1A" w:rsidP="00440C1A">
      <w:pPr>
        <w:tabs>
          <w:tab w:val="left" w:pos="-720"/>
        </w:tabs>
        <w:suppressAutoHyphens/>
        <w:rPr>
          <w:rFonts w:ascii="Times New Roman" w:hAnsi="Times New Roman" w:cs="Times New Roman"/>
          <w:spacing w:val="-3"/>
        </w:rPr>
      </w:pPr>
    </w:p>
    <w:p w:rsidR="00440C1A" w:rsidRPr="00440C1A" w:rsidRDefault="00440C1A" w:rsidP="00440C1A">
      <w:pPr>
        <w:tabs>
          <w:tab w:val="left" w:pos="-720"/>
        </w:tabs>
        <w:suppressAutoHyphens/>
        <w:rPr>
          <w:rFonts w:ascii="Times New Roman" w:hAnsi="Times New Roman" w:cs="Times New Roman"/>
          <w:spacing w:val="-3"/>
        </w:rPr>
        <w:sectPr w:rsidR="00440C1A" w:rsidRPr="00440C1A" w:rsidSect="00440C1A">
          <w:footerReference w:type="default" r:id="rId9"/>
          <w:footerReference w:type="first" r:id="rId10"/>
          <w:pgSz w:w="12240" w:h="15840" w:code="1"/>
          <w:pgMar w:top="1440" w:right="1440" w:bottom="1440" w:left="1440" w:header="720" w:footer="720" w:gutter="0"/>
          <w:pgNumType w:start="1"/>
          <w:cols w:space="720"/>
          <w:noEndnote/>
          <w:titlePg/>
          <w:docGrid w:linePitch="326"/>
        </w:sectPr>
      </w:pPr>
    </w:p>
    <w:p w:rsidR="00440C1A" w:rsidRPr="00440C1A" w:rsidRDefault="00440C1A" w:rsidP="00440C1A">
      <w:pPr>
        <w:rPr>
          <w:rFonts w:ascii="Microsoft Sans Serif" w:hAnsi="Microsoft Sans Serif" w:cs="Microsoft Sans Serif"/>
          <w:b/>
          <w:caps/>
          <w:noProof/>
          <w:u w:val="single"/>
        </w:rPr>
      </w:pPr>
      <w:r w:rsidRPr="00440C1A">
        <w:rPr>
          <w:rFonts w:ascii="Microsoft Sans Serif" w:hAnsi="Microsoft Sans Serif" w:cs="Microsoft Sans Serif"/>
          <w:b/>
          <w:caps/>
          <w:noProof/>
          <w:u w:val="single"/>
        </w:rPr>
        <w:lastRenderedPageBreak/>
        <w:t xml:space="preserve">R-2017-2618332; C-2017-2629498 - Pennsylvania Public Utility Commission; OFFICE OF CONSUMER ADVOCATE </w:t>
      </w:r>
      <w:r w:rsidRPr="00440C1A">
        <w:rPr>
          <w:rFonts w:ascii="Microsoft Sans Serif" w:hAnsi="Microsoft Sans Serif" w:cs="Microsoft Sans Serif"/>
          <w:b/>
          <w:smallCaps/>
          <w:u w:val="single"/>
        </w:rPr>
        <w:t>v</w:t>
      </w:r>
      <w:r w:rsidRPr="00440C1A">
        <w:rPr>
          <w:rFonts w:ascii="Microsoft Sans Serif" w:hAnsi="Microsoft Sans Serif" w:cs="Microsoft Sans Serif"/>
          <w:b/>
          <w:caps/>
          <w:u w:val="single"/>
        </w:rPr>
        <w:t>. pine-roe natural gas company, inc.</w:t>
      </w:r>
    </w:p>
    <w:p w:rsidR="00440C1A" w:rsidRPr="00440C1A" w:rsidRDefault="00440C1A" w:rsidP="00440C1A">
      <w:pPr>
        <w:rPr>
          <w:rFonts w:ascii="Microsoft Sans Serif" w:hAnsi="Microsoft Sans Serif" w:cs="Microsoft Sans Serif"/>
          <w:b/>
          <w:caps/>
          <w:noProof/>
          <w:u w:val="single"/>
        </w:rPr>
      </w:pPr>
    </w:p>
    <w:p w:rsidR="00440C1A" w:rsidRPr="00440C1A" w:rsidRDefault="00440C1A" w:rsidP="00440C1A">
      <w:pPr>
        <w:rPr>
          <w:rFonts w:ascii="Microsoft Sans Serif" w:hAnsi="Microsoft Sans Serif" w:cs="Microsoft Sans Serif"/>
          <w:i/>
          <w:caps/>
          <w:u w:val="single"/>
        </w:rPr>
      </w:pPr>
      <w:r w:rsidRPr="00440C1A">
        <w:rPr>
          <w:rFonts w:ascii="Microsoft Sans Serif" w:hAnsi="Microsoft Sans Serif" w:cs="Microsoft Sans Serif"/>
          <w:i/>
          <w:caps/>
          <w:noProof/>
          <w:u w:val="single"/>
        </w:rPr>
        <w:t>Revised 11-9-17</w:t>
      </w:r>
    </w:p>
    <w:p w:rsidR="00440C1A" w:rsidRPr="00440C1A" w:rsidRDefault="00440C1A" w:rsidP="00440C1A">
      <w:pPr>
        <w:rPr>
          <w:rFonts w:ascii="Microsoft Sans Serif" w:hAnsi="Microsoft Sans Serif" w:cs="Microsoft Sans Serif"/>
          <w:caps/>
        </w:rPr>
      </w:pPr>
    </w:p>
    <w:p w:rsidR="00440C1A" w:rsidRPr="00440C1A" w:rsidRDefault="00440C1A" w:rsidP="00440C1A">
      <w:pPr>
        <w:rPr>
          <w:rFonts w:ascii="Microsoft Sans Serif" w:hAnsi="Microsoft Sans Serif" w:cs="Microsoft Sans Serif"/>
          <w:caps/>
          <w:noProof/>
        </w:rPr>
      </w:pPr>
      <w:r w:rsidRPr="00440C1A">
        <w:rPr>
          <w:rFonts w:ascii="Microsoft Sans Serif" w:hAnsi="Microsoft Sans Serif" w:cs="Microsoft Sans Serif"/>
          <w:caps/>
          <w:noProof/>
        </w:rPr>
        <w:t>PAULINE M GRIEBEL, APPLICANT</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PINE-ROE NATURAL GAS COMPANY INC</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p o Box 146</w:t>
      </w:r>
    </w:p>
    <w:p w:rsidR="00440C1A" w:rsidRPr="00440C1A" w:rsidRDefault="00440C1A" w:rsidP="00440C1A">
      <w:pPr>
        <w:rPr>
          <w:rFonts w:ascii="Microsoft Sans Serif" w:hAnsi="Microsoft Sans Serif" w:cs="Microsoft Sans Serif"/>
          <w:caps/>
          <w:noProof/>
        </w:rPr>
      </w:pPr>
      <w:r w:rsidRPr="00440C1A">
        <w:rPr>
          <w:rFonts w:ascii="Microsoft Sans Serif" w:hAnsi="Microsoft Sans Serif" w:cs="Microsoft Sans Serif"/>
          <w:caps/>
          <w:noProof/>
        </w:rPr>
        <w:t>clarion PA 16214</w:t>
      </w:r>
    </w:p>
    <w:p w:rsidR="00440C1A" w:rsidRPr="00440C1A" w:rsidRDefault="00440C1A" w:rsidP="00440C1A">
      <w:pPr>
        <w:rPr>
          <w:rFonts w:ascii="Microsoft Sans Serif" w:hAnsi="Microsoft Sans Serif" w:cs="Microsoft Sans Serif"/>
          <w:b/>
          <w:i/>
          <w:caps/>
        </w:rPr>
      </w:pPr>
      <w:r w:rsidRPr="00440C1A">
        <w:rPr>
          <w:rFonts w:ascii="Microsoft Sans Serif" w:hAnsi="Microsoft Sans Serif" w:cs="Microsoft Sans Serif"/>
          <w:b/>
          <w:i/>
          <w:caps/>
          <w:noProof/>
        </w:rPr>
        <w:t>a</w:t>
      </w:r>
      <w:r w:rsidRPr="00440C1A">
        <w:rPr>
          <w:rFonts w:ascii="Microsoft Sans Serif" w:hAnsi="Microsoft Sans Serif" w:cs="Microsoft Sans Serif"/>
          <w:b/>
          <w:i/>
          <w:noProof/>
        </w:rPr>
        <w:t>ccepts E-service</w:t>
      </w:r>
      <w:r w:rsidRPr="00440C1A">
        <w:rPr>
          <w:rFonts w:ascii="Microsoft Sans Serif" w:hAnsi="Microsoft Sans Serif" w:cs="Microsoft Sans Serif"/>
          <w:b/>
          <w:i/>
          <w:caps/>
          <w:noProof/>
        </w:rPr>
        <w:t xml:space="preserve"> </w:t>
      </w:r>
      <w:r w:rsidRPr="00440C1A">
        <w:rPr>
          <w:rFonts w:ascii="Microsoft Sans Serif" w:hAnsi="Microsoft Sans Serif" w:cs="Microsoft Sans Serif"/>
          <w:b/>
          <w:i/>
          <w:caps/>
        </w:rPr>
        <w:t xml:space="preserve">  </w:t>
      </w:r>
    </w:p>
    <w:p w:rsidR="00440C1A" w:rsidRPr="00440C1A" w:rsidRDefault="00440C1A" w:rsidP="00440C1A">
      <w:pPr>
        <w:rPr>
          <w:rFonts w:ascii="Microsoft Sans Serif" w:hAnsi="Microsoft Sans Serif" w:cs="Microsoft Sans Serif"/>
          <w:b/>
          <w:caps/>
        </w:rPr>
      </w:pPr>
      <w:r w:rsidRPr="00440C1A">
        <w:rPr>
          <w:rFonts w:ascii="Microsoft Sans Serif" w:hAnsi="Microsoft Sans Serif" w:cs="Microsoft Sans Serif"/>
          <w:b/>
          <w:caps/>
        </w:rPr>
        <w:t>814-745-3902</w:t>
      </w:r>
    </w:p>
    <w:p w:rsidR="00440C1A" w:rsidRPr="00440C1A" w:rsidRDefault="00440C1A" w:rsidP="00440C1A">
      <w:pPr>
        <w:rPr>
          <w:rFonts w:ascii="Microsoft Sans Serif" w:hAnsi="Microsoft Sans Serif" w:cs="Microsoft Sans Serif"/>
          <w:caps/>
        </w:rPr>
      </w:pPr>
    </w:p>
    <w:p w:rsidR="00440C1A" w:rsidRPr="00440C1A" w:rsidRDefault="00440C1A" w:rsidP="00440C1A">
      <w:pPr>
        <w:rPr>
          <w:rFonts w:ascii="Microsoft Sans Serif" w:hAnsi="Microsoft Sans Serif" w:cs="Microsoft Sans Serif"/>
          <w:caps/>
        </w:rPr>
      </w:pP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DARRYL A LAWRENCE</w:t>
      </w:r>
      <w:r w:rsidRPr="00440C1A">
        <w:rPr>
          <w:rFonts w:ascii="Microsoft Sans Serif" w:hAnsi="Microsoft Sans Serif" w:cs="Microsoft Sans Serif"/>
          <w:caps/>
        </w:rPr>
        <w:t xml:space="preserve"> </w:t>
      </w:r>
      <w:r w:rsidRPr="00440C1A">
        <w:rPr>
          <w:rFonts w:ascii="Microsoft Sans Serif" w:hAnsi="Microsoft Sans Serif" w:cs="Microsoft Sans Serif"/>
          <w:caps/>
          <w:noProof/>
        </w:rPr>
        <w:t>Esquire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OFFICE OF CONSUMER ADVOCATE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555 WALNUT STREET</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5TH FLOOR  FORUM PLACE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HARRISBURG</w:t>
      </w:r>
      <w:r w:rsidRPr="00440C1A">
        <w:rPr>
          <w:rFonts w:ascii="Microsoft Sans Serif" w:hAnsi="Microsoft Sans Serif" w:cs="Microsoft Sans Serif"/>
          <w:caps/>
        </w:rPr>
        <w:t xml:space="preserve"> </w:t>
      </w:r>
      <w:r w:rsidRPr="00440C1A">
        <w:rPr>
          <w:rFonts w:ascii="Microsoft Sans Serif" w:hAnsi="Microsoft Sans Serif" w:cs="Microsoft Sans Serif"/>
          <w:caps/>
          <w:noProof/>
        </w:rPr>
        <w:t>PA</w:t>
      </w:r>
      <w:r w:rsidRPr="00440C1A">
        <w:rPr>
          <w:rFonts w:ascii="Microsoft Sans Serif" w:hAnsi="Microsoft Sans Serif" w:cs="Microsoft Sans Serif"/>
          <w:caps/>
        </w:rPr>
        <w:t xml:space="preserve">  </w:t>
      </w:r>
      <w:r w:rsidRPr="00440C1A">
        <w:rPr>
          <w:rFonts w:ascii="Microsoft Sans Serif" w:hAnsi="Microsoft Sans Serif" w:cs="Microsoft Sans Serif"/>
          <w:caps/>
          <w:noProof/>
        </w:rPr>
        <w:t>17101-1923</w:t>
      </w:r>
    </w:p>
    <w:p w:rsidR="00440C1A" w:rsidRPr="00440C1A" w:rsidRDefault="00440C1A" w:rsidP="00440C1A">
      <w:pPr>
        <w:rPr>
          <w:rFonts w:ascii="Microsoft Sans Serif" w:hAnsi="Microsoft Sans Serif" w:cs="Microsoft Sans Serif"/>
          <w:b/>
          <w:caps/>
          <w:noProof/>
        </w:rPr>
      </w:pPr>
      <w:r w:rsidRPr="00440C1A">
        <w:rPr>
          <w:rFonts w:ascii="Microsoft Sans Serif" w:hAnsi="Microsoft Sans Serif" w:cs="Microsoft Sans Serif"/>
          <w:b/>
          <w:i/>
          <w:caps/>
          <w:noProof/>
        </w:rPr>
        <w:t>a</w:t>
      </w:r>
      <w:r w:rsidRPr="00440C1A">
        <w:rPr>
          <w:rFonts w:ascii="Microsoft Sans Serif" w:hAnsi="Microsoft Sans Serif" w:cs="Microsoft Sans Serif"/>
          <w:b/>
          <w:i/>
          <w:noProof/>
        </w:rPr>
        <w:t>ccepts E-service</w:t>
      </w:r>
      <w:r w:rsidRPr="00440C1A">
        <w:rPr>
          <w:rFonts w:ascii="Microsoft Sans Serif" w:hAnsi="Microsoft Sans Serif" w:cs="Microsoft Sans Serif"/>
          <w:b/>
          <w:caps/>
          <w:noProof/>
        </w:rPr>
        <w:t xml:space="preserve"> </w:t>
      </w:r>
    </w:p>
    <w:p w:rsidR="00440C1A" w:rsidRPr="00440C1A" w:rsidRDefault="00440C1A" w:rsidP="00440C1A">
      <w:pPr>
        <w:rPr>
          <w:rFonts w:ascii="Microsoft Sans Serif" w:hAnsi="Microsoft Sans Serif" w:cs="Microsoft Sans Serif"/>
          <w:b/>
          <w:caps/>
          <w:u w:val="single"/>
        </w:rPr>
      </w:pPr>
      <w:r w:rsidRPr="00440C1A">
        <w:rPr>
          <w:rFonts w:ascii="Microsoft Sans Serif" w:hAnsi="Microsoft Sans Serif" w:cs="Microsoft Sans Serif"/>
          <w:b/>
          <w:caps/>
          <w:noProof/>
        </w:rPr>
        <w:t>717-783-5048</w:t>
      </w:r>
    </w:p>
    <w:p w:rsidR="00440C1A" w:rsidRPr="00440C1A" w:rsidRDefault="00440C1A" w:rsidP="00440C1A">
      <w:pPr>
        <w:rPr>
          <w:rFonts w:ascii="Microsoft Sans Serif" w:hAnsi="Microsoft Sans Serif" w:cs="Microsoft Sans Serif"/>
          <w:caps/>
        </w:rPr>
      </w:pPr>
    </w:p>
    <w:p w:rsidR="00440C1A" w:rsidRPr="00440C1A" w:rsidRDefault="00440C1A" w:rsidP="00440C1A">
      <w:pPr>
        <w:rPr>
          <w:rFonts w:ascii="Microsoft Sans Serif" w:hAnsi="Microsoft Sans Serif" w:cs="Microsoft Sans Serif"/>
          <w:caps/>
        </w:rPr>
      </w:pP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erika mclain</w:t>
      </w:r>
      <w:r w:rsidRPr="00440C1A">
        <w:rPr>
          <w:rFonts w:ascii="Microsoft Sans Serif" w:hAnsi="Microsoft Sans Serif" w:cs="Microsoft Sans Serif"/>
          <w:caps/>
        </w:rPr>
        <w:t xml:space="preserve"> </w:t>
      </w:r>
      <w:r w:rsidRPr="00440C1A">
        <w:rPr>
          <w:rFonts w:ascii="Microsoft Sans Serif" w:hAnsi="Microsoft Sans Serif" w:cs="Microsoft Sans Serif"/>
          <w:caps/>
          <w:noProof/>
        </w:rPr>
        <w:t>Esquire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PENNSYLVANIA PUBLIC UTILITY COMMISSION</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BUREAU OF INVESTIGATION &amp; ENFORCEMENT</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PO BOX 3265</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noProof/>
        </w:rPr>
        <w:t>HARRISBURG</w:t>
      </w:r>
      <w:r w:rsidRPr="00440C1A">
        <w:rPr>
          <w:rFonts w:ascii="Microsoft Sans Serif" w:hAnsi="Microsoft Sans Serif" w:cs="Microsoft Sans Serif"/>
          <w:caps/>
        </w:rPr>
        <w:t xml:space="preserve"> </w:t>
      </w:r>
      <w:r w:rsidRPr="00440C1A">
        <w:rPr>
          <w:rFonts w:ascii="Microsoft Sans Serif" w:hAnsi="Microsoft Sans Serif" w:cs="Microsoft Sans Serif"/>
          <w:caps/>
          <w:noProof/>
        </w:rPr>
        <w:t>PA</w:t>
      </w:r>
      <w:r w:rsidRPr="00440C1A">
        <w:rPr>
          <w:rFonts w:ascii="Microsoft Sans Serif" w:hAnsi="Microsoft Sans Serif" w:cs="Microsoft Sans Serif"/>
          <w:caps/>
        </w:rPr>
        <w:t xml:space="preserve">  </w:t>
      </w:r>
      <w:r w:rsidRPr="00440C1A">
        <w:rPr>
          <w:rFonts w:ascii="Microsoft Sans Serif" w:hAnsi="Microsoft Sans Serif" w:cs="Microsoft Sans Serif"/>
          <w:caps/>
          <w:noProof/>
        </w:rPr>
        <w:t>17105-3265</w:t>
      </w:r>
    </w:p>
    <w:p w:rsidR="00440C1A" w:rsidRPr="00440C1A" w:rsidRDefault="00440C1A" w:rsidP="00440C1A">
      <w:pPr>
        <w:rPr>
          <w:rFonts w:ascii="Microsoft Sans Serif" w:hAnsi="Microsoft Sans Serif" w:cs="Microsoft Sans Serif"/>
          <w:b/>
          <w:caps/>
          <w:noProof/>
        </w:rPr>
      </w:pPr>
      <w:r w:rsidRPr="00440C1A">
        <w:rPr>
          <w:rFonts w:ascii="Microsoft Sans Serif" w:hAnsi="Microsoft Sans Serif" w:cs="Microsoft Sans Serif"/>
          <w:b/>
          <w:i/>
          <w:caps/>
          <w:noProof/>
        </w:rPr>
        <w:t>a</w:t>
      </w:r>
      <w:r w:rsidRPr="00440C1A">
        <w:rPr>
          <w:rFonts w:ascii="Microsoft Sans Serif" w:hAnsi="Microsoft Sans Serif" w:cs="Microsoft Sans Serif"/>
          <w:b/>
          <w:i/>
          <w:noProof/>
        </w:rPr>
        <w:t>ccepts E-service</w:t>
      </w:r>
      <w:r w:rsidRPr="00440C1A">
        <w:rPr>
          <w:rFonts w:ascii="Microsoft Sans Serif" w:hAnsi="Microsoft Sans Serif" w:cs="Microsoft Sans Serif"/>
          <w:b/>
          <w:caps/>
          <w:noProof/>
        </w:rPr>
        <w:t xml:space="preserve"> </w:t>
      </w:r>
    </w:p>
    <w:p w:rsidR="00440C1A" w:rsidRPr="00440C1A" w:rsidRDefault="00440C1A" w:rsidP="00440C1A">
      <w:pPr>
        <w:rPr>
          <w:rFonts w:ascii="Microsoft Sans Serif" w:hAnsi="Microsoft Sans Serif" w:cs="Microsoft Sans Serif"/>
          <w:b/>
          <w:caps/>
          <w:noProof/>
        </w:rPr>
      </w:pPr>
      <w:r w:rsidRPr="00440C1A">
        <w:rPr>
          <w:rFonts w:ascii="Microsoft Sans Serif" w:hAnsi="Microsoft Sans Serif" w:cs="Microsoft Sans Serif"/>
          <w:b/>
          <w:caps/>
          <w:noProof/>
        </w:rPr>
        <w:t>717-783-6170</w:t>
      </w:r>
    </w:p>
    <w:p w:rsidR="00440C1A" w:rsidRPr="00440C1A" w:rsidRDefault="00440C1A" w:rsidP="00440C1A">
      <w:pPr>
        <w:rPr>
          <w:rFonts w:ascii="Microsoft Sans Serif" w:hAnsi="Microsoft Sans Serif" w:cs="Microsoft Sans Serif"/>
          <w:caps/>
        </w:rPr>
      </w:pP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rPr>
        <w:t>JOHN r EVANS ESQUIRE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rPr>
        <w:t>steven c gray esquire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rPr>
        <w:t>office of small business advocate</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rPr>
        <w:t>300 north second street suite 202</w:t>
      </w:r>
    </w:p>
    <w:p w:rsidR="00440C1A" w:rsidRPr="00440C1A" w:rsidRDefault="00440C1A" w:rsidP="00440C1A">
      <w:pPr>
        <w:rPr>
          <w:rFonts w:ascii="Microsoft Sans Serif" w:hAnsi="Microsoft Sans Serif" w:cs="Microsoft Sans Serif"/>
          <w:caps/>
        </w:rPr>
      </w:pPr>
      <w:r w:rsidRPr="00440C1A">
        <w:rPr>
          <w:rFonts w:ascii="Microsoft Sans Serif" w:hAnsi="Microsoft Sans Serif" w:cs="Microsoft Sans Serif"/>
          <w:caps/>
        </w:rPr>
        <w:t>harrisburg pa 17101</w:t>
      </w:r>
    </w:p>
    <w:p w:rsidR="00440C1A" w:rsidRPr="00440C1A" w:rsidRDefault="00440C1A" w:rsidP="00440C1A">
      <w:pPr>
        <w:rPr>
          <w:rFonts w:ascii="Microsoft Sans Serif" w:hAnsi="Microsoft Sans Serif" w:cs="Microsoft Sans Serif"/>
          <w:b/>
          <w:caps/>
        </w:rPr>
      </w:pPr>
      <w:r w:rsidRPr="00440C1A">
        <w:rPr>
          <w:rFonts w:ascii="Microsoft Sans Serif" w:hAnsi="Microsoft Sans Serif" w:cs="Microsoft Sans Serif"/>
          <w:b/>
          <w:caps/>
        </w:rPr>
        <w:t>717-783-2525</w:t>
      </w:r>
    </w:p>
    <w:p w:rsidR="00440C1A" w:rsidRPr="00440C1A" w:rsidRDefault="00440C1A" w:rsidP="00440C1A">
      <w:pPr>
        <w:rPr>
          <w:rFonts w:ascii="Microsoft Sans Serif" w:hAnsi="Microsoft Sans Serif" w:cs="Microsoft Sans Serif"/>
          <w:caps/>
        </w:rPr>
      </w:pPr>
    </w:p>
    <w:p w:rsidR="00440C1A" w:rsidRDefault="00440C1A" w:rsidP="005947F8">
      <w:pPr>
        <w:tabs>
          <w:tab w:val="left" w:pos="2160"/>
        </w:tabs>
        <w:spacing w:line="360" w:lineRule="auto"/>
        <w:ind w:firstLine="1440"/>
      </w:pPr>
    </w:p>
    <w:sectPr w:rsidR="00440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26" w:rsidRDefault="00AD7326" w:rsidP="00B77FC7">
      <w:r>
        <w:separator/>
      </w:r>
    </w:p>
  </w:endnote>
  <w:endnote w:type="continuationSeparator" w:id="0">
    <w:p w:rsidR="00AD7326" w:rsidRDefault="00AD7326" w:rsidP="00B7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90" w:rsidRPr="002352F5" w:rsidRDefault="00EC2A37">
    <w:pPr>
      <w:pStyle w:val="Footer"/>
      <w:jc w:val="center"/>
      <w:rPr>
        <w:sz w:val="20"/>
        <w:szCs w:val="20"/>
      </w:rPr>
    </w:pPr>
    <w:r w:rsidRPr="002352F5">
      <w:rPr>
        <w:rFonts w:ascii="Times New Roman" w:hAnsi="Times New Roman" w:cs="Times New Roman"/>
        <w:sz w:val="20"/>
        <w:szCs w:val="20"/>
      </w:rPr>
      <w:fldChar w:fldCharType="begin"/>
    </w:r>
    <w:r w:rsidRPr="002352F5">
      <w:rPr>
        <w:rFonts w:ascii="Times New Roman" w:hAnsi="Times New Roman" w:cs="Times New Roman"/>
        <w:sz w:val="20"/>
        <w:szCs w:val="20"/>
      </w:rPr>
      <w:instrText xml:space="preserve"> PAGE   \* MERGEFORMAT </w:instrText>
    </w:r>
    <w:r w:rsidRPr="002352F5">
      <w:rPr>
        <w:rFonts w:ascii="Times New Roman" w:hAnsi="Times New Roman" w:cs="Times New Roman"/>
        <w:sz w:val="20"/>
        <w:szCs w:val="20"/>
      </w:rPr>
      <w:fldChar w:fldCharType="separate"/>
    </w:r>
    <w:r w:rsidR="004F220A">
      <w:rPr>
        <w:rFonts w:ascii="Times New Roman" w:hAnsi="Times New Roman" w:cs="Times New Roman"/>
        <w:noProof/>
        <w:sz w:val="20"/>
        <w:szCs w:val="20"/>
      </w:rPr>
      <w:t>5</w:t>
    </w:r>
    <w:r w:rsidRPr="002352F5">
      <w:rPr>
        <w:rFonts w:ascii="Times New Roman" w:hAnsi="Times New Roman" w:cs="Times New Roman"/>
        <w:sz w:val="20"/>
        <w:szCs w:val="20"/>
      </w:rPr>
      <w:fldChar w:fldCharType="end"/>
    </w:r>
  </w:p>
  <w:p w:rsidR="00317690" w:rsidRDefault="00AD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FD" w:rsidRDefault="00AD7326">
    <w:pPr>
      <w:pStyle w:val="Footer"/>
      <w:jc w:val="center"/>
    </w:pPr>
  </w:p>
  <w:p w:rsidR="00317690" w:rsidRDefault="00AD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26" w:rsidRDefault="00AD7326" w:rsidP="00B77FC7">
      <w:r>
        <w:separator/>
      </w:r>
    </w:p>
  </w:footnote>
  <w:footnote w:type="continuationSeparator" w:id="0">
    <w:p w:rsidR="00AD7326" w:rsidRDefault="00AD7326" w:rsidP="00B77FC7">
      <w:r>
        <w:continuationSeparator/>
      </w:r>
    </w:p>
  </w:footnote>
  <w:footnote w:id="1">
    <w:p w:rsidR="00B77FC7" w:rsidRDefault="00B77FC7">
      <w:pPr>
        <w:pStyle w:val="FootnoteText"/>
      </w:pPr>
      <w:r>
        <w:rPr>
          <w:rStyle w:val="FootnoteReference"/>
        </w:rPr>
        <w:footnoteRef/>
      </w:r>
      <w:r w:rsidR="00270D14">
        <w:t xml:space="preserve"> </w:t>
      </w:r>
      <w:r w:rsidR="00270D14">
        <w:tab/>
      </w:r>
      <w:r>
        <w:t xml:space="preserve">The Commission’s regulations provide that when a party with the burden of proof consents to mediation in proceedings subject to a statutory deadline for adjudication, that party must also agree, in writing, to extend the statutory deadline by, at least, 60 days.  52 Pa.Code </w:t>
      </w:r>
      <w:r>
        <w:rPr>
          <w:rFonts w:ascii="Times New Roman" w:hAnsi="Times New Roman" w:cs="Times New Roman"/>
        </w:rPr>
        <w:t>§</w:t>
      </w:r>
      <w:r>
        <w:t xml:space="preserve"> 69.392(2).  In this instance, Pine-Roe has the burden of proof.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DAC"/>
    <w:multiLevelType w:val="hybridMultilevel"/>
    <w:tmpl w:val="7E7260D2"/>
    <w:lvl w:ilvl="0" w:tplc="46E05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1F"/>
    <w:rsid w:val="0001459A"/>
    <w:rsid w:val="00071DCD"/>
    <w:rsid w:val="000C2F05"/>
    <w:rsid w:val="0013568A"/>
    <w:rsid w:val="00174A02"/>
    <w:rsid w:val="00174A89"/>
    <w:rsid w:val="00232FF4"/>
    <w:rsid w:val="00270D14"/>
    <w:rsid w:val="002B66AC"/>
    <w:rsid w:val="002C675F"/>
    <w:rsid w:val="002E06FA"/>
    <w:rsid w:val="003C0EFD"/>
    <w:rsid w:val="0043329F"/>
    <w:rsid w:val="00440C1A"/>
    <w:rsid w:val="004602B5"/>
    <w:rsid w:val="00473F3A"/>
    <w:rsid w:val="004F220A"/>
    <w:rsid w:val="005947F8"/>
    <w:rsid w:val="00693971"/>
    <w:rsid w:val="006D14A4"/>
    <w:rsid w:val="00711224"/>
    <w:rsid w:val="00745948"/>
    <w:rsid w:val="00852C21"/>
    <w:rsid w:val="008679BF"/>
    <w:rsid w:val="00875A8D"/>
    <w:rsid w:val="008D0EA2"/>
    <w:rsid w:val="008F7FBC"/>
    <w:rsid w:val="0091435D"/>
    <w:rsid w:val="0091539B"/>
    <w:rsid w:val="009C03E2"/>
    <w:rsid w:val="009C5555"/>
    <w:rsid w:val="009F7FCD"/>
    <w:rsid w:val="00AD3F1F"/>
    <w:rsid w:val="00AD7326"/>
    <w:rsid w:val="00B77FC7"/>
    <w:rsid w:val="00BD6B4D"/>
    <w:rsid w:val="00BF24B9"/>
    <w:rsid w:val="00BF4740"/>
    <w:rsid w:val="00C129C4"/>
    <w:rsid w:val="00C52921"/>
    <w:rsid w:val="00D07D1F"/>
    <w:rsid w:val="00D25911"/>
    <w:rsid w:val="00D365D2"/>
    <w:rsid w:val="00D766A4"/>
    <w:rsid w:val="00E07A6F"/>
    <w:rsid w:val="00EA5B59"/>
    <w:rsid w:val="00EC2A37"/>
    <w:rsid w:val="00ED2575"/>
    <w:rsid w:val="00F16F5C"/>
    <w:rsid w:val="00FD68E6"/>
    <w:rsid w:val="00FE43D7"/>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09DC"/>
  <w15:chartTrackingRefBased/>
  <w15:docId w15:val="{700A934C-6186-460F-AB09-425634B9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3F1F"/>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BD6B4D"/>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FD68E6"/>
    <w:pPr>
      <w:ind w:left="720"/>
      <w:contextualSpacing/>
    </w:pPr>
  </w:style>
  <w:style w:type="paragraph" w:styleId="Footer">
    <w:name w:val="footer"/>
    <w:basedOn w:val="Normal"/>
    <w:link w:val="FooterChar"/>
    <w:uiPriority w:val="99"/>
    <w:semiHidden/>
    <w:unhideWhenUsed/>
    <w:rsid w:val="00440C1A"/>
    <w:pPr>
      <w:tabs>
        <w:tab w:val="center" w:pos="4680"/>
        <w:tab w:val="right" w:pos="9360"/>
      </w:tabs>
    </w:pPr>
  </w:style>
  <w:style w:type="character" w:customStyle="1" w:styleId="FooterChar">
    <w:name w:val="Footer Char"/>
    <w:basedOn w:val="DefaultParagraphFont"/>
    <w:link w:val="Footer"/>
    <w:uiPriority w:val="99"/>
    <w:semiHidden/>
    <w:rsid w:val="00440C1A"/>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77FC7"/>
    <w:rPr>
      <w:sz w:val="20"/>
      <w:szCs w:val="20"/>
    </w:rPr>
  </w:style>
  <w:style w:type="character" w:customStyle="1" w:styleId="FootnoteTextChar">
    <w:name w:val="Footnote Text Char"/>
    <w:basedOn w:val="DefaultParagraphFont"/>
    <w:link w:val="FootnoteText"/>
    <w:uiPriority w:val="99"/>
    <w:semiHidden/>
    <w:rsid w:val="00B77FC7"/>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B77FC7"/>
    <w:rPr>
      <w:vertAlign w:val="superscript"/>
    </w:rPr>
  </w:style>
  <w:style w:type="paragraph" w:styleId="BalloonText">
    <w:name w:val="Balloon Text"/>
    <w:basedOn w:val="Normal"/>
    <w:link w:val="BalloonTextChar"/>
    <w:uiPriority w:val="99"/>
    <w:semiHidden/>
    <w:unhideWhenUsed/>
    <w:rsid w:val="00174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F431-F895-4724-9872-C17D28E1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Conrad</dc:creator>
  <cp:keywords/>
  <dc:description/>
  <cp:lastModifiedBy>Pallas, Dan</cp:lastModifiedBy>
  <cp:revision>5</cp:revision>
  <cp:lastPrinted>2017-11-16T20:48:00Z</cp:lastPrinted>
  <dcterms:created xsi:type="dcterms:W3CDTF">2017-11-16T20:37:00Z</dcterms:created>
  <dcterms:modified xsi:type="dcterms:W3CDTF">2017-11-16T20:48:00Z</dcterms:modified>
</cp:coreProperties>
</file>