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5AC5" w14:textId="43AE77F5" w:rsidR="00AA5766" w:rsidRDefault="00B9207F" w:rsidP="00B9207F">
      <w:pPr>
        <w:jc w:val="center"/>
        <w:rPr>
          <w:sz w:val="26"/>
          <w:szCs w:val="26"/>
        </w:rPr>
      </w:pPr>
      <w:r>
        <w:rPr>
          <w:sz w:val="26"/>
          <w:szCs w:val="26"/>
        </w:rPr>
        <w:t>November 6, 2018</w:t>
      </w:r>
    </w:p>
    <w:p w14:paraId="3D8AA7E8" w14:textId="28141737" w:rsidR="00F00F7F" w:rsidRPr="00787E91" w:rsidRDefault="00130671" w:rsidP="006873F2">
      <w:pPr>
        <w:jc w:val="right"/>
        <w:rPr>
          <w:sz w:val="26"/>
          <w:szCs w:val="26"/>
        </w:rPr>
      </w:pPr>
      <w:r w:rsidRPr="00787E91">
        <w:rPr>
          <w:sz w:val="26"/>
          <w:szCs w:val="26"/>
        </w:rPr>
        <w:t>Docket No.</w:t>
      </w:r>
      <w:r w:rsidR="006C5327">
        <w:rPr>
          <w:sz w:val="26"/>
          <w:szCs w:val="26"/>
        </w:rPr>
        <w:t xml:space="preserve"> R-2017-2640058</w:t>
      </w:r>
      <w:r w:rsidR="006873F2">
        <w:rPr>
          <w:sz w:val="26"/>
          <w:szCs w:val="26"/>
        </w:rPr>
        <w:t xml:space="preserve"> </w:t>
      </w:r>
      <w:r w:rsidRPr="00787E91">
        <w:rPr>
          <w:sz w:val="26"/>
          <w:szCs w:val="26"/>
        </w:rPr>
        <w:t xml:space="preserve"> </w:t>
      </w:r>
    </w:p>
    <w:p w14:paraId="0B5843D7" w14:textId="77777777" w:rsidR="00B95A27" w:rsidRPr="00787E91" w:rsidRDefault="00B95A27" w:rsidP="00B45673">
      <w:pPr>
        <w:rPr>
          <w:sz w:val="26"/>
          <w:szCs w:val="26"/>
        </w:rPr>
      </w:pPr>
    </w:p>
    <w:p w14:paraId="24ACB50B" w14:textId="319B7978" w:rsidR="006C5327" w:rsidRDefault="006C5327" w:rsidP="00B45673">
      <w:pPr>
        <w:rPr>
          <w:sz w:val="26"/>
          <w:szCs w:val="26"/>
        </w:rPr>
      </w:pPr>
      <w:r>
        <w:rPr>
          <w:sz w:val="26"/>
          <w:szCs w:val="26"/>
        </w:rPr>
        <w:t>Paul J. Szykman</w:t>
      </w:r>
    </w:p>
    <w:p w14:paraId="18AF0675" w14:textId="6CF84BE6" w:rsidR="006C5327" w:rsidRDefault="006C5327" w:rsidP="00B45673">
      <w:pPr>
        <w:rPr>
          <w:sz w:val="26"/>
          <w:szCs w:val="26"/>
        </w:rPr>
      </w:pPr>
      <w:r>
        <w:rPr>
          <w:sz w:val="26"/>
          <w:szCs w:val="26"/>
        </w:rPr>
        <w:t>2525 N. 12</w:t>
      </w:r>
      <w:r w:rsidRPr="006C532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Street, Suite 360</w:t>
      </w:r>
    </w:p>
    <w:p w14:paraId="1E845536" w14:textId="07C716B2" w:rsidR="006C5327" w:rsidRDefault="006C5327" w:rsidP="00B45673">
      <w:pPr>
        <w:rPr>
          <w:sz w:val="26"/>
          <w:szCs w:val="26"/>
        </w:rPr>
      </w:pPr>
      <w:r>
        <w:rPr>
          <w:sz w:val="26"/>
          <w:szCs w:val="26"/>
        </w:rPr>
        <w:t>PO Box 12677</w:t>
      </w:r>
    </w:p>
    <w:p w14:paraId="7BBE63FB" w14:textId="6C2A9C7E" w:rsidR="006C5327" w:rsidRPr="00787E91" w:rsidRDefault="006C5327" w:rsidP="00B45673">
      <w:pPr>
        <w:rPr>
          <w:sz w:val="26"/>
          <w:szCs w:val="26"/>
        </w:rPr>
      </w:pPr>
      <w:r>
        <w:rPr>
          <w:sz w:val="26"/>
          <w:szCs w:val="26"/>
        </w:rPr>
        <w:t>Reading, PA 19612-2677</w:t>
      </w:r>
    </w:p>
    <w:p w14:paraId="728E5297" w14:textId="77777777" w:rsidR="00B45673" w:rsidRPr="00787E91" w:rsidRDefault="00B45673" w:rsidP="00B45673">
      <w:pPr>
        <w:rPr>
          <w:sz w:val="26"/>
          <w:szCs w:val="26"/>
        </w:rPr>
      </w:pPr>
    </w:p>
    <w:p w14:paraId="0BD2172A" w14:textId="77777777" w:rsidR="00033EE6" w:rsidRDefault="00033EE6" w:rsidP="006C5327">
      <w:pPr>
        <w:rPr>
          <w:sz w:val="26"/>
          <w:szCs w:val="26"/>
        </w:rPr>
      </w:pPr>
    </w:p>
    <w:p w14:paraId="7816616E" w14:textId="754D85F0" w:rsidR="00033EE6" w:rsidRDefault="006C5327" w:rsidP="006C5327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B45673" w:rsidRPr="00787E91">
        <w:rPr>
          <w:sz w:val="26"/>
          <w:szCs w:val="26"/>
        </w:rPr>
        <w:t>Re</w:t>
      </w:r>
      <w:r w:rsidR="00C13A42" w:rsidRPr="00787E91">
        <w:rPr>
          <w:sz w:val="26"/>
          <w:szCs w:val="26"/>
        </w:rPr>
        <w:t xml:space="preserve">: </w:t>
      </w:r>
      <w:r>
        <w:rPr>
          <w:sz w:val="26"/>
          <w:szCs w:val="26"/>
        </w:rPr>
        <w:t>UGI Utilities, Inc. – Electric Division</w:t>
      </w:r>
      <w:r w:rsidR="00033EE6">
        <w:rPr>
          <w:sz w:val="26"/>
          <w:szCs w:val="26"/>
        </w:rPr>
        <w:t>; Electric Service Tariff Pa. P.U.C. No. 6</w:t>
      </w:r>
    </w:p>
    <w:p w14:paraId="70B9E345" w14:textId="5D48A38F" w:rsidR="006C5327" w:rsidRDefault="00033EE6" w:rsidP="006C532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and Electric Generation Supplier Tariff Pa. P.U.C. No. 2S</w:t>
      </w:r>
    </w:p>
    <w:p w14:paraId="47B94368" w14:textId="2A8E16F9" w:rsidR="006C5327" w:rsidRDefault="006C5327" w:rsidP="006C532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</w:p>
    <w:p w14:paraId="78FE7457" w14:textId="062A7946" w:rsidR="00B45673" w:rsidRPr="00787E91" w:rsidRDefault="00B45673" w:rsidP="006C5327">
      <w:pPr>
        <w:rPr>
          <w:sz w:val="26"/>
          <w:szCs w:val="26"/>
        </w:rPr>
      </w:pPr>
      <w:r w:rsidRPr="00787E91">
        <w:rPr>
          <w:sz w:val="26"/>
          <w:szCs w:val="26"/>
        </w:rPr>
        <w:t xml:space="preserve">Dear </w:t>
      </w:r>
      <w:r w:rsidR="00033EE6">
        <w:rPr>
          <w:sz w:val="26"/>
          <w:szCs w:val="26"/>
        </w:rPr>
        <w:t>Mr. Szykman</w:t>
      </w:r>
      <w:r w:rsidR="006D5846" w:rsidRPr="00787E91">
        <w:rPr>
          <w:sz w:val="26"/>
          <w:szCs w:val="26"/>
        </w:rPr>
        <w:t>:</w:t>
      </w:r>
    </w:p>
    <w:p w14:paraId="54C21B60" w14:textId="77777777" w:rsidR="00B45673" w:rsidRPr="00787E91" w:rsidRDefault="00B45673" w:rsidP="00B45673">
      <w:pPr>
        <w:rPr>
          <w:sz w:val="26"/>
          <w:szCs w:val="26"/>
        </w:rPr>
      </w:pPr>
    </w:p>
    <w:p w14:paraId="6F0A5DC1" w14:textId="575DF37E" w:rsidR="001F6801" w:rsidRDefault="00B45673" w:rsidP="00DD2FE2">
      <w:pPr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="00AB60E6" w:rsidRPr="00787E91">
        <w:rPr>
          <w:sz w:val="26"/>
          <w:szCs w:val="26"/>
        </w:rPr>
        <w:tab/>
      </w:r>
      <w:r w:rsidR="00164EC0" w:rsidRPr="00787E91">
        <w:rPr>
          <w:sz w:val="26"/>
          <w:szCs w:val="26"/>
        </w:rPr>
        <w:t xml:space="preserve">On </w:t>
      </w:r>
      <w:r w:rsidR="00164EC0">
        <w:rPr>
          <w:sz w:val="26"/>
          <w:szCs w:val="26"/>
        </w:rPr>
        <w:t>January 26, 2018</w:t>
      </w:r>
      <w:r w:rsidR="00164EC0" w:rsidRPr="00787E91">
        <w:rPr>
          <w:sz w:val="26"/>
          <w:szCs w:val="26"/>
        </w:rPr>
        <w:t xml:space="preserve">, </w:t>
      </w:r>
      <w:r w:rsidR="001E681A">
        <w:rPr>
          <w:sz w:val="26"/>
          <w:szCs w:val="26"/>
        </w:rPr>
        <w:t>UGI Utilities, Inc. – Electric Division</w:t>
      </w:r>
      <w:r w:rsidR="001E681A" w:rsidRPr="00787E91">
        <w:rPr>
          <w:sz w:val="26"/>
          <w:szCs w:val="26"/>
        </w:rPr>
        <w:t xml:space="preserve"> (</w:t>
      </w:r>
      <w:r w:rsidR="001E681A">
        <w:rPr>
          <w:sz w:val="26"/>
          <w:szCs w:val="26"/>
        </w:rPr>
        <w:t xml:space="preserve">UGI Electric or the </w:t>
      </w:r>
      <w:r w:rsidR="001E681A" w:rsidRPr="00787E91">
        <w:rPr>
          <w:sz w:val="26"/>
          <w:szCs w:val="26"/>
        </w:rPr>
        <w:t>Company)</w:t>
      </w:r>
      <w:r w:rsidR="001E681A">
        <w:rPr>
          <w:sz w:val="26"/>
          <w:szCs w:val="26"/>
        </w:rPr>
        <w:t xml:space="preserve"> </w:t>
      </w:r>
      <w:r w:rsidR="00164EC0" w:rsidRPr="00787E91">
        <w:rPr>
          <w:sz w:val="26"/>
          <w:szCs w:val="26"/>
        </w:rPr>
        <w:t xml:space="preserve">filed </w:t>
      </w:r>
      <w:r w:rsidR="001E681A">
        <w:rPr>
          <w:sz w:val="26"/>
          <w:szCs w:val="26"/>
        </w:rPr>
        <w:t>Tariff Electric Pa. P.U.C. Nos. 6 and 2S</w:t>
      </w:r>
      <w:r w:rsidR="00164EC0" w:rsidRPr="00787E91">
        <w:rPr>
          <w:sz w:val="26"/>
          <w:szCs w:val="26"/>
        </w:rPr>
        <w:t xml:space="preserve"> to become effective </w:t>
      </w:r>
      <w:r w:rsidR="001E681A">
        <w:rPr>
          <w:sz w:val="26"/>
          <w:szCs w:val="26"/>
        </w:rPr>
        <w:t>March 27, 2018</w:t>
      </w:r>
      <w:r w:rsidR="00A45EA5">
        <w:rPr>
          <w:sz w:val="26"/>
          <w:szCs w:val="26"/>
        </w:rPr>
        <w:t xml:space="preserve">, proposing a </w:t>
      </w:r>
      <w:r w:rsidR="00E1411A">
        <w:rPr>
          <w:sz w:val="26"/>
          <w:szCs w:val="26"/>
        </w:rPr>
        <w:t>general rate increase</w:t>
      </w:r>
      <w:r w:rsidR="00164EC0" w:rsidRPr="00787E91">
        <w:rPr>
          <w:sz w:val="26"/>
          <w:szCs w:val="26"/>
        </w:rPr>
        <w:t>.</w:t>
      </w:r>
      <w:r w:rsidR="00DC110B">
        <w:rPr>
          <w:sz w:val="26"/>
          <w:szCs w:val="26"/>
        </w:rPr>
        <w:t xml:space="preserve">  </w:t>
      </w:r>
      <w:r w:rsidR="001F6801">
        <w:rPr>
          <w:sz w:val="26"/>
          <w:szCs w:val="26"/>
        </w:rPr>
        <w:t xml:space="preserve">On March 8, 2018, the Company filed Supplement No. 1 to Tariff Electric Pa. P.U.C. Nos. 6 and 2S to suspend the tariffs until October 27, 2018.  </w:t>
      </w:r>
    </w:p>
    <w:p w14:paraId="667BEBF8" w14:textId="77777777" w:rsidR="001F6801" w:rsidRDefault="001F6801" w:rsidP="00DD2FE2">
      <w:pPr>
        <w:rPr>
          <w:sz w:val="26"/>
          <w:szCs w:val="26"/>
        </w:rPr>
      </w:pPr>
    </w:p>
    <w:p w14:paraId="35A10FC3" w14:textId="60AD83EC" w:rsidR="00E8069B" w:rsidRPr="00787E91" w:rsidRDefault="001F6801" w:rsidP="00DD2FE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527F2" w:rsidRPr="00787E91">
        <w:rPr>
          <w:sz w:val="26"/>
          <w:szCs w:val="26"/>
        </w:rPr>
        <w:t xml:space="preserve">By </w:t>
      </w:r>
      <w:r w:rsidR="00164EC0">
        <w:rPr>
          <w:sz w:val="26"/>
          <w:szCs w:val="26"/>
        </w:rPr>
        <w:t xml:space="preserve">Opinion and </w:t>
      </w:r>
      <w:r w:rsidR="009527F2" w:rsidRPr="00787E91">
        <w:rPr>
          <w:sz w:val="26"/>
          <w:szCs w:val="26"/>
        </w:rPr>
        <w:t>Order entered</w:t>
      </w:r>
      <w:r w:rsidR="00C13A42" w:rsidRPr="00787E91">
        <w:rPr>
          <w:sz w:val="26"/>
          <w:szCs w:val="26"/>
        </w:rPr>
        <w:t xml:space="preserve"> </w:t>
      </w:r>
      <w:r w:rsidR="00164EC0">
        <w:rPr>
          <w:sz w:val="26"/>
          <w:szCs w:val="26"/>
        </w:rPr>
        <w:t>October 25, 2018</w:t>
      </w:r>
      <w:r w:rsidR="004C741D" w:rsidRPr="00787E91">
        <w:rPr>
          <w:sz w:val="26"/>
          <w:szCs w:val="26"/>
        </w:rPr>
        <w:t xml:space="preserve">, the Commission </w:t>
      </w:r>
      <w:r w:rsidR="006861B6" w:rsidRPr="00787E91">
        <w:rPr>
          <w:sz w:val="26"/>
          <w:szCs w:val="26"/>
        </w:rPr>
        <w:t>authorized</w:t>
      </w:r>
      <w:r w:rsidR="001E681A">
        <w:rPr>
          <w:sz w:val="26"/>
          <w:szCs w:val="26"/>
        </w:rPr>
        <w:t xml:space="preserve"> UGI Electric</w:t>
      </w:r>
      <w:r w:rsidR="006861B6" w:rsidRPr="00787E91">
        <w:rPr>
          <w:sz w:val="26"/>
          <w:szCs w:val="26"/>
        </w:rPr>
        <w:t xml:space="preserve"> to file</w:t>
      </w:r>
      <w:r w:rsidR="005E0496" w:rsidRPr="00787E91">
        <w:rPr>
          <w:sz w:val="26"/>
          <w:szCs w:val="26"/>
        </w:rPr>
        <w:t xml:space="preserve"> </w:t>
      </w:r>
      <w:r w:rsidR="00130671" w:rsidRPr="00787E91">
        <w:rPr>
          <w:sz w:val="26"/>
          <w:szCs w:val="26"/>
        </w:rPr>
        <w:t>tariff</w:t>
      </w:r>
      <w:r w:rsidR="00DA04DC">
        <w:rPr>
          <w:sz w:val="26"/>
          <w:szCs w:val="26"/>
        </w:rPr>
        <w:t>s, tariff</w:t>
      </w:r>
      <w:r w:rsidR="00130671" w:rsidRPr="00787E91">
        <w:rPr>
          <w:sz w:val="26"/>
          <w:szCs w:val="26"/>
        </w:rPr>
        <w:t xml:space="preserve"> supplement</w:t>
      </w:r>
      <w:r w:rsidR="00DA04DC">
        <w:rPr>
          <w:sz w:val="26"/>
          <w:szCs w:val="26"/>
        </w:rPr>
        <w:t>s and/or tariff revisions on at least one day’s notice, designed to produce an annual distribution rate revenue increase of approximately $3.201 million, to become effective for service rendered on and after October 27, 2018</w:t>
      </w:r>
      <w:r w:rsidR="00630314">
        <w:rPr>
          <w:sz w:val="26"/>
          <w:szCs w:val="26"/>
        </w:rPr>
        <w:t>.</w:t>
      </w:r>
      <w:r w:rsidR="00DA04DC">
        <w:rPr>
          <w:sz w:val="26"/>
          <w:szCs w:val="26"/>
        </w:rPr>
        <w:t xml:space="preserve"> </w:t>
      </w:r>
      <w:r w:rsidR="006861B6" w:rsidRPr="00787E91">
        <w:rPr>
          <w:sz w:val="26"/>
          <w:szCs w:val="26"/>
        </w:rPr>
        <w:t xml:space="preserve">On </w:t>
      </w:r>
      <w:r w:rsidR="00DA04DC">
        <w:rPr>
          <w:sz w:val="26"/>
          <w:szCs w:val="26"/>
        </w:rPr>
        <w:t>October 26, 2018</w:t>
      </w:r>
      <w:r w:rsidR="006861B6" w:rsidRPr="00787E91">
        <w:rPr>
          <w:sz w:val="26"/>
          <w:szCs w:val="26"/>
        </w:rPr>
        <w:t xml:space="preserve">, the </w:t>
      </w:r>
      <w:r w:rsidR="004F5F75" w:rsidRPr="00787E91">
        <w:rPr>
          <w:sz w:val="26"/>
          <w:szCs w:val="26"/>
        </w:rPr>
        <w:t>C</w:t>
      </w:r>
      <w:r w:rsidR="006861B6" w:rsidRPr="00787E91">
        <w:rPr>
          <w:sz w:val="26"/>
          <w:szCs w:val="26"/>
        </w:rPr>
        <w:t>ompany</w:t>
      </w:r>
      <w:r w:rsidR="004F5F75" w:rsidRPr="00787E91">
        <w:rPr>
          <w:sz w:val="26"/>
          <w:szCs w:val="26"/>
        </w:rPr>
        <w:t xml:space="preserve"> filed Supplement No. </w:t>
      </w:r>
      <w:r w:rsidR="00DA04DC">
        <w:rPr>
          <w:sz w:val="26"/>
          <w:szCs w:val="26"/>
        </w:rPr>
        <w:t>2</w:t>
      </w:r>
      <w:r w:rsidR="004F5F75" w:rsidRPr="00787E91">
        <w:rPr>
          <w:sz w:val="26"/>
          <w:szCs w:val="26"/>
        </w:rPr>
        <w:t xml:space="preserve"> to </w:t>
      </w:r>
      <w:r w:rsidR="00DA04DC">
        <w:rPr>
          <w:sz w:val="26"/>
          <w:szCs w:val="26"/>
        </w:rPr>
        <w:t>Tariff Electric Pa. P.U.C. Nos. 6 and 2S</w:t>
      </w:r>
      <w:r w:rsidR="00630314">
        <w:rPr>
          <w:sz w:val="26"/>
          <w:szCs w:val="26"/>
        </w:rPr>
        <w:t>,</w:t>
      </w:r>
      <w:r w:rsidR="004F5F75" w:rsidRPr="00787E91">
        <w:rPr>
          <w:sz w:val="26"/>
          <w:szCs w:val="26"/>
        </w:rPr>
        <w:t xml:space="preserve"> </w:t>
      </w:r>
      <w:r w:rsidR="00630314">
        <w:rPr>
          <w:sz w:val="26"/>
          <w:szCs w:val="26"/>
        </w:rPr>
        <w:t xml:space="preserve">consistent with the </w:t>
      </w:r>
      <w:r w:rsidR="00630314" w:rsidRPr="00787E91">
        <w:rPr>
          <w:sz w:val="26"/>
          <w:szCs w:val="26"/>
        </w:rPr>
        <w:t>above docketed rate investigation</w:t>
      </w:r>
      <w:r w:rsidR="00630314">
        <w:rPr>
          <w:sz w:val="26"/>
          <w:szCs w:val="26"/>
        </w:rPr>
        <w:t>, as well as detailed Proof of Revenue calculations</w:t>
      </w:r>
      <w:r w:rsidR="00630314" w:rsidRPr="00787E91">
        <w:rPr>
          <w:sz w:val="26"/>
          <w:szCs w:val="26"/>
        </w:rPr>
        <w:t>.</w:t>
      </w:r>
      <w:r w:rsidR="00E8069B" w:rsidRPr="00787E91">
        <w:rPr>
          <w:sz w:val="26"/>
          <w:szCs w:val="26"/>
        </w:rPr>
        <w:t xml:space="preserve">  </w:t>
      </w:r>
    </w:p>
    <w:p w14:paraId="7EE6762A" w14:textId="77777777" w:rsidR="00757E90" w:rsidRPr="00787E91" w:rsidRDefault="00757E90" w:rsidP="00DD2FE2">
      <w:pPr>
        <w:rPr>
          <w:sz w:val="26"/>
          <w:szCs w:val="26"/>
        </w:rPr>
      </w:pPr>
    </w:p>
    <w:p w14:paraId="6A5030A7" w14:textId="3B1EFB8C" w:rsidR="00A4155F" w:rsidRPr="00787E91" w:rsidRDefault="00757E90" w:rsidP="00811247">
      <w:pPr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="00A4155F" w:rsidRPr="00787E91">
        <w:rPr>
          <w:sz w:val="26"/>
          <w:szCs w:val="26"/>
        </w:rPr>
        <w:t xml:space="preserve">Commission Staff has reviewed the tariff revisions and found that suspension or further investigation does not appear warranted.  Therefore, in accordance with 52 Pa. Code, </w:t>
      </w:r>
      <w:r w:rsidR="00630314">
        <w:rPr>
          <w:sz w:val="26"/>
          <w:szCs w:val="26"/>
        </w:rPr>
        <w:t>Tariff Electric Pa. P.U.C. Nos. 6 and 2S</w:t>
      </w:r>
      <w:r w:rsidR="00164EC0">
        <w:rPr>
          <w:sz w:val="26"/>
          <w:szCs w:val="26"/>
        </w:rPr>
        <w:t xml:space="preserve"> are</w:t>
      </w:r>
      <w:r w:rsidR="00A4155F" w:rsidRPr="00787E91">
        <w:rPr>
          <w:sz w:val="26"/>
          <w:szCs w:val="26"/>
        </w:rPr>
        <w:t xml:space="preserve"> effective</w:t>
      </w:r>
      <w:r w:rsidR="00630314" w:rsidRPr="00630314">
        <w:rPr>
          <w:sz w:val="26"/>
          <w:szCs w:val="26"/>
        </w:rPr>
        <w:t xml:space="preserve"> </w:t>
      </w:r>
      <w:r w:rsidR="00630314">
        <w:rPr>
          <w:sz w:val="26"/>
          <w:szCs w:val="26"/>
        </w:rPr>
        <w:t>October 27, 2018</w:t>
      </w:r>
      <w:r w:rsidR="00A4155F" w:rsidRPr="00787E91">
        <w:rPr>
          <w:sz w:val="26"/>
          <w:szCs w:val="26"/>
        </w:rPr>
        <w:t xml:space="preserve"> by operation of law.  However, this is without prejudice to any formal complaints timely filed against said tariff revision</w:t>
      </w:r>
      <w:r w:rsidR="003C688B">
        <w:rPr>
          <w:sz w:val="26"/>
          <w:szCs w:val="26"/>
        </w:rPr>
        <w:t>s</w:t>
      </w:r>
      <w:r w:rsidR="00A4155F" w:rsidRPr="00787E91">
        <w:rPr>
          <w:sz w:val="26"/>
          <w:szCs w:val="26"/>
        </w:rPr>
        <w:t>.</w:t>
      </w:r>
    </w:p>
    <w:p w14:paraId="21675933" w14:textId="77777777" w:rsidR="00A4155F" w:rsidRPr="00787E91" w:rsidRDefault="00A4155F" w:rsidP="00811247">
      <w:pPr>
        <w:rPr>
          <w:sz w:val="26"/>
          <w:szCs w:val="26"/>
        </w:rPr>
      </w:pPr>
    </w:p>
    <w:p w14:paraId="6948B842" w14:textId="177B8E33" w:rsidR="009527F2" w:rsidRPr="00787E91" w:rsidRDefault="00C14F1C" w:rsidP="00811247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4155F" w:rsidRPr="00787E91">
        <w:rPr>
          <w:sz w:val="26"/>
          <w:szCs w:val="26"/>
        </w:rPr>
        <w:tab/>
      </w:r>
      <w:r w:rsidR="009527F2" w:rsidRPr="00787E91">
        <w:rPr>
          <w:sz w:val="26"/>
          <w:szCs w:val="26"/>
        </w:rPr>
        <w:t xml:space="preserve">If you have any questions in this matter, please contact Marissa Boyle, Bureau of Technical Utility Services, at 717-787-7237 or </w:t>
      </w:r>
      <w:hyperlink r:id="rId7" w:history="1">
        <w:r w:rsidR="009527F2" w:rsidRPr="00787E91">
          <w:rPr>
            <w:rStyle w:val="Hyperlink"/>
            <w:sz w:val="26"/>
            <w:szCs w:val="26"/>
          </w:rPr>
          <w:t>maboyle@pa.gov</w:t>
        </w:r>
      </w:hyperlink>
      <w:r w:rsidR="009527F2" w:rsidRPr="00787E91">
        <w:rPr>
          <w:sz w:val="26"/>
          <w:szCs w:val="26"/>
        </w:rPr>
        <w:t>.</w:t>
      </w:r>
    </w:p>
    <w:p w14:paraId="7932EDA2" w14:textId="72B19540" w:rsidR="00787E91" w:rsidRDefault="00B9207F" w:rsidP="00DD2FE2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A783A3" wp14:editId="27B83A13">
            <wp:simplePos x="0" y="0"/>
            <wp:positionH relativeFrom="column">
              <wp:posOffset>3590925</wp:posOffset>
            </wp:positionH>
            <wp:positionV relativeFrom="paragraph">
              <wp:posOffset>142240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34681" w14:textId="6C116737" w:rsidR="00DD2FE2" w:rsidRPr="00787E91" w:rsidRDefault="00DD2FE2" w:rsidP="00DD2FE2">
      <w:pPr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  <w:t>Sincerely</w:t>
      </w:r>
      <w:r w:rsidR="00033DFF" w:rsidRPr="00787E91">
        <w:rPr>
          <w:sz w:val="26"/>
          <w:szCs w:val="26"/>
        </w:rPr>
        <w:t>,</w:t>
      </w:r>
    </w:p>
    <w:p w14:paraId="11449703" w14:textId="77777777" w:rsidR="00DD2FE2" w:rsidRPr="00787E91" w:rsidRDefault="00DD2FE2" w:rsidP="00DD2FE2">
      <w:pPr>
        <w:rPr>
          <w:sz w:val="26"/>
          <w:szCs w:val="26"/>
        </w:rPr>
      </w:pPr>
      <w:bookmarkStart w:id="0" w:name="_GoBack"/>
      <w:bookmarkEnd w:id="0"/>
    </w:p>
    <w:p w14:paraId="3DC90A83" w14:textId="77777777" w:rsidR="00DD2FE2" w:rsidRPr="00787E91" w:rsidRDefault="00DD2FE2" w:rsidP="00DD2FE2">
      <w:pPr>
        <w:rPr>
          <w:sz w:val="26"/>
          <w:szCs w:val="26"/>
        </w:rPr>
      </w:pPr>
    </w:p>
    <w:p w14:paraId="64A51BB4" w14:textId="77777777" w:rsidR="00DD2FE2" w:rsidRPr="00787E91" w:rsidRDefault="00DD2FE2" w:rsidP="00DD2FE2">
      <w:pPr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="005056CA" w:rsidRPr="00787E91">
        <w:rPr>
          <w:sz w:val="26"/>
          <w:szCs w:val="26"/>
        </w:rPr>
        <w:t>Rosemary Chiavetta</w:t>
      </w:r>
    </w:p>
    <w:p w14:paraId="6A338A15" w14:textId="3FB5BD71" w:rsidR="00DD2FE2" w:rsidRPr="00AB60E6" w:rsidRDefault="00DD2FE2" w:rsidP="00811247">
      <w:pPr>
        <w:rPr>
          <w:sz w:val="21"/>
          <w:szCs w:val="21"/>
        </w:rPr>
      </w:pP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  <w:t>Secretary</w:t>
      </w:r>
      <w:r w:rsidRPr="00AB60E6">
        <w:rPr>
          <w:sz w:val="21"/>
          <w:szCs w:val="21"/>
        </w:rPr>
        <w:tab/>
      </w:r>
    </w:p>
    <w:sectPr w:rsidR="00DD2FE2" w:rsidRPr="00AB60E6" w:rsidSect="00A20F70">
      <w:headerReference w:type="default" r:id="rId9"/>
      <w:type w:val="continuous"/>
      <w:pgSz w:w="12240" w:h="15840"/>
      <w:pgMar w:top="1152" w:right="1440" w:bottom="1152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38B7D" w14:textId="77777777" w:rsidR="00B17D84" w:rsidRDefault="00B17D84">
      <w:r>
        <w:separator/>
      </w:r>
    </w:p>
  </w:endnote>
  <w:endnote w:type="continuationSeparator" w:id="0">
    <w:p w14:paraId="1C853A28" w14:textId="77777777" w:rsidR="00B17D84" w:rsidRDefault="00B1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FA484" w14:textId="77777777" w:rsidR="00B17D84" w:rsidRDefault="00B17D84">
      <w:r>
        <w:separator/>
      </w:r>
    </w:p>
  </w:footnote>
  <w:footnote w:type="continuationSeparator" w:id="0">
    <w:p w14:paraId="723F551B" w14:textId="77777777" w:rsidR="00B17D84" w:rsidRDefault="00B1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77A2E" w14:textId="77777777" w:rsidR="006873F2" w:rsidRPr="006873F2" w:rsidRDefault="006873F2" w:rsidP="006873F2">
    <w:pPr>
      <w:suppressAutoHyphens/>
      <w:spacing w:line="204" w:lineRule="auto"/>
      <w:jc w:val="center"/>
      <w:rPr>
        <w:rFonts w:ascii="Arial" w:hAnsi="Arial"/>
        <w:color w:val="000080"/>
        <w:spacing w:val="-3"/>
        <w:sz w:val="26"/>
        <w:szCs w:val="22"/>
      </w:rPr>
    </w:pPr>
    <w:r w:rsidRPr="006873F2">
      <w:rPr>
        <w:rFonts w:ascii="Arial" w:hAnsi="Arial"/>
        <w:noProof/>
        <w:color w:val="000080"/>
        <w:spacing w:val="-3"/>
        <w:sz w:val="26"/>
        <w:szCs w:val="22"/>
      </w:rPr>
      <w:drawing>
        <wp:anchor distT="0" distB="0" distL="114300" distR="114300" simplePos="0" relativeHeight="251665920" behindDoc="0" locked="0" layoutInCell="1" allowOverlap="1" wp14:anchorId="7D4FDB26" wp14:editId="7B97370A">
          <wp:simplePos x="0" y="0"/>
          <wp:positionH relativeFrom="column">
            <wp:posOffset>-295275</wp:posOffset>
          </wp:positionH>
          <wp:positionV relativeFrom="paragraph">
            <wp:posOffset>-142875</wp:posOffset>
          </wp:positionV>
          <wp:extent cx="723900" cy="723900"/>
          <wp:effectExtent l="19050" t="0" r="0" b="0"/>
          <wp:wrapNone/>
          <wp:docPr id="1" name="Picture 1" descr="PU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U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place">
      <w:smartTag w:uri="urn:schemas-microsoft-com:office:smarttags" w:element="PlaceType">
        <w:r w:rsidRPr="006873F2">
          <w:rPr>
            <w:rFonts w:ascii="Arial" w:hAnsi="Arial"/>
            <w:color w:val="000080"/>
            <w:spacing w:val="-3"/>
            <w:sz w:val="26"/>
            <w:szCs w:val="22"/>
          </w:rPr>
          <w:t>COMMONWEALTH</w:t>
        </w:r>
      </w:smartTag>
      <w:r w:rsidRPr="006873F2">
        <w:rPr>
          <w:rFonts w:ascii="Arial" w:hAnsi="Arial"/>
          <w:color w:val="000080"/>
          <w:spacing w:val="-3"/>
          <w:sz w:val="26"/>
          <w:szCs w:val="22"/>
        </w:rPr>
        <w:t xml:space="preserve"> OF </w:t>
      </w:r>
      <w:smartTag w:uri="urn:schemas-microsoft-com:office:smarttags" w:element="PlaceName">
        <w:r w:rsidRPr="006873F2">
          <w:rPr>
            <w:rFonts w:ascii="Arial" w:hAnsi="Arial"/>
            <w:color w:val="000080"/>
            <w:spacing w:val="-3"/>
            <w:sz w:val="26"/>
            <w:szCs w:val="22"/>
          </w:rPr>
          <w:t>PENNSYLVANIA</w:t>
        </w:r>
      </w:smartTag>
    </w:smartTag>
  </w:p>
  <w:p w14:paraId="35473019" w14:textId="77777777" w:rsidR="006873F2" w:rsidRPr="006873F2" w:rsidRDefault="006873F2" w:rsidP="006873F2">
    <w:pPr>
      <w:suppressAutoHyphens/>
      <w:spacing w:line="204" w:lineRule="auto"/>
      <w:jc w:val="center"/>
      <w:rPr>
        <w:rFonts w:ascii="Arial" w:hAnsi="Arial"/>
        <w:color w:val="000080"/>
        <w:spacing w:val="-3"/>
        <w:sz w:val="26"/>
        <w:szCs w:val="22"/>
      </w:rPr>
    </w:pPr>
    <w:smartTag w:uri="urn:schemas-microsoft-com:office:smarttags" w:element="place">
      <w:smartTag w:uri="urn:schemas-microsoft-com:office:smarttags" w:element="State">
        <w:r w:rsidRPr="006873F2">
          <w:rPr>
            <w:rFonts w:ascii="Arial" w:hAnsi="Arial"/>
            <w:color w:val="000080"/>
            <w:spacing w:val="-3"/>
            <w:sz w:val="26"/>
            <w:szCs w:val="22"/>
          </w:rPr>
          <w:t>PENNSYLVANIA</w:t>
        </w:r>
      </w:smartTag>
    </w:smartTag>
    <w:r w:rsidRPr="006873F2">
      <w:rPr>
        <w:rFonts w:ascii="Arial" w:hAnsi="Arial"/>
        <w:color w:val="000080"/>
        <w:spacing w:val="-3"/>
        <w:sz w:val="26"/>
        <w:szCs w:val="22"/>
      </w:rPr>
      <w:t xml:space="preserve"> PUBLIC UTILITY COMMISSION</w:t>
    </w:r>
  </w:p>
  <w:p w14:paraId="070CEC74" w14:textId="77777777" w:rsidR="006873F2" w:rsidRDefault="006873F2" w:rsidP="00CF09D8">
    <w:pPr>
      <w:jc w:val="center"/>
      <w:rPr>
        <w:rFonts w:ascii="Arial" w:hAnsi="Arial"/>
        <w:color w:val="000080"/>
        <w:spacing w:val="-3"/>
        <w:sz w:val="26"/>
        <w:szCs w:val="22"/>
      </w:rPr>
    </w:pPr>
    <w:r w:rsidRPr="006873F2">
      <w:rPr>
        <w:rFonts w:ascii="Arial" w:hAnsi="Arial"/>
        <w:color w:val="000080"/>
        <w:spacing w:val="-3"/>
        <w:sz w:val="26"/>
        <w:szCs w:val="22"/>
      </w:rPr>
      <w:t>400 NORTH STREET, HARRISBURG, PA 17120</w:t>
    </w:r>
  </w:p>
  <w:p w14:paraId="15D7C88E" w14:textId="77777777" w:rsidR="004508E4" w:rsidRDefault="004508E4" w:rsidP="00CF09D8">
    <w:pPr>
      <w:jc w:val="center"/>
      <w:rPr>
        <w:rFonts w:ascii="Arial" w:hAnsi="Arial"/>
        <w:color w:val="000080"/>
        <w:spacing w:val="-3"/>
        <w:sz w:val="2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FD"/>
    <w:rsid w:val="000124FB"/>
    <w:rsid w:val="00033DFF"/>
    <w:rsid w:val="00033EE6"/>
    <w:rsid w:val="00071145"/>
    <w:rsid w:val="00076D00"/>
    <w:rsid w:val="000832C4"/>
    <w:rsid w:val="000902D5"/>
    <w:rsid w:val="00097C11"/>
    <w:rsid w:val="000B058B"/>
    <w:rsid w:val="000C326E"/>
    <w:rsid w:val="000C6967"/>
    <w:rsid w:val="000D2908"/>
    <w:rsid w:val="000D353A"/>
    <w:rsid w:val="000E7F59"/>
    <w:rsid w:val="000F4747"/>
    <w:rsid w:val="00130671"/>
    <w:rsid w:val="001508ED"/>
    <w:rsid w:val="00164EC0"/>
    <w:rsid w:val="0017227E"/>
    <w:rsid w:val="00173893"/>
    <w:rsid w:val="001878A7"/>
    <w:rsid w:val="001E681A"/>
    <w:rsid w:val="001F6801"/>
    <w:rsid w:val="00255B27"/>
    <w:rsid w:val="00260FC4"/>
    <w:rsid w:val="002824E7"/>
    <w:rsid w:val="003461CD"/>
    <w:rsid w:val="003C688B"/>
    <w:rsid w:val="003D1F83"/>
    <w:rsid w:val="003D45ED"/>
    <w:rsid w:val="003D613B"/>
    <w:rsid w:val="003F15D5"/>
    <w:rsid w:val="00400D28"/>
    <w:rsid w:val="004042B2"/>
    <w:rsid w:val="00412CCB"/>
    <w:rsid w:val="0043103D"/>
    <w:rsid w:val="004508E4"/>
    <w:rsid w:val="00480B00"/>
    <w:rsid w:val="004C741D"/>
    <w:rsid w:val="004E42FD"/>
    <w:rsid w:val="004F5F75"/>
    <w:rsid w:val="005056CA"/>
    <w:rsid w:val="00512D8A"/>
    <w:rsid w:val="0056517B"/>
    <w:rsid w:val="005C7262"/>
    <w:rsid w:val="005E0496"/>
    <w:rsid w:val="005F0888"/>
    <w:rsid w:val="00610700"/>
    <w:rsid w:val="00612FDC"/>
    <w:rsid w:val="00630314"/>
    <w:rsid w:val="0064012A"/>
    <w:rsid w:val="00652F4C"/>
    <w:rsid w:val="00657283"/>
    <w:rsid w:val="006861B6"/>
    <w:rsid w:val="006873F2"/>
    <w:rsid w:val="006A6050"/>
    <w:rsid w:val="006B2538"/>
    <w:rsid w:val="006C5327"/>
    <w:rsid w:val="006D3506"/>
    <w:rsid w:val="006D3801"/>
    <w:rsid w:val="006D5846"/>
    <w:rsid w:val="006E681C"/>
    <w:rsid w:val="00727946"/>
    <w:rsid w:val="00734593"/>
    <w:rsid w:val="00735B63"/>
    <w:rsid w:val="00744865"/>
    <w:rsid w:val="00757E90"/>
    <w:rsid w:val="00787E91"/>
    <w:rsid w:val="007C2FEA"/>
    <w:rsid w:val="00811247"/>
    <w:rsid w:val="00826337"/>
    <w:rsid w:val="00873C66"/>
    <w:rsid w:val="008A40F2"/>
    <w:rsid w:val="008A4C7A"/>
    <w:rsid w:val="008C4062"/>
    <w:rsid w:val="008D31D7"/>
    <w:rsid w:val="00920579"/>
    <w:rsid w:val="00926F9A"/>
    <w:rsid w:val="009367B5"/>
    <w:rsid w:val="00946C8F"/>
    <w:rsid w:val="009527F2"/>
    <w:rsid w:val="00953D93"/>
    <w:rsid w:val="00996155"/>
    <w:rsid w:val="009963A1"/>
    <w:rsid w:val="009D51DE"/>
    <w:rsid w:val="009E0384"/>
    <w:rsid w:val="00A0750A"/>
    <w:rsid w:val="00A20F70"/>
    <w:rsid w:val="00A338C4"/>
    <w:rsid w:val="00A4155F"/>
    <w:rsid w:val="00A45EA5"/>
    <w:rsid w:val="00A51995"/>
    <w:rsid w:val="00AA5766"/>
    <w:rsid w:val="00AB60E6"/>
    <w:rsid w:val="00AC103C"/>
    <w:rsid w:val="00AC6EFD"/>
    <w:rsid w:val="00AE41F7"/>
    <w:rsid w:val="00B014FE"/>
    <w:rsid w:val="00B12AA0"/>
    <w:rsid w:val="00B17D84"/>
    <w:rsid w:val="00B224B4"/>
    <w:rsid w:val="00B22CB0"/>
    <w:rsid w:val="00B32263"/>
    <w:rsid w:val="00B45673"/>
    <w:rsid w:val="00B45AC9"/>
    <w:rsid w:val="00B646A4"/>
    <w:rsid w:val="00B731A6"/>
    <w:rsid w:val="00B7409A"/>
    <w:rsid w:val="00B86822"/>
    <w:rsid w:val="00B9207F"/>
    <w:rsid w:val="00B93058"/>
    <w:rsid w:val="00B95A27"/>
    <w:rsid w:val="00BB78EB"/>
    <w:rsid w:val="00BF6C18"/>
    <w:rsid w:val="00C04F4E"/>
    <w:rsid w:val="00C10E1B"/>
    <w:rsid w:val="00C13A42"/>
    <w:rsid w:val="00C14F1C"/>
    <w:rsid w:val="00CD6821"/>
    <w:rsid w:val="00CE01FD"/>
    <w:rsid w:val="00CF09D8"/>
    <w:rsid w:val="00D10508"/>
    <w:rsid w:val="00D16063"/>
    <w:rsid w:val="00D24FA2"/>
    <w:rsid w:val="00D32F14"/>
    <w:rsid w:val="00D678BC"/>
    <w:rsid w:val="00DA04DC"/>
    <w:rsid w:val="00DA08E9"/>
    <w:rsid w:val="00DB7619"/>
    <w:rsid w:val="00DC110B"/>
    <w:rsid w:val="00DD2FE2"/>
    <w:rsid w:val="00DF3361"/>
    <w:rsid w:val="00E079DB"/>
    <w:rsid w:val="00E127CA"/>
    <w:rsid w:val="00E1411A"/>
    <w:rsid w:val="00E20E7B"/>
    <w:rsid w:val="00E372DE"/>
    <w:rsid w:val="00E605A0"/>
    <w:rsid w:val="00E8069B"/>
    <w:rsid w:val="00F00F7F"/>
    <w:rsid w:val="00F2123C"/>
    <w:rsid w:val="00F22423"/>
    <w:rsid w:val="00F24BE1"/>
    <w:rsid w:val="00F4231E"/>
    <w:rsid w:val="00F70CBC"/>
    <w:rsid w:val="00F76505"/>
    <w:rsid w:val="00FB12EB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A83CDCD"/>
  <w15:docId w15:val="{A334EF31-6242-4BF0-AF37-BDA2DD82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8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boyle@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Wagner, Nathan R</cp:lastModifiedBy>
  <cp:revision>9</cp:revision>
  <cp:lastPrinted>2011-11-22T19:37:00Z</cp:lastPrinted>
  <dcterms:created xsi:type="dcterms:W3CDTF">2018-11-06T15:02:00Z</dcterms:created>
  <dcterms:modified xsi:type="dcterms:W3CDTF">2018-11-06T16:48:00Z</dcterms:modified>
</cp:coreProperties>
</file>