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06FD" w14:textId="77777777" w:rsidR="005D0F54" w:rsidRPr="00C12D45" w:rsidRDefault="005D0F54" w:rsidP="005D0F54">
      <w:pPr>
        <w:jc w:val="center"/>
        <w:rPr>
          <w:rFonts w:ascii="Times New Roman" w:hAnsi="Times New Roman" w:cs="Times New Roman"/>
          <w:b/>
        </w:rPr>
      </w:pPr>
      <w:r w:rsidRPr="00C12D45">
        <w:rPr>
          <w:rFonts w:ascii="Times New Roman" w:hAnsi="Times New Roman" w:cs="Times New Roman"/>
          <w:b/>
        </w:rPr>
        <w:t>BEFORE THE</w:t>
      </w:r>
    </w:p>
    <w:p w14:paraId="15F7E0E5" w14:textId="77777777" w:rsidR="005D0F54" w:rsidRPr="00C12D45" w:rsidRDefault="005D0F54" w:rsidP="005D0F54">
      <w:pPr>
        <w:tabs>
          <w:tab w:val="center" w:pos="4680"/>
        </w:tabs>
        <w:suppressAutoHyphens/>
        <w:jc w:val="center"/>
        <w:rPr>
          <w:rFonts w:ascii="Times New Roman" w:hAnsi="Times New Roman" w:cs="Times New Roman"/>
          <w:b/>
          <w:bCs/>
          <w:spacing w:val="-3"/>
        </w:rPr>
      </w:pPr>
      <w:r w:rsidRPr="00C12D45">
        <w:rPr>
          <w:rFonts w:ascii="Times New Roman" w:hAnsi="Times New Roman" w:cs="Times New Roman"/>
          <w:b/>
          <w:bCs/>
          <w:spacing w:val="-3"/>
        </w:rPr>
        <w:t>PENNSYLVANIA PUBLIC UTILITY COMMISSION</w:t>
      </w:r>
    </w:p>
    <w:p w14:paraId="55590B39" w14:textId="77777777" w:rsidR="005D0F54" w:rsidRPr="00C12D45" w:rsidRDefault="005D0F54" w:rsidP="005D0F54">
      <w:pPr>
        <w:tabs>
          <w:tab w:val="left" w:pos="-720"/>
        </w:tabs>
        <w:suppressAutoHyphens/>
        <w:rPr>
          <w:rFonts w:ascii="Times New Roman" w:hAnsi="Times New Roman" w:cs="Times New Roman"/>
          <w:spacing w:val="-3"/>
        </w:rPr>
      </w:pPr>
    </w:p>
    <w:p w14:paraId="541076BA" w14:textId="77777777" w:rsidR="005D0F54" w:rsidRPr="00C12D45" w:rsidRDefault="005D0F54" w:rsidP="005D0F54">
      <w:pPr>
        <w:tabs>
          <w:tab w:val="left" w:pos="-720"/>
        </w:tabs>
        <w:suppressAutoHyphens/>
        <w:rPr>
          <w:rFonts w:ascii="Times New Roman" w:hAnsi="Times New Roman" w:cs="Times New Roman"/>
          <w:spacing w:val="-3"/>
        </w:rPr>
      </w:pPr>
    </w:p>
    <w:p w14:paraId="6802926D" w14:textId="77777777" w:rsidR="00454D0E" w:rsidRPr="00C12D45" w:rsidRDefault="00454D0E" w:rsidP="00454D0E">
      <w:pPr>
        <w:autoSpaceDE/>
        <w:autoSpaceDN/>
        <w:rPr>
          <w:rFonts w:ascii="Times New Roman" w:eastAsia="Calibri" w:hAnsi="Times New Roman" w:cs="Times New Roman"/>
        </w:rPr>
      </w:pPr>
    </w:p>
    <w:p w14:paraId="23AF5114" w14:textId="4DD15023" w:rsidR="00454D0E"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Application of Aqua Pennsylvania </w:t>
      </w:r>
      <w:r w:rsidR="00C9229B" w:rsidRPr="00C12D45">
        <w:rPr>
          <w:rFonts w:ascii="Times New Roman" w:eastAsia="Calibri" w:hAnsi="Times New Roman" w:cs="Times New Roman"/>
        </w:rPr>
        <w:tab/>
        <w:t>:</w:t>
      </w:r>
    </w:p>
    <w:p w14:paraId="29ECE8F8" w14:textId="730E3159" w:rsidR="00454D0E"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Wastewater, Inc. Pursuant to Sections </w:t>
      </w:r>
      <w:r w:rsidR="00C9229B" w:rsidRPr="00C12D45">
        <w:rPr>
          <w:rFonts w:ascii="Times New Roman" w:eastAsia="Calibri" w:hAnsi="Times New Roman" w:cs="Times New Roman"/>
        </w:rPr>
        <w:tab/>
        <w:t>:</w:t>
      </w:r>
    </w:p>
    <w:p w14:paraId="501B43E5" w14:textId="3A805F43" w:rsidR="00454D0E"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1102, 1329 and 507 of the Public Utility </w:t>
      </w:r>
      <w:r w:rsidR="00C9229B" w:rsidRPr="00C12D45">
        <w:rPr>
          <w:rFonts w:ascii="Times New Roman" w:eastAsia="Calibri" w:hAnsi="Times New Roman" w:cs="Times New Roman"/>
        </w:rPr>
        <w:tab/>
        <w:t>:</w:t>
      </w:r>
    </w:p>
    <w:p w14:paraId="69267D7B" w14:textId="3AB595F8" w:rsidR="00E81C31" w:rsidRPr="00C12D45" w:rsidRDefault="00454D0E" w:rsidP="00E81C31">
      <w:pPr>
        <w:tabs>
          <w:tab w:val="left" w:pos="4680"/>
        </w:tabs>
        <w:rPr>
          <w:rFonts w:ascii="Times New Roman" w:eastAsia="Calibri" w:hAnsi="Times New Roman" w:cs="Times New Roman"/>
        </w:rPr>
      </w:pPr>
      <w:r w:rsidRPr="00C12D45">
        <w:rPr>
          <w:rFonts w:ascii="Times New Roman" w:eastAsia="Calibri" w:hAnsi="Times New Roman" w:cs="Times New Roman"/>
        </w:rPr>
        <w:t xml:space="preserve">Code for Approval of its Acquisition of </w:t>
      </w:r>
      <w:r w:rsidR="00C9229B" w:rsidRPr="00C12D45">
        <w:rPr>
          <w:rFonts w:ascii="Times New Roman" w:eastAsia="Calibri" w:hAnsi="Times New Roman" w:cs="Times New Roman"/>
        </w:rPr>
        <w:tab/>
        <w:t>:</w:t>
      </w:r>
      <w:r w:rsidR="00E81C31" w:rsidRPr="00C12D45">
        <w:rPr>
          <w:rFonts w:ascii="Times New Roman" w:eastAsia="Calibri" w:hAnsi="Times New Roman" w:cs="Times New Roman"/>
        </w:rPr>
        <w:t xml:space="preserve"> </w:t>
      </w:r>
      <w:r w:rsidR="00E81C31" w:rsidRPr="00C12D45">
        <w:rPr>
          <w:rFonts w:ascii="Times New Roman" w:eastAsia="Calibri" w:hAnsi="Times New Roman" w:cs="Times New Roman"/>
        </w:rPr>
        <w:tab/>
      </w:r>
      <w:r w:rsidR="00E81C31" w:rsidRPr="00C12D45">
        <w:rPr>
          <w:rFonts w:ascii="Times New Roman" w:eastAsia="Calibri" w:hAnsi="Times New Roman" w:cs="Times New Roman"/>
        </w:rPr>
        <w:tab/>
      </w:r>
      <w:r w:rsidR="00E81C31" w:rsidRPr="00C12D45">
        <w:rPr>
          <w:rFonts w:ascii="Times New Roman" w:eastAsia="Calibri" w:hAnsi="Times New Roman" w:cs="Times New Roman"/>
        </w:rPr>
        <w:tab/>
      </w:r>
      <w:r w:rsidR="00E81C31" w:rsidRPr="00C12D45">
        <w:rPr>
          <w:rFonts w:ascii="Times New Roman" w:eastAsia="Calibri" w:hAnsi="Times New Roman" w:cs="Times New Roman"/>
        </w:rPr>
        <w:tab/>
        <w:t>A-2019-3015173</w:t>
      </w:r>
    </w:p>
    <w:p w14:paraId="6B75896D" w14:textId="27237F62" w:rsidR="00454D0E"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the Wastewater System Assets of the </w:t>
      </w:r>
      <w:r w:rsidR="00C9229B" w:rsidRPr="00C12D45">
        <w:rPr>
          <w:rFonts w:ascii="Times New Roman" w:eastAsia="Calibri" w:hAnsi="Times New Roman" w:cs="Times New Roman"/>
        </w:rPr>
        <w:tab/>
        <w:t>:</w:t>
      </w:r>
    </w:p>
    <w:p w14:paraId="3E85D387" w14:textId="36D4CDBD" w:rsidR="00C9229B"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Delaware County Regional Water </w:t>
      </w:r>
      <w:r w:rsidR="00C9229B" w:rsidRPr="00C12D45">
        <w:rPr>
          <w:rFonts w:ascii="Times New Roman" w:eastAsia="Calibri" w:hAnsi="Times New Roman" w:cs="Times New Roman"/>
        </w:rPr>
        <w:tab/>
        <w:t>:</w:t>
      </w:r>
    </w:p>
    <w:p w14:paraId="45B85AEE" w14:textId="2F5324F6" w:rsidR="00454D0E" w:rsidRPr="00C12D45" w:rsidRDefault="00454D0E" w:rsidP="00C9229B">
      <w:pPr>
        <w:tabs>
          <w:tab w:val="left" w:pos="4680"/>
        </w:tabs>
        <w:autoSpaceDE/>
        <w:autoSpaceDN/>
        <w:rPr>
          <w:rFonts w:ascii="Times New Roman" w:eastAsia="Calibri" w:hAnsi="Times New Roman" w:cs="Times New Roman"/>
        </w:rPr>
      </w:pPr>
      <w:r w:rsidRPr="00C12D45">
        <w:rPr>
          <w:rFonts w:ascii="Times New Roman" w:eastAsia="Calibri" w:hAnsi="Times New Roman" w:cs="Times New Roman"/>
        </w:rPr>
        <w:t xml:space="preserve">Quality Control Authority </w:t>
      </w:r>
      <w:r w:rsidR="00C9229B" w:rsidRPr="00C12D45">
        <w:rPr>
          <w:rFonts w:ascii="Times New Roman" w:eastAsia="Calibri" w:hAnsi="Times New Roman" w:cs="Times New Roman"/>
        </w:rPr>
        <w:tab/>
        <w:t>:</w:t>
      </w:r>
    </w:p>
    <w:p w14:paraId="4C85358D" w14:textId="77777777" w:rsidR="00454D0E" w:rsidRPr="00C12D45" w:rsidRDefault="00454D0E" w:rsidP="00454D0E">
      <w:pPr>
        <w:autoSpaceDE/>
        <w:autoSpaceDN/>
        <w:rPr>
          <w:rFonts w:ascii="Times New Roman" w:eastAsia="Calibri" w:hAnsi="Times New Roman" w:cs="Times New Roman"/>
        </w:rPr>
      </w:pPr>
    </w:p>
    <w:p w14:paraId="2D643AF0" w14:textId="77777777" w:rsidR="00454D0E" w:rsidRPr="00C12D45" w:rsidRDefault="00454D0E" w:rsidP="00454D0E">
      <w:pPr>
        <w:autoSpaceDE/>
        <w:autoSpaceDN/>
        <w:rPr>
          <w:rFonts w:ascii="Times New Roman" w:eastAsia="Calibri" w:hAnsi="Times New Roman" w:cs="Times New Roman"/>
        </w:rPr>
      </w:pPr>
    </w:p>
    <w:p w14:paraId="79E69696" w14:textId="77777777" w:rsidR="005D0F54" w:rsidRPr="00C12D45" w:rsidRDefault="005D0F54" w:rsidP="005D0F54">
      <w:pPr>
        <w:jc w:val="center"/>
        <w:rPr>
          <w:rFonts w:ascii="Times New Roman" w:hAnsi="Times New Roman" w:cs="Times New Roman"/>
          <w:b/>
          <w:bCs/>
        </w:rPr>
      </w:pPr>
    </w:p>
    <w:p w14:paraId="1E2BEE6F" w14:textId="77777777" w:rsidR="005D0F54" w:rsidRPr="00C12D45" w:rsidRDefault="005D0F54" w:rsidP="005D0F54">
      <w:pPr>
        <w:jc w:val="center"/>
        <w:rPr>
          <w:rFonts w:ascii="Times New Roman" w:hAnsi="Times New Roman" w:cs="Times New Roman"/>
          <w:b/>
          <w:bCs/>
        </w:rPr>
      </w:pPr>
      <w:r w:rsidRPr="00C12D45">
        <w:rPr>
          <w:rFonts w:ascii="Times New Roman" w:hAnsi="Times New Roman" w:cs="Times New Roman"/>
          <w:b/>
          <w:bCs/>
        </w:rPr>
        <w:t>INTERIM ORDER</w:t>
      </w:r>
    </w:p>
    <w:p w14:paraId="7AFEF95E" w14:textId="00302C1B" w:rsidR="00832CAA" w:rsidRPr="00C12D45" w:rsidRDefault="00CE51CE" w:rsidP="00CA0BDC">
      <w:pPr>
        <w:jc w:val="center"/>
        <w:rPr>
          <w:rFonts w:ascii="Times New Roman" w:hAnsi="Times New Roman" w:cs="Times New Roman"/>
          <w:b/>
          <w:bCs/>
        </w:rPr>
      </w:pPr>
      <w:r w:rsidRPr="00C12D45">
        <w:rPr>
          <w:rFonts w:ascii="Times New Roman" w:hAnsi="Times New Roman" w:cs="Times New Roman"/>
          <w:b/>
          <w:bCs/>
        </w:rPr>
        <w:t>DENYING</w:t>
      </w:r>
      <w:r w:rsidR="005D0F54" w:rsidRPr="00C12D45">
        <w:rPr>
          <w:rFonts w:ascii="Times New Roman" w:hAnsi="Times New Roman" w:cs="Times New Roman"/>
          <w:b/>
          <w:bCs/>
        </w:rPr>
        <w:t xml:space="preserve"> PETITION TO INTERVENE </w:t>
      </w:r>
    </w:p>
    <w:p w14:paraId="1666C835" w14:textId="2BE49398" w:rsidR="005D0F54" w:rsidRPr="00C12D45" w:rsidRDefault="005D0F54" w:rsidP="00CA0BDC">
      <w:pPr>
        <w:jc w:val="center"/>
        <w:rPr>
          <w:rFonts w:ascii="Times New Roman" w:hAnsi="Times New Roman" w:cs="Times New Roman"/>
          <w:b/>
          <w:bCs/>
          <w:u w:val="single"/>
        </w:rPr>
      </w:pPr>
      <w:r w:rsidRPr="00C12D45">
        <w:rPr>
          <w:rFonts w:ascii="Times New Roman" w:hAnsi="Times New Roman" w:cs="Times New Roman"/>
          <w:b/>
          <w:bCs/>
          <w:u w:val="single"/>
        </w:rPr>
        <w:t>FILED BY</w:t>
      </w:r>
      <w:r w:rsidR="004309E2" w:rsidRPr="00C12D45">
        <w:rPr>
          <w:rFonts w:ascii="Times New Roman" w:hAnsi="Times New Roman" w:cs="Times New Roman"/>
          <w:b/>
          <w:bCs/>
          <w:u w:val="single"/>
        </w:rPr>
        <w:t xml:space="preserve"> </w:t>
      </w:r>
      <w:r w:rsidR="00832CAA" w:rsidRPr="00C12D45">
        <w:rPr>
          <w:rFonts w:ascii="Times New Roman" w:hAnsi="Times New Roman" w:cs="Times New Roman"/>
          <w:b/>
          <w:bCs/>
          <w:u w:val="single"/>
        </w:rPr>
        <w:t>THE RECEIVER FOR THE CITY OF CHESTER</w:t>
      </w:r>
    </w:p>
    <w:p w14:paraId="001B4F5B" w14:textId="77777777" w:rsidR="005D0F54" w:rsidRPr="00C12D45" w:rsidRDefault="005D0F54" w:rsidP="00BD3845">
      <w:pPr>
        <w:spacing w:line="360" w:lineRule="auto"/>
        <w:rPr>
          <w:rFonts w:ascii="Times New Roman" w:hAnsi="Times New Roman" w:cs="Times New Roman"/>
        </w:rPr>
      </w:pPr>
    </w:p>
    <w:p w14:paraId="6B5109ED" w14:textId="77777777" w:rsidR="00C12B85" w:rsidRPr="00C12D45" w:rsidRDefault="00C12B85" w:rsidP="00C12B85">
      <w:pPr>
        <w:tabs>
          <w:tab w:val="left" w:pos="-720"/>
        </w:tabs>
        <w:suppressAutoHyphens/>
        <w:autoSpaceDE/>
        <w:autoSpaceDN/>
        <w:spacing w:line="360" w:lineRule="auto"/>
        <w:rPr>
          <w:rFonts w:ascii="Times New Roman" w:hAnsi="Times New Roman" w:cs="Times New Roman"/>
          <w:spacing w:val="-3"/>
          <w:u w:val="single"/>
        </w:rPr>
      </w:pPr>
      <w:r w:rsidRPr="00C12D45">
        <w:rPr>
          <w:rFonts w:ascii="Times New Roman" w:hAnsi="Times New Roman" w:cs="Times New Roman"/>
          <w:spacing w:val="-3"/>
          <w:u w:val="single"/>
        </w:rPr>
        <w:t>Abbreviated Procedural History</w:t>
      </w:r>
    </w:p>
    <w:p w14:paraId="1EF6C2DC" w14:textId="77777777" w:rsidR="00C12B85" w:rsidRPr="00C12D45" w:rsidRDefault="00C12B85" w:rsidP="00C12B85">
      <w:pPr>
        <w:tabs>
          <w:tab w:val="left" w:pos="-720"/>
        </w:tabs>
        <w:suppressAutoHyphens/>
        <w:autoSpaceDE/>
        <w:autoSpaceDN/>
        <w:spacing w:line="360" w:lineRule="auto"/>
        <w:rPr>
          <w:rFonts w:ascii="Times New Roman" w:hAnsi="Times New Roman" w:cs="Times New Roman"/>
          <w:spacing w:val="-3"/>
          <w:u w:val="single"/>
        </w:rPr>
      </w:pPr>
    </w:p>
    <w:p w14:paraId="7B9E2BD7" w14:textId="77777777" w:rsidR="00C12B85" w:rsidRPr="00C12D45" w:rsidRDefault="00C12B85" w:rsidP="00C12B85">
      <w:pPr>
        <w:tabs>
          <w:tab w:val="left" w:pos="-720"/>
        </w:tabs>
        <w:suppressAutoHyphens/>
        <w:autoSpaceDE/>
        <w:autoSpaceDN/>
        <w:spacing w:line="360" w:lineRule="auto"/>
        <w:ind w:firstLine="1440"/>
        <w:rPr>
          <w:rFonts w:ascii="Times New Roman" w:hAnsi="Times New Roman" w:cs="Times New Roman"/>
          <w:spacing w:val="-3"/>
        </w:rPr>
      </w:pPr>
      <w:r w:rsidRPr="00C12D45">
        <w:rPr>
          <w:rFonts w:ascii="Times New Roman" w:hAnsi="Times New Roman" w:cs="Times New Roman"/>
          <w:spacing w:val="-3"/>
        </w:rPr>
        <w:t xml:space="preserve">This matter concerns the Application of Aqua Pennsylvania Wastewater, Inc. (Aqua or Company) filed on March 3, 2020, pursuant to Sections 1102, 1329 and 507 of the Public Utility Code (Code), 66 Pa. C.S. §§ 1102, 1329 and 507.  In its Application, Aqua requested the issuance of an Order and Certificates of Public Convenience for the:  (1) approval of the acquisition by Aqua of the wastewater system assets of the Delaware County Regional Water Quality Control Authority (DELCORA)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and (3) assignments of 163 municipal contracts, between Aqua and DELCORA, pursuant to Section 507 of the Code, approval of the Asset Purchase Agreement (APA), and approval of the terms of a Memorandum of Understanding (MOU) it has entered with DELCORA.  In its Application, Aqua also requested, pursuant to Section 1329(c)(2), the approval of the Pennsylvania Public Utility Commission (Commission) of a ratemaking rate base value of the assets to be acquired by Aqua in the amount of $276,500,000.  66 Pa. C.S. § 1329(c)(2).  </w:t>
      </w:r>
    </w:p>
    <w:p w14:paraId="7E04C09A" w14:textId="77777777" w:rsidR="00C12B85" w:rsidRPr="00C12D45" w:rsidRDefault="00C12B85" w:rsidP="00C12B85">
      <w:pPr>
        <w:tabs>
          <w:tab w:val="left" w:pos="-720"/>
        </w:tabs>
        <w:suppressAutoHyphens/>
        <w:autoSpaceDE/>
        <w:autoSpaceDN/>
        <w:spacing w:line="360" w:lineRule="auto"/>
        <w:ind w:firstLine="1440"/>
        <w:rPr>
          <w:rFonts w:ascii="Times New Roman" w:hAnsi="Times New Roman" w:cs="Times New Roman"/>
          <w:spacing w:val="-3"/>
        </w:rPr>
      </w:pPr>
    </w:p>
    <w:p w14:paraId="7FEC27EC"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lastRenderedPageBreak/>
        <w:t>On March 26, 2020, the Office of Small Business Advocate (OSBA) filed a Notice of Appearance and Intervention.  On April 2, 2020, the Office of Consumer Advocate (OCA) filed a Protest to the Application and counsel for the OCA and I&amp;E filed their respective Notices of Appearance.</w:t>
      </w:r>
    </w:p>
    <w:p w14:paraId="21C49753"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0DEE181B"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May 14, 2020, the County filed a complaint against DELCORA and the DELCORA Rate Stabilization Trust in the Delaware County Court of Common Pleas, docketed at CV-2020-003185 (County lawsuit).  Thereafter, the County amended its lawsuit to enforce an ordinance that would dissolve DELCORA, and Aqua intervened in the County lawsuit seeking to protect its interests in its APA with DELCORA.  </w:t>
      </w:r>
    </w:p>
    <w:p w14:paraId="021F8C3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0F51F91D"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May 18, 2020, the County filed a Petition to Intervene in the Application proceeding.   DELCORA filed a Petition to Intervene on June 6, 2020.  Thereafter, by Secretarial Letter dated June 11, 2020 (June 2020 Secretarial Letter), the Commission notified Aqua of the conditional acceptance of the Application for filing.  However, the Commission directed the Company:  (1) to proceed to provide notice of the filing of the Application; (2) to amend its </w:t>
      </w:r>
      <w:proofErr w:type="gramStart"/>
      <w:r w:rsidRPr="00C12D45">
        <w:rPr>
          <w:rFonts w:ascii="Times New Roman" w:hAnsi="Times New Roman" w:cs="Times New Roman"/>
          <w:color w:val="000000"/>
        </w:rPr>
        <w:t>Application</w:t>
      </w:r>
      <w:proofErr w:type="gramEnd"/>
      <w:r w:rsidRPr="00C12D45">
        <w:rPr>
          <w:rFonts w:ascii="Times New Roman" w:hAnsi="Times New Roman" w:cs="Times New Roman"/>
          <w:color w:val="000000"/>
        </w:rPr>
        <w:t xml:space="preserve"> to include certain supplemental materials; and (3) to ensure verification of the supplemental materials.</w:t>
      </w:r>
    </w:p>
    <w:p w14:paraId="56CE81B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B52179A"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June 15, 2020,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of Delaware County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filed a Petition to Intervene.</w:t>
      </w:r>
    </w:p>
    <w:p w14:paraId="2760408B"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00FDF6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June 25, 2020, DELCORA filed a Petition to Intervene.</w:t>
      </w:r>
    </w:p>
    <w:p w14:paraId="1BFB44F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18DC88B"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July 17, 2020, Southwest Delaware County Municipal Authority (SWDCMA) filed a Protest to the Application.</w:t>
      </w:r>
    </w:p>
    <w:p w14:paraId="77536013" w14:textId="42BE80D0"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3E3D5A4"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By Secretarial Letter dated July 27, 2020, the Commission acknowledged receipt of the Company’s completion of the requirements and conditions of filing and accepted Aqua’s Application for consideration.  By Hearing Notice dated July 27, 2020, the OALJ scheduled an </w:t>
      </w:r>
      <w:r w:rsidRPr="00C12D45">
        <w:rPr>
          <w:rFonts w:ascii="Times New Roman" w:hAnsi="Times New Roman" w:cs="Times New Roman"/>
          <w:color w:val="000000"/>
        </w:rPr>
        <w:lastRenderedPageBreak/>
        <w:t>Initial Call-in Telephonic Prehearing Conference for September 2, 2020, before ALJ Angela Jones.</w:t>
      </w:r>
    </w:p>
    <w:p w14:paraId="7687C2E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514C0475"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July 30, 2020, Edward Clark, Jr., filed a Protest on behalf of Treasure Lake Property Owners Association.  On July 31, 2020, Ross </w:t>
      </w:r>
      <w:proofErr w:type="spellStart"/>
      <w:r w:rsidRPr="00C12D45">
        <w:rPr>
          <w:rFonts w:ascii="Times New Roman" w:hAnsi="Times New Roman" w:cs="Times New Roman"/>
          <w:color w:val="000000"/>
        </w:rPr>
        <w:t>Schmucki</w:t>
      </w:r>
      <w:proofErr w:type="spellEnd"/>
      <w:r w:rsidRPr="00C12D45">
        <w:rPr>
          <w:rFonts w:ascii="Times New Roman" w:hAnsi="Times New Roman" w:cs="Times New Roman"/>
          <w:color w:val="000000"/>
        </w:rPr>
        <w:t xml:space="preserve"> filed a Protest to the Application.</w:t>
      </w:r>
    </w:p>
    <w:p w14:paraId="611A7B2E" w14:textId="77777777" w:rsidR="007504B7" w:rsidRPr="00C12D45" w:rsidRDefault="007504B7" w:rsidP="00960D06">
      <w:pPr>
        <w:tabs>
          <w:tab w:val="left" w:pos="-720"/>
        </w:tabs>
        <w:suppressAutoHyphens/>
        <w:autoSpaceDE/>
        <w:autoSpaceDN/>
        <w:spacing w:line="360" w:lineRule="auto"/>
        <w:ind w:firstLine="1440"/>
        <w:rPr>
          <w:rFonts w:ascii="Times New Roman" w:hAnsi="Times New Roman" w:cs="Times New Roman"/>
          <w:color w:val="000000"/>
        </w:rPr>
      </w:pPr>
    </w:p>
    <w:p w14:paraId="6C53EAB9" w14:textId="02DFDC7E"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4, 2020, Aqua filed its Answer to the County Amended Reconsideration Petition.  </w:t>
      </w:r>
    </w:p>
    <w:p w14:paraId="6A609C7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75F526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Upland Borough and Lower Chichester Township filed Protests to the Application on August 7, 2020.  Also, on August 7, 2020, the County filed a Petition for Stay and Request for Commission Review and Answer to a Material Question (Interlocutory Petition).   </w:t>
      </w:r>
    </w:p>
    <w:p w14:paraId="3EE8223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6A755CB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11, 2020, Cynthia Pantages filed a Protest for C&amp;L Rental Properties. </w:t>
      </w:r>
    </w:p>
    <w:p w14:paraId="3371BB6F"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D304F9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August 13, 2020, I&amp;E filed a letter in support of the Interlocutory Petition.  Additionally, the OCA filed its brief in support of the Interlocutory Petition on August 14, 2020.</w:t>
      </w:r>
    </w:p>
    <w:p w14:paraId="316A2B8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63041A32" w14:textId="7E5F3A86"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Notice of the Application was published in the Pennsylvania Bulletin on August 15, 2020, and a deadline of August 31, </w:t>
      </w:r>
      <w:r w:rsidR="009644E0" w:rsidRPr="00C12D45">
        <w:rPr>
          <w:rFonts w:ascii="Times New Roman" w:hAnsi="Times New Roman" w:cs="Times New Roman"/>
          <w:color w:val="000000"/>
        </w:rPr>
        <w:t>2020,</w:t>
      </w:r>
      <w:r w:rsidRPr="00C12D45">
        <w:rPr>
          <w:rFonts w:ascii="Times New Roman" w:hAnsi="Times New Roman" w:cs="Times New Roman"/>
          <w:color w:val="000000"/>
        </w:rPr>
        <w:t xml:space="preserve"> was established for the filing of protests or petitions to intervene.  50 Pa. B. 4220. </w:t>
      </w:r>
    </w:p>
    <w:p w14:paraId="2F6DD55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39D668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17, 2020, Aqua and DELCORA filed their respective briefs in opposition to the Interlocutory Petition.  Also, on August 17, 2020, Trainer Borough filed a Protest to the Application.  </w:t>
      </w:r>
    </w:p>
    <w:p w14:paraId="68725A2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05F9443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20, 2020,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Lower Chichester Township, SWDCMA, Trainer Borough, and Upland Borough (collectively, Municipal Protestants) filed an Answer in support of the Expedited Motion.  On August 21, 2020,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withdrew its Petition to Intervene and filed a Protest to the Application.  </w:t>
      </w:r>
    </w:p>
    <w:p w14:paraId="46BBA93C"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8582AC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24, 2020, Aqua, DELCORA, the Municipal Protestants, the County, and the OSBA filed Answers to the OCA’s Expedited Motion for a 60-day extension of the statutory deadline.  </w:t>
      </w:r>
    </w:p>
    <w:p w14:paraId="596EE9AA"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0F070DE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By Opinion and Order entered August 27, 2020, the Commission denied both the County Reconsideration Petition and the County Amended Reconsideration Petition.  Also, on August 27, 2020, Aqua and DELCORA each filed Answers to the Interlocutory Petition.  </w:t>
      </w:r>
    </w:p>
    <w:p w14:paraId="1CAC328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51B2AF4" w14:textId="2C568F25"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Subsequently, on August 31, 2020, the Commission issued an Opinion and Order in which the Commission declined to answer the material question posed by the Interlocutory Petition filed by the County (August 31, </w:t>
      </w:r>
      <w:r w:rsidR="00436D32" w:rsidRPr="00C12D45">
        <w:rPr>
          <w:rFonts w:ascii="Times New Roman" w:hAnsi="Times New Roman" w:cs="Times New Roman"/>
          <w:color w:val="000000"/>
        </w:rPr>
        <w:t>2020,</w:t>
      </w:r>
      <w:r w:rsidRPr="00C12D45">
        <w:rPr>
          <w:rFonts w:ascii="Times New Roman" w:hAnsi="Times New Roman" w:cs="Times New Roman"/>
          <w:color w:val="000000"/>
        </w:rPr>
        <w:t xml:space="preserve"> Order).  Also, on August 31, 2020, Chief Administrative Law Judge (CALJ) Charles E. Rainey, Jr., granted the OCA’s Expedited Motion (Extension Order).  The Extension Order extended the statutory suspension period in this case by sixty days or until March 26, 2021.  Extension Order at 2.  </w:t>
      </w:r>
    </w:p>
    <w:p w14:paraId="4E4B982C"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519BF67" w14:textId="4DED2850"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August 31, 2020, Aqua also filed a Petition for Protective Order and Kimberly-Clark Pennsylvania, </w:t>
      </w:r>
      <w:r w:rsidR="00436D32" w:rsidRPr="00C12D45">
        <w:rPr>
          <w:rFonts w:ascii="Times New Roman" w:hAnsi="Times New Roman" w:cs="Times New Roman"/>
          <w:color w:val="000000"/>
        </w:rPr>
        <w:t>LLC,</w:t>
      </w:r>
      <w:r w:rsidRPr="00C12D45">
        <w:rPr>
          <w:rFonts w:ascii="Times New Roman" w:hAnsi="Times New Roman" w:cs="Times New Roman"/>
          <w:color w:val="000000"/>
        </w:rPr>
        <w:t xml:space="preserve"> and Kimberly-Clark Corporation (Kimberly-Clark) filed a Protest to the Application.  </w:t>
      </w:r>
    </w:p>
    <w:p w14:paraId="07D0B015"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3E6E233B"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Public Input Hearings were held on the afternoon and evening of September 16, 2020, at which fifteen witnesses appeared and testified.</w:t>
      </w:r>
    </w:p>
    <w:p w14:paraId="224A666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B473A5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September 25, 2020, the Municipal Protestants filed a Motion for Summary Judgment.  </w:t>
      </w:r>
    </w:p>
    <w:p w14:paraId="1695C29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0A561FE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By Opinion and Order entered October 8, 2020, the Commission denied the Reconsideration Petition.</w:t>
      </w:r>
    </w:p>
    <w:p w14:paraId="251291A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54695D2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October 15, 2020, Aqua and DELCORA filed Answers in Opposition to the Motion for Summary Judgment and the County filed an Answer in support.  On October 16, </w:t>
      </w:r>
      <w:r w:rsidRPr="00C12D45">
        <w:rPr>
          <w:rFonts w:ascii="Times New Roman" w:hAnsi="Times New Roman" w:cs="Times New Roman"/>
          <w:color w:val="000000"/>
        </w:rPr>
        <w:lastRenderedPageBreak/>
        <w:t>2020, I&amp;E filed a letter addressing Aqua’s Answer to the Motion.  By Order dated October 30, 2020, ALJ Jones denied the Municipal Protestants’ Motion for Summary Judgment.</w:t>
      </w:r>
    </w:p>
    <w:p w14:paraId="69275338"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4B07213"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Between November 3-6, 2020, three of the Municipal Protestants filed lawsuits against DELCORA and the DELCORA Rate Stabilization Trust in Delaware County Court of Common Pleas for breach of contract and to assert certain property interests that conflict with DELCORA’s representations in the APA.  These lawsuits, (collectively the Municipal lawsuits) are comprised of the following individual actions:  (1) SWDCMA v. DELCORA and the DELCORA Rate Stabilization Trust, Docket No. CV 2020-007469l; (2) Lower Chichester Township v. DELCORA and the DELCORA Rate Stabilization Trust, Docket No. CV-2020¬007552; and (3) Upland Borough v. DELCORA and the DELCORA Rate Stabilization Trust, Docket No. CV-2020-007596. </w:t>
      </w:r>
    </w:p>
    <w:p w14:paraId="2014F78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5F67D6F8"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Evidentiary hearings for this proceeding were held as scheduled on November 9 and 10, 2020.  At the hearings, testimony and exhibits were entered into the record and cross-examination was conducted.</w:t>
      </w:r>
    </w:p>
    <w:p w14:paraId="2DAED065"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67D868A" w14:textId="4DDF7392"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By notice dated November 18, 2020, </w:t>
      </w:r>
      <w:r w:rsidR="001149D7" w:rsidRPr="00C12D45">
        <w:rPr>
          <w:rFonts w:ascii="Times New Roman" w:hAnsi="Times New Roman" w:cs="Times New Roman"/>
          <w:color w:val="000000"/>
        </w:rPr>
        <w:t>I</w:t>
      </w:r>
      <w:r w:rsidRPr="00C12D45">
        <w:rPr>
          <w:rFonts w:ascii="Times New Roman" w:hAnsi="Times New Roman" w:cs="Times New Roman"/>
          <w:color w:val="000000"/>
        </w:rPr>
        <w:t xml:space="preserve"> was assigned to this proceeding as an additional ALJ.  Main Briefs were filed by the Parties on December 1, 2020, and Reply Briefs were filed on December 14, 2020.  The record closed on December 14, 2020, upon receipt of the Parties’ Reply Briefs. </w:t>
      </w:r>
    </w:p>
    <w:p w14:paraId="389F196D"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A9F346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December 28, 2020, the Court of Common Pleas of Delaware County issued an Order in the County lawsuit at No. CV-2020-003185.  There was no objection to the ALJs’ taking notice of the County Court’s Order. </w:t>
      </w:r>
    </w:p>
    <w:p w14:paraId="58AA2A09"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31B743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January 8, 2021, Trainer Borough filed a Notice of Withdrawal of its Protest and a Joint Stipulation of Aqua, DELCORA, and Trainer Borough for settlement.  </w:t>
      </w:r>
    </w:p>
    <w:p w14:paraId="1F46066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5C70352B" w14:textId="60A485B9"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lastRenderedPageBreak/>
        <w:t xml:space="preserve">In </w:t>
      </w:r>
      <w:r w:rsidR="00482151" w:rsidRPr="00C12D45">
        <w:rPr>
          <w:rFonts w:ascii="Times New Roman" w:hAnsi="Times New Roman" w:cs="Times New Roman"/>
          <w:color w:val="000000"/>
        </w:rPr>
        <w:t>our</w:t>
      </w:r>
      <w:r w:rsidRPr="00C12D45">
        <w:rPr>
          <w:rFonts w:ascii="Times New Roman" w:hAnsi="Times New Roman" w:cs="Times New Roman"/>
          <w:color w:val="000000"/>
        </w:rPr>
        <w:t xml:space="preserve"> Recommended Decision issued on January 12, 2021, </w:t>
      </w:r>
      <w:r w:rsidR="00482151" w:rsidRPr="00C12D45">
        <w:rPr>
          <w:rFonts w:ascii="Times New Roman" w:hAnsi="Times New Roman" w:cs="Times New Roman"/>
          <w:color w:val="000000"/>
        </w:rPr>
        <w:t xml:space="preserve">ALJ Jones and </w:t>
      </w:r>
      <w:r w:rsidR="00E031C9" w:rsidRPr="00C12D45">
        <w:rPr>
          <w:rFonts w:ascii="Times New Roman" w:hAnsi="Times New Roman" w:cs="Times New Roman"/>
          <w:color w:val="000000"/>
        </w:rPr>
        <w:t>I</w:t>
      </w:r>
      <w:r w:rsidRPr="00C12D45">
        <w:rPr>
          <w:rFonts w:ascii="Times New Roman" w:hAnsi="Times New Roman" w:cs="Times New Roman"/>
          <w:color w:val="000000"/>
        </w:rPr>
        <w:t xml:space="preserve"> recommended the denial of the Application because of Aqua’s failure to meet its burden of proof.  </w:t>
      </w:r>
    </w:p>
    <w:p w14:paraId="57B4A2B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7D3162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January 22, 2021, Aqua, DELCORA, and Sunoco filed their respective Exceptions.  </w:t>
      </w:r>
    </w:p>
    <w:p w14:paraId="0804CD0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3B3B362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January 27, 2021, Upland Borough filed a Notice of Withdrawal of its Protest.  Also, on January 27, 2021, Aqua, DELCORA and Upland Borough filed a Joint Stipulation for settlement which includes Upland Borough’s agreement to discontinue its Complaint against DELCORA and other parties in the Municipal lawsuit at No. CV 2020 007596.  </w:t>
      </w:r>
    </w:p>
    <w:p w14:paraId="699851A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3804576"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January 28, 2021, Kimberly-Clark filed a Notice of Withdrawal of its Protest.  Also, on January 28, 2021, Aqua and Kimberly-Clark filed a Joint Stipulation by which Kimberly-Clark would terminate any outstanding litigation related to the Application subject to the Commission’s approval.  </w:t>
      </w:r>
    </w:p>
    <w:p w14:paraId="3AF58DA5"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7947BB3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January 29, 2021, the County filed a Petition for Official and Judicial Notice of Facts pursuant to 52 Pa. Code §§ 5.41 and 5.408 (County Appeal Notice Petition).  The County requests the Commission to take notice of its filing of a Notice of Appeal of the Order of the Court of Common Pleas in the County lawsuit.  County Appeal Notice Petition at 2-3.</w:t>
      </w:r>
    </w:p>
    <w:p w14:paraId="4FE7449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763F337D" w14:textId="22AB00D2"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February 1, 2021, Aqua, I&amp;E, the OCA, the OSBA, the County, and Sunoco filed Replies to Exceptions.  </w:t>
      </w:r>
    </w:p>
    <w:p w14:paraId="154B405F" w14:textId="3F9FC4C6" w:rsidR="00E031C9" w:rsidRPr="00C12D45" w:rsidRDefault="00E031C9" w:rsidP="00960D06">
      <w:pPr>
        <w:tabs>
          <w:tab w:val="left" w:pos="-720"/>
        </w:tabs>
        <w:suppressAutoHyphens/>
        <w:autoSpaceDE/>
        <w:autoSpaceDN/>
        <w:spacing w:line="360" w:lineRule="auto"/>
        <w:ind w:firstLine="1440"/>
        <w:rPr>
          <w:rFonts w:ascii="Times New Roman" w:hAnsi="Times New Roman" w:cs="Times New Roman"/>
          <w:color w:val="000000"/>
        </w:rPr>
      </w:pPr>
    </w:p>
    <w:p w14:paraId="71A72C0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February 9, 2021, SWDCMA filed a Notice of Withdrawal of its Protest.  Also, on February 9, 2021, Aqua, DELCORA, and SWDCMA filed a Joint Stipulation for settlement which includes SWDCMA’s agreement to discontinue its Complaint against DELCORA and other parties in the Municipal lawsuit at No. CV 2020-007469 (SWDCMA Stipulation).</w:t>
      </w:r>
    </w:p>
    <w:p w14:paraId="355219C9"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9B401DF"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lastRenderedPageBreak/>
        <w:t xml:space="preserve">On February 18, 2021, Aqua filed an Answer to the Notice Petition indicating that it had no objection to the Commission taking notice of the County’s appeal of the Court of Common Pleas order.  </w:t>
      </w:r>
    </w:p>
    <w:p w14:paraId="79B89748"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3990AC1A"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February 19, 2021, the County filed Objections to the Joint Stipulation for settlement filed by Aqua, DELCORA, and SWDCMA (Objections to SWDCMA Stipulation).  </w:t>
      </w:r>
    </w:p>
    <w:p w14:paraId="7E274087"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42E36824"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February 25, 2021, Aqua and DELCORA each filed Answers to the County’s Objections to the SWDCMA Stipulation.  On February 26, 2021, SWDCMA filed an Answer to the County’s Objections.  </w:t>
      </w:r>
    </w:p>
    <w:p w14:paraId="291EF28A"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34B5A39"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Also, on February 26, 2021,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filed a Notice of Withdrawal of its Protest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Notice of Withdrawal), attaching an appendix Joint Stipulation of Aqua, DELCORA and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for settlement.  </w:t>
      </w:r>
    </w:p>
    <w:p w14:paraId="1CD0F82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17CBBF0A"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On March 4, 2021, Lower Chichester Township filed a Notice of Withdrawal of its Protest (Lower Chichester Notice of Withdrawal).  Attached as an appendix to the Notice of Withdrawal is a Joint Stipulation of Aqua, DELCORA and Lower Chichester Township for settlement, which includes Lower Chichester’s agreement to discontinue its Complaint against DELCORA and other parties in the Municipal lawsuit at No. CV 2020 007552 (Lower Chichester Stipulation).</w:t>
      </w:r>
    </w:p>
    <w:p w14:paraId="7E6CAD2F"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A3CDA03"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March 8, 2021, the County filed Objections to the Joint Stipulations in the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Notice of Withdrawal (Objections to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and the Lower Chichester Notice of Withdrawal (Objections to Lower Chichester Stipulation) (collectively, Objections to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and Objections to Lower Chichester Stipulation).   On March 9, 2021, Lower Chichester Township filed a letter in response to the Objections to the Lower Chichester Stipulation (Lower Chichester Letter). </w:t>
      </w:r>
    </w:p>
    <w:p w14:paraId="7B847B54"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47C4858"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March 10, 2021,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Township filed a letter in response to the Objections to the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which contain the same assertions set forth in the Lower </w:t>
      </w:r>
      <w:r w:rsidRPr="00C12D45">
        <w:rPr>
          <w:rFonts w:ascii="Times New Roman" w:hAnsi="Times New Roman" w:cs="Times New Roman"/>
          <w:color w:val="000000"/>
        </w:rPr>
        <w:lastRenderedPageBreak/>
        <w:t xml:space="preserve">Chichester Letter.  Also, on March 10, 2021, Aqua filed a letter stating that it is voluntarily extending the deadline for the Commission’s issuance of a final order as set forth in Section 1329(d)(2) of the Code to permit the issuance of a final order beyond March 26, 2021 (Extension Letter).  In its Extension Letter, Aqua references, in part, the County’s filing of Objections to the SWDCMA,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and Lower Chichester Stipulations, Aqua’s Answer to the Objections to the SWDCMA Stipulation and Aqua’s intention to file Answers to the Objections to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and the Objections to Lower Chichester Stipulation.  According to Aqua, extending the consideration period will allow the Commission to take the appropriate time to address the filings.  Extension Letter at 2.  </w:t>
      </w:r>
    </w:p>
    <w:p w14:paraId="4EF01123"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6ACE5C41"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March 10, 2021, Aqua filed an Answer to the Objections to the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and an Answer to the Objections to the Lower Chichester Stipulation.  On March 11, 2021, DELCORA filed an Answer to the Objections to the </w:t>
      </w:r>
      <w:proofErr w:type="spellStart"/>
      <w:r w:rsidRPr="00C12D45">
        <w:rPr>
          <w:rFonts w:ascii="Times New Roman" w:hAnsi="Times New Roman" w:cs="Times New Roman"/>
          <w:color w:val="000000"/>
        </w:rPr>
        <w:t>Edgmont</w:t>
      </w:r>
      <w:proofErr w:type="spellEnd"/>
      <w:r w:rsidRPr="00C12D45">
        <w:rPr>
          <w:rFonts w:ascii="Times New Roman" w:hAnsi="Times New Roman" w:cs="Times New Roman"/>
          <w:color w:val="000000"/>
        </w:rPr>
        <w:t xml:space="preserve"> Stipulation and an Answer to the Objections to the Lower Chichester Stipulation.   </w:t>
      </w:r>
    </w:p>
    <w:p w14:paraId="09B62313"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2B6C5450"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March 19, 2021, the County filed a letter in opposition to the Extension Letter.  In its filing, the County stated that Aqua has failed to provide the Commission with any legal basis for its unilateral extension request and asserted that the Commission should decline to consider the Extension Letter.  </w:t>
      </w:r>
    </w:p>
    <w:p w14:paraId="75EB54AE"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601C8C52"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r w:rsidRPr="00C12D45">
        <w:rPr>
          <w:rFonts w:ascii="Times New Roman" w:hAnsi="Times New Roman" w:cs="Times New Roman"/>
          <w:color w:val="000000"/>
        </w:rPr>
        <w:t xml:space="preserve">On March 30, 2021, the Commission issued its Opinion and Order (March 30 Order) which vacated the Recommended Decision and remanded the matter to OALJ for such further proceedings as deemed necessary and the issuance of a Recommended Decision on Remand.  </w:t>
      </w:r>
    </w:p>
    <w:p w14:paraId="42402265" w14:textId="77777777" w:rsidR="00960D06" w:rsidRPr="00C12D45" w:rsidRDefault="00960D06" w:rsidP="00960D06">
      <w:pPr>
        <w:tabs>
          <w:tab w:val="left" w:pos="-720"/>
        </w:tabs>
        <w:suppressAutoHyphens/>
        <w:autoSpaceDE/>
        <w:autoSpaceDN/>
        <w:spacing w:line="360" w:lineRule="auto"/>
        <w:ind w:firstLine="1440"/>
        <w:rPr>
          <w:rFonts w:ascii="Times New Roman" w:hAnsi="Times New Roman" w:cs="Times New Roman"/>
          <w:color w:val="000000"/>
        </w:rPr>
      </w:pPr>
    </w:p>
    <w:p w14:paraId="5510FE93" w14:textId="77777777" w:rsidR="00C12B85" w:rsidRPr="00C12D45" w:rsidRDefault="00C12B85" w:rsidP="00C12B85">
      <w:pPr>
        <w:tabs>
          <w:tab w:val="left" w:pos="-720"/>
        </w:tabs>
        <w:suppressAutoHyphens/>
        <w:autoSpaceDE/>
        <w:autoSpaceDN/>
        <w:spacing w:line="360" w:lineRule="auto"/>
        <w:ind w:firstLine="1440"/>
        <w:rPr>
          <w:rFonts w:ascii="Times New Roman" w:hAnsi="Times New Roman" w:cs="Times New Roman"/>
        </w:rPr>
      </w:pPr>
      <w:r w:rsidRPr="00C12D45">
        <w:rPr>
          <w:rFonts w:ascii="Times New Roman" w:hAnsi="Times New Roman" w:cs="Times New Roman"/>
        </w:rPr>
        <w:t>On April 16, 2021, I issued an Order Staying the Proceedings.</w:t>
      </w:r>
    </w:p>
    <w:p w14:paraId="08033CE7" w14:textId="77777777" w:rsidR="00C12B85" w:rsidRPr="00C12D45" w:rsidRDefault="00C12B85" w:rsidP="00C12B85">
      <w:pPr>
        <w:autoSpaceDE/>
        <w:autoSpaceDN/>
        <w:spacing w:line="360" w:lineRule="auto"/>
        <w:rPr>
          <w:rFonts w:ascii="Times New Roman" w:hAnsi="Times New Roman" w:cs="Times New Roman"/>
        </w:rPr>
      </w:pPr>
    </w:p>
    <w:p w14:paraId="72792540" w14:textId="38E00057" w:rsidR="00C12B85" w:rsidRPr="00C12D45" w:rsidRDefault="00C12B85" w:rsidP="00A1047A">
      <w:pPr>
        <w:autoSpaceDE/>
        <w:autoSpaceDN/>
        <w:spacing w:line="360" w:lineRule="auto"/>
        <w:ind w:firstLine="1440"/>
        <w:rPr>
          <w:rFonts w:ascii="Times New Roman" w:hAnsi="Times New Roman" w:cs="Times New Roman"/>
        </w:rPr>
      </w:pPr>
      <w:r w:rsidRPr="00C12D45">
        <w:rPr>
          <w:rFonts w:ascii="Times New Roman" w:hAnsi="Times New Roman" w:cs="Times New Roman"/>
        </w:rPr>
        <w:t>On April 27, 2021, Aqua filed its Petition for Interlocutory Review of Order Staying Proceeding and Answer to Material Question, seeking a lift of the stay of proceeding.</w:t>
      </w:r>
    </w:p>
    <w:p w14:paraId="0479D776" w14:textId="514B72C7" w:rsidR="00A1047A" w:rsidRPr="00C12D45" w:rsidRDefault="00A1047A" w:rsidP="00A1047A">
      <w:pPr>
        <w:autoSpaceDE/>
        <w:autoSpaceDN/>
        <w:spacing w:line="360" w:lineRule="auto"/>
        <w:ind w:firstLine="1440"/>
        <w:rPr>
          <w:rFonts w:ascii="Times New Roman" w:hAnsi="Times New Roman" w:cs="Times New Roman"/>
        </w:rPr>
      </w:pPr>
    </w:p>
    <w:p w14:paraId="75B220DB" w14:textId="35D102EE" w:rsidR="004E1531" w:rsidRPr="00C12D45" w:rsidRDefault="00A1047A" w:rsidP="00F03C7C">
      <w:pPr>
        <w:autoSpaceDE/>
        <w:autoSpaceDN/>
        <w:spacing w:line="360" w:lineRule="auto"/>
        <w:ind w:firstLine="1440"/>
        <w:rPr>
          <w:rFonts w:ascii="Times New Roman" w:hAnsi="Times New Roman" w:cs="Times New Roman"/>
        </w:rPr>
      </w:pPr>
      <w:r w:rsidRPr="00C12D45">
        <w:rPr>
          <w:rFonts w:ascii="Times New Roman" w:hAnsi="Times New Roman" w:cs="Times New Roman"/>
        </w:rPr>
        <w:lastRenderedPageBreak/>
        <w:t xml:space="preserve">On June 2, 2022, </w:t>
      </w:r>
      <w:r w:rsidR="005C43DE" w:rsidRPr="00C12D45">
        <w:rPr>
          <w:rFonts w:ascii="Times New Roman" w:hAnsi="Times New Roman" w:cs="Times New Roman"/>
        </w:rPr>
        <w:t>a Petition to Intervene</w:t>
      </w:r>
      <w:r w:rsidR="004E1531" w:rsidRPr="00C12D45">
        <w:rPr>
          <w:rFonts w:ascii="Times New Roman" w:hAnsi="Times New Roman" w:cs="Times New Roman"/>
        </w:rPr>
        <w:t xml:space="preserve">, along with a Notice to Plead, </w:t>
      </w:r>
      <w:r w:rsidR="005C43DE" w:rsidRPr="00C12D45">
        <w:rPr>
          <w:rFonts w:ascii="Times New Roman" w:hAnsi="Times New Roman" w:cs="Times New Roman"/>
        </w:rPr>
        <w:t xml:space="preserve">was filed by Michael </w:t>
      </w:r>
      <w:proofErr w:type="spellStart"/>
      <w:r w:rsidR="005C43DE" w:rsidRPr="00C12D45">
        <w:rPr>
          <w:rFonts w:ascii="Times New Roman" w:hAnsi="Times New Roman" w:cs="Times New Roman"/>
        </w:rPr>
        <w:t>Doweary</w:t>
      </w:r>
      <w:proofErr w:type="spellEnd"/>
      <w:r w:rsidR="005C43DE" w:rsidRPr="00C12D45">
        <w:rPr>
          <w:rFonts w:ascii="Times New Roman" w:hAnsi="Times New Roman" w:cs="Times New Roman"/>
        </w:rPr>
        <w:t xml:space="preserve">, the </w:t>
      </w:r>
      <w:r w:rsidR="004E1531" w:rsidRPr="00C12D45">
        <w:rPr>
          <w:rFonts w:ascii="Times New Roman" w:hAnsi="Times New Roman" w:cs="Times New Roman"/>
        </w:rPr>
        <w:t>Receiver for the City of Chester</w:t>
      </w:r>
      <w:r w:rsidR="00BE439F" w:rsidRPr="00C12D45">
        <w:rPr>
          <w:rFonts w:ascii="Times New Roman" w:hAnsi="Times New Roman" w:cs="Times New Roman"/>
        </w:rPr>
        <w:t xml:space="preserve"> (</w:t>
      </w:r>
      <w:r w:rsidR="00366C3A" w:rsidRPr="00C12D45">
        <w:rPr>
          <w:rFonts w:ascii="Times New Roman" w:hAnsi="Times New Roman" w:cs="Times New Roman"/>
        </w:rPr>
        <w:t>Peti</w:t>
      </w:r>
      <w:r w:rsidR="00AC6764" w:rsidRPr="00C12D45">
        <w:rPr>
          <w:rFonts w:ascii="Times New Roman" w:hAnsi="Times New Roman" w:cs="Times New Roman"/>
        </w:rPr>
        <w:t>tioner</w:t>
      </w:r>
      <w:r w:rsidR="00BE439F" w:rsidRPr="00C12D45">
        <w:rPr>
          <w:rFonts w:ascii="Times New Roman" w:hAnsi="Times New Roman" w:cs="Times New Roman"/>
        </w:rPr>
        <w:t>)</w:t>
      </w:r>
      <w:r w:rsidR="004E1531" w:rsidRPr="00C12D45">
        <w:rPr>
          <w:rFonts w:ascii="Times New Roman" w:hAnsi="Times New Roman" w:cs="Times New Roman"/>
        </w:rPr>
        <w:t xml:space="preserve">.  </w:t>
      </w:r>
      <w:r w:rsidR="00294947" w:rsidRPr="00C12D45">
        <w:rPr>
          <w:rFonts w:ascii="Times New Roman" w:hAnsi="Times New Roman" w:cs="Times New Roman"/>
        </w:rPr>
        <w:t xml:space="preserve">The </w:t>
      </w:r>
      <w:r w:rsidR="00AC6764" w:rsidRPr="00C12D45">
        <w:rPr>
          <w:rFonts w:ascii="Times New Roman" w:hAnsi="Times New Roman" w:cs="Times New Roman"/>
        </w:rPr>
        <w:t>Petitioner</w:t>
      </w:r>
      <w:r w:rsidR="00294947" w:rsidRPr="00C12D45">
        <w:rPr>
          <w:rFonts w:ascii="Times New Roman" w:hAnsi="Times New Roman" w:cs="Times New Roman"/>
        </w:rPr>
        <w:t xml:space="preserve"> aver</w:t>
      </w:r>
      <w:r w:rsidR="008E1F2C" w:rsidRPr="00C12D45">
        <w:rPr>
          <w:rFonts w:ascii="Times New Roman" w:hAnsi="Times New Roman" w:cs="Times New Roman"/>
        </w:rPr>
        <w:t>s</w:t>
      </w:r>
      <w:r w:rsidR="00294947" w:rsidRPr="00C12D45">
        <w:rPr>
          <w:rFonts w:ascii="Times New Roman" w:hAnsi="Times New Roman" w:cs="Times New Roman"/>
        </w:rPr>
        <w:t xml:space="preserve">, </w:t>
      </w:r>
      <w:r w:rsidR="00294947" w:rsidRPr="00C12D45">
        <w:rPr>
          <w:rFonts w:ascii="Times New Roman" w:hAnsi="Times New Roman" w:cs="Times New Roman"/>
          <w:i/>
          <w:iCs/>
        </w:rPr>
        <w:t>inter alia</w:t>
      </w:r>
      <w:r w:rsidR="00294947" w:rsidRPr="00C12D45">
        <w:rPr>
          <w:rFonts w:ascii="Times New Roman" w:hAnsi="Times New Roman" w:cs="Times New Roman"/>
        </w:rPr>
        <w:t>, that the City</w:t>
      </w:r>
      <w:r w:rsidR="00AC6764" w:rsidRPr="00C12D45">
        <w:rPr>
          <w:rFonts w:ascii="Times New Roman" w:hAnsi="Times New Roman" w:cs="Times New Roman"/>
        </w:rPr>
        <w:t xml:space="preserve"> of Chester (City)</w:t>
      </w:r>
      <w:r w:rsidR="00294947" w:rsidRPr="00C12D45">
        <w:rPr>
          <w:rFonts w:ascii="Times New Roman" w:hAnsi="Times New Roman" w:cs="Times New Roman"/>
        </w:rPr>
        <w:t xml:space="preserve"> has a reversionary interest in the City’s sewer system and related property which prevents the transfer of those assets and the approval of any transfer or acquisition of those assets until the City consents.</w:t>
      </w:r>
      <w:r w:rsidR="00445F64" w:rsidRPr="00C12D45">
        <w:rPr>
          <w:rFonts w:ascii="Times New Roman" w:hAnsi="Times New Roman" w:cs="Times New Roman"/>
        </w:rPr>
        <w:t xml:space="preserve">  </w:t>
      </w:r>
    </w:p>
    <w:p w14:paraId="38629376" w14:textId="77777777" w:rsidR="00AC2D72" w:rsidRPr="00C12D45" w:rsidRDefault="00AC2D72" w:rsidP="00F03C7C">
      <w:pPr>
        <w:autoSpaceDE/>
        <w:autoSpaceDN/>
        <w:spacing w:line="360" w:lineRule="auto"/>
        <w:ind w:firstLine="1440"/>
        <w:rPr>
          <w:rFonts w:ascii="Times New Roman" w:hAnsi="Times New Roman" w:cs="Times New Roman"/>
        </w:rPr>
      </w:pPr>
    </w:p>
    <w:p w14:paraId="0F9596F1" w14:textId="7A3C3C18" w:rsidR="004E1531" w:rsidRPr="00C12D45" w:rsidRDefault="00F0586F" w:rsidP="005934C0">
      <w:pPr>
        <w:autoSpaceDE/>
        <w:autoSpaceDN/>
        <w:spacing w:line="360" w:lineRule="auto"/>
        <w:ind w:firstLine="1440"/>
        <w:rPr>
          <w:rFonts w:ascii="Times New Roman" w:hAnsi="Times New Roman" w:cs="Times New Roman"/>
        </w:rPr>
      </w:pPr>
      <w:r w:rsidRPr="00C12D45">
        <w:rPr>
          <w:rFonts w:ascii="Times New Roman" w:hAnsi="Times New Roman" w:cs="Times New Roman"/>
        </w:rPr>
        <w:t xml:space="preserve">On June 21, 2022, </w:t>
      </w:r>
      <w:r w:rsidR="00584365" w:rsidRPr="00C12D45">
        <w:rPr>
          <w:rFonts w:ascii="Times New Roman" w:hAnsi="Times New Roman" w:cs="Times New Roman"/>
        </w:rPr>
        <w:t>Aqua filed an Answer in Opposition to the Petition to Intervene</w:t>
      </w:r>
      <w:r w:rsidR="00E24FF9" w:rsidRPr="00C12D45">
        <w:rPr>
          <w:rFonts w:ascii="Times New Roman" w:hAnsi="Times New Roman" w:cs="Times New Roman"/>
        </w:rPr>
        <w:t xml:space="preserve"> </w:t>
      </w:r>
      <w:r w:rsidR="00CC1CE2" w:rsidRPr="00C12D45">
        <w:rPr>
          <w:rFonts w:ascii="Times New Roman" w:hAnsi="Times New Roman" w:cs="Times New Roman"/>
        </w:rPr>
        <w:t xml:space="preserve">of </w:t>
      </w:r>
      <w:r w:rsidR="00E24FF9" w:rsidRPr="00C12D45">
        <w:rPr>
          <w:rFonts w:ascii="Times New Roman" w:hAnsi="Times New Roman" w:cs="Times New Roman"/>
        </w:rPr>
        <w:t xml:space="preserve">Michael </w:t>
      </w:r>
      <w:proofErr w:type="spellStart"/>
      <w:r w:rsidR="00E24FF9" w:rsidRPr="00C12D45">
        <w:rPr>
          <w:rFonts w:ascii="Times New Roman" w:hAnsi="Times New Roman" w:cs="Times New Roman"/>
        </w:rPr>
        <w:t>Doweary</w:t>
      </w:r>
      <w:proofErr w:type="spellEnd"/>
      <w:r w:rsidR="00E24FF9" w:rsidRPr="00C12D45">
        <w:rPr>
          <w:rFonts w:ascii="Times New Roman" w:hAnsi="Times New Roman" w:cs="Times New Roman"/>
        </w:rPr>
        <w:t>, the Receiver for the City of Chester.</w:t>
      </w:r>
      <w:r w:rsidR="00454E29" w:rsidRPr="00C12D45">
        <w:rPr>
          <w:rFonts w:ascii="Times New Roman" w:hAnsi="Times New Roman" w:cs="Times New Roman"/>
        </w:rPr>
        <w:t xml:space="preserve">  </w:t>
      </w:r>
      <w:r w:rsidR="008E1F2C" w:rsidRPr="00C12D45">
        <w:rPr>
          <w:rFonts w:ascii="Times New Roman" w:hAnsi="Times New Roman" w:cs="Times New Roman"/>
        </w:rPr>
        <w:t>Aqua argues</w:t>
      </w:r>
      <w:r w:rsidR="00465E9A" w:rsidRPr="00C12D45">
        <w:rPr>
          <w:rFonts w:ascii="Times New Roman" w:hAnsi="Times New Roman" w:cs="Times New Roman"/>
        </w:rPr>
        <w:t xml:space="preserve">, </w:t>
      </w:r>
      <w:r w:rsidR="00465E9A" w:rsidRPr="00C12D45">
        <w:rPr>
          <w:rFonts w:ascii="Times New Roman" w:hAnsi="Times New Roman" w:cs="Times New Roman"/>
          <w:i/>
          <w:iCs/>
        </w:rPr>
        <w:t>inter alia</w:t>
      </w:r>
      <w:r w:rsidR="005A7659" w:rsidRPr="00C12D45">
        <w:rPr>
          <w:rFonts w:ascii="Times New Roman" w:hAnsi="Times New Roman" w:cs="Times New Roman"/>
        </w:rPr>
        <w:t xml:space="preserve">, </w:t>
      </w:r>
      <w:r w:rsidR="00465E9A" w:rsidRPr="00C12D45">
        <w:rPr>
          <w:rFonts w:ascii="Times New Roman" w:hAnsi="Times New Roman" w:cs="Times New Roman"/>
        </w:rPr>
        <w:t xml:space="preserve">that </w:t>
      </w:r>
      <w:r w:rsidR="002262A1" w:rsidRPr="00C12D45">
        <w:rPr>
          <w:rFonts w:ascii="Times New Roman" w:hAnsi="Times New Roman" w:cs="Times New Roman"/>
        </w:rPr>
        <w:t xml:space="preserve">the Receiver gives no reasonable </w:t>
      </w:r>
      <w:r w:rsidR="00D369CE" w:rsidRPr="00C12D45">
        <w:rPr>
          <w:rFonts w:ascii="Times New Roman" w:hAnsi="Times New Roman" w:cs="Times New Roman"/>
        </w:rPr>
        <w:t xml:space="preserve">explanation for its delay in filing </w:t>
      </w:r>
      <w:r w:rsidR="00B80C04" w:rsidRPr="00C12D45">
        <w:rPr>
          <w:rFonts w:ascii="Times New Roman" w:hAnsi="Times New Roman" w:cs="Times New Roman"/>
        </w:rPr>
        <w:t>the</w:t>
      </w:r>
      <w:r w:rsidR="00D369CE" w:rsidRPr="00C12D45">
        <w:rPr>
          <w:rFonts w:ascii="Times New Roman" w:hAnsi="Times New Roman" w:cs="Times New Roman"/>
        </w:rPr>
        <w:t xml:space="preserve"> Petition to Intervene</w:t>
      </w:r>
      <w:r w:rsidR="009606B3" w:rsidRPr="00C12D45">
        <w:rPr>
          <w:rFonts w:ascii="Times New Roman" w:hAnsi="Times New Roman" w:cs="Times New Roman"/>
        </w:rPr>
        <w:t xml:space="preserve"> and it is too late to in</w:t>
      </w:r>
      <w:r w:rsidR="00A27D07" w:rsidRPr="00C12D45">
        <w:rPr>
          <w:rFonts w:ascii="Times New Roman" w:hAnsi="Times New Roman" w:cs="Times New Roman"/>
        </w:rPr>
        <w:t>tervene at this stage of the proceeding</w:t>
      </w:r>
      <w:r w:rsidR="003B2E65" w:rsidRPr="00C12D45">
        <w:rPr>
          <w:rFonts w:ascii="Times New Roman" w:hAnsi="Times New Roman" w:cs="Times New Roman"/>
        </w:rPr>
        <w:t xml:space="preserve">.  </w:t>
      </w:r>
      <w:r w:rsidR="005934C0" w:rsidRPr="00C12D45">
        <w:rPr>
          <w:rFonts w:ascii="Times New Roman" w:hAnsi="Times New Roman" w:cs="Times New Roman"/>
        </w:rPr>
        <w:t xml:space="preserve">  </w:t>
      </w:r>
      <w:r w:rsidR="00584365" w:rsidRPr="00C12D45">
        <w:rPr>
          <w:rFonts w:ascii="Times New Roman" w:hAnsi="Times New Roman" w:cs="Times New Roman"/>
        </w:rPr>
        <w:t xml:space="preserve"> </w:t>
      </w:r>
    </w:p>
    <w:p w14:paraId="24D014FD" w14:textId="77777777" w:rsidR="004E1531" w:rsidRPr="00C12D45" w:rsidRDefault="004E1531" w:rsidP="00A1047A">
      <w:pPr>
        <w:autoSpaceDE/>
        <w:autoSpaceDN/>
        <w:spacing w:line="360" w:lineRule="auto"/>
        <w:ind w:firstLine="1440"/>
        <w:rPr>
          <w:rFonts w:ascii="Times New Roman" w:hAnsi="Times New Roman" w:cs="Times New Roman"/>
        </w:rPr>
      </w:pPr>
    </w:p>
    <w:p w14:paraId="584ABE6E" w14:textId="77777777" w:rsidR="00331668" w:rsidRPr="00C12D45" w:rsidRDefault="00C12B85" w:rsidP="00331668">
      <w:pPr>
        <w:tabs>
          <w:tab w:val="center" w:pos="4320"/>
          <w:tab w:val="right" w:pos="8640"/>
        </w:tabs>
        <w:autoSpaceDE/>
        <w:autoSpaceDN/>
        <w:spacing w:line="360" w:lineRule="auto"/>
        <w:ind w:firstLine="1440"/>
        <w:rPr>
          <w:rFonts w:ascii="Times New Roman" w:hAnsi="Times New Roman" w:cs="Times New Roman"/>
        </w:rPr>
      </w:pPr>
      <w:r w:rsidRPr="00C12D45">
        <w:rPr>
          <w:rFonts w:ascii="Times New Roman" w:hAnsi="Times New Roman" w:cs="Times New Roman"/>
        </w:rPr>
        <w:t xml:space="preserve">On July 26, 2022, the Commission entered an Opinion and Order granting the Petition for Interlocutory Review of Order Staying Proceeding and Answer to Material Question, lifting the stay, and directing the Office of Administrative Law Judge to promptly schedule hearings, briefing, and address other pending matters in the remanded proceeding. </w:t>
      </w:r>
    </w:p>
    <w:p w14:paraId="14664221" w14:textId="77777777" w:rsidR="00331668" w:rsidRPr="00C12D45" w:rsidRDefault="00331668" w:rsidP="00331668">
      <w:pPr>
        <w:tabs>
          <w:tab w:val="center" w:pos="4320"/>
          <w:tab w:val="right" w:pos="8640"/>
        </w:tabs>
        <w:autoSpaceDE/>
        <w:autoSpaceDN/>
        <w:spacing w:line="360" w:lineRule="auto"/>
        <w:ind w:firstLine="1440"/>
        <w:rPr>
          <w:rFonts w:ascii="Times New Roman" w:hAnsi="Times New Roman" w:cs="Times New Roman"/>
        </w:rPr>
      </w:pPr>
    </w:p>
    <w:p w14:paraId="1EEDEFF7" w14:textId="77777777" w:rsidR="00D738F3" w:rsidRPr="00C12D45" w:rsidRDefault="005D0F54" w:rsidP="00D738F3">
      <w:pPr>
        <w:tabs>
          <w:tab w:val="center" w:pos="4320"/>
          <w:tab w:val="right" w:pos="8640"/>
        </w:tabs>
        <w:autoSpaceDE/>
        <w:autoSpaceDN/>
        <w:spacing w:line="360" w:lineRule="auto"/>
        <w:ind w:firstLine="1440"/>
        <w:rPr>
          <w:rFonts w:ascii="Times New Roman" w:hAnsi="Times New Roman" w:cs="Times New Roman"/>
        </w:rPr>
      </w:pPr>
      <w:r w:rsidRPr="00C12D45">
        <w:rPr>
          <w:rFonts w:ascii="Times New Roman" w:hAnsi="Times New Roman" w:cs="Times New Roman"/>
        </w:rPr>
        <w:t>A Prehearing Conference</w:t>
      </w:r>
      <w:r w:rsidR="00296ACD" w:rsidRPr="00C12D45">
        <w:rPr>
          <w:rFonts w:ascii="Times New Roman" w:hAnsi="Times New Roman" w:cs="Times New Roman"/>
        </w:rPr>
        <w:t xml:space="preserve"> on Remand is </w:t>
      </w:r>
      <w:r w:rsidRPr="00C12D45">
        <w:rPr>
          <w:rFonts w:ascii="Times New Roman" w:hAnsi="Times New Roman" w:cs="Times New Roman"/>
        </w:rPr>
        <w:t xml:space="preserve">set for </w:t>
      </w:r>
      <w:r w:rsidR="00C723CC" w:rsidRPr="00C12D45">
        <w:rPr>
          <w:rFonts w:ascii="Times New Roman" w:hAnsi="Times New Roman" w:cs="Times New Roman"/>
        </w:rPr>
        <w:t>August 9, 2022</w:t>
      </w:r>
      <w:r w:rsidRPr="00C12D45">
        <w:rPr>
          <w:rFonts w:ascii="Times New Roman" w:hAnsi="Times New Roman" w:cs="Times New Roman"/>
        </w:rPr>
        <w:t>.</w:t>
      </w:r>
    </w:p>
    <w:p w14:paraId="22411187" w14:textId="77777777" w:rsidR="00D738F3" w:rsidRPr="00C12D45" w:rsidRDefault="00D738F3" w:rsidP="00D738F3">
      <w:pPr>
        <w:tabs>
          <w:tab w:val="center" w:pos="4320"/>
          <w:tab w:val="right" w:pos="8640"/>
        </w:tabs>
        <w:autoSpaceDE/>
        <w:autoSpaceDN/>
        <w:spacing w:line="360" w:lineRule="auto"/>
        <w:ind w:firstLine="1440"/>
        <w:rPr>
          <w:rFonts w:ascii="Times New Roman" w:hAnsi="Times New Roman" w:cs="Times New Roman"/>
        </w:rPr>
      </w:pPr>
    </w:p>
    <w:p w14:paraId="252DB5D6" w14:textId="77777777" w:rsidR="00474FCA" w:rsidRPr="00C12D45" w:rsidRDefault="00D738F3" w:rsidP="00D738F3">
      <w:pPr>
        <w:tabs>
          <w:tab w:val="center" w:pos="4320"/>
          <w:tab w:val="right" w:pos="8640"/>
        </w:tabs>
        <w:autoSpaceDE/>
        <w:autoSpaceDN/>
        <w:spacing w:line="360" w:lineRule="auto"/>
        <w:ind w:firstLine="1440"/>
        <w:rPr>
          <w:rFonts w:ascii="Times New Roman" w:hAnsi="Times New Roman" w:cs="Times New Roman"/>
        </w:rPr>
      </w:pPr>
      <w:r w:rsidRPr="00C12D45">
        <w:rPr>
          <w:rFonts w:ascii="Times New Roman" w:hAnsi="Times New Roman" w:cs="Times New Roman"/>
        </w:rPr>
        <w:t xml:space="preserve">The Petition to Intervene of Michael </w:t>
      </w:r>
      <w:proofErr w:type="spellStart"/>
      <w:r w:rsidRPr="00C12D45">
        <w:rPr>
          <w:rFonts w:ascii="Times New Roman" w:hAnsi="Times New Roman" w:cs="Times New Roman"/>
        </w:rPr>
        <w:t>Doweary</w:t>
      </w:r>
      <w:proofErr w:type="spellEnd"/>
      <w:r w:rsidRPr="00C12D45">
        <w:rPr>
          <w:rFonts w:ascii="Times New Roman" w:hAnsi="Times New Roman" w:cs="Times New Roman"/>
        </w:rPr>
        <w:t>, the Receiver for the City of Chester</w:t>
      </w:r>
      <w:r w:rsidR="00474FCA" w:rsidRPr="00C12D45">
        <w:rPr>
          <w:rFonts w:ascii="Times New Roman" w:hAnsi="Times New Roman" w:cs="Times New Roman"/>
        </w:rPr>
        <w:t>, is procedurally ready to be ruled upon</w:t>
      </w:r>
      <w:r w:rsidRPr="00C12D45">
        <w:rPr>
          <w:rFonts w:ascii="Times New Roman" w:hAnsi="Times New Roman" w:cs="Times New Roman"/>
        </w:rPr>
        <w:t>.</w:t>
      </w:r>
      <w:r w:rsidR="00474FCA" w:rsidRPr="00C12D45">
        <w:rPr>
          <w:rFonts w:ascii="Times New Roman" w:hAnsi="Times New Roman" w:cs="Times New Roman"/>
        </w:rPr>
        <w:t xml:space="preserve">  </w:t>
      </w:r>
    </w:p>
    <w:p w14:paraId="1212D330" w14:textId="4C2EE1D9" w:rsidR="00474FCA" w:rsidRPr="00C12D45" w:rsidRDefault="00474FCA" w:rsidP="00474FCA">
      <w:pPr>
        <w:tabs>
          <w:tab w:val="center" w:pos="4320"/>
          <w:tab w:val="right" w:pos="8640"/>
        </w:tabs>
        <w:autoSpaceDE/>
        <w:autoSpaceDN/>
        <w:spacing w:line="360" w:lineRule="auto"/>
        <w:rPr>
          <w:rFonts w:ascii="Times New Roman" w:hAnsi="Times New Roman" w:cs="Times New Roman"/>
        </w:rPr>
      </w:pPr>
    </w:p>
    <w:p w14:paraId="32709190" w14:textId="5CC19F95" w:rsidR="00AC2D72" w:rsidRPr="00C12D45" w:rsidRDefault="00474FCA" w:rsidP="00474FCA">
      <w:pPr>
        <w:tabs>
          <w:tab w:val="center" w:pos="4320"/>
          <w:tab w:val="right" w:pos="8640"/>
        </w:tabs>
        <w:autoSpaceDE/>
        <w:autoSpaceDN/>
        <w:spacing w:line="360" w:lineRule="auto"/>
        <w:rPr>
          <w:rFonts w:ascii="Times New Roman" w:hAnsi="Times New Roman" w:cs="Times New Roman"/>
          <w:u w:val="single"/>
        </w:rPr>
      </w:pPr>
      <w:r w:rsidRPr="00C12D45">
        <w:rPr>
          <w:rFonts w:ascii="Times New Roman" w:hAnsi="Times New Roman" w:cs="Times New Roman"/>
          <w:u w:val="single"/>
        </w:rPr>
        <w:t>Discussion</w:t>
      </w:r>
      <w:r w:rsidR="00D738F3" w:rsidRPr="00C12D45">
        <w:rPr>
          <w:rFonts w:ascii="Times New Roman" w:hAnsi="Times New Roman" w:cs="Times New Roman"/>
          <w:u w:val="single"/>
        </w:rPr>
        <w:t xml:space="preserve"> </w:t>
      </w:r>
    </w:p>
    <w:p w14:paraId="5F8F47AA" w14:textId="77777777" w:rsidR="00FB4C11" w:rsidRPr="00C12D45" w:rsidRDefault="00FB4C11" w:rsidP="00FB4C11">
      <w:pPr>
        <w:autoSpaceDE/>
        <w:autoSpaceDN/>
        <w:spacing w:line="360" w:lineRule="auto"/>
        <w:rPr>
          <w:rFonts w:ascii="Times New Roman" w:hAnsi="Times New Roman" w:cs="Times New Roman"/>
        </w:rPr>
      </w:pPr>
    </w:p>
    <w:p w14:paraId="09830177" w14:textId="7010306E" w:rsidR="001D043A" w:rsidRPr="00C12D45" w:rsidRDefault="00621C18" w:rsidP="00927BBF">
      <w:pPr>
        <w:autoSpaceDE/>
        <w:autoSpaceDN/>
        <w:spacing w:line="360" w:lineRule="auto"/>
        <w:ind w:firstLine="1440"/>
        <w:rPr>
          <w:rFonts w:ascii="Times New Roman" w:hAnsi="Times New Roman" w:cs="Times New Roman"/>
        </w:rPr>
      </w:pPr>
      <w:r w:rsidRPr="00C12D45">
        <w:rPr>
          <w:rFonts w:ascii="Times New Roman" w:hAnsi="Times New Roman" w:cs="Times New Roman"/>
        </w:rPr>
        <w:t xml:space="preserve">Petitions to intervene are </w:t>
      </w:r>
      <w:r w:rsidR="00E04C7F" w:rsidRPr="00C12D45">
        <w:rPr>
          <w:rFonts w:ascii="Times New Roman" w:hAnsi="Times New Roman" w:cs="Times New Roman"/>
        </w:rPr>
        <w:t>controlled</w:t>
      </w:r>
      <w:r w:rsidR="00901231" w:rsidRPr="00C12D45">
        <w:rPr>
          <w:rFonts w:ascii="Times New Roman" w:hAnsi="Times New Roman" w:cs="Times New Roman"/>
        </w:rPr>
        <w:t xml:space="preserve"> by </w:t>
      </w:r>
      <w:r w:rsidR="00211787" w:rsidRPr="00C12D45">
        <w:rPr>
          <w:rFonts w:ascii="Times New Roman" w:hAnsi="Times New Roman" w:cs="Times New Roman"/>
        </w:rPr>
        <w:t>Section</w:t>
      </w:r>
      <w:r w:rsidR="00C425DC" w:rsidRPr="00C12D45">
        <w:rPr>
          <w:rFonts w:ascii="Times New Roman" w:hAnsi="Times New Roman" w:cs="Times New Roman"/>
        </w:rPr>
        <w:t>s</w:t>
      </w:r>
      <w:r w:rsidR="00211787" w:rsidRPr="00C12D45">
        <w:rPr>
          <w:rFonts w:ascii="Times New Roman" w:hAnsi="Times New Roman" w:cs="Times New Roman"/>
        </w:rPr>
        <w:t xml:space="preserve"> 5.7</w:t>
      </w:r>
      <w:r w:rsidR="00C425DC" w:rsidRPr="00C12D45">
        <w:rPr>
          <w:rFonts w:ascii="Times New Roman" w:hAnsi="Times New Roman" w:cs="Times New Roman"/>
        </w:rPr>
        <w:t>1 – 5.76</w:t>
      </w:r>
      <w:r w:rsidR="00211787" w:rsidRPr="00C12D45">
        <w:rPr>
          <w:rFonts w:ascii="Times New Roman" w:hAnsi="Times New Roman" w:cs="Times New Roman"/>
        </w:rPr>
        <w:t xml:space="preserve"> of the Commission's Regulations, </w:t>
      </w:r>
      <w:r w:rsidR="00A4110F" w:rsidRPr="00C12D45">
        <w:rPr>
          <w:rFonts w:ascii="Times New Roman" w:hAnsi="Times New Roman" w:cs="Times New Roman"/>
        </w:rPr>
        <w:t xml:space="preserve">which </w:t>
      </w:r>
      <w:r w:rsidR="00211787" w:rsidRPr="00C12D45">
        <w:rPr>
          <w:rFonts w:ascii="Times New Roman" w:hAnsi="Times New Roman" w:cs="Times New Roman"/>
        </w:rPr>
        <w:t xml:space="preserve">provide a detailed explanation of the timing and method of intervention in formal Commission proceedings. </w:t>
      </w:r>
      <w:r w:rsidR="00A4110F" w:rsidRPr="00C12D45">
        <w:rPr>
          <w:rFonts w:ascii="Times New Roman" w:hAnsi="Times New Roman" w:cs="Times New Roman"/>
        </w:rPr>
        <w:t xml:space="preserve">52 Pa. Code </w:t>
      </w:r>
      <w:r w:rsidR="00AD3C82" w:rsidRPr="00C12D45">
        <w:rPr>
          <w:rFonts w:ascii="Times New Roman" w:hAnsi="Times New Roman" w:cs="Times New Roman"/>
        </w:rPr>
        <w:t>§</w:t>
      </w:r>
      <w:r w:rsidR="00A4110F" w:rsidRPr="00C12D45">
        <w:rPr>
          <w:rFonts w:ascii="Times New Roman" w:hAnsi="Times New Roman" w:cs="Times New Roman"/>
        </w:rPr>
        <w:t>§ 5.7</w:t>
      </w:r>
      <w:r w:rsidR="00AD3C82" w:rsidRPr="00C12D45">
        <w:rPr>
          <w:rFonts w:ascii="Times New Roman" w:hAnsi="Times New Roman" w:cs="Times New Roman"/>
        </w:rPr>
        <w:t>1 – 5.76.</w:t>
      </w:r>
      <w:r w:rsidR="00F42D23" w:rsidRPr="00C12D45">
        <w:rPr>
          <w:rFonts w:ascii="Times New Roman" w:hAnsi="Times New Roman" w:cs="Times New Roman"/>
        </w:rPr>
        <w:t xml:space="preserve">  </w:t>
      </w:r>
      <w:r w:rsidR="00EA0400" w:rsidRPr="00C12D45">
        <w:rPr>
          <w:rFonts w:ascii="Times New Roman" w:hAnsi="Times New Roman" w:cs="Times New Roman"/>
        </w:rPr>
        <w:t>P</w:t>
      </w:r>
      <w:r w:rsidR="00211787" w:rsidRPr="00C12D45">
        <w:rPr>
          <w:rFonts w:ascii="Times New Roman" w:hAnsi="Times New Roman" w:cs="Times New Roman"/>
        </w:rPr>
        <w:t>articularly instructive here</w:t>
      </w:r>
      <w:r w:rsidR="00EA0400" w:rsidRPr="00C12D45">
        <w:rPr>
          <w:rFonts w:ascii="Times New Roman" w:hAnsi="Times New Roman" w:cs="Times New Roman"/>
        </w:rPr>
        <w:t xml:space="preserve">, </w:t>
      </w:r>
      <w:r w:rsidR="00211787" w:rsidRPr="00C12D45">
        <w:rPr>
          <w:rFonts w:ascii="Times New Roman" w:hAnsi="Times New Roman" w:cs="Times New Roman"/>
        </w:rPr>
        <w:t>Section</w:t>
      </w:r>
      <w:r w:rsidR="00EA0400" w:rsidRPr="00C12D45">
        <w:rPr>
          <w:rFonts w:ascii="Times New Roman" w:hAnsi="Times New Roman" w:cs="Times New Roman"/>
        </w:rPr>
        <w:t xml:space="preserve"> 5.74(c)</w:t>
      </w:r>
      <w:r w:rsidR="00211787" w:rsidRPr="00C12D45">
        <w:rPr>
          <w:rFonts w:ascii="Times New Roman" w:hAnsi="Times New Roman" w:cs="Times New Roman"/>
        </w:rPr>
        <w:t xml:space="preserve"> provides: “Except with regard to statutory advocates under subsection (b)(4), intervention will not be permitted once an evidentiary hearing has concluded absent extraordinary circumstances.”</w:t>
      </w:r>
    </w:p>
    <w:p w14:paraId="05CDA883" w14:textId="164E6B1F" w:rsidR="00B23E78" w:rsidRPr="00C12D45" w:rsidRDefault="00B23E78" w:rsidP="00927BBF">
      <w:pPr>
        <w:autoSpaceDE/>
        <w:autoSpaceDN/>
        <w:spacing w:line="360" w:lineRule="auto"/>
        <w:ind w:firstLine="1440"/>
        <w:rPr>
          <w:rFonts w:ascii="Times New Roman" w:hAnsi="Times New Roman" w:cs="Times New Roman"/>
        </w:rPr>
      </w:pPr>
    </w:p>
    <w:p w14:paraId="2E60DEE3" w14:textId="1AE20C6E" w:rsidR="00DC0A31" w:rsidRPr="00C12D45" w:rsidRDefault="00F42D23" w:rsidP="00927BBF">
      <w:pPr>
        <w:autoSpaceDE/>
        <w:autoSpaceDN/>
        <w:spacing w:line="360" w:lineRule="auto"/>
        <w:ind w:firstLine="1440"/>
        <w:rPr>
          <w:rFonts w:ascii="Times New Roman" w:hAnsi="Times New Roman" w:cs="Times New Roman"/>
        </w:rPr>
      </w:pPr>
      <w:r w:rsidRPr="00C12D45">
        <w:rPr>
          <w:rFonts w:ascii="Times New Roman" w:hAnsi="Times New Roman" w:cs="Times New Roman"/>
        </w:rPr>
        <w:lastRenderedPageBreak/>
        <w:t>Further, e</w:t>
      </w:r>
      <w:r w:rsidR="0029663E" w:rsidRPr="00C12D45">
        <w:rPr>
          <w:rFonts w:ascii="Times New Roman" w:hAnsi="Times New Roman" w:cs="Times New Roman"/>
        </w:rPr>
        <w:t>ven if the request to intervene is not dismissed strictly on procedural ground</w:t>
      </w:r>
      <w:r w:rsidR="003D590C" w:rsidRPr="00C12D45">
        <w:rPr>
          <w:rFonts w:ascii="Times New Roman" w:hAnsi="Times New Roman" w:cs="Times New Roman"/>
        </w:rPr>
        <w:t>s</w:t>
      </w:r>
      <w:r w:rsidR="00A04329" w:rsidRPr="00C12D45">
        <w:rPr>
          <w:rFonts w:ascii="Times New Roman" w:hAnsi="Times New Roman" w:cs="Times New Roman"/>
        </w:rPr>
        <w:t xml:space="preserve">, four </w:t>
      </w:r>
      <w:r w:rsidR="0029663E" w:rsidRPr="00C12D45">
        <w:rPr>
          <w:rFonts w:ascii="Times New Roman" w:hAnsi="Times New Roman" w:cs="Times New Roman"/>
        </w:rPr>
        <w:t>standards have been developed which must be met before untimely intervention is allowed</w:t>
      </w:r>
      <w:r w:rsidR="00DC0A31" w:rsidRPr="00C12D45">
        <w:rPr>
          <w:rFonts w:ascii="Times New Roman" w:hAnsi="Times New Roman" w:cs="Times New Roman"/>
        </w:rPr>
        <w:t>:</w:t>
      </w:r>
    </w:p>
    <w:p w14:paraId="51F7FF69" w14:textId="77777777" w:rsidR="000D5D9B" w:rsidRPr="00C12D45" w:rsidRDefault="000D5D9B" w:rsidP="00927BBF">
      <w:pPr>
        <w:autoSpaceDE/>
        <w:autoSpaceDN/>
        <w:spacing w:line="360" w:lineRule="auto"/>
        <w:ind w:firstLine="1440"/>
        <w:rPr>
          <w:rFonts w:ascii="Times New Roman" w:hAnsi="Times New Roman" w:cs="Times New Roman"/>
        </w:rPr>
      </w:pPr>
    </w:p>
    <w:p w14:paraId="734A6961" w14:textId="4AA1DADF" w:rsidR="00DC0A31" w:rsidRPr="00C12D45" w:rsidRDefault="00DC0A31" w:rsidP="000D5D9B">
      <w:pPr>
        <w:pStyle w:val="ListParagraph"/>
        <w:numPr>
          <w:ilvl w:val="0"/>
          <w:numId w:val="3"/>
        </w:numPr>
        <w:spacing w:line="240" w:lineRule="auto"/>
        <w:ind w:left="2160" w:right="1440" w:hanging="720"/>
        <w:rPr>
          <w:rFonts w:ascii="Times New Roman" w:hAnsi="Times New Roman" w:cs="Times New Roman"/>
          <w:sz w:val="24"/>
          <w:szCs w:val="24"/>
        </w:rPr>
      </w:pPr>
      <w:r w:rsidRPr="00C12D45">
        <w:rPr>
          <w:rFonts w:ascii="Times New Roman" w:hAnsi="Times New Roman" w:cs="Times New Roman"/>
          <w:sz w:val="24"/>
          <w:szCs w:val="24"/>
        </w:rPr>
        <w:t>T</w:t>
      </w:r>
      <w:r w:rsidR="006551F3" w:rsidRPr="00C12D45">
        <w:rPr>
          <w:rFonts w:ascii="Times New Roman" w:hAnsi="Times New Roman" w:cs="Times New Roman"/>
          <w:sz w:val="24"/>
          <w:szCs w:val="24"/>
        </w:rPr>
        <w:t xml:space="preserve">he petitioner has a reasonable excuse for missing the protest due </w:t>
      </w:r>
      <w:proofErr w:type="gramStart"/>
      <w:r w:rsidR="006551F3" w:rsidRPr="00C12D45">
        <w:rPr>
          <w:rFonts w:ascii="Times New Roman" w:hAnsi="Times New Roman" w:cs="Times New Roman"/>
          <w:sz w:val="24"/>
          <w:szCs w:val="24"/>
        </w:rPr>
        <w:t>date</w:t>
      </w:r>
      <w:r w:rsidR="008C0026" w:rsidRPr="00C12D45">
        <w:rPr>
          <w:rFonts w:ascii="Times New Roman" w:hAnsi="Times New Roman" w:cs="Times New Roman"/>
          <w:sz w:val="24"/>
          <w:szCs w:val="24"/>
        </w:rPr>
        <w:t>;</w:t>
      </w:r>
      <w:proofErr w:type="gramEnd"/>
    </w:p>
    <w:p w14:paraId="3E567B7F" w14:textId="77777777" w:rsidR="00ED2889" w:rsidRPr="00C12D45" w:rsidRDefault="00ED2889" w:rsidP="000D5D9B">
      <w:pPr>
        <w:pStyle w:val="ListParagraph"/>
        <w:spacing w:line="240" w:lineRule="auto"/>
        <w:ind w:left="2160" w:right="1440" w:hanging="720"/>
        <w:rPr>
          <w:rFonts w:ascii="Times New Roman" w:hAnsi="Times New Roman" w:cs="Times New Roman"/>
          <w:sz w:val="24"/>
          <w:szCs w:val="24"/>
        </w:rPr>
      </w:pPr>
    </w:p>
    <w:p w14:paraId="61E956C2" w14:textId="77777777" w:rsidR="00ED2889" w:rsidRPr="00C12D45" w:rsidRDefault="00DC0A31" w:rsidP="000D5D9B">
      <w:pPr>
        <w:pStyle w:val="ListParagraph"/>
        <w:numPr>
          <w:ilvl w:val="0"/>
          <w:numId w:val="3"/>
        </w:numPr>
        <w:spacing w:line="240" w:lineRule="auto"/>
        <w:ind w:left="2160" w:right="1440" w:hanging="720"/>
        <w:rPr>
          <w:rFonts w:ascii="Times New Roman" w:hAnsi="Times New Roman" w:cs="Times New Roman"/>
          <w:sz w:val="24"/>
          <w:szCs w:val="24"/>
        </w:rPr>
      </w:pPr>
      <w:r w:rsidRPr="00C12D45">
        <w:rPr>
          <w:rFonts w:ascii="Times New Roman" w:hAnsi="Times New Roman" w:cs="Times New Roman"/>
          <w:sz w:val="24"/>
          <w:szCs w:val="24"/>
        </w:rPr>
        <w:t>T</w:t>
      </w:r>
      <w:r w:rsidR="006551F3" w:rsidRPr="00C12D45">
        <w:rPr>
          <w:rFonts w:ascii="Times New Roman" w:hAnsi="Times New Roman" w:cs="Times New Roman"/>
          <w:sz w:val="24"/>
          <w:szCs w:val="24"/>
        </w:rPr>
        <w:t xml:space="preserve">he proceeding is contested at the time of the filing of a petition for </w:t>
      </w:r>
      <w:proofErr w:type="gramStart"/>
      <w:r w:rsidR="006551F3" w:rsidRPr="00C12D45">
        <w:rPr>
          <w:rFonts w:ascii="Times New Roman" w:hAnsi="Times New Roman" w:cs="Times New Roman"/>
          <w:sz w:val="24"/>
          <w:szCs w:val="24"/>
        </w:rPr>
        <w:t>intervention</w:t>
      </w:r>
      <w:r w:rsidRPr="00C12D45">
        <w:rPr>
          <w:rFonts w:ascii="Times New Roman" w:hAnsi="Times New Roman" w:cs="Times New Roman"/>
          <w:sz w:val="24"/>
          <w:szCs w:val="24"/>
        </w:rPr>
        <w:t>;</w:t>
      </w:r>
      <w:proofErr w:type="gramEnd"/>
    </w:p>
    <w:p w14:paraId="4FB24D3B" w14:textId="77777777" w:rsidR="00ED2889" w:rsidRPr="00C12D45" w:rsidRDefault="00ED2889" w:rsidP="000D5D9B">
      <w:pPr>
        <w:pStyle w:val="ListParagraph"/>
        <w:ind w:left="2160" w:right="1440" w:hanging="720"/>
        <w:rPr>
          <w:rFonts w:ascii="Times New Roman" w:hAnsi="Times New Roman" w:cs="Times New Roman"/>
          <w:sz w:val="24"/>
          <w:szCs w:val="24"/>
        </w:rPr>
      </w:pPr>
    </w:p>
    <w:p w14:paraId="379FC120" w14:textId="77777777" w:rsidR="00ED2889" w:rsidRPr="00C12D45" w:rsidRDefault="00223013" w:rsidP="000D5D9B">
      <w:pPr>
        <w:pStyle w:val="ListParagraph"/>
        <w:numPr>
          <w:ilvl w:val="0"/>
          <w:numId w:val="3"/>
        </w:numPr>
        <w:spacing w:line="240" w:lineRule="auto"/>
        <w:ind w:left="2160" w:right="1440" w:hanging="720"/>
        <w:rPr>
          <w:rFonts w:ascii="Times New Roman" w:hAnsi="Times New Roman" w:cs="Times New Roman"/>
          <w:sz w:val="24"/>
          <w:szCs w:val="24"/>
        </w:rPr>
      </w:pPr>
      <w:r w:rsidRPr="00C12D45">
        <w:rPr>
          <w:rFonts w:ascii="Times New Roman" w:hAnsi="Times New Roman" w:cs="Times New Roman"/>
          <w:sz w:val="24"/>
          <w:szCs w:val="24"/>
        </w:rPr>
        <w:t>T</w:t>
      </w:r>
      <w:r w:rsidR="006551F3" w:rsidRPr="00C12D45">
        <w:rPr>
          <w:rFonts w:ascii="Times New Roman" w:hAnsi="Times New Roman" w:cs="Times New Roman"/>
          <w:sz w:val="24"/>
          <w:szCs w:val="24"/>
        </w:rPr>
        <w:t>he gran</w:t>
      </w:r>
      <w:r w:rsidRPr="00C12D45">
        <w:rPr>
          <w:rFonts w:ascii="Times New Roman" w:hAnsi="Times New Roman" w:cs="Times New Roman"/>
          <w:sz w:val="24"/>
          <w:szCs w:val="24"/>
        </w:rPr>
        <w:t>t</w:t>
      </w:r>
      <w:r w:rsidR="006551F3" w:rsidRPr="00C12D45">
        <w:rPr>
          <w:rFonts w:ascii="Times New Roman" w:hAnsi="Times New Roman" w:cs="Times New Roman"/>
          <w:sz w:val="24"/>
          <w:szCs w:val="24"/>
        </w:rPr>
        <w:t xml:space="preserve"> of intervention will not delay the orderly progress of the case</w:t>
      </w:r>
      <w:r w:rsidRPr="00C12D45">
        <w:rPr>
          <w:rFonts w:ascii="Times New Roman" w:hAnsi="Times New Roman" w:cs="Times New Roman"/>
          <w:sz w:val="24"/>
          <w:szCs w:val="24"/>
        </w:rPr>
        <w:t>;</w:t>
      </w:r>
      <w:r w:rsidR="006551F3" w:rsidRPr="00C12D45">
        <w:rPr>
          <w:rFonts w:ascii="Times New Roman" w:hAnsi="Times New Roman" w:cs="Times New Roman"/>
          <w:sz w:val="24"/>
          <w:szCs w:val="24"/>
        </w:rPr>
        <w:t xml:space="preserve"> and</w:t>
      </w:r>
    </w:p>
    <w:p w14:paraId="06C0AE9D" w14:textId="77777777" w:rsidR="00ED2889" w:rsidRPr="00C12D45" w:rsidRDefault="00ED2889" w:rsidP="000D5D9B">
      <w:pPr>
        <w:pStyle w:val="ListParagraph"/>
        <w:ind w:left="2160" w:right="1440" w:hanging="720"/>
        <w:rPr>
          <w:rFonts w:ascii="Times New Roman" w:hAnsi="Times New Roman" w:cs="Times New Roman"/>
          <w:sz w:val="24"/>
          <w:szCs w:val="24"/>
        </w:rPr>
      </w:pPr>
    </w:p>
    <w:p w14:paraId="5F9AB1CE" w14:textId="47E4C1BE" w:rsidR="00F86F8C" w:rsidRPr="00C12D45" w:rsidRDefault="00223013" w:rsidP="000D5D9B">
      <w:pPr>
        <w:pStyle w:val="ListParagraph"/>
        <w:numPr>
          <w:ilvl w:val="0"/>
          <w:numId w:val="3"/>
        </w:numPr>
        <w:spacing w:line="240" w:lineRule="auto"/>
        <w:ind w:left="2160" w:right="1440" w:hanging="720"/>
        <w:rPr>
          <w:rFonts w:ascii="Times New Roman" w:hAnsi="Times New Roman" w:cs="Times New Roman"/>
          <w:sz w:val="24"/>
          <w:szCs w:val="24"/>
        </w:rPr>
      </w:pPr>
      <w:r w:rsidRPr="00C12D45">
        <w:rPr>
          <w:rFonts w:ascii="Times New Roman" w:hAnsi="Times New Roman" w:cs="Times New Roman"/>
          <w:sz w:val="24"/>
          <w:szCs w:val="24"/>
        </w:rPr>
        <w:t>T</w:t>
      </w:r>
      <w:r w:rsidR="006551F3" w:rsidRPr="00C12D45">
        <w:rPr>
          <w:rFonts w:ascii="Times New Roman" w:hAnsi="Times New Roman" w:cs="Times New Roman"/>
          <w:sz w:val="24"/>
          <w:szCs w:val="24"/>
        </w:rPr>
        <w:t>he gran</w:t>
      </w:r>
      <w:r w:rsidRPr="00C12D45">
        <w:rPr>
          <w:rFonts w:ascii="Times New Roman" w:hAnsi="Times New Roman" w:cs="Times New Roman"/>
          <w:sz w:val="24"/>
          <w:szCs w:val="24"/>
        </w:rPr>
        <w:t>t</w:t>
      </w:r>
      <w:r w:rsidR="006551F3" w:rsidRPr="00C12D45">
        <w:rPr>
          <w:rFonts w:ascii="Times New Roman" w:hAnsi="Times New Roman" w:cs="Times New Roman"/>
          <w:sz w:val="24"/>
          <w:szCs w:val="24"/>
        </w:rPr>
        <w:t xml:space="preserve"> of intervention will not </w:t>
      </w:r>
      <w:proofErr w:type="gramStart"/>
      <w:r w:rsidR="006551F3" w:rsidRPr="00C12D45">
        <w:rPr>
          <w:rFonts w:ascii="Times New Roman" w:hAnsi="Times New Roman" w:cs="Times New Roman"/>
          <w:sz w:val="24"/>
          <w:szCs w:val="24"/>
        </w:rPr>
        <w:t>br</w:t>
      </w:r>
      <w:r w:rsidR="00F86F8C" w:rsidRPr="00C12D45">
        <w:rPr>
          <w:rFonts w:ascii="Times New Roman" w:hAnsi="Times New Roman" w:cs="Times New Roman"/>
          <w:sz w:val="24"/>
          <w:szCs w:val="24"/>
        </w:rPr>
        <w:t xml:space="preserve">oaden </w:t>
      </w:r>
      <w:r w:rsidR="006551F3" w:rsidRPr="00C12D45">
        <w:rPr>
          <w:rFonts w:ascii="Times New Roman" w:hAnsi="Times New Roman" w:cs="Times New Roman"/>
          <w:sz w:val="24"/>
          <w:szCs w:val="24"/>
        </w:rPr>
        <w:t>significantly</w:t>
      </w:r>
      <w:proofErr w:type="gramEnd"/>
      <w:r w:rsidR="006551F3" w:rsidRPr="00C12D45">
        <w:rPr>
          <w:rFonts w:ascii="Times New Roman" w:hAnsi="Times New Roman" w:cs="Times New Roman"/>
          <w:sz w:val="24"/>
          <w:szCs w:val="24"/>
        </w:rPr>
        <w:t xml:space="preserve"> the issues or shift the burden of proof</w:t>
      </w:r>
      <w:r w:rsidR="00F86F8C" w:rsidRPr="00C12D45">
        <w:rPr>
          <w:rFonts w:ascii="Times New Roman" w:hAnsi="Times New Roman" w:cs="Times New Roman"/>
          <w:sz w:val="24"/>
          <w:szCs w:val="24"/>
        </w:rPr>
        <w:t>.</w:t>
      </w:r>
    </w:p>
    <w:p w14:paraId="2DE95F74" w14:textId="77777777" w:rsidR="000D5D9B" w:rsidRPr="00C12D45" w:rsidRDefault="000D5D9B" w:rsidP="000D5D9B">
      <w:pPr>
        <w:ind w:right="1440"/>
        <w:rPr>
          <w:rFonts w:ascii="Times New Roman" w:hAnsi="Times New Roman" w:cs="Times New Roman"/>
        </w:rPr>
      </w:pPr>
    </w:p>
    <w:p w14:paraId="6CC8B9C2" w14:textId="42FA2BCC" w:rsidR="001D043A" w:rsidRPr="00C12D45" w:rsidRDefault="004F2AAC" w:rsidP="008C0026">
      <w:pPr>
        <w:autoSpaceDE/>
        <w:autoSpaceDN/>
        <w:spacing w:line="360" w:lineRule="auto"/>
        <w:rPr>
          <w:rFonts w:ascii="Times New Roman" w:hAnsi="Times New Roman" w:cs="Times New Roman"/>
        </w:rPr>
      </w:pPr>
      <w:r w:rsidRPr="00C12D45">
        <w:rPr>
          <w:rFonts w:ascii="Times New Roman" w:hAnsi="Times New Roman" w:cs="Times New Roman"/>
          <w:i/>
          <w:iCs/>
        </w:rPr>
        <w:t>Joint Application of Pennsylvania-American Water Company and Thames Water Aqua Holding</w:t>
      </w:r>
      <w:r w:rsidR="00E91BF0" w:rsidRPr="00C12D45">
        <w:rPr>
          <w:rFonts w:ascii="Times New Roman" w:hAnsi="Times New Roman" w:cs="Times New Roman"/>
          <w:i/>
          <w:iCs/>
        </w:rPr>
        <w:t>s GmbH</w:t>
      </w:r>
      <w:r w:rsidR="00F01B95" w:rsidRPr="00C12D45">
        <w:rPr>
          <w:rFonts w:ascii="Times New Roman" w:hAnsi="Times New Roman" w:cs="Times New Roman"/>
        </w:rPr>
        <w:t>, Docket No</w:t>
      </w:r>
      <w:r w:rsidR="00E91BF0" w:rsidRPr="00C12D45">
        <w:rPr>
          <w:rFonts w:ascii="Times New Roman" w:hAnsi="Times New Roman" w:cs="Times New Roman"/>
        </w:rPr>
        <w:t>s</w:t>
      </w:r>
      <w:r w:rsidR="00F01B95" w:rsidRPr="00C12D45">
        <w:rPr>
          <w:rFonts w:ascii="Times New Roman" w:hAnsi="Times New Roman" w:cs="Times New Roman"/>
        </w:rPr>
        <w:t>. A-</w:t>
      </w:r>
      <w:r w:rsidR="00E91BF0" w:rsidRPr="00C12D45">
        <w:rPr>
          <w:rFonts w:ascii="Times New Roman" w:hAnsi="Times New Roman" w:cs="Times New Roman"/>
        </w:rPr>
        <w:t xml:space="preserve">212285F0096, </w:t>
      </w:r>
      <w:r w:rsidR="00F01B95" w:rsidRPr="00C12D45">
        <w:rPr>
          <w:rFonts w:ascii="Times New Roman" w:hAnsi="Times New Roman" w:cs="Times New Roman"/>
        </w:rPr>
        <w:t>2</w:t>
      </w:r>
      <w:r w:rsidR="00A43420" w:rsidRPr="00C12D45">
        <w:rPr>
          <w:rFonts w:ascii="Times New Roman" w:hAnsi="Times New Roman" w:cs="Times New Roman"/>
        </w:rPr>
        <w:t xml:space="preserve">30073F0004 (Opinion and Order entered </w:t>
      </w:r>
      <w:r w:rsidR="00A33037" w:rsidRPr="00C12D45">
        <w:rPr>
          <w:rFonts w:ascii="Times New Roman" w:hAnsi="Times New Roman" w:cs="Times New Roman"/>
        </w:rPr>
        <w:t>May 9, 2002)</w:t>
      </w:r>
      <w:r w:rsidR="009C61F9" w:rsidRPr="00C12D45">
        <w:rPr>
          <w:rFonts w:ascii="Times New Roman" w:hAnsi="Times New Roman" w:cs="Times New Roman"/>
        </w:rPr>
        <w:t>(</w:t>
      </w:r>
      <w:r w:rsidR="009C61F9" w:rsidRPr="00C12D45">
        <w:rPr>
          <w:rFonts w:ascii="Times New Roman" w:hAnsi="Times New Roman" w:cs="Times New Roman"/>
          <w:i/>
          <w:iCs/>
        </w:rPr>
        <w:t>Joint Application of PAWC</w:t>
      </w:r>
      <w:r w:rsidR="009C61F9" w:rsidRPr="00C12D45">
        <w:rPr>
          <w:rFonts w:ascii="Times New Roman" w:hAnsi="Times New Roman" w:cs="Times New Roman"/>
        </w:rPr>
        <w:t>)</w:t>
      </w:r>
      <w:r w:rsidR="00A33037" w:rsidRPr="00C12D45">
        <w:rPr>
          <w:rFonts w:ascii="Times New Roman" w:hAnsi="Times New Roman" w:cs="Times New Roman"/>
        </w:rPr>
        <w:t>.</w:t>
      </w:r>
      <w:r w:rsidR="00BD31AA" w:rsidRPr="00C12D45">
        <w:rPr>
          <w:rFonts w:ascii="Times New Roman" w:hAnsi="Times New Roman" w:cs="Times New Roman"/>
        </w:rPr>
        <w:t xml:space="preserve">  All four of the</w:t>
      </w:r>
      <w:r w:rsidR="00722841" w:rsidRPr="00C12D45">
        <w:rPr>
          <w:rFonts w:ascii="Times New Roman" w:hAnsi="Times New Roman" w:cs="Times New Roman"/>
        </w:rPr>
        <w:t xml:space="preserve">se standards must be met before late intervention will be permitted. </w:t>
      </w:r>
      <w:r w:rsidR="00722841" w:rsidRPr="00C12D45">
        <w:rPr>
          <w:rFonts w:ascii="Times New Roman" w:hAnsi="Times New Roman" w:cs="Times New Roman"/>
          <w:i/>
          <w:iCs/>
        </w:rPr>
        <w:t>Id.</w:t>
      </w:r>
      <w:r w:rsidR="00722841" w:rsidRPr="00C12D45">
        <w:rPr>
          <w:rFonts w:ascii="Times New Roman" w:hAnsi="Times New Roman" w:cs="Times New Roman"/>
        </w:rPr>
        <w:t xml:space="preserve">  </w:t>
      </w:r>
      <w:r w:rsidR="00A33037" w:rsidRPr="00C12D45">
        <w:rPr>
          <w:rFonts w:ascii="Times New Roman" w:hAnsi="Times New Roman" w:cs="Times New Roman"/>
        </w:rPr>
        <w:t xml:space="preserve">  </w:t>
      </w:r>
      <w:r w:rsidR="008C0026" w:rsidRPr="00C12D45">
        <w:rPr>
          <w:rFonts w:ascii="Times New Roman" w:hAnsi="Times New Roman" w:cs="Times New Roman"/>
        </w:rPr>
        <w:t xml:space="preserve">  </w:t>
      </w:r>
    </w:p>
    <w:p w14:paraId="007EAB7D" w14:textId="2E6A34EF" w:rsidR="00442369" w:rsidRPr="00C12D45" w:rsidRDefault="00442369" w:rsidP="008C0026">
      <w:pPr>
        <w:autoSpaceDE/>
        <w:autoSpaceDN/>
        <w:spacing w:line="360" w:lineRule="auto"/>
        <w:rPr>
          <w:rFonts w:ascii="Times New Roman" w:hAnsi="Times New Roman" w:cs="Times New Roman"/>
        </w:rPr>
      </w:pPr>
    </w:p>
    <w:p w14:paraId="3174FB04" w14:textId="14233357" w:rsidR="009A4413" w:rsidRPr="00C12D45" w:rsidRDefault="003E54CB" w:rsidP="001F1A15">
      <w:pPr>
        <w:autoSpaceDE/>
        <w:autoSpaceDN/>
        <w:spacing w:line="360" w:lineRule="auto"/>
        <w:rPr>
          <w:rFonts w:ascii="Times New Roman" w:hAnsi="Times New Roman" w:cs="Times New Roman"/>
        </w:rPr>
      </w:pPr>
      <w:r w:rsidRPr="00C12D45">
        <w:rPr>
          <w:rFonts w:ascii="Times New Roman" w:hAnsi="Times New Roman" w:cs="Times New Roman"/>
        </w:rPr>
        <w:tab/>
      </w:r>
      <w:r w:rsidRPr="00C12D45">
        <w:rPr>
          <w:rFonts w:ascii="Times New Roman" w:hAnsi="Times New Roman" w:cs="Times New Roman"/>
        </w:rPr>
        <w:tab/>
      </w:r>
      <w:r w:rsidR="00F843E1" w:rsidRPr="00C12D45">
        <w:rPr>
          <w:rFonts w:ascii="Times New Roman" w:hAnsi="Times New Roman" w:cs="Times New Roman"/>
        </w:rPr>
        <w:t>In this case, the Petitioner fails the first standard</w:t>
      </w:r>
      <w:r w:rsidR="00A63562" w:rsidRPr="00C12D45">
        <w:rPr>
          <w:rFonts w:ascii="Times New Roman" w:hAnsi="Times New Roman" w:cs="Times New Roman"/>
        </w:rPr>
        <w:t xml:space="preserve"> and does not offer</w:t>
      </w:r>
      <w:r w:rsidR="00A007AC" w:rsidRPr="00C12D45">
        <w:rPr>
          <w:rFonts w:ascii="Times New Roman" w:hAnsi="Times New Roman" w:cs="Times New Roman"/>
        </w:rPr>
        <w:t xml:space="preserve"> evidence of</w:t>
      </w:r>
      <w:r w:rsidR="00A63562" w:rsidRPr="00C12D45">
        <w:rPr>
          <w:rFonts w:ascii="Times New Roman" w:hAnsi="Times New Roman" w:cs="Times New Roman"/>
        </w:rPr>
        <w:t xml:space="preserve"> any “extr</w:t>
      </w:r>
      <w:r w:rsidR="006878AB" w:rsidRPr="00C12D45">
        <w:rPr>
          <w:rFonts w:ascii="Times New Roman" w:hAnsi="Times New Roman" w:cs="Times New Roman"/>
        </w:rPr>
        <w:t>aordinary circumstances</w:t>
      </w:r>
      <w:r w:rsidR="00A007AC" w:rsidRPr="00C12D45">
        <w:rPr>
          <w:rFonts w:ascii="Times New Roman" w:hAnsi="Times New Roman" w:cs="Times New Roman"/>
        </w:rPr>
        <w:t>,</w:t>
      </w:r>
      <w:r w:rsidR="006878AB" w:rsidRPr="00C12D45">
        <w:rPr>
          <w:rFonts w:ascii="Times New Roman" w:hAnsi="Times New Roman" w:cs="Times New Roman"/>
        </w:rPr>
        <w:t>”</w:t>
      </w:r>
      <w:r w:rsidR="00A007AC" w:rsidRPr="00C12D45">
        <w:rPr>
          <w:rFonts w:ascii="Times New Roman" w:hAnsi="Times New Roman" w:cs="Times New Roman"/>
        </w:rPr>
        <w:t xml:space="preserve"> </w:t>
      </w:r>
      <w:r w:rsidR="00CD2B32" w:rsidRPr="00C12D45">
        <w:rPr>
          <w:rFonts w:ascii="Times New Roman" w:hAnsi="Times New Roman" w:cs="Times New Roman"/>
        </w:rPr>
        <w:t>thus there is no need to go any further</w:t>
      </w:r>
      <w:r w:rsidR="00F843E1" w:rsidRPr="00C12D45">
        <w:rPr>
          <w:rFonts w:ascii="Times New Roman" w:hAnsi="Times New Roman" w:cs="Times New Roman"/>
        </w:rPr>
        <w:t xml:space="preserve">.  </w:t>
      </w:r>
      <w:r w:rsidR="00A65C22" w:rsidRPr="00C12D45">
        <w:rPr>
          <w:rFonts w:ascii="Times New Roman" w:hAnsi="Times New Roman" w:cs="Times New Roman"/>
        </w:rPr>
        <w:t xml:space="preserve">In </w:t>
      </w:r>
      <w:r w:rsidR="00182BB0" w:rsidRPr="00C12D45">
        <w:rPr>
          <w:rFonts w:ascii="Times New Roman" w:hAnsi="Times New Roman" w:cs="Times New Roman"/>
        </w:rPr>
        <w:t>the</w:t>
      </w:r>
      <w:r w:rsidR="00A65C22" w:rsidRPr="00C12D45">
        <w:rPr>
          <w:rFonts w:ascii="Times New Roman" w:hAnsi="Times New Roman" w:cs="Times New Roman"/>
        </w:rPr>
        <w:t xml:space="preserve"> Petition, the Petitioner </w:t>
      </w:r>
      <w:r w:rsidR="00045ED3" w:rsidRPr="00C12D45">
        <w:rPr>
          <w:rFonts w:ascii="Times New Roman" w:hAnsi="Times New Roman" w:cs="Times New Roman"/>
        </w:rPr>
        <w:t>concludes: “Considering the timing of the Receiver’s appointment, and the late notice to the Receiver of this action, there is a reasonable excuse for missing the protest due date, and the submission of this late filing.”</w:t>
      </w:r>
      <w:r w:rsidR="001010F2" w:rsidRPr="00C12D45">
        <w:rPr>
          <w:rFonts w:ascii="Times New Roman" w:hAnsi="Times New Roman" w:cs="Times New Roman"/>
        </w:rPr>
        <w:t xml:space="preserve">  However, the Petitioner </w:t>
      </w:r>
      <w:r w:rsidR="00A65C22" w:rsidRPr="00C12D45">
        <w:rPr>
          <w:rFonts w:ascii="Times New Roman" w:hAnsi="Times New Roman" w:cs="Times New Roman"/>
        </w:rPr>
        <w:t xml:space="preserve">fails to give any reason </w:t>
      </w:r>
      <w:r w:rsidR="00A65C22" w:rsidRPr="00C12D45">
        <w:rPr>
          <w:rFonts w:ascii="Times New Roman" w:hAnsi="Times New Roman" w:cs="Times New Roman"/>
          <w:i/>
          <w:iCs/>
        </w:rPr>
        <w:t>why</w:t>
      </w:r>
      <w:r w:rsidR="00A65C22" w:rsidRPr="00C12D45">
        <w:rPr>
          <w:rFonts w:ascii="Times New Roman" w:hAnsi="Times New Roman" w:cs="Times New Roman"/>
        </w:rPr>
        <w:t xml:space="preserve"> </w:t>
      </w:r>
      <w:r w:rsidR="00F95601" w:rsidRPr="00C12D45">
        <w:rPr>
          <w:rFonts w:ascii="Times New Roman" w:hAnsi="Times New Roman" w:cs="Times New Roman"/>
        </w:rPr>
        <w:t>he waited so long to take any action</w:t>
      </w:r>
      <w:r w:rsidR="006E0E2A" w:rsidRPr="00C12D45">
        <w:rPr>
          <w:rFonts w:ascii="Times New Roman" w:hAnsi="Times New Roman" w:cs="Times New Roman"/>
        </w:rPr>
        <w:t xml:space="preserve"> in this proceeding.  The Petitioner states</w:t>
      </w:r>
      <w:r w:rsidR="007D4B61" w:rsidRPr="00C12D45">
        <w:rPr>
          <w:rFonts w:ascii="Times New Roman" w:hAnsi="Times New Roman" w:cs="Times New Roman"/>
        </w:rPr>
        <w:t xml:space="preserve"> that he learned of Aqua’s Application after the August 31, </w:t>
      </w:r>
      <w:r w:rsidR="000A11F0" w:rsidRPr="00C12D45">
        <w:rPr>
          <w:rFonts w:ascii="Times New Roman" w:hAnsi="Times New Roman" w:cs="Times New Roman"/>
        </w:rPr>
        <w:t>2020,</w:t>
      </w:r>
      <w:r w:rsidR="007D4B61" w:rsidRPr="00C12D45">
        <w:rPr>
          <w:rFonts w:ascii="Times New Roman" w:hAnsi="Times New Roman" w:cs="Times New Roman"/>
        </w:rPr>
        <w:t xml:space="preserve"> deadline</w:t>
      </w:r>
      <w:r w:rsidR="007F02A0" w:rsidRPr="00C12D45">
        <w:rPr>
          <w:rFonts w:ascii="Times New Roman" w:hAnsi="Times New Roman" w:cs="Times New Roman"/>
        </w:rPr>
        <w:t>, but</w:t>
      </w:r>
      <w:r w:rsidR="00702E0C" w:rsidRPr="00C12D45">
        <w:rPr>
          <w:rFonts w:ascii="Times New Roman" w:hAnsi="Times New Roman" w:cs="Times New Roman"/>
        </w:rPr>
        <w:t xml:space="preserve"> does</w:t>
      </w:r>
      <w:r w:rsidR="004D0899" w:rsidRPr="00C12D45">
        <w:rPr>
          <w:rFonts w:ascii="Times New Roman" w:hAnsi="Times New Roman" w:cs="Times New Roman"/>
        </w:rPr>
        <w:t xml:space="preserve"> not</w:t>
      </w:r>
      <w:r w:rsidR="00702E0C" w:rsidRPr="00C12D45">
        <w:rPr>
          <w:rFonts w:ascii="Times New Roman" w:hAnsi="Times New Roman" w:cs="Times New Roman"/>
        </w:rPr>
        <w:t xml:space="preserve"> provide a </w:t>
      </w:r>
      <w:r w:rsidR="00B6364D" w:rsidRPr="00C12D45">
        <w:rPr>
          <w:rFonts w:ascii="Times New Roman" w:hAnsi="Times New Roman" w:cs="Times New Roman"/>
        </w:rPr>
        <w:t>specific date of when he learned of the Application</w:t>
      </w:r>
      <w:r w:rsidR="00487584" w:rsidRPr="00C12D45">
        <w:rPr>
          <w:rFonts w:ascii="Times New Roman" w:hAnsi="Times New Roman" w:cs="Times New Roman"/>
        </w:rPr>
        <w:t>,</w:t>
      </w:r>
      <w:r w:rsidR="00B6364D" w:rsidRPr="00C12D45">
        <w:rPr>
          <w:rFonts w:ascii="Times New Roman" w:hAnsi="Times New Roman" w:cs="Times New Roman"/>
        </w:rPr>
        <w:t xml:space="preserve"> nor any reason </w:t>
      </w:r>
      <w:r w:rsidR="008768FF" w:rsidRPr="00C12D45">
        <w:rPr>
          <w:rFonts w:ascii="Times New Roman" w:hAnsi="Times New Roman" w:cs="Times New Roman"/>
        </w:rPr>
        <w:t>explaining the delay in learning of the Application.</w:t>
      </w:r>
      <w:r w:rsidR="00311CBE" w:rsidRPr="00C12D45">
        <w:rPr>
          <w:rFonts w:ascii="Times New Roman" w:hAnsi="Times New Roman" w:cs="Times New Roman"/>
        </w:rPr>
        <w:t xml:space="preserve">  </w:t>
      </w:r>
      <w:r w:rsidR="009B451E" w:rsidRPr="00C12D45">
        <w:rPr>
          <w:rFonts w:ascii="Times New Roman" w:hAnsi="Times New Roman" w:cs="Times New Roman"/>
        </w:rPr>
        <w:t xml:space="preserve">This lack of explanation is similar to </w:t>
      </w:r>
      <w:r w:rsidR="009C61F9" w:rsidRPr="00C12D45">
        <w:rPr>
          <w:rFonts w:ascii="Times New Roman" w:hAnsi="Times New Roman" w:cs="Times New Roman"/>
        </w:rPr>
        <w:t xml:space="preserve">the facts in the aforementioned </w:t>
      </w:r>
      <w:r w:rsidR="009C61F9" w:rsidRPr="00C12D45">
        <w:rPr>
          <w:rFonts w:ascii="Times New Roman" w:hAnsi="Times New Roman" w:cs="Times New Roman"/>
          <w:i/>
          <w:iCs/>
        </w:rPr>
        <w:t>Joint Application of PAWC</w:t>
      </w:r>
      <w:r w:rsidR="000C0C99" w:rsidRPr="00C12D45">
        <w:rPr>
          <w:rFonts w:ascii="Times New Roman" w:hAnsi="Times New Roman" w:cs="Times New Roman"/>
        </w:rPr>
        <w:t xml:space="preserve">.  In that case, the </w:t>
      </w:r>
      <w:r w:rsidR="000A0187" w:rsidRPr="00C12D45">
        <w:rPr>
          <w:rFonts w:ascii="Times New Roman" w:hAnsi="Times New Roman" w:cs="Times New Roman"/>
        </w:rPr>
        <w:t xml:space="preserve">petitioner simply stated that the </w:t>
      </w:r>
      <w:r w:rsidR="00240D33" w:rsidRPr="00C12D45">
        <w:rPr>
          <w:rFonts w:ascii="Times New Roman" w:hAnsi="Times New Roman" w:cs="Times New Roman"/>
        </w:rPr>
        <w:t>reason for the late filing was the “CEO did not receive notice</w:t>
      </w:r>
      <w:r w:rsidR="001F6DB9" w:rsidRPr="00C12D45">
        <w:rPr>
          <w:rFonts w:ascii="Times New Roman" w:hAnsi="Times New Roman" w:cs="Times New Roman"/>
        </w:rPr>
        <w:t>…</w:t>
      </w:r>
      <w:r w:rsidR="00240D33" w:rsidRPr="00C12D45">
        <w:rPr>
          <w:rFonts w:ascii="Times New Roman" w:hAnsi="Times New Roman" w:cs="Times New Roman"/>
        </w:rPr>
        <w:t xml:space="preserve">until </w:t>
      </w:r>
      <w:r w:rsidR="001F6DB9" w:rsidRPr="00C12D45">
        <w:rPr>
          <w:rFonts w:ascii="Times New Roman" w:hAnsi="Times New Roman" w:cs="Times New Roman"/>
        </w:rPr>
        <w:t>F</w:t>
      </w:r>
      <w:r w:rsidR="00240D33" w:rsidRPr="00C12D45">
        <w:rPr>
          <w:rFonts w:ascii="Times New Roman" w:hAnsi="Times New Roman" w:cs="Times New Roman"/>
        </w:rPr>
        <w:t>riday, March 15, 2002.”</w:t>
      </w:r>
      <w:r w:rsidR="002D2188" w:rsidRPr="00C12D45">
        <w:rPr>
          <w:rFonts w:ascii="Times New Roman" w:hAnsi="Times New Roman" w:cs="Times New Roman"/>
        </w:rPr>
        <w:t xml:space="preserve"> </w:t>
      </w:r>
      <w:bookmarkStart w:id="0" w:name="_Hlk110342690"/>
      <w:r w:rsidR="002D2188" w:rsidRPr="00C12D45">
        <w:rPr>
          <w:rFonts w:ascii="Times New Roman" w:hAnsi="Times New Roman" w:cs="Times New Roman"/>
          <w:i/>
          <w:iCs/>
        </w:rPr>
        <w:t>Id.</w:t>
      </w:r>
      <w:r w:rsidR="002D2188" w:rsidRPr="00C12D45">
        <w:rPr>
          <w:rFonts w:ascii="Times New Roman" w:hAnsi="Times New Roman" w:cs="Times New Roman"/>
        </w:rPr>
        <w:t>,</w:t>
      </w:r>
      <w:bookmarkEnd w:id="0"/>
      <w:r w:rsidR="002D2188" w:rsidRPr="00C12D45">
        <w:rPr>
          <w:rFonts w:ascii="Times New Roman" w:hAnsi="Times New Roman" w:cs="Times New Roman"/>
        </w:rPr>
        <w:t xml:space="preserve"> Initial Decision at p. 6.</w:t>
      </w:r>
      <w:r w:rsidR="009A4413" w:rsidRPr="00C12D45">
        <w:rPr>
          <w:rFonts w:ascii="Times New Roman" w:hAnsi="Times New Roman" w:cs="Times New Roman"/>
        </w:rPr>
        <w:t xml:space="preserve">  The ALJ went on to explain:</w:t>
      </w:r>
    </w:p>
    <w:p w14:paraId="44D4F660" w14:textId="77777777" w:rsidR="00E94135" w:rsidRPr="00C12D45" w:rsidRDefault="00E94135" w:rsidP="00E94135">
      <w:pPr>
        <w:autoSpaceDE/>
        <w:autoSpaceDN/>
        <w:ind w:left="1440" w:right="1440"/>
        <w:rPr>
          <w:rFonts w:ascii="Times New Roman" w:hAnsi="Times New Roman" w:cs="Times New Roman"/>
        </w:rPr>
      </w:pPr>
    </w:p>
    <w:p w14:paraId="3982771E" w14:textId="77777777" w:rsidR="00BE0070" w:rsidRPr="00C12D45" w:rsidRDefault="00954AF7" w:rsidP="00E94135">
      <w:pPr>
        <w:autoSpaceDE/>
        <w:autoSpaceDN/>
        <w:ind w:left="1440" w:right="1440"/>
        <w:rPr>
          <w:rFonts w:ascii="Times New Roman" w:hAnsi="Times New Roman" w:cs="Times New Roman"/>
        </w:rPr>
      </w:pPr>
      <w:r w:rsidRPr="00C12D45">
        <w:rPr>
          <w:rFonts w:ascii="Times New Roman" w:hAnsi="Times New Roman" w:cs="Times New Roman"/>
        </w:rPr>
        <w:lastRenderedPageBreak/>
        <w:t>W</w:t>
      </w:r>
      <w:r w:rsidR="00EA038A" w:rsidRPr="00C12D45">
        <w:rPr>
          <w:rFonts w:ascii="Times New Roman" w:hAnsi="Times New Roman" w:cs="Times New Roman"/>
        </w:rPr>
        <w:t>ere this kind of unexplained statement to be found sufficient</w:t>
      </w:r>
      <w:r w:rsidRPr="00C12D45">
        <w:rPr>
          <w:rFonts w:ascii="Times New Roman" w:hAnsi="Times New Roman" w:cs="Times New Roman"/>
        </w:rPr>
        <w:t>,</w:t>
      </w:r>
      <w:r w:rsidR="00EA038A" w:rsidRPr="00C12D45">
        <w:rPr>
          <w:rFonts w:ascii="Times New Roman" w:hAnsi="Times New Roman" w:cs="Times New Roman"/>
        </w:rPr>
        <w:t xml:space="preserve"> the whole purpose of providing public notice and establishing a date by which action must be taken in the Pennsylvania B</w:t>
      </w:r>
      <w:r w:rsidRPr="00C12D45">
        <w:rPr>
          <w:rFonts w:ascii="Times New Roman" w:hAnsi="Times New Roman" w:cs="Times New Roman"/>
        </w:rPr>
        <w:t>ulleti</w:t>
      </w:r>
      <w:r w:rsidR="00EA038A" w:rsidRPr="00C12D45">
        <w:rPr>
          <w:rFonts w:ascii="Times New Roman" w:hAnsi="Times New Roman" w:cs="Times New Roman"/>
        </w:rPr>
        <w:t xml:space="preserve">n would be </w:t>
      </w:r>
      <w:r w:rsidR="00C30F76" w:rsidRPr="00C12D45">
        <w:rPr>
          <w:rFonts w:ascii="Times New Roman" w:hAnsi="Times New Roman" w:cs="Times New Roman"/>
        </w:rPr>
        <w:t>thwarted.  I</w:t>
      </w:r>
      <w:r w:rsidR="00EA038A" w:rsidRPr="00C12D45">
        <w:rPr>
          <w:rFonts w:ascii="Times New Roman" w:hAnsi="Times New Roman" w:cs="Times New Roman"/>
        </w:rPr>
        <w:t xml:space="preserve">t would be enough to merely avoid reading the public notices in the Pennsylvania </w:t>
      </w:r>
      <w:r w:rsidR="00C30F76" w:rsidRPr="00C12D45">
        <w:rPr>
          <w:rFonts w:ascii="Times New Roman" w:hAnsi="Times New Roman" w:cs="Times New Roman"/>
        </w:rPr>
        <w:t>B</w:t>
      </w:r>
      <w:r w:rsidR="00EA038A" w:rsidRPr="00C12D45">
        <w:rPr>
          <w:rFonts w:ascii="Times New Roman" w:hAnsi="Times New Roman" w:cs="Times New Roman"/>
        </w:rPr>
        <w:t>ulletin and then s</w:t>
      </w:r>
      <w:r w:rsidR="00C30F76" w:rsidRPr="00C12D45">
        <w:rPr>
          <w:rFonts w:ascii="Times New Roman" w:hAnsi="Times New Roman" w:cs="Times New Roman"/>
        </w:rPr>
        <w:t>tat</w:t>
      </w:r>
      <w:r w:rsidR="00EA038A" w:rsidRPr="00C12D45">
        <w:rPr>
          <w:rFonts w:ascii="Times New Roman" w:hAnsi="Times New Roman" w:cs="Times New Roman"/>
        </w:rPr>
        <w:t>ing that only when an application was brought to your attention through some other means were you required to take action to protect your interest</w:t>
      </w:r>
      <w:r w:rsidR="00C30F76" w:rsidRPr="00C12D45">
        <w:rPr>
          <w:rFonts w:ascii="Times New Roman" w:hAnsi="Times New Roman" w:cs="Times New Roman"/>
        </w:rPr>
        <w:t>s.  T</w:t>
      </w:r>
      <w:r w:rsidR="00EA038A" w:rsidRPr="00C12D45">
        <w:rPr>
          <w:rFonts w:ascii="Times New Roman" w:hAnsi="Times New Roman" w:cs="Times New Roman"/>
        </w:rPr>
        <w:t xml:space="preserve">his is not the </w:t>
      </w:r>
      <w:proofErr w:type="gramStart"/>
      <w:r w:rsidR="00EA038A" w:rsidRPr="00C12D45">
        <w:rPr>
          <w:rFonts w:ascii="Times New Roman" w:hAnsi="Times New Roman" w:cs="Times New Roman"/>
        </w:rPr>
        <w:t>law</w:t>
      </w:r>
      <w:proofErr w:type="gramEnd"/>
      <w:r w:rsidR="00EA038A" w:rsidRPr="00C12D45">
        <w:rPr>
          <w:rFonts w:ascii="Times New Roman" w:hAnsi="Times New Roman" w:cs="Times New Roman"/>
        </w:rPr>
        <w:t xml:space="preserve"> nor should it be</w:t>
      </w:r>
      <w:r w:rsidR="00C30F76" w:rsidRPr="00C12D45">
        <w:rPr>
          <w:rFonts w:ascii="Times New Roman" w:hAnsi="Times New Roman" w:cs="Times New Roman"/>
        </w:rPr>
        <w:t>.  T</w:t>
      </w:r>
      <w:r w:rsidR="00E94135" w:rsidRPr="00C12D45">
        <w:rPr>
          <w:rFonts w:ascii="Times New Roman" w:hAnsi="Times New Roman" w:cs="Times New Roman"/>
        </w:rPr>
        <w:t xml:space="preserve">he CEO petition must be denied as failing to include within </w:t>
      </w:r>
      <w:proofErr w:type="gramStart"/>
      <w:r w:rsidR="00923B18" w:rsidRPr="00C12D45">
        <w:rPr>
          <w:rFonts w:ascii="Times New Roman" w:hAnsi="Times New Roman" w:cs="Times New Roman"/>
        </w:rPr>
        <w:t>it</w:t>
      </w:r>
      <w:proofErr w:type="gramEnd"/>
      <w:r w:rsidR="00923B18" w:rsidRPr="00C12D45">
        <w:rPr>
          <w:rFonts w:ascii="Times New Roman" w:hAnsi="Times New Roman" w:cs="Times New Roman"/>
        </w:rPr>
        <w:t xml:space="preserve"> due </w:t>
      </w:r>
      <w:r w:rsidR="00E94135" w:rsidRPr="00C12D45">
        <w:rPr>
          <w:rFonts w:ascii="Times New Roman" w:hAnsi="Times New Roman" w:cs="Times New Roman"/>
        </w:rPr>
        <w:t>cause as to why it is untimely filed as required</w:t>
      </w:r>
      <w:r w:rsidR="007902DF" w:rsidRPr="00C12D45">
        <w:rPr>
          <w:rFonts w:ascii="Times New Roman" w:hAnsi="Times New Roman" w:cs="Times New Roman"/>
        </w:rPr>
        <w:t xml:space="preserve"> by </w:t>
      </w:r>
      <w:r w:rsidR="007902DF" w:rsidRPr="00C12D45">
        <w:rPr>
          <w:rFonts w:ascii="Times New Roman" w:hAnsi="Times New Roman" w:cs="Times New Roman"/>
          <w:i/>
          <w:iCs/>
        </w:rPr>
        <w:t>Re Mercer Gas Company</w:t>
      </w:r>
      <w:r w:rsidR="007902DF" w:rsidRPr="00C12D45">
        <w:rPr>
          <w:rFonts w:ascii="Times New Roman" w:hAnsi="Times New Roman" w:cs="Times New Roman"/>
        </w:rPr>
        <w:t xml:space="preserve">, 71 PA PUC 19 (1989).  </w:t>
      </w:r>
      <w:r w:rsidR="002D2188" w:rsidRPr="00C12D45">
        <w:rPr>
          <w:rFonts w:ascii="Times New Roman" w:hAnsi="Times New Roman" w:cs="Times New Roman"/>
        </w:rPr>
        <w:t xml:space="preserve"> </w:t>
      </w:r>
    </w:p>
    <w:p w14:paraId="46D33FB1" w14:textId="77777777" w:rsidR="00BE0070" w:rsidRPr="00C12D45" w:rsidRDefault="00BE0070" w:rsidP="00BE0070">
      <w:pPr>
        <w:autoSpaceDE/>
        <w:autoSpaceDN/>
        <w:ind w:right="1440"/>
        <w:rPr>
          <w:rFonts w:ascii="Times New Roman" w:hAnsi="Times New Roman" w:cs="Times New Roman"/>
        </w:rPr>
      </w:pPr>
    </w:p>
    <w:p w14:paraId="5EB5575A" w14:textId="043A7B3A" w:rsidR="00340084" w:rsidRPr="00C12D45" w:rsidRDefault="002D2188" w:rsidP="00BE0070">
      <w:pPr>
        <w:autoSpaceDE/>
        <w:autoSpaceDN/>
        <w:ind w:right="1440"/>
        <w:rPr>
          <w:rFonts w:ascii="Times New Roman" w:hAnsi="Times New Roman" w:cs="Times New Roman"/>
        </w:rPr>
      </w:pPr>
      <w:r w:rsidRPr="00C12D45">
        <w:rPr>
          <w:rFonts w:ascii="Times New Roman" w:hAnsi="Times New Roman" w:cs="Times New Roman"/>
        </w:rPr>
        <w:t xml:space="preserve"> </w:t>
      </w:r>
      <w:r w:rsidR="00240D33" w:rsidRPr="00C12D45">
        <w:rPr>
          <w:rFonts w:ascii="Times New Roman" w:hAnsi="Times New Roman" w:cs="Times New Roman"/>
        </w:rPr>
        <w:t xml:space="preserve">  </w:t>
      </w:r>
      <w:r w:rsidR="00BE0070" w:rsidRPr="00C12D45">
        <w:rPr>
          <w:rFonts w:ascii="Times New Roman" w:hAnsi="Times New Roman" w:cs="Times New Roman"/>
          <w:i/>
          <w:iCs/>
        </w:rPr>
        <w:t>Id.</w:t>
      </w:r>
    </w:p>
    <w:p w14:paraId="06AABD10" w14:textId="77777777" w:rsidR="00340084" w:rsidRPr="00C12D45" w:rsidRDefault="00340084" w:rsidP="00070E6A">
      <w:pPr>
        <w:autoSpaceDE/>
        <w:autoSpaceDN/>
        <w:spacing w:line="360" w:lineRule="auto"/>
        <w:rPr>
          <w:rFonts w:ascii="Times New Roman" w:hAnsi="Times New Roman" w:cs="Times New Roman"/>
        </w:rPr>
      </w:pPr>
    </w:p>
    <w:p w14:paraId="643B7DFD" w14:textId="5824D052" w:rsidR="008A72A8" w:rsidRPr="00C12D45" w:rsidRDefault="000122C9" w:rsidP="00070E6A">
      <w:pPr>
        <w:autoSpaceDE/>
        <w:autoSpaceDN/>
        <w:spacing w:line="360" w:lineRule="auto"/>
        <w:ind w:firstLine="1440"/>
        <w:rPr>
          <w:rFonts w:ascii="Times New Roman" w:hAnsi="Times New Roman" w:cs="Times New Roman"/>
        </w:rPr>
      </w:pPr>
      <w:r w:rsidRPr="00C12D45">
        <w:rPr>
          <w:rFonts w:ascii="Times New Roman" w:hAnsi="Times New Roman" w:cs="Times New Roman"/>
        </w:rPr>
        <w:t xml:space="preserve">Furthermore, </w:t>
      </w:r>
      <w:r w:rsidR="008A72A8" w:rsidRPr="00C12D45">
        <w:rPr>
          <w:rFonts w:ascii="Times New Roman" w:hAnsi="Times New Roman" w:cs="Times New Roman"/>
        </w:rPr>
        <w:t xml:space="preserve">the Petitioner admits that he was appointed as Receiver for the City on June 22, 2020, which is almost two months </w:t>
      </w:r>
      <w:r w:rsidR="008A72A8" w:rsidRPr="00C12D45">
        <w:rPr>
          <w:rFonts w:ascii="Times New Roman" w:hAnsi="Times New Roman" w:cs="Times New Roman"/>
          <w:i/>
          <w:iCs/>
        </w:rPr>
        <w:t>prior</w:t>
      </w:r>
      <w:r w:rsidR="008A72A8" w:rsidRPr="00C12D45">
        <w:rPr>
          <w:rFonts w:ascii="Times New Roman" w:hAnsi="Times New Roman" w:cs="Times New Roman"/>
        </w:rPr>
        <w:t xml:space="preserve"> to Notice of the Application being published in the Pennsylvania Bulletin on August 15, 2020</w:t>
      </w:r>
      <w:r w:rsidRPr="00C12D45">
        <w:rPr>
          <w:rFonts w:ascii="Times New Roman" w:hAnsi="Times New Roman" w:cs="Times New Roman"/>
        </w:rPr>
        <w:t>,</w:t>
      </w:r>
      <w:r w:rsidR="008A72A8" w:rsidRPr="00C12D45">
        <w:rPr>
          <w:rFonts w:ascii="Times New Roman" w:hAnsi="Times New Roman" w:cs="Times New Roman"/>
        </w:rPr>
        <w:t xml:space="preserve"> with a deadline of August 31, 2020</w:t>
      </w:r>
      <w:r w:rsidRPr="00C12D45">
        <w:rPr>
          <w:rFonts w:ascii="Times New Roman" w:hAnsi="Times New Roman" w:cs="Times New Roman"/>
        </w:rPr>
        <w:t>,</w:t>
      </w:r>
      <w:r w:rsidR="008A72A8" w:rsidRPr="00C12D45">
        <w:rPr>
          <w:rFonts w:ascii="Times New Roman" w:hAnsi="Times New Roman" w:cs="Times New Roman"/>
        </w:rPr>
        <w:t xml:space="preserve"> for the filing of protests or petitions to intervene.  50 Pa. B. 4220.  Since that deadline passed (over 700 days ago), this Application was </w:t>
      </w:r>
      <w:r w:rsidR="007C0033" w:rsidRPr="00C12D45">
        <w:rPr>
          <w:rFonts w:ascii="Times New Roman" w:hAnsi="Times New Roman" w:cs="Times New Roman"/>
        </w:rPr>
        <w:t xml:space="preserve">extensively </w:t>
      </w:r>
      <w:r w:rsidR="008A72A8" w:rsidRPr="00C12D45">
        <w:rPr>
          <w:rFonts w:ascii="Times New Roman" w:hAnsi="Times New Roman" w:cs="Times New Roman"/>
        </w:rPr>
        <w:t>litigated with the issuance of a Recommended Decision that was ultimately remanded to the ALJ</w:t>
      </w:r>
      <w:r w:rsidR="00C813F6" w:rsidRPr="00C12D45">
        <w:rPr>
          <w:rFonts w:ascii="Times New Roman" w:hAnsi="Times New Roman" w:cs="Times New Roman"/>
        </w:rPr>
        <w:t xml:space="preserve"> for further proceedings</w:t>
      </w:r>
      <w:r w:rsidR="008A72A8" w:rsidRPr="00C12D45">
        <w:rPr>
          <w:rFonts w:ascii="Times New Roman" w:hAnsi="Times New Roman" w:cs="Times New Roman"/>
        </w:rPr>
        <w:t xml:space="preserve">.  </w:t>
      </w:r>
    </w:p>
    <w:p w14:paraId="11584E21" w14:textId="77777777" w:rsidR="00C60BC2" w:rsidRPr="00C12D45" w:rsidRDefault="004309E2" w:rsidP="00070E6A">
      <w:pPr>
        <w:spacing w:line="360" w:lineRule="auto"/>
        <w:rPr>
          <w:rFonts w:ascii="Times New Roman" w:hAnsi="Times New Roman" w:cs="Times New Roman"/>
        </w:rPr>
      </w:pPr>
      <w:r w:rsidRPr="00C12D45">
        <w:rPr>
          <w:rFonts w:ascii="Times New Roman" w:hAnsi="Times New Roman" w:cs="Times New Roman"/>
        </w:rPr>
        <w:tab/>
      </w:r>
      <w:r w:rsidRPr="00C12D45">
        <w:rPr>
          <w:rFonts w:ascii="Times New Roman" w:hAnsi="Times New Roman" w:cs="Times New Roman"/>
        </w:rPr>
        <w:tab/>
      </w:r>
    </w:p>
    <w:p w14:paraId="2561646D" w14:textId="276AF718" w:rsidR="004309E2" w:rsidRPr="00C12D45" w:rsidRDefault="00C93B06" w:rsidP="00070E6A">
      <w:pPr>
        <w:spacing w:line="360" w:lineRule="auto"/>
        <w:ind w:firstLine="1440"/>
        <w:rPr>
          <w:rFonts w:ascii="Times New Roman" w:hAnsi="Times New Roman" w:cs="Times New Roman"/>
        </w:rPr>
      </w:pPr>
      <w:r w:rsidRPr="00C12D45">
        <w:rPr>
          <w:rFonts w:ascii="Times New Roman" w:hAnsi="Times New Roman" w:cs="Times New Roman"/>
        </w:rPr>
        <w:t xml:space="preserve">I </w:t>
      </w:r>
      <w:r w:rsidR="00016B8C" w:rsidRPr="00C12D45">
        <w:rPr>
          <w:rFonts w:ascii="Times New Roman" w:hAnsi="Times New Roman" w:cs="Times New Roman"/>
        </w:rPr>
        <w:t>agree</w:t>
      </w:r>
      <w:r w:rsidR="00D00865" w:rsidRPr="00C12D45">
        <w:rPr>
          <w:rFonts w:ascii="Times New Roman" w:hAnsi="Times New Roman" w:cs="Times New Roman"/>
        </w:rPr>
        <w:t xml:space="preserve"> with</w:t>
      </w:r>
      <w:r w:rsidRPr="00C12D45">
        <w:rPr>
          <w:rFonts w:ascii="Times New Roman" w:hAnsi="Times New Roman" w:cs="Times New Roman"/>
        </w:rPr>
        <w:t xml:space="preserve"> Aqua that “</w:t>
      </w:r>
      <w:r w:rsidR="00A82C21" w:rsidRPr="00C12D45">
        <w:rPr>
          <w:rFonts w:ascii="Times New Roman" w:hAnsi="Times New Roman" w:cs="Times New Roman"/>
        </w:rPr>
        <w:t>[b]</w:t>
      </w:r>
      <w:proofErr w:type="spellStart"/>
      <w:r w:rsidR="007572E5" w:rsidRPr="00C12D45">
        <w:rPr>
          <w:rFonts w:ascii="Times New Roman" w:hAnsi="Times New Roman" w:cs="Times New Roman"/>
        </w:rPr>
        <w:t>ased</w:t>
      </w:r>
      <w:proofErr w:type="spellEnd"/>
      <w:r w:rsidR="007572E5" w:rsidRPr="00C12D45">
        <w:rPr>
          <w:rFonts w:ascii="Times New Roman" w:hAnsi="Times New Roman" w:cs="Times New Roman"/>
        </w:rPr>
        <w:t xml:space="preserve"> on reasonable equitable principles and applicable Commission precedent, this unexplainable delay is sufficient by itself to deny the Petition at this advanced stage of the Application Proceeding.</w:t>
      </w:r>
      <w:r w:rsidR="00A82C21" w:rsidRPr="00C12D45">
        <w:rPr>
          <w:rFonts w:ascii="Times New Roman" w:hAnsi="Times New Roman" w:cs="Times New Roman"/>
        </w:rPr>
        <w:t>”</w:t>
      </w:r>
      <w:r w:rsidR="00EC49C0" w:rsidRPr="00C12D45">
        <w:rPr>
          <w:rFonts w:ascii="Times New Roman" w:hAnsi="Times New Roman" w:cs="Times New Roman"/>
        </w:rPr>
        <w:t xml:space="preserve">  Answer of Aqua in Opposition to </w:t>
      </w:r>
      <w:r w:rsidR="00406B6F" w:rsidRPr="00C12D45">
        <w:rPr>
          <w:rFonts w:ascii="Times New Roman" w:hAnsi="Times New Roman" w:cs="Times New Roman"/>
        </w:rPr>
        <w:t xml:space="preserve">Petition at ¶15.  </w:t>
      </w:r>
      <w:r w:rsidR="00A82C21" w:rsidRPr="00C12D45">
        <w:rPr>
          <w:rFonts w:ascii="Times New Roman" w:hAnsi="Times New Roman" w:cs="Times New Roman"/>
        </w:rPr>
        <w:t xml:space="preserve"> </w:t>
      </w:r>
      <w:r w:rsidR="007572E5" w:rsidRPr="00C12D45">
        <w:rPr>
          <w:rFonts w:ascii="Times New Roman" w:hAnsi="Times New Roman" w:cs="Times New Roman"/>
        </w:rPr>
        <w:t xml:space="preserve"> The </w:t>
      </w:r>
      <w:r w:rsidR="00A83FF2" w:rsidRPr="00C12D45">
        <w:rPr>
          <w:rFonts w:ascii="Times New Roman" w:hAnsi="Times New Roman" w:cs="Times New Roman"/>
        </w:rPr>
        <w:t>Pet</w:t>
      </w:r>
      <w:r w:rsidR="00522E6A" w:rsidRPr="00C12D45">
        <w:rPr>
          <w:rFonts w:ascii="Times New Roman" w:hAnsi="Times New Roman" w:cs="Times New Roman"/>
        </w:rPr>
        <w:t xml:space="preserve">itioner </w:t>
      </w:r>
      <w:r w:rsidR="007572E5" w:rsidRPr="00C12D45">
        <w:rPr>
          <w:rFonts w:ascii="Times New Roman" w:hAnsi="Times New Roman" w:cs="Times New Roman"/>
        </w:rPr>
        <w:t>has simply waited too long to Petition to Intervene</w:t>
      </w:r>
      <w:r w:rsidR="000E6E8E" w:rsidRPr="00C12D45">
        <w:rPr>
          <w:rFonts w:ascii="Times New Roman" w:hAnsi="Times New Roman" w:cs="Times New Roman"/>
        </w:rPr>
        <w:t xml:space="preserve"> and failed to present any extraordinary </w:t>
      </w:r>
      <w:r w:rsidR="00C54EE2" w:rsidRPr="00C12D45">
        <w:rPr>
          <w:rFonts w:ascii="Times New Roman" w:hAnsi="Times New Roman" w:cs="Times New Roman"/>
        </w:rPr>
        <w:t>circumstances as to why</w:t>
      </w:r>
      <w:r w:rsidR="007572E5" w:rsidRPr="00C12D45">
        <w:rPr>
          <w:rFonts w:ascii="Times New Roman" w:hAnsi="Times New Roman" w:cs="Times New Roman"/>
        </w:rPr>
        <w:t xml:space="preserve">. </w:t>
      </w:r>
      <w:r w:rsidR="007572E5" w:rsidRPr="00C12D45">
        <w:rPr>
          <w:rFonts w:ascii="Times New Roman" w:hAnsi="Times New Roman" w:cs="Times New Roman"/>
          <w:i/>
          <w:iCs/>
        </w:rPr>
        <w:t>See</w:t>
      </w:r>
      <w:r w:rsidR="007572E5" w:rsidRPr="00C12D45">
        <w:rPr>
          <w:rFonts w:ascii="Times New Roman" w:hAnsi="Times New Roman" w:cs="Times New Roman"/>
        </w:rPr>
        <w:t xml:space="preserve"> </w:t>
      </w:r>
      <w:proofErr w:type="spellStart"/>
      <w:r w:rsidR="007572E5" w:rsidRPr="00C12D45">
        <w:rPr>
          <w:rFonts w:ascii="Times New Roman" w:hAnsi="Times New Roman" w:cs="Times New Roman"/>
          <w:i/>
          <w:iCs/>
        </w:rPr>
        <w:t>Pa.P.U.C</w:t>
      </w:r>
      <w:proofErr w:type="spellEnd"/>
      <w:r w:rsidR="007572E5" w:rsidRPr="00C12D45">
        <w:rPr>
          <w:rFonts w:ascii="Times New Roman" w:hAnsi="Times New Roman" w:cs="Times New Roman"/>
          <w:i/>
          <w:iCs/>
        </w:rPr>
        <w:t>. v. West Penn Power Company</w:t>
      </w:r>
      <w:r w:rsidR="007572E5" w:rsidRPr="00C12D45">
        <w:rPr>
          <w:rFonts w:ascii="Times New Roman" w:hAnsi="Times New Roman" w:cs="Times New Roman"/>
        </w:rPr>
        <w:t xml:space="preserve">, Docket No. P-000723349, R-00072753, R-00072754, 103 </w:t>
      </w:r>
      <w:proofErr w:type="spellStart"/>
      <w:r w:rsidR="007572E5" w:rsidRPr="00C12D45">
        <w:rPr>
          <w:rFonts w:ascii="Times New Roman" w:hAnsi="Times New Roman" w:cs="Times New Roman"/>
        </w:rPr>
        <w:t>Pa.P.U.C</w:t>
      </w:r>
      <w:proofErr w:type="spellEnd"/>
      <w:r w:rsidR="007572E5" w:rsidRPr="00C12D45">
        <w:rPr>
          <w:rFonts w:ascii="Times New Roman" w:hAnsi="Times New Roman" w:cs="Times New Roman"/>
        </w:rPr>
        <w:t>. 354, 2008 WL 4614215 (2008)</w:t>
      </w:r>
      <w:r w:rsidR="00C54EE2" w:rsidRPr="00C12D45">
        <w:rPr>
          <w:rFonts w:ascii="Times New Roman" w:hAnsi="Times New Roman" w:cs="Times New Roman"/>
        </w:rPr>
        <w:t xml:space="preserve">; </w:t>
      </w:r>
      <w:r w:rsidR="00C54EE2" w:rsidRPr="00C12D45">
        <w:rPr>
          <w:rFonts w:ascii="Times New Roman" w:hAnsi="Times New Roman" w:cs="Times New Roman"/>
          <w:i/>
          <w:iCs/>
        </w:rPr>
        <w:t>see also</w:t>
      </w:r>
      <w:r w:rsidR="00C54EE2" w:rsidRPr="00C12D45">
        <w:rPr>
          <w:rFonts w:ascii="Times New Roman" w:hAnsi="Times New Roman" w:cs="Times New Roman"/>
        </w:rPr>
        <w:t xml:space="preserve"> 52 Pa. Code § 5.74(c)</w:t>
      </w:r>
      <w:r w:rsidR="007572E5" w:rsidRPr="00C12D45">
        <w:rPr>
          <w:rFonts w:ascii="Times New Roman" w:hAnsi="Times New Roman" w:cs="Times New Roman"/>
        </w:rPr>
        <w:t>.</w:t>
      </w:r>
    </w:p>
    <w:p w14:paraId="0211410B" w14:textId="4D82940E" w:rsidR="00522F32" w:rsidRDefault="00522F32">
      <w:pPr>
        <w:autoSpaceDE/>
        <w:autoSpaceDN/>
        <w:spacing w:after="200" w:line="276" w:lineRule="auto"/>
        <w:rPr>
          <w:rFonts w:ascii="Times New Roman" w:hAnsi="Times New Roman" w:cs="Times New Roman"/>
        </w:rPr>
      </w:pPr>
      <w:r>
        <w:rPr>
          <w:rFonts w:ascii="Times New Roman" w:hAnsi="Times New Roman" w:cs="Times New Roman"/>
        </w:rPr>
        <w:br w:type="page"/>
      </w:r>
    </w:p>
    <w:p w14:paraId="67D7B710" w14:textId="6C1B141C" w:rsidR="00494308" w:rsidRPr="00C12D45" w:rsidRDefault="00C90BC0" w:rsidP="00070E6A">
      <w:pPr>
        <w:spacing w:line="360" w:lineRule="auto"/>
        <w:rPr>
          <w:rFonts w:ascii="Times New Roman" w:hAnsi="Times New Roman" w:cs="Times New Roman"/>
        </w:rPr>
      </w:pPr>
      <w:r w:rsidRPr="00C12D45">
        <w:rPr>
          <w:rFonts w:ascii="Times New Roman" w:hAnsi="Times New Roman" w:cs="Times New Roman"/>
        </w:rPr>
        <w:lastRenderedPageBreak/>
        <w:tab/>
      </w:r>
      <w:r w:rsidRPr="00C12D45">
        <w:rPr>
          <w:rFonts w:ascii="Times New Roman" w:hAnsi="Times New Roman" w:cs="Times New Roman"/>
        </w:rPr>
        <w:tab/>
      </w:r>
      <w:r w:rsidR="00494308" w:rsidRPr="00C12D45">
        <w:rPr>
          <w:rFonts w:ascii="Times New Roman" w:hAnsi="Times New Roman" w:cs="Times New Roman"/>
        </w:rPr>
        <w:t>THEREFORE,</w:t>
      </w:r>
    </w:p>
    <w:p w14:paraId="0A7FDC6F" w14:textId="77777777" w:rsidR="00494308" w:rsidRPr="00C12D45" w:rsidRDefault="00494308" w:rsidP="00070E6A">
      <w:pPr>
        <w:spacing w:line="360" w:lineRule="auto"/>
        <w:ind w:firstLine="720"/>
        <w:rPr>
          <w:rFonts w:ascii="Times New Roman" w:hAnsi="Times New Roman" w:cs="Times New Roman"/>
        </w:rPr>
      </w:pPr>
    </w:p>
    <w:p w14:paraId="66383C2E" w14:textId="11A65588" w:rsidR="00494308" w:rsidRDefault="00494308" w:rsidP="00070E6A">
      <w:pPr>
        <w:spacing w:line="360" w:lineRule="auto"/>
        <w:ind w:firstLine="720"/>
        <w:rPr>
          <w:rFonts w:ascii="Times New Roman" w:hAnsi="Times New Roman" w:cs="Times New Roman"/>
        </w:rPr>
      </w:pPr>
      <w:r w:rsidRPr="00C12D45">
        <w:rPr>
          <w:rFonts w:ascii="Times New Roman" w:hAnsi="Times New Roman" w:cs="Times New Roman"/>
        </w:rPr>
        <w:tab/>
        <w:t>IT IS ORDERED:</w:t>
      </w:r>
    </w:p>
    <w:p w14:paraId="352C03D2" w14:textId="77777777" w:rsidR="00ED7D38" w:rsidRPr="00C12D45" w:rsidRDefault="00ED7D38" w:rsidP="00070E6A">
      <w:pPr>
        <w:spacing w:line="360" w:lineRule="auto"/>
        <w:ind w:firstLine="720"/>
        <w:rPr>
          <w:rFonts w:ascii="Times New Roman" w:hAnsi="Times New Roman" w:cs="Times New Roman"/>
        </w:rPr>
      </w:pPr>
    </w:p>
    <w:p w14:paraId="13DB1443" w14:textId="0BC76F77" w:rsidR="00382E9B" w:rsidRPr="00C12D45" w:rsidRDefault="00B706CF" w:rsidP="00070E6A">
      <w:pPr>
        <w:spacing w:line="360" w:lineRule="auto"/>
        <w:ind w:firstLine="1440"/>
        <w:rPr>
          <w:rFonts w:ascii="Times New Roman" w:hAnsi="Times New Roman" w:cs="Times New Roman"/>
        </w:rPr>
      </w:pPr>
      <w:r w:rsidRPr="00C12D45">
        <w:rPr>
          <w:rFonts w:ascii="Times New Roman" w:hAnsi="Times New Roman" w:cs="Times New Roman"/>
        </w:rPr>
        <w:t xml:space="preserve">That the Petition to Intervene of Michael </w:t>
      </w:r>
      <w:proofErr w:type="spellStart"/>
      <w:r w:rsidRPr="00C12D45">
        <w:rPr>
          <w:rFonts w:ascii="Times New Roman" w:hAnsi="Times New Roman" w:cs="Times New Roman"/>
        </w:rPr>
        <w:t>Doweary</w:t>
      </w:r>
      <w:proofErr w:type="spellEnd"/>
      <w:r w:rsidRPr="00C12D45">
        <w:rPr>
          <w:rFonts w:ascii="Times New Roman" w:hAnsi="Times New Roman" w:cs="Times New Roman"/>
        </w:rPr>
        <w:t xml:space="preserve">, the Receiver for the City of Chester, </w:t>
      </w:r>
      <w:r w:rsidR="0065252C" w:rsidRPr="00C12D45">
        <w:rPr>
          <w:rFonts w:ascii="Times New Roman" w:hAnsi="Times New Roman" w:cs="Times New Roman"/>
        </w:rPr>
        <w:t xml:space="preserve">at Docket No. A-2019-3015173, is denied.  </w:t>
      </w:r>
    </w:p>
    <w:p w14:paraId="1E310659" w14:textId="133922C5" w:rsidR="00382E9B" w:rsidRDefault="00382E9B" w:rsidP="00BD3845">
      <w:pPr>
        <w:spacing w:line="360" w:lineRule="auto"/>
        <w:rPr>
          <w:rFonts w:ascii="Times New Roman" w:hAnsi="Times New Roman" w:cs="Times New Roman"/>
        </w:rPr>
      </w:pPr>
    </w:p>
    <w:p w14:paraId="11F79777" w14:textId="77777777" w:rsidR="009349EF" w:rsidRPr="00C12D45" w:rsidRDefault="009349EF" w:rsidP="00BD3845">
      <w:pPr>
        <w:spacing w:line="360" w:lineRule="auto"/>
        <w:rPr>
          <w:rFonts w:ascii="Times New Roman" w:hAnsi="Times New Roman" w:cs="Times New Roman"/>
        </w:rPr>
      </w:pPr>
    </w:p>
    <w:p w14:paraId="77C34A71" w14:textId="06A764FC" w:rsidR="0048704F" w:rsidRPr="00C12D45" w:rsidRDefault="0048704F" w:rsidP="0048704F">
      <w:pPr>
        <w:tabs>
          <w:tab w:val="left" w:pos="720"/>
          <w:tab w:val="left" w:pos="5040"/>
        </w:tabs>
        <w:suppressAutoHyphens/>
        <w:rPr>
          <w:rFonts w:ascii="Times New Roman" w:hAnsi="Times New Roman" w:cs="Times New Roman"/>
          <w:spacing w:val="-3"/>
          <w:u w:val="single"/>
        </w:rPr>
      </w:pPr>
      <w:r w:rsidRPr="00C12D45">
        <w:rPr>
          <w:rFonts w:ascii="Times New Roman" w:hAnsi="Times New Roman" w:cs="Times New Roman"/>
          <w:spacing w:val="-3"/>
        </w:rPr>
        <w:t>Date:</w:t>
      </w:r>
      <w:r w:rsidRPr="00C12D45">
        <w:rPr>
          <w:rFonts w:ascii="Times New Roman" w:hAnsi="Times New Roman" w:cs="Times New Roman"/>
          <w:spacing w:val="-3"/>
          <w:u w:val="single"/>
        </w:rPr>
        <w:t xml:space="preserve">  August 3, 2022</w:t>
      </w:r>
      <w:r w:rsidRPr="00C12D45">
        <w:rPr>
          <w:rFonts w:ascii="Times New Roman" w:hAnsi="Times New Roman" w:cs="Times New Roman"/>
          <w:spacing w:val="-3"/>
        </w:rPr>
        <w:tab/>
      </w:r>
      <w:r w:rsidRPr="00C12D45">
        <w:rPr>
          <w:rFonts w:ascii="Times New Roman" w:hAnsi="Times New Roman" w:cs="Times New Roman"/>
          <w:spacing w:val="-3"/>
          <w:u w:val="single"/>
        </w:rPr>
        <w:tab/>
        <w:t>/s/</w:t>
      </w:r>
      <w:r w:rsidRPr="00C12D45">
        <w:rPr>
          <w:rFonts w:ascii="Times New Roman" w:hAnsi="Times New Roman" w:cs="Times New Roman"/>
          <w:spacing w:val="-3"/>
          <w:u w:val="single"/>
        </w:rPr>
        <w:tab/>
      </w:r>
      <w:r w:rsidRPr="00C12D45">
        <w:rPr>
          <w:rFonts w:ascii="Times New Roman" w:hAnsi="Times New Roman" w:cs="Times New Roman"/>
          <w:spacing w:val="-3"/>
          <w:u w:val="single"/>
        </w:rPr>
        <w:tab/>
      </w:r>
      <w:r w:rsidRPr="00C12D45">
        <w:rPr>
          <w:rFonts w:ascii="Times New Roman" w:hAnsi="Times New Roman" w:cs="Times New Roman"/>
          <w:spacing w:val="-3"/>
          <w:u w:val="single"/>
        </w:rPr>
        <w:tab/>
      </w:r>
    </w:p>
    <w:p w14:paraId="1A0BBC5A" w14:textId="77777777" w:rsidR="0048704F" w:rsidRPr="00C12D45" w:rsidRDefault="0048704F" w:rsidP="0048704F">
      <w:pPr>
        <w:tabs>
          <w:tab w:val="left" w:pos="720"/>
          <w:tab w:val="left" w:pos="5040"/>
        </w:tabs>
        <w:suppressAutoHyphens/>
        <w:rPr>
          <w:rFonts w:ascii="Times New Roman" w:hAnsi="Times New Roman" w:cs="Times New Roman"/>
        </w:rPr>
      </w:pPr>
      <w:r w:rsidRPr="00C12D45">
        <w:rPr>
          <w:rFonts w:ascii="Times New Roman" w:hAnsi="Times New Roman" w:cs="Times New Roman"/>
          <w:spacing w:val="-3"/>
        </w:rPr>
        <w:tab/>
      </w:r>
      <w:r w:rsidRPr="00C12D45">
        <w:rPr>
          <w:rFonts w:ascii="Times New Roman" w:hAnsi="Times New Roman" w:cs="Times New Roman"/>
          <w:spacing w:val="-3"/>
        </w:rPr>
        <w:tab/>
        <w:t>F. Joseph Brady</w:t>
      </w:r>
    </w:p>
    <w:p w14:paraId="4F45805E" w14:textId="47A3E632" w:rsidR="0048704F" w:rsidRPr="00C12D45" w:rsidRDefault="0048704F" w:rsidP="0048704F">
      <w:pPr>
        <w:rPr>
          <w:rFonts w:ascii="Times New Roman" w:hAnsi="Times New Roman" w:cs="Times New Roman"/>
        </w:rPr>
      </w:pPr>
      <w:r w:rsidRPr="00C12D45">
        <w:rPr>
          <w:rFonts w:ascii="Times New Roman" w:hAnsi="Times New Roman" w:cs="Times New Roman"/>
        </w:rPr>
        <w:tab/>
      </w:r>
      <w:r w:rsidRPr="00C12D45">
        <w:rPr>
          <w:rFonts w:ascii="Times New Roman" w:hAnsi="Times New Roman" w:cs="Times New Roman"/>
        </w:rPr>
        <w:tab/>
      </w:r>
      <w:r w:rsidRPr="00C12D45">
        <w:rPr>
          <w:rFonts w:ascii="Times New Roman" w:hAnsi="Times New Roman" w:cs="Times New Roman"/>
        </w:rPr>
        <w:tab/>
      </w:r>
      <w:r w:rsidRPr="00C12D45">
        <w:rPr>
          <w:rFonts w:ascii="Times New Roman" w:hAnsi="Times New Roman" w:cs="Times New Roman"/>
        </w:rPr>
        <w:tab/>
      </w:r>
      <w:r w:rsidRPr="00C12D45">
        <w:rPr>
          <w:rFonts w:ascii="Times New Roman" w:hAnsi="Times New Roman" w:cs="Times New Roman"/>
        </w:rPr>
        <w:tab/>
      </w:r>
      <w:r w:rsidRPr="00C12D45">
        <w:rPr>
          <w:rFonts w:ascii="Times New Roman" w:hAnsi="Times New Roman" w:cs="Times New Roman"/>
        </w:rPr>
        <w:tab/>
      </w:r>
      <w:r w:rsidRPr="00C12D45">
        <w:rPr>
          <w:rFonts w:ascii="Times New Roman" w:hAnsi="Times New Roman" w:cs="Times New Roman"/>
        </w:rPr>
        <w:tab/>
        <w:t>Administrative Law Judge</w:t>
      </w:r>
    </w:p>
    <w:p w14:paraId="75C2D990" w14:textId="446510F3" w:rsidR="00C12D45" w:rsidRPr="00C12D45" w:rsidRDefault="00C12D45">
      <w:pPr>
        <w:autoSpaceDE/>
        <w:autoSpaceDN/>
        <w:spacing w:after="200" w:line="276" w:lineRule="auto"/>
        <w:rPr>
          <w:rFonts w:ascii="Times New Roman" w:hAnsi="Times New Roman" w:cs="Times New Roman"/>
        </w:rPr>
      </w:pPr>
      <w:r w:rsidRPr="00C12D45">
        <w:rPr>
          <w:rFonts w:ascii="Times New Roman" w:hAnsi="Times New Roman" w:cs="Times New Roman"/>
        </w:rPr>
        <w:br w:type="page"/>
      </w:r>
    </w:p>
    <w:p w14:paraId="30878349" w14:textId="77777777" w:rsidR="00C12D45" w:rsidRPr="00C12D45" w:rsidRDefault="00C12D45" w:rsidP="00C12D45">
      <w:pPr>
        <w:pStyle w:val="NoSpacing"/>
        <w:ind w:right="-288"/>
        <w:rPr>
          <w:rFonts w:eastAsia="Microsoft Sans Serif"/>
          <w:b/>
          <w:bCs/>
          <w:szCs w:val="24"/>
          <w:u w:val="single"/>
        </w:rPr>
      </w:pPr>
      <w:r w:rsidRPr="00C12D45">
        <w:rPr>
          <w:rFonts w:eastAsia="Microsoft Sans Serif"/>
          <w:b/>
          <w:bCs/>
          <w:szCs w:val="24"/>
          <w:u w:val="single"/>
        </w:rPr>
        <w:lastRenderedPageBreak/>
        <w:t xml:space="preserve">A-2019-3015173 - APPLICATION OF AQUA PENNSYLVANIA WASTEWATER INC PURSUANT TO SECTIONS 507,1102 AND 1329 OF THE PUBLIC UTILITY CODE </w:t>
      </w:r>
      <w:r w:rsidRPr="00C12D45">
        <w:rPr>
          <w:rFonts w:eastAsia="Microsoft Sans Serif"/>
          <w:b/>
          <w:bCs/>
          <w:szCs w:val="24"/>
          <w:u w:val="single"/>
        </w:rPr>
        <w:br/>
        <w:t xml:space="preserve">FOR APPROVAL OF ITS ACQUISITION OF THE WASTEWATER SYSTEM ASSETS </w:t>
      </w:r>
      <w:r w:rsidRPr="00C12D45">
        <w:rPr>
          <w:rFonts w:eastAsia="Microsoft Sans Serif"/>
          <w:b/>
          <w:bCs/>
          <w:szCs w:val="24"/>
          <w:u w:val="single"/>
        </w:rPr>
        <w:br/>
        <w:t xml:space="preserve">OF THE DELAWARE COUNTY REGIONAL WATER QUALITY CONTROL AUTHORITY  </w:t>
      </w:r>
    </w:p>
    <w:p w14:paraId="59C459DD" w14:textId="77777777" w:rsidR="00C12D45" w:rsidRPr="00C12D45" w:rsidRDefault="00C12D45" w:rsidP="00C12D45">
      <w:pPr>
        <w:rPr>
          <w:rFonts w:ascii="Times New Roman" w:eastAsia="Microsoft Sans Serif" w:hAnsi="Times New Roman" w:cs="Times New Roman"/>
          <w:b/>
          <w:bCs/>
          <w:u w:val="single"/>
        </w:rPr>
      </w:pPr>
    </w:p>
    <w:p w14:paraId="5CB86506" w14:textId="77777777" w:rsidR="00C12D45" w:rsidRPr="00C12D45" w:rsidRDefault="00C12D45" w:rsidP="00C12D45">
      <w:pPr>
        <w:pStyle w:val="NoSpacing"/>
        <w:rPr>
          <w:rFonts w:eastAsia="Microsoft Sans Serif"/>
          <w:i/>
          <w:iCs/>
          <w:szCs w:val="24"/>
        </w:rPr>
      </w:pPr>
      <w:r w:rsidRPr="00C12D45">
        <w:rPr>
          <w:rFonts w:eastAsia="Microsoft Sans Serif"/>
          <w:i/>
          <w:iCs/>
          <w:szCs w:val="24"/>
        </w:rPr>
        <w:t>Revised: July 28, 2022</w:t>
      </w:r>
    </w:p>
    <w:p w14:paraId="29088D0B" w14:textId="77777777" w:rsidR="00C12D45" w:rsidRPr="00C12D45" w:rsidRDefault="00C12D45" w:rsidP="00C12D45">
      <w:pPr>
        <w:pStyle w:val="NoSpacing"/>
        <w:rPr>
          <w:rFonts w:eastAsia="Microsoft Sans Serif"/>
          <w:i/>
          <w:iCs/>
          <w:szCs w:val="24"/>
        </w:rPr>
      </w:pPr>
    </w:p>
    <w:p w14:paraId="4817AE1F" w14:textId="77777777" w:rsidR="00C12D45" w:rsidRPr="00C12D45" w:rsidRDefault="00C12D45" w:rsidP="00C12D45">
      <w:pPr>
        <w:pStyle w:val="NoSpacing"/>
        <w:rPr>
          <w:rFonts w:eastAsia="Microsoft Sans Serif"/>
          <w:i/>
          <w:iCs/>
          <w:szCs w:val="24"/>
        </w:rPr>
      </w:pPr>
    </w:p>
    <w:p w14:paraId="4F7FADE8" w14:textId="77777777" w:rsidR="00C12D45" w:rsidRPr="00C12D45" w:rsidRDefault="00C12D45" w:rsidP="00C12D45">
      <w:pPr>
        <w:pStyle w:val="NoSpacing"/>
        <w:rPr>
          <w:rFonts w:eastAsia="Microsoft Sans Serif"/>
          <w:szCs w:val="24"/>
        </w:rPr>
      </w:pPr>
      <w:r w:rsidRPr="00C12D45">
        <w:rPr>
          <w:rFonts w:eastAsia="Microsoft Sans Serif"/>
          <w:szCs w:val="24"/>
        </w:rPr>
        <w:t>ALEXANDER R. STAHL ESQUIRE</w:t>
      </w:r>
    </w:p>
    <w:p w14:paraId="703F8488" w14:textId="77777777" w:rsidR="00C12D45" w:rsidRPr="00C12D45" w:rsidRDefault="00C12D45" w:rsidP="00C12D45">
      <w:pPr>
        <w:pStyle w:val="NoSpacing"/>
        <w:rPr>
          <w:rFonts w:eastAsia="Microsoft Sans Serif"/>
          <w:szCs w:val="24"/>
        </w:rPr>
      </w:pPr>
      <w:r w:rsidRPr="00C12D45">
        <w:rPr>
          <w:rFonts w:eastAsia="Microsoft Sans Serif"/>
          <w:szCs w:val="24"/>
        </w:rPr>
        <w:t>AQUA PENNSYLVANIA, INC</w:t>
      </w:r>
    </w:p>
    <w:p w14:paraId="4FCC3AC9" w14:textId="77777777" w:rsidR="00C12D45" w:rsidRPr="00C12D45" w:rsidRDefault="00C12D45" w:rsidP="00C12D45">
      <w:pPr>
        <w:pStyle w:val="NoSpacing"/>
        <w:rPr>
          <w:rFonts w:eastAsia="Microsoft Sans Serif"/>
          <w:szCs w:val="24"/>
        </w:rPr>
      </w:pPr>
      <w:r w:rsidRPr="00C12D45">
        <w:rPr>
          <w:rFonts w:eastAsia="Microsoft Sans Serif"/>
          <w:szCs w:val="24"/>
        </w:rPr>
        <w:t>762 W LANCASTER AVE</w:t>
      </w:r>
    </w:p>
    <w:p w14:paraId="68F801B7" w14:textId="77777777" w:rsidR="00C12D45" w:rsidRPr="00C12D45" w:rsidRDefault="00C12D45" w:rsidP="00C12D45">
      <w:pPr>
        <w:pStyle w:val="NoSpacing"/>
        <w:rPr>
          <w:rFonts w:eastAsia="Microsoft Sans Serif"/>
          <w:szCs w:val="24"/>
        </w:rPr>
      </w:pPr>
      <w:r w:rsidRPr="00C12D45">
        <w:rPr>
          <w:rFonts w:eastAsia="Microsoft Sans Serif"/>
          <w:szCs w:val="24"/>
        </w:rPr>
        <w:t>BRYN MAWR PA  19010</w:t>
      </w:r>
    </w:p>
    <w:p w14:paraId="0D66BB60" w14:textId="77777777" w:rsidR="00C12D45" w:rsidRPr="00C12D45" w:rsidRDefault="00C12D45" w:rsidP="00C12D45">
      <w:pPr>
        <w:pStyle w:val="NoSpacing"/>
        <w:rPr>
          <w:rFonts w:eastAsia="Microsoft Sans Serif"/>
          <w:b/>
          <w:szCs w:val="24"/>
        </w:rPr>
      </w:pPr>
      <w:r w:rsidRPr="00C12D45">
        <w:rPr>
          <w:rFonts w:eastAsia="Microsoft Sans Serif"/>
          <w:b/>
          <w:szCs w:val="24"/>
        </w:rPr>
        <w:t>610.645.1130</w:t>
      </w:r>
      <w:r w:rsidRPr="00C12D45">
        <w:rPr>
          <w:rFonts w:eastAsia="Microsoft Sans Serif"/>
          <w:b/>
          <w:szCs w:val="24"/>
        </w:rPr>
        <w:br/>
      </w:r>
      <w:hyperlink r:id="rId7" w:history="1">
        <w:r w:rsidRPr="00C12D45">
          <w:rPr>
            <w:rStyle w:val="Hyperlink"/>
            <w:rFonts w:eastAsia="Microsoft Sans Serif"/>
            <w:bCs/>
            <w:szCs w:val="24"/>
          </w:rPr>
          <w:t>astahl@aquaamerican.com</w:t>
        </w:r>
      </w:hyperlink>
    </w:p>
    <w:p w14:paraId="392F08F3" w14:textId="77777777" w:rsidR="00C12D45" w:rsidRPr="00C12D45" w:rsidRDefault="00C12D45" w:rsidP="00C12D45">
      <w:pPr>
        <w:pStyle w:val="NoSpacing"/>
        <w:rPr>
          <w:rFonts w:eastAsia="Microsoft Sans Serif"/>
          <w:i/>
          <w:iCs/>
          <w:szCs w:val="24"/>
        </w:rPr>
      </w:pPr>
      <w:r w:rsidRPr="00C12D45">
        <w:rPr>
          <w:rFonts w:eastAsia="Microsoft Sans Serif"/>
          <w:szCs w:val="24"/>
        </w:rPr>
        <w:t>Accepts eService</w:t>
      </w:r>
      <w:r w:rsidRPr="00C12D45">
        <w:rPr>
          <w:rFonts w:eastAsia="Microsoft Sans Serif"/>
          <w:szCs w:val="24"/>
        </w:rPr>
        <w:br/>
      </w:r>
    </w:p>
    <w:p w14:paraId="5C771928" w14:textId="77777777" w:rsidR="00C12D45" w:rsidRPr="00C12D45" w:rsidRDefault="00C12D45" w:rsidP="00C12D45">
      <w:pPr>
        <w:pStyle w:val="NoSpacing"/>
        <w:rPr>
          <w:szCs w:val="24"/>
        </w:rPr>
      </w:pPr>
      <w:r w:rsidRPr="00C12D45">
        <w:rPr>
          <w:szCs w:val="24"/>
        </w:rPr>
        <w:t>JOHN F. POVILAITIS ESQUIRE</w:t>
      </w:r>
    </w:p>
    <w:p w14:paraId="600D0D4A" w14:textId="77777777" w:rsidR="00C12D45" w:rsidRPr="00C12D45" w:rsidRDefault="00C12D45" w:rsidP="00C12D45">
      <w:pPr>
        <w:pStyle w:val="NoSpacing"/>
        <w:rPr>
          <w:rFonts w:eastAsiaTheme="minorEastAsia"/>
          <w:szCs w:val="24"/>
        </w:rPr>
      </w:pPr>
      <w:r w:rsidRPr="00C12D45">
        <w:rPr>
          <w:szCs w:val="24"/>
        </w:rPr>
        <w:t>ALAN M. SELTZER ESQUIRE</w:t>
      </w:r>
    </w:p>
    <w:p w14:paraId="6FC3B017" w14:textId="77777777" w:rsidR="00C12D45" w:rsidRPr="00C12D45" w:rsidRDefault="00C12D45" w:rsidP="00C12D45">
      <w:pPr>
        <w:pStyle w:val="NoSpacing"/>
        <w:rPr>
          <w:szCs w:val="24"/>
        </w:rPr>
      </w:pPr>
      <w:r w:rsidRPr="00C12D45">
        <w:rPr>
          <w:szCs w:val="24"/>
        </w:rPr>
        <w:t>BUCHANAN INGERSOLL &amp; ROONEY</w:t>
      </w:r>
    </w:p>
    <w:p w14:paraId="414744E3" w14:textId="77777777" w:rsidR="00C12D45" w:rsidRPr="00C12D45" w:rsidRDefault="00C12D45" w:rsidP="00C12D45">
      <w:pPr>
        <w:pStyle w:val="NoSpacing"/>
        <w:rPr>
          <w:szCs w:val="24"/>
        </w:rPr>
      </w:pPr>
      <w:r w:rsidRPr="00C12D45">
        <w:rPr>
          <w:szCs w:val="24"/>
        </w:rPr>
        <w:t>409 NORTH SECOND STREET</w:t>
      </w:r>
    </w:p>
    <w:p w14:paraId="662A8CE8" w14:textId="77777777" w:rsidR="00C12D45" w:rsidRPr="00C12D45" w:rsidRDefault="00C12D45" w:rsidP="00C12D45">
      <w:pPr>
        <w:pStyle w:val="NoSpacing"/>
        <w:rPr>
          <w:szCs w:val="24"/>
        </w:rPr>
      </w:pPr>
      <w:r w:rsidRPr="00C12D45">
        <w:rPr>
          <w:szCs w:val="24"/>
        </w:rPr>
        <w:t>SUITE 500</w:t>
      </w:r>
    </w:p>
    <w:p w14:paraId="096C9553" w14:textId="77777777" w:rsidR="00C12D45" w:rsidRPr="00C12D45" w:rsidRDefault="00C12D45" w:rsidP="00C12D45">
      <w:pPr>
        <w:pStyle w:val="NoSpacing"/>
        <w:rPr>
          <w:szCs w:val="24"/>
        </w:rPr>
      </w:pPr>
      <w:r w:rsidRPr="00C12D45">
        <w:rPr>
          <w:szCs w:val="24"/>
        </w:rPr>
        <w:t>HARRISBURG PA 17101-1357</w:t>
      </w:r>
    </w:p>
    <w:p w14:paraId="25A939FD" w14:textId="77777777" w:rsidR="00C12D45" w:rsidRPr="00C12D45" w:rsidRDefault="00C12D45" w:rsidP="00C12D45">
      <w:pPr>
        <w:pStyle w:val="NoSpacing"/>
        <w:rPr>
          <w:szCs w:val="24"/>
        </w:rPr>
      </w:pPr>
      <w:r w:rsidRPr="00C12D45">
        <w:rPr>
          <w:bCs/>
          <w:szCs w:val="24"/>
        </w:rPr>
        <w:t>717.237.4825</w:t>
      </w:r>
      <w:r w:rsidRPr="00C12D45">
        <w:rPr>
          <w:bCs/>
          <w:szCs w:val="24"/>
        </w:rPr>
        <w:br/>
      </w:r>
      <w:hyperlink r:id="rId8" w:history="1">
        <w:r w:rsidRPr="00C12D45">
          <w:rPr>
            <w:rStyle w:val="Hyperlink"/>
            <w:szCs w:val="24"/>
          </w:rPr>
          <w:t>john.povilaitis@bipc.com</w:t>
        </w:r>
      </w:hyperlink>
    </w:p>
    <w:p w14:paraId="68227886" w14:textId="77777777" w:rsidR="00C12D45" w:rsidRPr="00C12D45" w:rsidRDefault="00FE2210" w:rsidP="00C12D45">
      <w:pPr>
        <w:pStyle w:val="NoSpacing"/>
        <w:rPr>
          <w:szCs w:val="24"/>
        </w:rPr>
      </w:pPr>
      <w:hyperlink r:id="rId9" w:history="1">
        <w:r w:rsidR="00C12D45" w:rsidRPr="00C12D45">
          <w:rPr>
            <w:rStyle w:val="Hyperlink"/>
            <w:szCs w:val="24"/>
          </w:rPr>
          <w:t>alan.seltzer@bipc.com</w:t>
        </w:r>
      </w:hyperlink>
    </w:p>
    <w:p w14:paraId="0D768FD0" w14:textId="77777777" w:rsidR="00C12D45" w:rsidRPr="00C12D45" w:rsidRDefault="00C12D45" w:rsidP="00C12D45">
      <w:pPr>
        <w:pStyle w:val="NoSpacing"/>
        <w:rPr>
          <w:rFonts w:eastAsia="Microsoft Sans Serif"/>
          <w:szCs w:val="24"/>
        </w:rPr>
      </w:pPr>
      <w:r w:rsidRPr="00C12D45">
        <w:rPr>
          <w:rFonts w:eastAsia="Microsoft Sans Serif"/>
          <w:szCs w:val="24"/>
        </w:rPr>
        <w:t>Accepts eService</w:t>
      </w:r>
    </w:p>
    <w:p w14:paraId="1877DDF4" w14:textId="77777777" w:rsidR="00C12D45" w:rsidRPr="00C12D45" w:rsidRDefault="00C12D45" w:rsidP="00C12D45">
      <w:pPr>
        <w:pStyle w:val="NoSpacing"/>
        <w:rPr>
          <w:rFonts w:eastAsia="Microsoft Sans Serif"/>
          <w:i/>
          <w:iCs/>
          <w:szCs w:val="24"/>
        </w:rPr>
      </w:pPr>
      <w:r w:rsidRPr="00C12D45">
        <w:rPr>
          <w:rFonts w:eastAsia="Microsoft Sans Serif"/>
          <w:i/>
          <w:iCs/>
          <w:szCs w:val="24"/>
        </w:rPr>
        <w:t>(Counsel for Aqua Pennsylvania Wastewater, Inc.)</w:t>
      </w:r>
    </w:p>
    <w:p w14:paraId="498AA6BE" w14:textId="77777777" w:rsidR="00C12D45" w:rsidRPr="00C12D45" w:rsidRDefault="00C12D45" w:rsidP="00C12D45">
      <w:pPr>
        <w:pStyle w:val="NoSpacing"/>
        <w:rPr>
          <w:rFonts w:eastAsia="Microsoft Sans Serif"/>
          <w:i/>
          <w:iCs/>
          <w:szCs w:val="24"/>
        </w:rPr>
      </w:pPr>
    </w:p>
    <w:p w14:paraId="672B9D57" w14:textId="77777777" w:rsidR="00C12D45" w:rsidRPr="00C12D45" w:rsidRDefault="00C12D45" w:rsidP="00C12D45">
      <w:pPr>
        <w:pStyle w:val="NoSpacing"/>
        <w:rPr>
          <w:rFonts w:eastAsia="Microsoft Sans Serif"/>
          <w:b/>
          <w:szCs w:val="24"/>
        </w:rPr>
      </w:pPr>
      <w:r w:rsidRPr="00C12D45">
        <w:rPr>
          <w:rFonts w:eastAsia="Microsoft Sans Serif"/>
          <w:szCs w:val="24"/>
        </w:rPr>
        <w:t>THOMAS NIESEN ESQUIRE</w:t>
      </w:r>
    </w:p>
    <w:p w14:paraId="0F3FF60A" w14:textId="77777777" w:rsidR="00C12D45" w:rsidRPr="00C12D45" w:rsidRDefault="00C12D45" w:rsidP="00C12D45">
      <w:pPr>
        <w:pStyle w:val="NoSpacing"/>
        <w:rPr>
          <w:rFonts w:eastAsia="Microsoft Sans Serif"/>
          <w:szCs w:val="24"/>
        </w:rPr>
      </w:pPr>
      <w:r w:rsidRPr="00C12D45">
        <w:rPr>
          <w:rFonts w:eastAsia="Microsoft Sans Serif"/>
          <w:szCs w:val="24"/>
        </w:rPr>
        <w:t>THOMAS, NIESEN &amp; THOMAS, LLC</w:t>
      </w:r>
    </w:p>
    <w:p w14:paraId="23CE9289" w14:textId="77777777" w:rsidR="00C12D45" w:rsidRPr="00C12D45" w:rsidRDefault="00C12D45" w:rsidP="00C12D45">
      <w:pPr>
        <w:pStyle w:val="NoSpacing"/>
        <w:rPr>
          <w:rFonts w:eastAsia="Microsoft Sans Serif"/>
          <w:szCs w:val="24"/>
        </w:rPr>
      </w:pPr>
      <w:r w:rsidRPr="00C12D45">
        <w:rPr>
          <w:rFonts w:eastAsia="Microsoft Sans Serif"/>
          <w:szCs w:val="24"/>
        </w:rPr>
        <w:t>212 LOCUST STREET STE 302</w:t>
      </w:r>
    </w:p>
    <w:p w14:paraId="46D84E63" w14:textId="77777777" w:rsidR="00C12D45" w:rsidRPr="00C12D45" w:rsidRDefault="00C12D45" w:rsidP="00C12D45">
      <w:pPr>
        <w:pStyle w:val="NoSpacing"/>
        <w:rPr>
          <w:rFonts w:eastAsia="Microsoft Sans Serif"/>
          <w:szCs w:val="24"/>
        </w:rPr>
      </w:pPr>
      <w:r w:rsidRPr="00C12D45">
        <w:rPr>
          <w:rFonts w:eastAsia="Microsoft Sans Serif"/>
          <w:szCs w:val="24"/>
        </w:rPr>
        <w:t>HARRISBURG PA  17101</w:t>
      </w:r>
    </w:p>
    <w:p w14:paraId="734403C7" w14:textId="77777777" w:rsidR="00C12D45" w:rsidRPr="00C12D45" w:rsidRDefault="00C12D45" w:rsidP="00C12D45">
      <w:pPr>
        <w:pStyle w:val="NoSpacing"/>
        <w:rPr>
          <w:rFonts w:eastAsiaTheme="minorEastAsia"/>
          <w:szCs w:val="24"/>
        </w:rPr>
      </w:pPr>
      <w:r w:rsidRPr="00C12D45">
        <w:rPr>
          <w:rFonts w:eastAsia="Microsoft Sans Serif"/>
          <w:b/>
          <w:szCs w:val="24"/>
        </w:rPr>
        <w:t>717.255.7600</w:t>
      </w:r>
      <w:r w:rsidRPr="00C12D45">
        <w:rPr>
          <w:rFonts w:eastAsia="Microsoft Sans Serif"/>
          <w:b/>
          <w:szCs w:val="24"/>
        </w:rPr>
        <w:br/>
      </w:r>
      <w:hyperlink r:id="rId10" w:history="1">
        <w:r w:rsidRPr="00C12D45">
          <w:rPr>
            <w:rStyle w:val="Hyperlink"/>
            <w:szCs w:val="24"/>
          </w:rPr>
          <w:t>tniesen@tntlawfirm.com</w:t>
        </w:r>
      </w:hyperlink>
    </w:p>
    <w:p w14:paraId="1351E501" w14:textId="77777777" w:rsidR="00C12D45" w:rsidRPr="00C12D45" w:rsidRDefault="00C12D45" w:rsidP="00C12D45">
      <w:pPr>
        <w:pStyle w:val="NoSpacing"/>
        <w:rPr>
          <w:rFonts w:eastAsia="Microsoft Sans Serif"/>
          <w:i/>
          <w:iCs/>
          <w:szCs w:val="24"/>
        </w:rPr>
      </w:pPr>
      <w:r w:rsidRPr="00C12D45">
        <w:rPr>
          <w:rFonts w:eastAsia="Microsoft Sans Serif"/>
          <w:szCs w:val="24"/>
        </w:rPr>
        <w:t>Accepts eService</w:t>
      </w:r>
      <w:r w:rsidRPr="00C12D45">
        <w:rPr>
          <w:rFonts w:eastAsia="Microsoft Sans Serif"/>
          <w:szCs w:val="24"/>
        </w:rPr>
        <w:br/>
      </w:r>
      <w:r w:rsidRPr="00C12D45">
        <w:rPr>
          <w:rFonts w:eastAsia="Microsoft Sans Serif"/>
          <w:i/>
          <w:iCs/>
          <w:szCs w:val="24"/>
        </w:rPr>
        <w:t>(Counsel for Aqua Pennsylvania Wastewater, Inc.)</w:t>
      </w:r>
    </w:p>
    <w:p w14:paraId="47CB06A5" w14:textId="77777777" w:rsidR="00C12D45" w:rsidRPr="00C12D45" w:rsidRDefault="00C12D45" w:rsidP="00C12D45">
      <w:pPr>
        <w:pStyle w:val="NoSpacing"/>
        <w:rPr>
          <w:rFonts w:eastAsia="Microsoft Sans Serif"/>
          <w:i/>
          <w:iCs/>
          <w:szCs w:val="24"/>
        </w:rPr>
      </w:pPr>
    </w:p>
    <w:p w14:paraId="52CAB305" w14:textId="77777777" w:rsidR="00C12D45" w:rsidRPr="00C12D45" w:rsidRDefault="00C12D45" w:rsidP="00C12D45">
      <w:pPr>
        <w:pStyle w:val="NoSpacing"/>
        <w:rPr>
          <w:rFonts w:eastAsia="Microsoft Sans Serif"/>
          <w:szCs w:val="24"/>
        </w:rPr>
      </w:pPr>
      <w:r w:rsidRPr="00C12D45">
        <w:rPr>
          <w:rFonts w:eastAsia="Microsoft Sans Serif"/>
          <w:szCs w:val="24"/>
        </w:rPr>
        <w:t>STEVEN C. GRAY ESQUIRE</w:t>
      </w:r>
      <w:r w:rsidRPr="00C12D45">
        <w:rPr>
          <w:rFonts w:eastAsia="Microsoft Sans Serif"/>
          <w:szCs w:val="24"/>
        </w:rPr>
        <w:br/>
        <w:t>OFFICE OF SMALL BUSINESS ADVOCATE</w:t>
      </w:r>
    </w:p>
    <w:p w14:paraId="4542A0CE" w14:textId="77777777" w:rsidR="00C12D45" w:rsidRPr="00C12D45" w:rsidRDefault="00C12D45" w:rsidP="00C12D45">
      <w:pPr>
        <w:pStyle w:val="NoSpacing"/>
        <w:rPr>
          <w:rFonts w:eastAsia="Microsoft Sans Serif"/>
          <w:szCs w:val="24"/>
        </w:rPr>
      </w:pPr>
      <w:r w:rsidRPr="00C12D45">
        <w:rPr>
          <w:rFonts w:eastAsia="Microsoft Sans Serif"/>
          <w:szCs w:val="24"/>
        </w:rPr>
        <w:t>FORUM PLACE</w:t>
      </w:r>
    </w:p>
    <w:p w14:paraId="281FDE72" w14:textId="77777777" w:rsidR="00C12D45" w:rsidRPr="00C12D45" w:rsidRDefault="00C12D45" w:rsidP="00C12D45">
      <w:pPr>
        <w:pStyle w:val="NoSpacing"/>
        <w:rPr>
          <w:rFonts w:eastAsia="Microsoft Sans Serif"/>
          <w:szCs w:val="24"/>
        </w:rPr>
      </w:pPr>
      <w:r w:rsidRPr="00C12D45">
        <w:rPr>
          <w:rFonts w:eastAsia="Microsoft Sans Serif"/>
          <w:szCs w:val="24"/>
        </w:rPr>
        <w:t>555 WALNUT STREET 1ST FLOOR</w:t>
      </w:r>
    </w:p>
    <w:p w14:paraId="69A58C8F" w14:textId="77777777" w:rsidR="00C12D45" w:rsidRPr="00C12D45" w:rsidRDefault="00C12D45" w:rsidP="00C12D45">
      <w:pPr>
        <w:pStyle w:val="NoSpacing"/>
        <w:rPr>
          <w:rFonts w:eastAsia="Microsoft Sans Serif"/>
          <w:szCs w:val="24"/>
        </w:rPr>
      </w:pPr>
      <w:r w:rsidRPr="00C12D45">
        <w:rPr>
          <w:rFonts w:eastAsia="Microsoft Sans Serif"/>
          <w:szCs w:val="24"/>
        </w:rPr>
        <w:t>HARRISBURG PA  17101</w:t>
      </w:r>
    </w:p>
    <w:p w14:paraId="0F0E3F4A" w14:textId="77777777" w:rsidR="00C12D45" w:rsidRPr="00C12D45" w:rsidRDefault="00C12D45" w:rsidP="00C12D45">
      <w:pPr>
        <w:pStyle w:val="NoSpacing"/>
        <w:rPr>
          <w:rFonts w:eastAsia="Microsoft Sans Serif"/>
          <w:color w:val="0000FF" w:themeColor="hyperlink"/>
          <w:szCs w:val="24"/>
          <w:u w:val="single"/>
        </w:rPr>
      </w:pPr>
      <w:r w:rsidRPr="00C12D45">
        <w:rPr>
          <w:rFonts w:eastAsia="Microsoft Sans Serif"/>
          <w:b/>
          <w:szCs w:val="24"/>
        </w:rPr>
        <w:t>717.783.2525</w:t>
      </w:r>
      <w:r w:rsidRPr="00C12D45">
        <w:rPr>
          <w:rFonts w:eastAsia="Microsoft Sans Serif"/>
          <w:bCs/>
          <w:szCs w:val="24"/>
        </w:rPr>
        <w:br/>
      </w:r>
      <w:hyperlink r:id="rId11" w:history="1">
        <w:r w:rsidRPr="00C12D45">
          <w:rPr>
            <w:rStyle w:val="Hyperlink"/>
            <w:rFonts w:eastAsia="Microsoft Sans Serif"/>
            <w:szCs w:val="24"/>
          </w:rPr>
          <w:t>sgray@pa.gov</w:t>
        </w:r>
      </w:hyperlink>
      <w:r w:rsidRPr="00C12D45">
        <w:rPr>
          <w:rFonts w:eastAsia="Microsoft Sans Serif"/>
          <w:color w:val="0000FF" w:themeColor="hyperlink"/>
          <w:szCs w:val="24"/>
          <w:u w:val="single"/>
        </w:rPr>
        <w:br/>
      </w:r>
    </w:p>
    <w:p w14:paraId="309EBE98" w14:textId="77777777" w:rsidR="00C12D45" w:rsidRPr="00C12D45" w:rsidRDefault="00C12D45" w:rsidP="00C12D45">
      <w:pPr>
        <w:pStyle w:val="NoSpacing"/>
        <w:rPr>
          <w:rFonts w:eastAsia="Microsoft Sans Serif"/>
          <w:szCs w:val="24"/>
        </w:rPr>
      </w:pPr>
      <w:r w:rsidRPr="00C12D45">
        <w:rPr>
          <w:rFonts w:eastAsia="Microsoft Sans Serif"/>
          <w:szCs w:val="24"/>
        </w:rPr>
        <w:lastRenderedPageBreak/>
        <w:t>CHRISTINE M. HOOVER ESQUIRE</w:t>
      </w:r>
      <w:r w:rsidRPr="00C12D45">
        <w:rPr>
          <w:rFonts w:eastAsia="Microsoft Sans Serif"/>
          <w:szCs w:val="24"/>
        </w:rPr>
        <w:br/>
        <w:t>ERIN L. GANNON ESQUIRE</w:t>
      </w:r>
      <w:r w:rsidRPr="00C12D45">
        <w:rPr>
          <w:rFonts w:eastAsia="Microsoft Sans Serif"/>
          <w:szCs w:val="24"/>
        </w:rPr>
        <w:br/>
        <w:t>HARRISON W. BREITMAN ESQUIRE</w:t>
      </w:r>
      <w:r w:rsidRPr="00C12D45">
        <w:rPr>
          <w:rFonts w:eastAsia="Microsoft Sans Serif"/>
          <w:szCs w:val="24"/>
        </w:rPr>
        <w:br/>
        <w:t>OFFICE OF CONSUMER ADVOCATE</w:t>
      </w:r>
    </w:p>
    <w:p w14:paraId="55029659" w14:textId="77777777" w:rsidR="00C12D45" w:rsidRPr="00C12D45" w:rsidRDefault="00C12D45" w:rsidP="00C12D45">
      <w:pPr>
        <w:pStyle w:val="NoSpacing"/>
        <w:rPr>
          <w:rFonts w:eastAsia="Microsoft Sans Serif"/>
          <w:szCs w:val="24"/>
        </w:rPr>
      </w:pPr>
      <w:r w:rsidRPr="00C12D45">
        <w:rPr>
          <w:rFonts w:eastAsia="Microsoft Sans Serif"/>
          <w:szCs w:val="24"/>
        </w:rPr>
        <w:t>5TH FLOOR FORUM PLACE</w:t>
      </w:r>
    </w:p>
    <w:p w14:paraId="5F4EB8F6" w14:textId="77777777" w:rsidR="00C12D45" w:rsidRPr="00C12D45" w:rsidRDefault="00C12D45" w:rsidP="00C12D45">
      <w:pPr>
        <w:pStyle w:val="NoSpacing"/>
        <w:rPr>
          <w:rFonts w:eastAsia="Microsoft Sans Serif"/>
          <w:szCs w:val="24"/>
        </w:rPr>
      </w:pPr>
      <w:r w:rsidRPr="00C12D45">
        <w:rPr>
          <w:rFonts w:eastAsia="Microsoft Sans Serif"/>
          <w:szCs w:val="24"/>
        </w:rPr>
        <w:t>555 WALNUT STREET</w:t>
      </w:r>
    </w:p>
    <w:p w14:paraId="6A1A8D08" w14:textId="77777777" w:rsidR="00C12D45" w:rsidRPr="00C12D45" w:rsidRDefault="00C12D45" w:rsidP="00C12D45">
      <w:pPr>
        <w:pStyle w:val="NoSpacing"/>
        <w:rPr>
          <w:rFonts w:eastAsia="Microsoft Sans Serif"/>
          <w:szCs w:val="24"/>
        </w:rPr>
      </w:pPr>
      <w:r w:rsidRPr="00C12D45">
        <w:rPr>
          <w:rFonts w:eastAsia="Microsoft Sans Serif"/>
          <w:szCs w:val="24"/>
        </w:rPr>
        <w:t>HARRISBURG PA  17101</w:t>
      </w:r>
    </w:p>
    <w:p w14:paraId="17A159AE" w14:textId="77777777" w:rsidR="00C12D45" w:rsidRPr="00C12D45" w:rsidRDefault="00C12D45" w:rsidP="00C12D45">
      <w:pPr>
        <w:pStyle w:val="NoSpacing"/>
        <w:rPr>
          <w:rFonts w:eastAsiaTheme="minorEastAsia"/>
          <w:szCs w:val="24"/>
        </w:rPr>
      </w:pPr>
      <w:r w:rsidRPr="00C12D45">
        <w:rPr>
          <w:rFonts w:eastAsia="Microsoft Sans Serif"/>
          <w:b/>
          <w:szCs w:val="24"/>
        </w:rPr>
        <w:t>717.783.548</w:t>
      </w:r>
      <w:r w:rsidRPr="00C12D45">
        <w:rPr>
          <w:rFonts w:eastAsia="Microsoft Sans Serif"/>
          <w:b/>
          <w:szCs w:val="24"/>
        </w:rPr>
        <w:br/>
      </w:r>
      <w:hyperlink r:id="rId12" w:history="1">
        <w:r w:rsidRPr="00C12D45">
          <w:rPr>
            <w:rStyle w:val="Hyperlink"/>
            <w:szCs w:val="24"/>
          </w:rPr>
          <w:t>choover@paoca.org</w:t>
        </w:r>
      </w:hyperlink>
      <w:r w:rsidRPr="00C12D45">
        <w:rPr>
          <w:szCs w:val="24"/>
        </w:rPr>
        <w:br/>
      </w:r>
      <w:hyperlink r:id="rId13" w:history="1">
        <w:r w:rsidRPr="00C12D45">
          <w:rPr>
            <w:rStyle w:val="Hyperlink"/>
            <w:szCs w:val="24"/>
          </w:rPr>
          <w:t>egannon@paoca.org</w:t>
        </w:r>
      </w:hyperlink>
    </w:p>
    <w:p w14:paraId="23FA1FA9" w14:textId="77777777" w:rsidR="00C12D45" w:rsidRPr="00C12D45" w:rsidRDefault="00FE2210" w:rsidP="00C12D45">
      <w:pPr>
        <w:pStyle w:val="NoSpacing"/>
        <w:rPr>
          <w:szCs w:val="24"/>
        </w:rPr>
      </w:pPr>
      <w:hyperlink r:id="rId14" w:history="1">
        <w:r w:rsidR="00C12D45" w:rsidRPr="00C12D45">
          <w:rPr>
            <w:rStyle w:val="Hyperlink"/>
            <w:szCs w:val="24"/>
          </w:rPr>
          <w:t>hbreitman@paoca.org</w:t>
        </w:r>
      </w:hyperlink>
    </w:p>
    <w:p w14:paraId="4D9D59C1" w14:textId="77777777" w:rsidR="00C12D45" w:rsidRPr="00C12D45" w:rsidRDefault="00C12D45" w:rsidP="00C12D45">
      <w:pPr>
        <w:pStyle w:val="NoSpacing"/>
        <w:rPr>
          <w:rFonts w:eastAsia="Microsoft Sans Serif"/>
          <w:szCs w:val="24"/>
        </w:rPr>
      </w:pPr>
      <w:r w:rsidRPr="00C12D45">
        <w:rPr>
          <w:rFonts w:eastAsia="Microsoft Sans Serif"/>
          <w:szCs w:val="24"/>
        </w:rPr>
        <w:t>Accepts eService</w:t>
      </w:r>
      <w:r w:rsidRPr="00C12D45">
        <w:rPr>
          <w:rFonts w:eastAsia="Microsoft Sans Serif"/>
          <w:szCs w:val="24"/>
        </w:rPr>
        <w:br/>
      </w:r>
    </w:p>
    <w:p w14:paraId="28892645" w14:textId="77777777" w:rsidR="00C12D45" w:rsidRPr="00C12D45" w:rsidRDefault="00C12D45" w:rsidP="00C12D45">
      <w:pPr>
        <w:pStyle w:val="NoSpacing"/>
        <w:rPr>
          <w:rFonts w:eastAsia="Microsoft Sans Serif"/>
          <w:szCs w:val="24"/>
        </w:rPr>
      </w:pPr>
      <w:r w:rsidRPr="00C12D45">
        <w:rPr>
          <w:rFonts w:eastAsia="Microsoft Sans Serif"/>
          <w:szCs w:val="24"/>
        </w:rPr>
        <w:t>GINA MILLER ESQUIRE</w:t>
      </w:r>
      <w:r w:rsidRPr="00C12D45">
        <w:rPr>
          <w:rFonts w:eastAsia="Microsoft Sans Serif"/>
          <w:szCs w:val="24"/>
        </w:rPr>
        <w:br/>
        <w:t xml:space="preserve">ERIKA MCLAIN ESQUIRE </w:t>
      </w:r>
    </w:p>
    <w:p w14:paraId="308DE0C9" w14:textId="77777777" w:rsidR="00C12D45" w:rsidRPr="00C12D45" w:rsidRDefault="00C12D45" w:rsidP="00C12D45">
      <w:pPr>
        <w:pStyle w:val="NoSpacing"/>
        <w:rPr>
          <w:rFonts w:eastAsia="Microsoft Sans Serif"/>
          <w:szCs w:val="24"/>
        </w:rPr>
      </w:pPr>
      <w:r w:rsidRPr="00C12D45">
        <w:rPr>
          <w:rFonts w:eastAsia="Microsoft Sans Serif"/>
          <w:szCs w:val="24"/>
        </w:rPr>
        <w:t>PA PUBLIC UTILITY COMMISSION</w:t>
      </w:r>
      <w:r w:rsidRPr="00C12D45">
        <w:rPr>
          <w:rFonts w:eastAsia="Microsoft Sans Serif"/>
          <w:szCs w:val="24"/>
        </w:rPr>
        <w:br/>
        <w:t>BUREAU OF INVESTIGATION &amp; ENFORCEMENT</w:t>
      </w:r>
      <w:r w:rsidRPr="00C12D45">
        <w:rPr>
          <w:rFonts w:eastAsia="Microsoft Sans Serif"/>
          <w:szCs w:val="24"/>
        </w:rPr>
        <w:br/>
        <w:t>400 NORTH STREET</w:t>
      </w:r>
    </w:p>
    <w:p w14:paraId="4DF54FF1" w14:textId="77777777" w:rsidR="00C12D45" w:rsidRPr="00C12D45" w:rsidRDefault="00C12D45" w:rsidP="00C12D45">
      <w:pPr>
        <w:pStyle w:val="NoSpacing"/>
        <w:rPr>
          <w:rFonts w:eastAsia="Microsoft Sans Serif"/>
          <w:szCs w:val="24"/>
        </w:rPr>
      </w:pPr>
      <w:r w:rsidRPr="00C12D45">
        <w:rPr>
          <w:rFonts w:eastAsia="Microsoft Sans Serif"/>
          <w:szCs w:val="24"/>
        </w:rPr>
        <w:t>HARRISBURG PA  17120</w:t>
      </w:r>
    </w:p>
    <w:p w14:paraId="5708B0FB" w14:textId="77777777" w:rsidR="00C12D45" w:rsidRPr="00C12D45" w:rsidRDefault="00C12D45" w:rsidP="00C12D45">
      <w:pPr>
        <w:pStyle w:val="NoSpacing"/>
        <w:rPr>
          <w:rFonts w:eastAsiaTheme="minorEastAsia"/>
          <w:szCs w:val="24"/>
        </w:rPr>
      </w:pPr>
      <w:r w:rsidRPr="00C12D45">
        <w:rPr>
          <w:rFonts w:eastAsia="Microsoft Sans Serif"/>
          <w:b/>
          <w:szCs w:val="24"/>
        </w:rPr>
        <w:t>717.783.8754</w:t>
      </w:r>
      <w:r w:rsidRPr="00C12D45">
        <w:rPr>
          <w:rFonts w:eastAsia="Microsoft Sans Serif"/>
          <w:b/>
          <w:szCs w:val="24"/>
        </w:rPr>
        <w:br/>
      </w:r>
      <w:hyperlink r:id="rId15" w:history="1">
        <w:r w:rsidRPr="00C12D45">
          <w:rPr>
            <w:rStyle w:val="Hyperlink"/>
            <w:szCs w:val="24"/>
          </w:rPr>
          <w:t>ginmiller@pa.gov</w:t>
        </w:r>
      </w:hyperlink>
    </w:p>
    <w:p w14:paraId="037A84A0" w14:textId="77777777" w:rsidR="00C12D45" w:rsidRPr="00C12D45" w:rsidRDefault="00FE2210" w:rsidP="00C12D45">
      <w:pPr>
        <w:pStyle w:val="NoSpacing"/>
        <w:rPr>
          <w:szCs w:val="24"/>
        </w:rPr>
      </w:pPr>
      <w:hyperlink r:id="rId16" w:history="1">
        <w:r w:rsidR="00C12D45" w:rsidRPr="00C12D45">
          <w:rPr>
            <w:rStyle w:val="Hyperlink"/>
            <w:szCs w:val="24"/>
          </w:rPr>
          <w:t>ermclain@pa.gov</w:t>
        </w:r>
      </w:hyperlink>
    </w:p>
    <w:p w14:paraId="0E3E8FC5" w14:textId="77777777" w:rsidR="00C12D45" w:rsidRPr="00C12D45" w:rsidRDefault="00C12D45" w:rsidP="00C12D45">
      <w:pPr>
        <w:pStyle w:val="NoSpacing"/>
        <w:rPr>
          <w:rFonts w:eastAsia="Microsoft Sans Serif"/>
          <w:szCs w:val="24"/>
        </w:rPr>
      </w:pPr>
      <w:r w:rsidRPr="00C12D45">
        <w:rPr>
          <w:rFonts w:eastAsia="Microsoft Sans Serif"/>
          <w:szCs w:val="24"/>
        </w:rPr>
        <w:t>Accepts eService</w:t>
      </w:r>
    </w:p>
    <w:p w14:paraId="111E4166" w14:textId="77777777" w:rsidR="00C12D45" w:rsidRPr="00C12D45" w:rsidRDefault="00C12D45" w:rsidP="00C12D45">
      <w:pPr>
        <w:pStyle w:val="NoSpacing"/>
        <w:rPr>
          <w:rFonts w:eastAsia="Microsoft Sans Serif"/>
          <w:szCs w:val="24"/>
        </w:rPr>
      </w:pPr>
    </w:p>
    <w:p w14:paraId="50BFAECF" w14:textId="77777777" w:rsidR="00C12D45" w:rsidRPr="00C12D45" w:rsidRDefault="00C12D45" w:rsidP="00C12D45">
      <w:pPr>
        <w:pStyle w:val="NoSpacing"/>
        <w:rPr>
          <w:rFonts w:eastAsia="Microsoft Sans Serif"/>
          <w:szCs w:val="24"/>
        </w:rPr>
      </w:pPr>
      <w:r w:rsidRPr="00C12D45">
        <w:rPr>
          <w:rFonts w:eastAsia="Microsoft Sans Serif"/>
          <w:szCs w:val="24"/>
        </w:rPr>
        <w:t>ADEOLU A. BAKARE ESQUIRE</w:t>
      </w:r>
      <w:r w:rsidRPr="00C12D45">
        <w:rPr>
          <w:rFonts w:eastAsia="Microsoft Sans Serif"/>
          <w:szCs w:val="24"/>
        </w:rPr>
        <w:br/>
        <w:t>KENNETH R. STARK ESQUIRE</w:t>
      </w:r>
      <w:r w:rsidRPr="00C12D45">
        <w:rPr>
          <w:rFonts w:eastAsia="Microsoft Sans Serif"/>
          <w:szCs w:val="24"/>
        </w:rPr>
        <w:br/>
        <w:t xml:space="preserve">ROBERT F. YOUNG ESQUIRE </w:t>
      </w:r>
    </w:p>
    <w:p w14:paraId="64A22359" w14:textId="77777777" w:rsidR="00C12D45" w:rsidRPr="00C12D45" w:rsidRDefault="00C12D45" w:rsidP="00C12D45">
      <w:pPr>
        <w:pStyle w:val="NoSpacing"/>
        <w:rPr>
          <w:rFonts w:eastAsia="Microsoft Sans Serif"/>
          <w:szCs w:val="24"/>
        </w:rPr>
      </w:pPr>
      <w:r w:rsidRPr="00C12D45">
        <w:rPr>
          <w:rFonts w:eastAsia="Microsoft Sans Serif"/>
          <w:szCs w:val="24"/>
        </w:rPr>
        <w:t>MCNEES, WALLACE &amp; NURICK, LLC</w:t>
      </w:r>
    </w:p>
    <w:p w14:paraId="3B32F99B" w14:textId="77777777" w:rsidR="00C12D45" w:rsidRPr="00C12D45" w:rsidRDefault="00C12D45" w:rsidP="00C12D45">
      <w:pPr>
        <w:pStyle w:val="NoSpacing"/>
        <w:rPr>
          <w:rFonts w:eastAsia="Microsoft Sans Serif"/>
          <w:szCs w:val="24"/>
        </w:rPr>
      </w:pPr>
      <w:r w:rsidRPr="00C12D45">
        <w:rPr>
          <w:rFonts w:eastAsia="Microsoft Sans Serif"/>
          <w:szCs w:val="24"/>
        </w:rPr>
        <w:t>100 PINE STREET</w:t>
      </w:r>
    </w:p>
    <w:p w14:paraId="2D9E74D8" w14:textId="77777777" w:rsidR="00C12D45" w:rsidRPr="00C12D45" w:rsidRDefault="00C12D45" w:rsidP="00C12D45">
      <w:pPr>
        <w:pStyle w:val="NoSpacing"/>
        <w:rPr>
          <w:rFonts w:eastAsia="Microsoft Sans Serif"/>
          <w:szCs w:val="24"/>
        </w:rPr>
      </w:pPr>
      <w:r w:rsidRPr="00C12D45">
        <w:rPr>
          <w:rFonts w:eastAsia="Microsoft Sans Serif"/>
          <w:szCs w:val="24"/>
        </w:rPr>
        <w:t>PO BOX 1166</w:t>
      </w:r>
    </w:p>
    <w:p w14:paraId="32F54B86" w14:textId="77777777" w:rsidR="00C12D45" w:rsidRPr="00C12D45" w:rsidRDefault="00C12D45" w:rsidP="00C12D45">
      <w:pPr>
        <w:pStyle w:val="NoSpacing"/>
        <w:rPr>
          <w:rFonts w:eastAsia="Microsoft Sans Serif"/>
          <w:szCs w:val="24"/>
        </w:rPr>
      </w:pPr>
      <w:r w:rsidRPr="00C12D45">
        <w:rPr>
          <w:rFonts w:eastAsia="Microsoft Sans Serif"/>
          <w:szCs w:val="24"/>
        </w:rPr>
        <w:t>HARRISBURG PA  17108-1166</w:t>
      </w:r>
    </w:p>
    <w:p w14:paraId="075F3158" w14:textId="77777777" w:rsidR="00C12D45" w:rsidRPr="00C12D45" w:rsidRDefault="00C12D45" w:rsidP="00C12D45">
      <w:pPr>
        <w:pStyle w:val="NoSpacing"/>
        <w:rPr>
          <w:rFonts w:eastAsia="Microsoft Sans Serif"/>
          <w:b/>
          <w:szCs w:val="24"/>
        </w:rPr>
      </w:pPr>
      <w:r w:rsidRPr="00C12D45">
        <w:rPr>
          <w:rFonts w:eastAsia="Microsoft Sans Serif"/>
          <w:b/>
          <w:szCs w:val="24"/>
        </w:rPr>
        <w:t>717.237.5290</w:t>
      </w:r>
      <w:r w:rsidRPr="00C12D45">
        <w:rPr>
          <w:rFonts w:eastAsia="Microsoft Sans Serif"/>
          <w:b/>
          <w:szCs w:val="24"/>
        </w:rPr>
        <w:br/>
      </w:r>
      <w:hyperlink r:id="rId17" w:history="1">
        <w:r w:rsidRPr="00C12D45">
          <w:rPr>
            <w:rStyle w:val="Hyperlink"/>
            <w:rFonts w:eastAsia="Microsoft Sans Serif"/>
            <w:bCs/>
            <w:szCs w:val="24"/>
          </w:rPr>
          <w:t>abakare@mwn.com</w:t>
        </w:r>
      </w:hyperlink>
    </w:p>
    <w:p w14:paraId="69F4B264" w14:textId="77777777" w:rsidR="00C12D45" w:rsidRPr="00C12D45" w:rsidRDefault="00FE2210" w:rsidP="00C12D45">
      <w:pPr>
        <w:pStyle w:val="NoSpacing"/>
        <w:rPr>
          <w:rFonts w:eastAsia="Microsoft Sans Serif"/>
          <w:bCs/>
          <w:szCs w:val="24"/>
        </w:rPr>
      </w:pPr>
      <w:hyperlink r:id="rId18" w:history="1">
        <w:r w:rsidR="00C12D45" w:rsidRPr="00C12D45">
          <w:rPr>
            <w:rStyle w:val="Hyperlink"/>
            <w:rFonts w:eastAsia="Microsoft Sans Serif"/>
            <w:bCs/>
            <w:szCs w:val="24"/>
          </w:rPr>
          <w:t>kstark@mcneeslaw.com</w:t>
        </w:r>
      </w:hyperlink>
    </w:p>
    <w:p w14:paraId="6B6C93B9" w14:textId="77777777" w:rsidR="00C12D45" w:rsidRPr="00C12D45" w:rsidRDefault="00FE2210" w:rsidP="00C12D45">
      <w:pPr>
        <w:pStyle w:val="NoSpacing"/>
        <w:rPr>
          <w:rFonts w:eastAsia="Microsoft Sans Serif"/>
          <w:i/>
          <w:iCs/>
          <w:szCs w:val="24"/>
        </w:rPr>
      </w:pPr>
      <w:hyperlink r:id="rId19" w:history="1">
        <w:r w:rsidR="00C12D45" w:rsidRPr="00C12D45">
          <w:rPr>
            <w:rStyle w:val="Hyperlink"/>
            <w:szCs w:val="24"/>
          </w:rPr>
          <w:t>ryoung@mcneeslaw.com</w:t>
        </w:r>
      </w:hyperlink>
      <w:r w:rsidR="00C12D45" w:rsidRPr="00C12D45">
        <w:rPr>
          <w:szCs w:val="24"/>
        </w:rPr>
        <w:br/>
      </w:r>
      <w:r w:rsidR="00C12D45" w:rsidRPr="00C12D45">
        <w:rPr>
          <w:rFonts w:eastAsia="Microsoft Sans Serif"/>
          <w:szCs w:val="24"/>
        </w:rPr>
        <w:t>Accepts eService</w:t>
      </w:r>
      <w:r w:rsidR="00C12D45" w:rsidRPr="00C12D45">
        <w:rPr>
          <w:rFonts w:eastAsia="Microsoft Sans Serif"/>
          <w:szCs w:val="24"/>
        </w:rPr>
        <w:br/>
      </w:r>
      <w:r w:rsidR="00C12D45" w:rsidRPr="00C12D45">
        <w:rPr>
          <w:rFonts w:eastAsia="Microsoft Sans Serif"/>
          <w:i/>
          <w:iCs/>
          <w:szCs w:val="24"/>
        </w:rPr>
        <w:t>(Counsel for Delaware County)</w:t>
      </w:r>
    </w:p>
    <w:p w14:paraId="3F6C018A" w14:textId="77777777" w:rsidR="00C12D45" w:rsidRPr="00C12D45" w:rsidRDefault="00C12D45" w:rsidP="00C12D45">
      <w:pPr>
        <w:rPr>
          <w:rFonts w:ascii="Times New Roman" w:eastAsia="Microsoft Sans Serif" w:hAnsi="Times New Roman" w:cs="Times New Roman"/>
        </w:rPr>
      </w:pPr>
      <w:r w:rsidRPr="00C12D45">
        <w:rPr>
          <w:rFonts w:ascii="Times New Roman" w:eastAsia="Microsoft Sans Serif" w:hAnsi="Times New Roman" w:cs="Times New Roman"/>
        </w:rPr>
        <w:br w:type="page"/>
      </w:r>
    </w:p>
    <w:p w14:paraId="2D83E32D" w14:textId="77777777" w:rsidR="00C12D45" w:rsidRPr="00C12D45" w:rsidRDefault="00C12D45" w:rsidP="00C12D45">
      <w:pPr>
        <w:pStyle w:val="NoSpacing"/>
        <w:rPr>
          <w:rFonts w:eastAsia="Microsoft Sans Serif"/>
          <w:szCs w:val="24"/>
        </w:rPr>
      </w:pPr>
      <w:r w:rsidRPr="00C12D45">
        <w:rPr>
          <w:rFonts w:eastAsia="Microsoft Sans Serif"/>
          <w:szCs w:val="24"/>
        </w:rPr>
        <w:lastRenderedPageBreak/>
        <w:t>KENNETH KYNETT ESQUIRE</w:t>
      </w:r>
      <w:r w:rsidRPr="00C12D45">
        <w:rPr>
          <w:rFonts w:eastAsia="Microsoft Sans Serif"/>
          <w:szCs w:val="24"/>
        </w:rPr>
        <w:br/>
        <w:t xml:space="preserve">CHARLES G. MILLER ESQUIRE </w:t>
      </w:r>
    </w:p>
    <w:p w14:paraId="37AEF93C" w14:textId="77777777" w:rsidR="00C12D45" w:rsidRPr="00C12D45" w:rsidRDefault="00C12D45" w:rsidP="00C12D45">
      <w:pPr>
        <w:pStyle w:val="NoSpacing"/>
        <w:ind w:right="-432"/>
        <w:rPr>
          <w:rFonts w:eastAsia="Microsoft Sans Serif"/>
          <w:szCs w:val="24"/>
        </w:rPr>
      </w:pPr>
      <w:r w:rsidRPr="00C12D45">
        <w:rPr>
          <w:rFonts w:eastAsia="Microsoft Sans Serif"/>
          <w:szCs w:val="24"/>
        </w:rPr>
        <w:t xml:space="preserve">PETRIKIN, WELLMAN, DAMICO </w:t>
      </w:r>
      <w:r w:rsidRPr="00C12D45">
        <w:rPr>
          <w:rFonts w:eastAsia="Microsoft Sans Serif"/>
          <w:szCs w:val="24"/>
        </w:rPr>
        <w:br/>
        <w:t>BROWN &amp; PETROSA</w:t>
      </w:r>
    </w:p>
    <w:p w14:paraId="4E9C3C00" w14:textId="77777777" w:rsidR="00C12D45" w:rsidRPr="00C12D45" w:rsidRDefault="00C12D45" w:rsidP="00C12D45">
      <w:pPr>
        <w:pStyle w:val="NoSpacing"/>
        <w:rPr>
          <w:rFonts w:eastAsia="Microsoft Sans Serif"/>
          <w:szCs w:val="24"/>
        </w:rPr>
      </w:pPr>
      <w:r w:rsidRPr="00C12D45">
        <w:rPr>
          <w:rFonts w:eastAsia="Microsoft Sans Serif"/>
          <w:szCs w:val="24"/>
        </w:rPr>
        <w:t>WILLIAM PENN BUILDING</w:t>
      </w:r>
    </w:p>
    <w:p w14:paraId="5AB6B799" w14:textId="77777777" w:rsidR="00C12D45" w:rsidRPr="00C12D45" w:rsidRDefault="00C12D45" w:rsidP="00C12D45">
      <w:pPr>
        <w:pStyle w:val="NoSpacing"/>
        <w:rPr>
          <w:rFonts w:eastAsia="Microsoft Sans Serif"/>
          <w:szCs w:val="24"/>
        </w:rPr>
      </w:pPr>
      <w:r w:rsidRPr="00C12D45">
        <w:rPr>
          <w:rFonts w:eastAsia="Microsoft Sans Serif"/>
          <w:szCs w:val="24"/>
        </w:rPr>
        <w:t>109 CHESLEY DRIVE</w:t>
      </w:r>
    </w:p>
    <w:p w14:paraId="2EAE3C21" w14:textId="77777777" w:rsidR="00C12D45" w:rsidRPr="00C12D45" w:rsidRDefault="00C12D45" w:rsidP="00C12D45">
      <w:pPr>
        <w:pStyle w:val="NoSpacing"/>
        <w:rPr>
          <w:rFonts w:eastAsia="Microsoft Sans Serif"/>
          <w:szCs w:val="24"/>
        </w:rPr>
      </w:pPr>
      <w:r w:rsidRPr="00C12D45">
        <w:rPr>
          <w:rFonts w:eastAsia="Microsoft Sans Serif"/>
          <w:szCs w:val="24"/>
        </w:rPr>
        <w:t>MEDIA PA  19063</w:t>
      </w:r>
    </w:p>
    <w:p w14:paraId="6D4585C4" w14:textId="77777777" w:rsidR="00C12D45" w:rsidRPr="00C12D45" w:rsidRDefault="00C12D45" w:rsidP="00C12D45">
      <w:pPr>
        <w:pStyle w:val="NoSpacing"/>
        <w:rPr>
          <w:rFonts w:eastAsiaTheme="minorEastAsia"/>
          <w:szCs w:val="24"/>
        </w:rPr>
      </w:pPr>
      <w:r w:rsidRPr="00C12D45">
        <w:rPr>
          <w:rFonts w:eastAsia="Microsoft Sans Serif"/>
          <w:b/>
          <w:szCs w:val="24"/>
        </w:rPr>
        <w:t>610.892.1876</w:t>
      </w:r>
      <w:r w:rsidRPr="00C12D45">
        <w:rPr>
          <w:rFonts w:eastAsia="Microsoft Sans Serif"/>
          <w:b/>
          <w:szCs w:val="24"/>
        </w:rPr>
        <w:br/>
      </w:r>
      <w:hyperlink r:id="rId20" w:history="1">
        <w:r w:rsidRPr="00C12D45">
          <w:rPr>
            <w:rStyle w:val="Hyperlink"/>
            <w:rFonts w:eastAsia="Microsoft Sans Serif"/>
            <w:bCs/>
            <w:szCs w:val="24"/>
          </w:rPr>
          <w:t>kdk@petrikin.com</w:t>
        </w:r>
      </w:hyperlink>
      <w:r w:rsidRPr="00C12D45">
        <w:rPr>
          <w:rFonts w:eastAsia="Microsoft Sans Serif"/>
          <w:bCs/>
          <w:szCs w:val="24"/>
        </w:rPr>
        <w:br/>
      </w:r>
      <w:hyperlink r:id="rId21" w:history="1">
        <w:r w:rsidRPr="00C12D45">
          <w:rPr>
            <w:rStyle w:val="Hyperlink"/>
            <w:szCs w:val="24"/>
          </w:rPr>
          <w:t>cgm@petrikin.com</w:t>
        </w:r>
      </w:hyperlink>
    </w:p>
    <w:p w14:paraId="1F29B0DB" w14:textId="77777777" w:rsidR="00C12D45" w:rsidRPr="00C12D45" w:rsidRDefault="00C12D45" w:rsidP="00C12D45">
      <w:pPr>
        <w:pStyle w:val="NoSpacing"/>
        <w:rPr>
          <w:rFonts w:eastAsia="Microsoft Sans Serif"/>
          <w:i/>
          <w:iCs/>
          <w:szCs w:val="24"/>
        </w:rPr>
      </w:pPr>
      <w:r w:rsidRPr="00C12D45">
        <w:rPr>
          <w:rFonts w:eastAsia="Microsoft Sans Serif"/>
          <w:szCs w:val="24"/>
        </w:rPr>
        <w:t>Accepts eService</w:t>
      </w:r>
      <w:r w:rsidRPr="00C12D45">
        <w:rPr>
          <w:rFonts w:eastAsia="Microsoft Sans Serif"/>
          <w:szCs w:val="24"/>
        </w:rPr>
        <w:br/>
      </w:r>
      <w:r w:rsidRPr="00C12D45">
        <w:rPr>
          <w:rFonts w:eastAsia="Microsoft Sans Serif"/>
          <w:i/>
          <w:iCs/>
          <w:szCs w:val="24"/>
        </w:rPr>
        <w:t>(Counsel for Edgemont Township, Delaware County)</w:t>
      </w:r>
    </w:p>
    <w:p w14:paraId="1D7296C1" w14:textId="77777777" w:rsidR="00C12D45" w:rsidRPr="00C12D45" w:rsidRDefault="00C12D45" w:rsidP="00C12D45">
      <w:pPr>
        <w:pStyle w:val="NoSpacing"/>
        <w:rPr>
          <w:rFonts w:eastAsia="Microsoft Sans Serif"/>
          <w:szCs w:val="24"/>
        </w:rPr>
      </w:pPr>
    </w:p>
    <w:p w14:paraId="500E31BE" w14:textId="77777777" w:rsidR="00C12D45" w:rsidRPr="00C12D45" w:rsidRDefault="00C12D45" w:rsidP="00C12D45">
      <w:pPr>
        <w:pStyle w:val="NoSpacing"/>
        <w:rPr>
          <w:rFonts w:eastAsia="Microsoft Sans Serif"/>
          <w:szCs w:val="24"/>
        </w:rPr>
      </w:pPr>
      <w:r w:rsidRPr="00C12D45">
        <w:rPr>
          <w:rFonts w:eastAsia="Microsoft Sans Serif"/>
          <w:szCs w:val="24"/>
        </w:rPr>
        <w:t>SAMANTHA L. NEWELL ESQUIRE</w:t>
      </w:r>
    </w:p>
    <w:p w14:paraId="4B9738BD" w14:textId="77777777" w:rsidR="00C12D45" w:rsidRPr="00C12D45" w:rsidRDefault="00C12D45" w:rsidP="00C12D45">
      <w:pPr>
        <w:pStyle w:val="NoSpacing"/>
        <w:rPr>
          <w:rFonts w:eastAsia="Microsoft Sans Serif"/>
          <w:szCs w:val="24"/>
        </w:rPr>
      </w:pPr>
      <w:r w:rsidRPr="00C12D45">
        <w:rPr>
          <w:rFonts w:eastAsia="Microsoft Sans Serif"/>
          <w:szCs w:val="24"/>
        </w:rPr>
        <w:t>PATRICK F. SEYMOUR ESQUIRE</w:t>
      </w:r>
    </w:p>
    <w:p w14:paraId="03688806" w14:textId="77777777" w:rsidR="00C12D45" w:rsidRPr="00C12D45" w:rsidRDefault="00C12D45" w:rsidP="00C12D45">
      <w:pPr>
        <w:pStyle w:val="NoSpacing"/>
        <w:rPr>
          <w:rFonts w:eastAsia="Microsoft Sans Serif"/>
          <w:szCs w:val="24"/>
        </w:rPr>
      </w:pPr>
      <w:r w:rsidRPr="00C12D45">
        <w:rPr>
          <w:rFonts w:eastAsia="Microsoft Sans Serif"/>
          <w:szCs w:val="24"/>
        </w:rPr>
        <w:t>MICHAEL P. CLARKE ESQUIRE</w:t>
      </w:r>
    </w:p>
    <w:p w14:paraId="5C370E18" w14:textId="77777777" w:rsidR="00C12D45" w:rsidRPr="00C12D45" w:rsidRDefault="00C12D45" w:rsidP="00C12D45">
      <w:pPr>
        <w:pStyle w:val="NoSpacing"/>
        <w:rPr>
          <w:rFonts w:eastAsia="Microsoft Sans Serif"/>
          <w:szCs w:val="24"/>
        </w:rPr>
      </w:pPr>
      <w:r w:rsidRPr="00C12D45">
        <w:rPr>
          <w:rFonts w:eastAsia="Microsoft Sans Serif"/>
          <w:szCs w:val="24"/>
        </w:rPr>
        <w:t>RUDOLPH CLARKE, LLC</w:t>
      </w:r>
    </w:p>
    <w:p w14:paraId="4724863C" w14:textId="77777777" w:rsidR="00C12D45" w:rsidRPr="00C12D45" w:rsidRDefault="00C12D45" w:rsidP="00C12D45">
      <w:pPr>
        <w:pStyle w:val="NoSpacing"/>
        <w:rPr>
          <w:rFonts w:eastAsia="Microsoft Sans Serif"/>
          <w:szCs w:val="24"/>
        </w:rPr>
      </w:pPr>
      <w:r w:rsidRPr="00C12D45">
        <w:rPr>
          <w:rFonts w:eastAsia="Microsoft Sans Serif"/>
          <w:szCs w:val="24"/>
        </w:rPr>
        <w:t>SEVEN NESHAMINY INTERPLEX</w:t>
      </w:r>
    </w:p>
    <w:p w14:paraId="5F3E8BA1" w14:textId="77777777" w:rsidR="00C12D45" w:rsidRPr="00C12D45" w:rsidRDefault="00C12D45" w:rsidP="00C12D45">
      <w:pPr>
        <w:pStyle w:val="NoSpacing"/>
        <w:rPr>
          <w:rFonts w:eastAsia="Microsoft Sans Serif"/>
          <w:szCs w:val="24"/>
        </w:rPr>
      </w:pPr>
      <w:r w:rsidRPr="00C12D45">
        <w:rPr>
          <w:rFonts w:eastAsia="Microsoft Sans Serif"/>
          <w:szCs w:val="24"/>
        </w:rPr>
        <w:t>SUITE 200</w:t>
      </w:r>
    </w:p>
    <w:p w14:paraId="7D7F858A" w14:textId="77777777" w:rsidR="00C12D45" w:rsidRPr="00C12D45" w:rsidRDefault="00C12D45" w:rsidP="00C12D45">
      <w:pPr>
        <w:pStyle w:val="NoSpacing"/>
        <w:rPr>
          <w:rFonts w:eastAsia="Microsoft Sans Serif"/>
          <w:szCs w:val="24"/>
        </w:rPr>
      </w:pPr>
      <w:r w:rsidRPr="00C12D45">
        <w:rPr>
          <w:rFonts w:eastAsia="Microsoft Sans Serif"/>
          <w:szCs w:val="24"/>
        </w:rPr>
        <w:t>TREVOSE PA 19053</w:t>
      </w:r>
    </w:p>
    <w:p w14:paraId="2032E81C" w14:textId="77777777" w:rsidR="00C12D45" w:rsidRPr="00C12D45" w:rsidRDefault="00C12D45" w:rsidP="00C12D45">
      <w:pPr>
        <w:pStyle w:val="NoSpacing"/>
        <w:rPr>
          <w:rFonts w:eastAsia="Microsoft Sans Serif"/>
          <w:szCs w:val="24"/>
        </w:rPr>
      </w:pPr>
      <w:r w:rsidRPr="00C12D45">
        <w:rPr>
          <w:rFonts w:eastAsia="Microsoft Sans Serif"/>
          <w:szCs w:val="24"/>
        </w:rPr>
        <w:t>215-633-1890</w:t>
      </w:r>
    </w:p>
    <w:p w14:paraId="5BFF4014" w14:textId="77777777" w:rsidR="00C12D45" w:rsidRPr="00C12D45" w:rsidRDefault="00FE2210" w:rsidP="00C12D45">
      <w:pPr>
        <w:pStyle w:val="NoSpacing"/>
        <w:rPr>
          <w:rFonts w:eastAsia="Microsoft Sans Serif"/>
          <w:szCs w:val="24"/>
        </w:rPr>
      </w:pPr>
      <w:hyperlink r:id="rId22" w:history="1">
        <w:r w:rsidR="00C12D45" w:rsidRPr="00C12D45">
          <w:rPr>
            <w:rStyle w:val="Hyperlink"/>
            <w:rFonts w:eastAsia="Microsoft Sans Serif"/>
            <w:szCs w:val="24"/>
          </w:rPr>
          <w:t>snewell@rudolphclarke.com</w:t>
        </w:r>
      </w:hyperlink>
    </w:p>
    <w:p w14:paraId="6A4A2B29" w14:textId="77777777" w:rsidR="00C12D45" w:rsidRPr="00C12D45" w:rsidRDefault="00FE2210" w:rsidP="00C12D45">
      <w:pPr>
        <w:pStyle w:val="NoSpacing"/>
        <w:rPr>
          <w:rFonts w:eastAsia="Microsoft Sans Serif"/>
          <w:szCs w:val="24"/>
        </w:rPr>
      </w:pPr>
      <w:hyperlink r:id="rId23" w:history="1">
        <w:r w:rsidR="00C12D45" w:rsidRPr="00C12D45">
          <w:rPr>
            <w:rStyle w:val="Hyperlink"/>
            <w:rFonts w:eastAsia="Microsoft Sans Serif"/>
            <w:szCs w:val="24"/>
          </w:rPr>
          <w:t>pseymour@rudolphclarke.com</w:t>
        </w:r>
      </w:hyperlink>
    </w:p>
    <w:p w14:paraId="3A66B350" w14:textId="77777777" w:rsidR="00C12D45" w:rsidRPr="00C12D45" w:rsidRDefault="00FE2210" w:rsidP="00C12D45">
      <w:pPr>
        <w:pStyle w:val="NoSpacing"/>
        <w:rPr>
          <w:rFonts w:eastAsia="Microsoft Sans Serif"/>
          <w:szCs w:val="24"/>
        </w:rPr>
      </w:pPr>
      <w:hyperlink r:id="rId24" w:history="1">
        <w:r w:rsidR="00C12D45" w:rsidRPr="00C12D45">
          <w:rPr>
            <w:rStyle w:val="Hyperlink"/>
            <w:rFonts w:eastAsia="Microsoft Sans Serif"/>
            <w:szCs w:val="24"/>
          </w:rPr>
          <w:t>mclarke@rudolphclarke.com</w:t>
        </w:r>
      </w:hyperlink>
    </w:p>
    <w:p w14:paraId="10F9E1BA" w14:textId="77777777" w:rsidR="00C12D45" w:rsidRPr="00C12D45" w:rsidRDefault="00C12D45" w:rsidP="00C12D45">
      <w:pPr>
        <w:pStyle w:val="NoSpacing"/>
        <w:rPr>
          <w:rFonts w:eastAsia="Microsoft Sans Serif"/>
          <w:i/>
          <w:iCs/>
          <w:szCs w:val="24"/>
        </w:rPr>
      </w:pPr>
      <w:r w:rsidRPr="00C12D45">
        <w:rPr>
          <w:rFonts w:eastAsia="Microsoft Sans Serif"/>
          <w:i/>
          <w:iCs/>
          <w:szCs w:val="24"/>
        </w:rPr>
        <w:t>(Counsel for Delaware County Regional Water Quality Control Authority</w:t>
      </w:r>
    </w:p>
    <w:p w14:paraId="5D5551FE" w14:textId="77777777" w:rsidR="00C12D45" w:rsidRPr="00C12D45" w:rsidRDefault="00C12D45" w:rsidP="00C12D45">
      <w:pPr>
        <w:pStyle w:val="NoSpacing"/>
        <w:rPr>
          <w:rFonts w:eastAsia="Microsoft Sans Serif"/>
          <w:szCs w:val="24"/>
        </w:rPr>
      </w:pPr>
    </w:p>
    <w:p w14:paraId="2D376AAC" w14:textId="77777777" w:rsidR="00C12D45" w:rsidRPr="00C12D45" w:rsidRDefault="00C12D45" w:rsidP="00C12D45">
      <w:pPr>
        <w:pStyle w:val="NoSpacing"/>
        <w:rPr>
          <w:rFonts w:eastAsia="Microsoft Sans Serif"/>
          <w:szCs w:val="24"/>
        </w:rPr>
      </w:pPr>
      <w:r w:rsidRPr="00C12D45">
        <w:rPr>
          <w:rFonts w:eastAsia="Microsoft Sans Serif"/>
          <w:szCs w:val="24"/>
        </w:rPr>
        <w:t>JOSEPH L VULLO ESQUIRE</w:t>
      </w:r>
    </w:p>
    <w:p w14:paraId="42040374" w14:textId="77777777" w:rsidR="00C12D45" w:rsidRPr="00C12D45" w:rsidRDefault="00C12D45" w:rsidP="00C12D45">
      <w:pPr>
        <w:pStyle w:val="NoSpacing"/>
        <w:rPr>
          <w:rFonts w:eastAsia="Microsoft Sans Serif"/>
          <w:szCs w:val="24"/>
        </w:rPr>
      </w:pPr>
      <w:r w:rsidRPr="00C12D45">
        <w:rPr>
          <w:rFonts w:eastAsia="Microsoft Sans Serif"/>
          <w:szCs w:val="24"/>
        </w:rPr>
        <w:t>BURKE, VULLO, REILLY &amp; ROBERTS</w:t>
      </w:r>
    </w:p>
    <w:p w14:paraId="2F05511C" w14:textId="77777777" w:rsidR="00C12D45" w:rsidRPr="00C12D45" w:rsidRDefault="00C12D45" w:rsidP="00C12D45">
      <w:pPr>
        <w:pStyle w:val="NoSpacing"/>
        <w:rPr>
          <w:rFonts w:eastAsia="Microsoft Sans Serif"/>
          <w:szCs w:val="24"/>
        </w:rPr>
      </w:pPr>
      <w:r w:rsidRPr="00C12D45">
        <w:rPr>
          <w:rFonts w:eastAsia="Microsoft Sans Serif"/>
          <w:szCs w:val="24"/>
        </w:rPr>
        <w:t>1460 WYOMING AVENUE</w:t>
      </w:r>
    </w:p>
    <w:p w14:paraId="7A055C16" w14:textId="77777777" w:rsidR="00C12D45" w:rsidRPr="00C12D45" w:rsidRDefault="00C12D45" w:rsidP="00C12D45">
      <w:pPr>
        <w:pStyle w:val="NoSpacing"/>
        <w:rPr>
          <w:rFonts w:eastAsia="Microsoft Sans Serif"/>
          <w:szCs w:val="24"/>
        </w:rPr>
      </w:pPr>
      <w:r w:rsidRPr="00C12D45">
        <w:rPr>
          <w:rFonts w:eastAsia="Microsoft Sans Serif"/>
          <w:szCs w:val="24"/>
        </w:rPr>
        <w:t>FORTY FORT PA 18704</w:t>
      </w:r>
    </w:p>
    <w:p w14:paraId="3AAAABAF" w14:textId="77777777" w:rsidR="00C12D45" w:rsidRPr="00C12D45" w:rsidRDefault="00C12D45" w:rsidP="00C12D45">
      <w:pPr>
        <w:pStyle w:val="NoSpacing"/>
        <w:rPr>
          <w:rFonts w:eastAsia="Microsoft Sans Serif"/>
          <w:b/>
          <w:bCs/>
          <w:szCs w:val="24"/>
        </w:rPr>
      </w:pPr>
      <w:r w:rsidRPr="00C12D45">
        <w:rPr>
          <w:rFonts w:eastAsia="Microsoft Sans Serif"/>
          <w:b/>
          <w:bCs/>
          <w:szCs w:val="24"/>
        </w:rPr>
        <w:t>(570) 288-6441</w:t>
      </w:r>
    </w:p>
    <w:p w14:paraId="40891D6F" w14:textId="77777777" w:rsidR="00C12D45" w:rsidRPr="00C12D45" w:rsidRDefault="00FE2210" w:rsidP="00C12D45">
      <w:pPr>
        <w:pStyle w:val="NoSpacing"/>
        <w:rPr>
          <w:rFonts w:eastAsia="Microsoft Sans Serif"/>
          <w:szCs w:val="24"/>
        </w:rPr>
      </w:pPr>
      <w:hyperlink r:id="rId25" w:history="1">
        <w:r w:rsidR="00C12D45" w:rsidRPr="00C12D45">
          <w:rPr>
            <w:rStyle w:val="Hyperlink"/>
            <w:rFonts w:eastAsia="Microsoft Sans Serif"/>
            <w:szCs w:val="24"/>
          </w:rPr>
          <w:t>jlvullo@bvrrlaw.com</w:t>
        </w:r>
      </w:hyperlink>
    </w:p>
    <w:p w14:paraId="673B0264" w14:textId="77777777" w:rsidR="00C12D45" w:rsidRPr="00C12D45" w:rsidRDefault="00C12D45" w:rsidP="00C12D45">
      <w:pPr>
        <w:pStyle w:val="NoSpacing"/>
        <w:rPr>
          <w:rFonts w:eastAsia="Microsoft Sans Serif"/>
          <w:i/>
          <w:iCs/>
          <w:szCs w:val="24"/>
        </w:rPr>
      </w:pPr>
      <w:r w:rsidRPr="00C12D45">
        <w:rPr>
          <w:rFonts w:eastAsia="Microsoft Sans Serif"/>
          <w:i/>
          <w:iCs/>
          <w:szCs w:val="24"/>
        </w:rPr>
        <w:t>(Counsel for Southwest Delaware County Municipal Authority)</w:t>
      </w:r>
    </w:p>
    <w:p w14:paraId="5DD792B7" w14:textId="77777777" w:rsidR="00C12D45" w:rsidRPr="00C12D45" w:rsidRDefault="00C12D45" w:rsidP="00C12D45">
      <w:pPr>
        <w:pStyle w:val="NoSpacing"/>
        <w:rPr>
          <w:rFonts w:eastAsia="Microsoft Sans Serif"/>
          <w:i/>
          <w:iCs/>
          <w:szCs w:val="24"/>
        </w:rPr>
      </w:pPr>
    </w:p>
    <w:p w14:paraId="32244EE6" w14:textId="77777777" w:rsidR="00C12D45" w:rsidRPr="00C12D45" w:rsidRDefault="00C12D45" w:rsidP="00C12D45">
      <w:pPr>
        <w:pStyle w:val="NoSpacing"/>
        <w:rPr>
          <w:rFonts w:eastAsia="Microsoft Sans Serif"/>
          <w:szCs w:val="24"/>
        </w:rPr>
      </w:pPr>
      <w:r w:rsidRPr="00C12D45">
        <w:rPr>
          <w:rFonts w:eastAsia="Microsoft Sans Serif"/>
          <w:szCs w:val="24"/>
        </w:rPr>
        <w:t>SCOTT J. RUBIN ESQUIRE</w:t>
      </w:r>
    </w:p>
    <w:p w14:paraId="35F38DEB" w14:textId="77777777" w:rsidR="00C12D45" w:rsidRPr="00C12D45" w:rsidRDefault="00C12D45" w:rsidP="00C12D45">
      <w:pPr>
        <w:pStyle w:val="NoSpacing"/>
        <w:rPr>
          <w:rFonts w:eastAsia="Microsoft Sans Serif"/>
          <w:szCs w:val="24"/>
        </w:rPr>
      </w:pPr>
      <w:r w:rsidRPr="00C12D45">
        <w:rPr>
          <w:rFonts w:eastAsia="Microsoft Sans Serif"/>
          <w:szCs w:val="24"/>
        </w:rPr>
        <w:t>4627 CHANDLERS FORDE</w:t>
      </w:r>
    </w:p>
    <w:p w14:paraId="5B984B55" w14:textId="77777777" w:rsidR="00C12D45" w:rsidRPr="00C12D45" w:rsidRDefault="00C12D45" w:rsidP="00C12D45">
      <w:pPr>
        <w:pStyle w:val="NoSpacing"/>
        <w:rPr>
          <w:rFonts w:eastAsia="Microsoft Sans Serif"/>
          <w:szCs w:val="24"/>
        </w:rPr>
      </w:pPr>
      <w:r w:rsidRPr="00C12D45">
        <w:rPr>
          <w:rFonts w:eastAsia="Microsoft Sans Serif"/>
          <w:szCs w:val="24"/>
        </w:rPr>
        <w:t>SARASOTA FL 34235</w:t>
      </w:r>
    </w:p>
    <w:p w14:paraId="7C8EE959" w14:textId="77777777" w:rsidR="00C12D45" w:rsidRPr="00C12D45" w:rsidRDefault="00C12D45" w:rsidP="00C12D45">
      <w:pPr>
        <w:pStyle w:val="NoSpacing"/>
        <w:rPr>
          <w:rFonts w:eastAsia="Microsoft Sans Serif"/>
          <w:b/>
          <w:bCs/>
          <w:szCs w:val="24"/>
        </w:rPr>
      </w:pPr>
      <w:r w:rsidRPr="00C12D45">
        <w:rPr>
          <w:rFonts w:eastAsia="Microsoft Sans Serif"/>
          <w:b/>
          <w:bCs/>
          <w:szCs w:val="24"/>
        </w:rPr>
        <w:t>570-850-9317</w:t>
      </w:r>
    </w:p>
    <w:p w14:paraId="119AE3A3" w14:textId="77777777" w:rsidR="00C12D45" w:rsidRPr="00C12D45" w:rsidRDefault="00FE2210" w:rsidP="00C12D45">
      <w:pPr>
        <w:pStyle w:val="NoSpacing"/>
        <w:rPr>
          <w:rFonts w:eastAsiaTheme="minorEastAsia"/>
          <w:szCs w:val="24"/>
        </w:rPr>
      </w:pPr>
      <w:hyperlink r:id="rId26" w:history="1">
        <w:r w:rsidR="00C12D45" w:rsidRPr="00C12D45">
          <w:rPr>
            <w:rStyle w:val="Hyperlink"/>
            <w:szCs w:val="24"/>
          </w:rPr>
          <w:t>scott.j.rubin@gmail.com</w:t>
        </w:r>
      </w:hyperlink>
    </w:p>
    <w:p w14:paraId="7E1B91B1" w14:textId="77777777" w:rsidR="00C12D45" w:rsidRPr="00C12D45" w:rsidRDefault="00C12D45" w:rsidP="00C12D45">
      <w:pPr>
        <w:pStyle w:val="NoSpacing"/>
        <w:rPr>
          <w:rFonts w:eastAsia="Microsoft Sans Serif"/>
          <w:i/>
          <w:iCs/>
          <w:szCs w:val="24"/>
        </w:rPr>
      </w:pPr>
      <w:r w:rsidRPr="00C12D45">
        <w:rPr>
          <w:rFonts w:eastAsia="Microsoft Sans Serif"/>
          <w:szCs w:val="24"/>
        </w:rPr>
        <w:t>Accepts eService</w:t>
      </w:r>
      <w:r w:rsidRPr="00C12D45">
        <w:rPr>
          <w:rFonts w:eastAsia="Microsoft Sans Serif"/>
          <w:szCs w:val="24"/>
        </w:rPr>
        <w:br/>
      </w:r>
      <w:bookmarkStart w:id="1" w:name="_Hlk109894372"/>
      <w:r w:rsidRPr="00C12D45">
        <w:rPr>
          <w:rFonts w:eastAsia="Microsoft Sans Serif"/>
          <w:i/>
          <w:iCs/>
          <w:szCs w:val="24"/>
        </w:rPr>
        <w:t>(Counsel for</w:t>
      </w:r>
      <w:r w:rsidRPr="00C12D45">
        <w:rPr>
          <w:szCs w:val="24"/>
        </w:rPr>
        <w:t xml:space="preserve"> </w:t>
      </w:r>
      <w:r w:rsidRPr="00C12D45">
        <w:rPr>
          <w:rFonts w:eastAsia="Microsoft Sans Serif"/>
          <w:i/>
          <w:iCs/>
          <w:szCs w:val="24"/>
        </w:rPr>
        <w:t xml:space="preserve">Southwest Delaware County Municipal Authority, Lower Chichester Twp, Upland Borough, </w:t>
      </w:r>
      <w:proofErr w:type="spellStart"/>
      <w:r w:rsidRPr="00C12D45">
        <w:rPr>
          <w:rFonts w:eastAsia="Microsoft Sans Serif"/>
          <w:i/>
          <w:iCs/>
          <w:szCs w:val="24"/>
        </w:rPr>
        <w:t>Edgmont</w:t>
      </w:r>
      <w:proofErr w:type="spellEnd"/>
      <w:r w:rsidRPr="00C12D45">
        <w:rPr>
          <w:rFonts w:eastAsia="Microsoft Sans Serif"/>
          <w:i/>
          <w:iCs/>
          <w:szCs w:val="24"/>
        </w:rPr>
        <w:t xml:space="preserve"> Twp. &amp; Trainor Borough)</w:t>
      </w:r>
    </w:p>
    <w:bookmarkEnd w:id="1"/>
    <w:p w14:paraId="02B13D53" w14:textId="77777777" w:rsidR="00C12D45" w:rsidRPr="00C12D45" w:rsidRDefault="00C12D45" w:rsidP="00C12D45">
      <w:pPr>
        <w:rPr>
          <w:rFonts w:ascii="Times New Roman" w:eastAsia="Microsoft Sans Serif" w:hAnsi="Times New Roman" w:cs="Times New Roman"/>
        </w:rPr>
      </w:pPr>
      <w:r w:rsidRPr="00C12D45">
        <w:rPr>
          <w:rFonts w:ascii="Times New Roman" w:eastAsia="Microsoft Sans Serif" w:hAnsi="Times New Roman" w:cs="Times New Roman"/>
        </w:rPr>
        <w:br w:type="page"/>
      </w:r>
    </w:p>
    <w:p w14:paraId="648A3CBE" w14:textId="77777777" w:rsidR="00C12D45" w:rsidRPr="00C12D45" w:rsidRDefault="00C12D45" w:rsidP="00C12D45">
      <w:pPr>
        <w:pStyle w:val="NoSpacing"/>
        <w:rPr>
          <w:rFonts w:eastAsia="Microsoft Sans Serif"/>
          <w:szCs w:val="24"/>
        </w:rPr>
      </w:pPr>
      <w:r w:rsidRPr="00C12D45">
        <w:rPr>
          <w:rFonts w:eastAsia="Microsoft Sans Serif"/>
          <w:szCs w:val="24"/>
        </w:rPr>
        <w:lastRenderedPageBreak/>
        <w:t>CYNTHIA PANTAGES</w:t>
      </w:r>
      <w:r w:rsidRPr="00C12D45">
        <w:rPr>
          <w:rFonts w:eastAsia="Microsoft Sans Serif"/>
          <w:szCs w:val="24"/>
        </w:rPr>
        <w:br/>
        <w:t>C&amp;L RENTAL PROPERTIES, LLC</w:t>
      </w:r>
    </w:p>
    <w:p w14:paraId="26492995" w14:textId="77777777" w:rsidR="00C12D45" w:rsidRPr="00C12D45" w:rsidRDefault="00C12D45" w:rsidP="00C12D45">
      <w:pPr>
        <w:pStyle w:val="NoSpacing"/>
        <w:rPr>
          <w:rFonts w:eastAsia="Microsoft Sans Serif"/>
          <w:szCs w:val="24"/>
        </w:rPr>
      </w:pPr>
      <w:r w:rsidRPr="00C12D45">
        <w:rPr>
          <w:rFonts w:eastAsia="Microsoft Sans Serif"/>
          <w:szCs w:val="24"/>
        </w:rPr>
        <w:t xml:space="preserve">30 S LAKE DRIVE </w:t>
      </w:r>
    </w:p>
    <w:p w14:paraId="5FCCFA77" w14:textId="77777777" w:rsidR="00C12D45" w:rsidRPr="00C12D45" w:rsidRDefault="00C12D45" w:rsidP="00C12D45">
      <w:pPr>
        <w:pStyle w:val="NoSpacing"/>
        <w:rPr>
          <w:rFonts w:eastAsia="Microsoft Sans Serif"/>
          <w:szCs w:val="24"/>
        </w:rPr>
      </w:pPr>
      <w:r w:rsidRPr="00C12D45">
        <w:rPr>
          <w:rFonts w:eastAsia="Microsoft Sans Serif"/>
          <w:szCs w:val="24"/>
        </w:rPr>
        <w:t>P O BOX 516</w:t>
      </w:r>
    </w:p>
    <w:p w14:paraId="55B1900E" w14:textId="77777777" w:rsidR="00C12D45" w:rsidRPr="00C12D45" w:rsidRDefault="00C12D45" w:rsidP="00C12D45">
      <w:pPr>
        <w:pStyle w:val="NoSpacing"/>
        <w:rPr>
          <w:rFonts w:eastAsia="Microsoft Sans Serif"/>
          <w:szCs w:val="24"/>
        </w:rPr>
      </w:pPr>
      <w:r w:rsidRPr="00C12D45">
        <w:rPr>
          <w:rFonts w:eastAsia="Microsoft Sans Serif"/>
          <w:szCs w:val="24"/>
        </w:rPr>
        <w:t>LAKE HARMONY PA 18624</w:t>
      </w:r>
    </w:p>
    <w:p w14:paraId="17F04759" w14:textId="77777777" w:rsidR="00C12D45" w:rsidRPr="00C12D45" w:rsidRDefault="00C12D45" w:rsidP="00C12D45">
      <w:pPr>
        <w:pStyle w:val="NoSpacing"/>
        <w:rPr>
          <w:szCs w:val="24"/>
        </w:rPr>
      </w:pPr>
      <w:r w:rsidRPr="00C12D45">
        <w:rPr>
          <w:rFonts w:eastAsia="Microsoft Sans Serif"/>
          <w:b/>
          <w:szCs w:val="24"/>
        </w:rPr>
        <w:t>570.956.0756</w:t>
      </w:r>
      <w:r w:rsidRPr="00C12D45">
        <w:rPr>
          <w:rFonts w:eastAsia="Microsoft Sans Serif"/>
          <w:bCs/>
          <w:szCs w:val="24"/>
        </w:rPr>
        <w:br/>
      </w:r>
      <w:hyperlink r:id="rId27" w:history="1">
        <w:r w:rsidRPr="00C12D45">
          <w:rPr>
            <w:rStyle w:val="Hyperlink"/>
            <w:szCs w:val="24"/>
          </w:rPr>
          <w:t>cyndipantages@gmail.com</w:t>
        </w:r>
      </w:hyperlink>
    </w:p>
    <w:p w14:paraId="77EDE823" w14:textId="77777777" w:rsidR="00C12D45" w:rsidRPr="00C12D45" w:rsidRDefault="00C12D45" w:rsidP="00C12D45">
      <w:pPr>
        <w:pStyle w:val="NoSpacing"/>
        <w:rPr>
          <w:rFonts w:eastAsiaTheme="minorEastAsia"/>
          <w:szCs w:val="24"/>
        </w:rPr>
      </w:pPr>
    </w:p>
    <w:p w14:paraId="7CEF7980" w14:textId="77777777" w:rsidR="00C12D45" w:rsidRPr="00C12D45" w:rsidRDefault="00C12D45" w:rsidP="00C12D45">
      <w:pPr>
        <w:pStyle w:val="NoSpacing"/>
        <w:rPr>
          <w:rFonts w:eastAsia="Microsoft Sans Serif"/>
          <w:color w:val="0000FF" w:themeColor="hyperlink"/>
          <w:szCs w:val="24"/>
        </w:rPr>
      </w:pPr>
      <w:r w:rsidRPr="00C12D45">
        <w:rPr>
          <w:rFonts w:eastAsia="Microsoft Sans Serif"/>
          <w:szCs w:val="24"/>
        </w:rPr>
        <w:t>ROSS SCHMUCKI</w:t>
      </w:r>
      <w:r w:rsidRPr="00C12D45">
        <w:rPr>
          <w:rFonts w:eastAsia="Microsoft Sans Serif"/>
          <w:szCs w:val="24"/>
        </w:rPr>
        <w:br/>
        <w:t>218 RUTGERS AVE</w:t>
      </w:r>
      <w:r w:rsidRPr="00C12D45">
        <w:rPr>
          <w:rFonts w:eastAsia="Microsoft Sans Serif"/>
          <w:szCs w:val="24"/>
        </w:rPr>
        <w:br/>
        <w:t>SWARTHMORE PA 19081</w:t>
      </w:r>
      <w:r w:rsidRPr="00C12D45">
        <w:rPr>
          <w:szCs w:val="24"/>
        </w:rPr>
        <w:br/>
      </w:r>
      <w:r w:rsidRPr="00C12D45">
        <w:rPr>
          <w:rFonts w:eastAsia="Microsoft Sans Serif"/>
          <w:b/>
          <w:szCs w:val="24"/>
        </w:rPr>
        <w:t>610.420.3430</w:t>
      </w:r>
      <w:r w:rsidRPr="00C12D45">
        <w:rPr>
          <w:rFonts w:eastAsia="Microsoft Sans Serif"/>
          <w:b/>
          <w:szCs w:val="24"/>
        </w:rPr>
        <w:br/>
      </w:r>
      <w:hyperlink r:id="rId28" w:history="1">
        <w:r w:rsidRPr="00C12D45">
          <w:rPr>
            <w:rStyle w:val="Hyperlink"/>
            <w:rFonts w:eastAsia="Microsoft Sans Serif"/>
            <w:szCs w:val="24"/>
          </w:rPr>
          <w:t>rschmucki@gmail.com</w:t>
        </w:r>
      </w:hyperlink>
    </w:p>
    <w:p w14:paraId="0A152E32" w14:textId="77777777" w:rsidR="00C12D45" w:rsidRPr="00C12D45" w:rsidRDefault="00C12D45" w:rsidP="00C12D45">
      <w:pPr>
        <w:pStyle w:val="NoSpacing"/>
        <w:rPr>
          <w:rFonts w:eastAsia="Microsoft Sans Serif"/>
          <w:b/>
          <w:bCs/>
          <w:szCs w:val="24"/>
        </w:rPr>
      </w:pPr>
    </w:p>
    <w:p w14:paraId="6999F008" w14:textId="77777777" w:rsidR="00C12D45" w:rsidRPr="00C12D45" w:rsidRDefault="00C12D45" w:rsidP="00C12D45">
      <w:pPr>
        <w:pStyle w:val="NoSpacing"/>
        <w:rPr>
          <w:rFonts w:eastAsia="Microsoft Sans Serif"/>
          <w:b/>
          <w:bCs/>
          <w:i/>
          <w:iCs/>
          <w:szCs w:val="24"/>
        </w:rPr>
      </w:pPr>
      <w:r w:rsidRPr="00C12D45">
        <w:rPr>
          <w:rFonts w:eastAsia="Microsoft Sans Serif"/>
          <w:szCs w:val="24"/>
        </w:rPr>
        <w:t>EDWARD CLARK JR</w:t>
      </w:r>
    </w:p>
    <w:p w14:paraId="519A41C4" w14:textId="77777777" w:rsidR="00C12D45" w:rsidRPr="00C12D45" w:rsidRDefault="00C12D45" w:rsidP="00C12D45">
      <w:pPr>
        <w:pStyle w:val="NoSpacing"/>
        <w:rPr>
          <w:rFonts w:eastAsia="Microsoft Sans Serif"/>
          <w:szCs w:val="24"/>
        </w:rPr>
      </w:pPr>
      <w:r w:rsidRPr="00C12D45">
        <w:rPr>
          <w:rFonts w:eastAsia="Microsoft Sans Serif"/>
          <w:szCs w:val="24"/>
        </w:rPr>
        <w:t xml:space="preserve">TREASURE LAKE PROPERTY </w:t>
      </w:r>
      <w:r w:rsidRPr="00C12D45">
        <w:rPr>
          <w:rFonts w:eastAsia="Microsoft Sans Serif"/>
          <w:szCs w:val="24"/>
        </w:rPr>
        <w:br/>
        <w:t>OWNERS ASSOCIATION</w:t>
      </w:r>
    </w:p>
    <w:p w14:paraId="25D9D465" w14:textId="77777777" w:rsidR="00C12D45" w:rsidRPr="00C12D45" w:rsidRDefault="00C12D45" w:rsidP="00C12D45">
      <w:pPr>
        <w:pStyle w:val="NoSpacing"/>
        <w:rPr>
          <w:rFonts w:eastAsia="Microsoft Sans Serif"/>
          <w:szCs w:val="24"/>
        </w:rPr>
      </w:pPr>
      <w:r w:rsidRPr="00C12D45">
        <w:rPr>
          <w:rFonts w:eastAsia="Microsoft Sans Serif"/>
          <w:szCs w:val="24"/>
        </w:rPr>
        <w:t>13 TREASURE LAKE</w:t>
      </w:r>
    </w:p>
    <w:p w14:paraId="30B5F884" w14:textId="77777777" w:rsidR="00C12D45" w:rsidRPr="00C12D45" w:rsidRDefault="00C12D45" w:rsidP="00C12D45">
      <w:pPr>
        <w:pStyle w:val="NoSpacing"/>
        <w:rPr>
          <w:rFonts w:eastAsia="Microsoft Sans Serif"/>
          <w:szCs w:val="24"/>
        </w:rPr>
      </w:pPr>
      <w:r w:rsidRPr="00C12D45">
        <w:rPr>
          <w:rFonts w:eastAsia="Microsoft Sans Serif"/>
          <w:szCs w:val="24"/>
        </w:rPr>
        <w:t>DUBOIS PA 15801</w:t>
      </w:r>
    </w:p>
    <w:p w14:paraId="500BA0EA" w14:textId="77777777" w:rsidR="00C12D45" w:rsidRPr="00C12D45" w:rsidRDefault="00C12D45" w:rsidP="00C12D45">
      <w:pPr>
        <w:pStyle w:val="NoSpacing"/>
        <w:rPr>
          <w:rFonts w:eastAsia="Microsoft Sans Serif"/>
          <w:color w:val="0000FF" w:themeColor="hyperlink"/>
          <w:szCs w:val="24"/>
        </w:rPr>
      </w:pPr>
      <w:r w:rsidRPr="00C12D45">
        <w:rPr>
          <w:rFonts w:eastAsia="Microsoft Sans Serif"/>
          <w:b/>
          <w:szCs w:val="24"/>
        </w:rPr>
        <w:t>814.371.0711</w:t>
      </w:r>
      <w:r w:rsidRPr="00C12D45">
        <w:rPr>
          <w:rFonts w:eastAsia="Microsoft Sans Serif"/>
          <w:b/>
          <w:szCs w:val="24"/>
        </w:rPr>
        <w:br/>
      </w:r>
      <w:hyperlink r:id="rId29" w:history="1">
        <w:r w:rsidRPr="00C12D45">
          <w:rPr>
            <w:rStyle w:val="Hyperlink"/>
            <w:rFonts w:eastAsia="Microsoft Sans Serif"/>
            <w:szCs w:val="24"/>
          </w:rPr>
          <w:t>gm@treasurelake.us</w:t>
        </w:r>
      </w:hyperlink>
    </w:p>
    <w:p w14:paraId="69291D5A" w14:textId="77777777" w:rsidR="00C12D45" w:rsidRPr="00C12D45" w:rsidRDefault="00C12D45" w:rsidP="00C12D45">
      <w:pPr>
        <w:pStyle w:val="NoSpacing"/>
        <w:rPr>
          <w:rFonts w:eastAsia="Microsoft Sans Serif"/>
          <w:szCs w:val="24"/>
        </w:rPr>
      </w:pPr>
    </w:p>
    <w:p w14:paraId="6957F88F" w14:textId="77777777" w:rsidR="00C12D45" w:rsidRPr="00C12D45" w:rsidRDefault="00C12D45" w:rsidP="00C12D45">
      <w:pPr>
        <w:pStyle w:val="NoSpacing"/>
        <w:rPr>
          <w:rFonts w:eastAsia="Microsoft Sans Serif"/>
          <w:szCs w:val="24"/>
        </w:rPr>
      </w:pPr>
      <w:r w:rsidRPr="00C12D45">
        <w:rPr>
          <w:rFonts w:eastAsia="Microsoft Sans Serif"/>
          <w:szCs w:val="24"/>
        </w:rPr>
        <w:t>THOMAS J. SNISCAK ESQUIRE</w:t>
      </w:r>
    </w:p>
    <w:p w14:paraId="6EE7713E" w14:textId="77777777" w:rsidR="00C12D45" w:rsidRPr="00C12D45" w:rsidRDefault="00C12D45" w:rsidP="00C12D45">
      <w:pPr>
        <w:pStyle w:val="NoSpacing"/>
        <w:rPr>
          <w:rFonts w:eastAsia="Microsoft Sans Serif"/>
          <w:szCs w:val="24"/>
        </w:rPr>
      </w:pPr>
      <w:r w:rsidRPr="00C12D45">
        <w:rPr>
          <w:rFonts w:eastAsia="Microsoft Sans Serif"/>
          <w:szCs w:val="24"/>
        </w:rPr>
        <w:t>KEVIN J. MCKEON ESQUIRE</w:t>
      </w:r>
    </w:p>
    <w:p w14:paraId="3FF05BEC" w14:textId="77777777" w:rsidR="00C12D45" w:rsidRPr="00C12D45" w:rsidRDefault="00C12D45" w:rsidP="00C12D45">
      <w:pPr>
        <w:pStyle w:val="NoSpacing"/>
        <w:rPr>
          <w:rFonts w:eastAsia="Microsoft Sans Serif"/>
          <w:szCs w:val="24"/>
        </w:rPr>
      </w:pPr>
      <w:r w:rsidRPr="00C12D45">
        <w:rPr>
          <w:rFonts w:eastAsia="Microsoft Sans Serif"/>
          <w:szCs w:val="24"/>
        </w:rPr>
        <w:t>WHITNEY E. SNYDER ESQUIRE</w:t>
      </w:r>
    </w:p>
    <w:p w14:paraId="03034514" w14:textId="77777777" w:rsidR="00C12D45" w:rsidRPr="00C12D45" w:rsidRDefault="00C12D45" w:rsidP="00C12D45">
      <w:pPr>
        <w:pStyle w:val="NoSpacing"/>
        <w:rPr>
          <w:rFonts w:eastAsia="Microsoft Sans Serif"/>
          <w:szCs w:val="24"/>
        </w:rPr>
      </w:pPr>
      <w:r w:rsidRPr="00C12D45">
        <w:rPr>
          <w:rFonts w:eastAsia="Microsoft Sans Serif"/>
          <w:szCs w:val="24"/>
        </w:rPr>
        <w:t>MELISSA CHAPASKA ESQUIRE</w:t>
      </w:r>
    </w:p>
    <w:p w14:paraId="2F7DC9A9" w14:textId="77777777" w:rsidR="00C12D45" w:rsidRPr="00C12D45" w:rsidRDefault="00C12D45" w:rsidP="00C12D45">
      <w:pPr>
        <w:pStyle w:val="NoSpacing"/>
        <w:rPr>
          <w:rFonts w:eastAsia="Microsoft Sans Serif"/>
          <w:caps/>
          <w:szCs w:val="24"/>
        </w:rPr>
      </w:pPr>
      <w:r w:rsidRPr="00C12D45">
        <w:rPr>
          <w:rFonts w:eastAsia="Microsoft Sans Serif"/>
          <w:caps/>
          <w:szCs w:val="24"/>
        </w:rPr>
        <w:t xml:space="preserve">Hawke McKeon &amp; Sniscak LLP </w:t>
      </w:r>
    </w:p>
    <w:p w14:paraId="07AE377C" w14:textId="77777777" w:rsidR="00C12D45" w:rsidRPr="00C12D45" w:rsidRDefault="00C12D45" w:rsidP="00C12D45">
      <w:pPr>
        <w:pStyle w:val="NoSpacing"/>
        <w:rPr>
          <w:rFonts w:eastAsia="Microsoft Sans Serif"/>
          <w:caps/>
          <w:szCs w:val="24"/>
        </w:rPr>
      </w:pPr>
      <w:r w:rsidRPr="00C12D45">
        <w:rPr>
          <w:rFonts w:eastAsia="Microsoft Sans Serif"/>
          <w:caps/>
          <w:szCs w:val="24"/>
        </w:rPr>
        <w:t xml:space="preserve">100 North Tenth Street </w:t>
      </w:r>
    </w:p>
    <w:p w14:paraId="4193476B" w14:textId="77777777" w:rsidR="00C12D45" w:rsidRPr="00C12D45" w:rsidRDefault="00C12D45" w:rsidP="00C12D45">
      <w:pPr>
        <w:pStyle w:val="NoSpacing"/>
        <w:rPr>
          <w:rFonts w:eastAsia="Microsoft Sans Serif"/>
          <w:caps/>
          <w:szCs w:val="24"/>
        </w:rPr>
      </w:pPr>
      <w:r w:rsidRPr="00C12D45">
        <w:rPr>
          <w:rFonts w:eastAsia="Microsoft Sans Serif"/>
          <w:caps/>
          <w:szCs w:val="24"/>
        </w:rPr>
        <w:t xml:space="preserve">Harrisburg, PA  17101 </w:t>
      </w:r>
    </w:p>
    <w:p w14:paraId="4A27B6A0" w14:textId="77777777" w:rsidR="00C12D45" w:rsidRPr="00C12D45" w:rsidRDefault="00C12D45" w:rsidP="00C12D45">
      <w:pPr>
        <w:pStyle w:val="NoSpacing"/>
        <w:rPr>
          <w:rFonts w:eastAsia="Microsoft Sans Serif"/>
          <w:b/>
          <w:szCs w:val="24"/>
        </w:rPr>
      </w:pPr>
      <w:r w:rsidRPr="00C12D45">
        <w:rPr>
          <w:rFonts w:eastAsia="Microsoft Sans Serif"/>
          <w:b/>
          <w:szCs w:val="24"/>
        </w:rPr>
        <w:t>717.236.1300</w:t>
      </w:r>
    </w:p>
    <w:p w14:paraId="70960166" w14:textId="77777777" w:rsidR="00C12D45" w:rsidRPr="00C12D45" w:rsidRDefault="00FE2210" w:rsidP="00C12D45">
      <w:pPr>
        <w:pStyle w:val="NoSpacing"/>
        <w:rPr>
          <w:rFonts w:eastAsia="Microsoft Sans Serif"/>
          <w:bCs/>
          <w:szCs w:val="24"/>
        </w:rPr>
      </w:pPr>
      <w:hyperlink r:id="rId30" w:history="1">
        <w:r w:rsidR="00C12D45" w:rsidRPr="00C12D45">
          <w:rPr>
            <w:rStyle w:val="Hyperlink"/>
            <w:rFonts w:eastAsia="Microsoft Sans Serif"/>
            <w:bCs/>
            <w:szCs w:val="24"/>
          </w:rPr>
          <w:t>tjsmoscal@hmslegal.com</w:t>
        </w:r>
      </w:hyperlink>
    </w:p>
    <w:p w14:paraId="45C087C3" w14:textId="77777777" w:rsidR="00C12D45" w:rsidRPr="00C12D45" w:rsidRDefault="00FE2210" w:rsidP="00C12D45">
      <w:pPr>
        <w:pStyle w:val="NoSpacing"/>
        <w:rPr>
          <w:rFonts w:eastAsiaTheme="minorEastAsia"/>
          <w:szCs w:val="24"/>
        </w:rPr>
      </w:pPr>
      <w:hyperlink r:id="rId31" w:history="1">
        <w:r w:rsidR="00C12D45" w:rsidRPr="00C12D45">
          <w:rPr>
            <w:rStyle w:val="Hyperlink"/>
            <w:szCs w:val="24"/>
          </w:rPr>
          <w:t>kjmckeon@hmslegal.com</w:t>
        </w:r>
      </w:hyperlink>
    </w:p>
    <w:p w14:paraId="0625184A" w14:textId="77777777" w:rsidR="00C12D45" w:rsidRPr="00C12D45" w:rsidRDefault="00FE2210" w:rsidP="00C12D45">
      <w:pPr>
        <w:pStyle w:val="NoSpacing"/>
        <w:rPr>
          <w:szCs w:val="24"/>
        </w:rPr>
      </w:pPr>
      <w:hyperlink r:id="rId32" w:history="1">
        <w:r w:rsidR="00C12D45" w:rsidRPr="00C12D45">
          <w:rPr>
            <w:rStyle w:val="Hyperlink"/>
            <w:szCs w:val="24"/>
          </w:rPr>
          <w:t>wesnyder@hmslegal.com</w:t>
        </w:r>
      </w:hyperlink>
    </w:p>
    <w:p w14:paraId="58217731" w14:textId="77777777" w:rsidR="00C12D45" w:rsidRPr="00C12D45" w:rsidRDefault="00C12D45" w:rsidP="00C12D45">
      <w:pPr>
        <w:pStyle w:val="NoSpacing"/>
        <w:rPr>
          <w:rFonts w:eastAsia="Microsoft Sans Serif"/>
          <w:szCs w:val="24"/>
        </w:rPr>
      </w:pPr>
      <w:r w:rsidRPr="00C12D45">
        <w:rPr>
          <w:rFonts w:eastAsia="Microsoft Sans Serif"/>
          <w:szCs w:val="24"/>
        </w:rPr>
        <w:t>Accepts eService</w:t>
      </w:r>
    </w:p>
    <w:p w14:paraId="16E6885E" w14:textId="77777777" w:rsidR="00C12D45" w:rsidRPr="00C12D45" w:rsidRDefault="00C12D45" w:rsidP="00C12D45">
      <w:pPr>
        <w:pStyle w:val="NoSpacing"/>
        <w:rPr>
          <w:rFonts w:eastAsia="Microsoft Sans Serif"/>
          <w:szCs w:val="24"/>
        </w:rPr>
      </w:pPr>
      <w:r w:rsidRPr="00C12D45">
        <w:rPr>
          <w:rFonts w:eastAsia="Microsoft Sans Serif"/>
          <w:i/>
          <w:iCs/>
          <w:szCs w:val="24"/>
        </w:rPr>
        <w:t>(Counsel for Sunoco Partners Marketing &amp; Terminals, L.P./Energy Transfer)</w:t>
      </w:r>
    </w:p>
    <w:p w14:paraId="250A3167" w14:textId="77777777" w:rsidR="00C12D45" w:rsidRPr="00C12D45" w:rsidRDefault="00C12D45" w:rsidP="00C12D45">
      <w:pPr>
        <w:rPr>
          <w:rFonts w:ascii="Times New Roman" w:eastAsia="Microsoft Sans Serif" w:hAnsi="Times New Roman" w:cs="Times New Roman"/>
        </w:rPr>
      </w:pPr>
      <w:r w:rsidRPr="00C12D45">
        <w:rPr>
          <w:rFonts w:ascii="Times New Roman" w:eastAsia="Microsoft Sans Serif" w:hAnsi="Times New Roman" w:cs="Times New Roman"/>
        </w:rPr>
        <w:br w:type="page"/>
      </w:r>
    </w:p>
    <w:p w14:paraId="1315F930" w14:textId="77777777" w:rsidR="00C12D45" w:rsidRPr="00C12D45" w:rsidRDefault="00C12D45" w:rsidP="00C12D45">
      <w:pPr>
        <w:pStyle w:val="NoSpacing"/>
        <w:rPr>
          <w:szCs w:val="24"/>
        </w:rPr>
      </w:pPr>
      <w:r w:rsidRPr="00C12D45">
        <w:rPr>
          <w:szCs w:val="24"/>
        </w:rPr>
        <w:lastRenderedPageBreak/>
        <w:t>JUSTIN G. WEBER ESQUIRE</w:t>
      </w:r>
    </w:p>
    <w:p w14:paraId="4D0565D4" w14:textId="77777777" w:rsidR="00C12D45" w:rsidRPr="00C12D45" w:rsidRDefault="00C12D45" w:rsidP="00C12D45">
      <w:pPr>
        <w:pStyle w:val="NoSpacing"/>
        <w:rPr>
          <w:szCs w:val="24"/>
        </w:rPr>
      </w:pPr>
      <w:r w:rsidRPr="00C12D45">
        <w:rPr>
          <w:szCs w:val="24"/>
        </w:rPr>
        <w:t>TROUTMAN, PEPPER, HAMILTON &amp; SAUNDERS, LLP</w:t>
      </w:r>
    </w:p>
    <w:p w14:paraId="6320431D" w14:textId="77777777" w:rsidR="00C12D45" w:rsidRPr="00C12D45" w:rsidRDefault="00C12D45" w:rsidP="00C12D45">
      <w:pPr>
        <w:pStyle w:val="NoSpacing"/>
        <w:rPr>
          <w:szCs w:val="24"/>
        </w:rPr>
      </w:pPr>
      <w:r w:rsidRPr="00C12D45">
        <w:rPr>
          <w:szCs w:val="24"/>
        </w:rPr>
        <w:t>100 MARKET STREET</w:t>
      </w:r>
    </w:p>
    <w:p w14:paraId="67BBAC37" w14:textId="77777777" w:rsidR="00C12D45" w:rsidRPr="00C12D45" w:rsidRDefault="00C12D45" w:rsidP="00C12D45">
      <w:pPr>
        <w:pStyle w:val="NoSpacing"/>
        <w:rPr>
          <w:szCs w:val="24"/>
        </w:rPr>
      </w:pPr>
      <w:r w:rsidRPr="00C12D45">
        <w:rPr>
          <w:szCs w:val="24"/>
        </w:rPr>
        <w:t>SUITE 200</w:t>
      </w:r>
    </w:p>
    <w:p w14:paraId="25CA9D6A" w14:textId="77777777" w:rsidR="00C12D45" w:rsidRPr="00C12D45" w:rsidRDefault="00C12D45" w:rsidP="00C12D45">
      <w:pPr>
        <w:pStyle w:val="NoSpacing"/>
        <w:rPr>
          <w:szCs w:val="24"/>
        </w:rPr>
      </w:pPr>
      <w:r w:rsidRPr="00C12D45">
        <w:rPr>
          <w:szCs w:val="24"/>
        </w:rPr>
        <w:t>PO BOX 1181</w:t>
      </w:r>
    </w:p>
    <w:p w14:paraId="6905A068" w14:textId="77777777" w:rsidR="00C12D45" w:rsidRPr="00C12D45" w:rsidRDefault="00C12D45" w:rsidP="00C12D45">
      <w:pPr>
        <w:pStyle w:val="NoSpacing"/>
        <w:rPr>
          <w:szCs w:val="24"/>
        </w:rPr>
      </w:pPr>
      <w:r w:rsidRPr="00C12D45">
        <w:rPr>
          <w:szCs w:val="24"/>
        </w:rPr>
        <w:t>HARRISBURG PA  17108</w:t>
      </w:r>
    </w:p>
    <w:p w14:paraId="17E798C4" w14:textId="77777777" w:rsidR="00C12D45" w:rsidRPr="00C12D45" w:rsidRDefault="00C12D45" w:rsidP="00C12D45">
      <w:pPr>
        <w:pStyle w:val="NoSpacing"/>
        <w:rPr>
          <w:b/>
          <w:szCs w:val="24"/>
        </w:rPr>
      </w:pPr>
      <w:r w:rsidRPr="00C12D45">
        <w:rPr>
          <w:b/>
          <w:szCs w:val="24"/>
        </w:rPr>
        <w:t>717.255.1170</w:t>
      </w:r>
    </w:p>
    <w:p w14:paraId="2ADC48A8" w14:textId="77777777" w:rsidR="00C12D45" w:rsidRPr="00C12D45" w:rsidRDefault="00FE2210" w:rsidP="00C12D45">
      <w:pPr>
        <w:pStyle w:val="NoSpacing"/>
        <w:rPr>
          <w:rFonts w:eastAsia="Microsoft Sans Serif"/>
          <w:szCs w:val="24"/>
        </w:rPr>
      </w:pPr>
      <w:hyperlink r:id="rId33" w:history="1">
        <w:r w:rsidR="00C12D45" w:rsidRPr="00C12D45">
          <w:rPr>
            <w:rStyle w:val="Hyperlink"/>
            <w:szCs w:val="24"/>
          </w:rPr>
          <w:t>justin.weber@troutman.com</w:t>
        </w:r>
      </w:hyperlink>
      <w:r w:rsidR="00C12D45" w:rsidRPr="00C12D45">
        <w:rPr>
          <w:color w:val="0000FF" w:themeColor="hyperlink"/>
          <w:szCs w:val="24"/>
          <w:u w:val="single"/>
        </w:rPr>
        <w:br/>
      </w:r>
      <w:r w:rsidR="00C12D45" w:rsidRPr="00C12D45">
        <w:rPr>
          <w:rFonts w:eastAsia="Microsoft Sans Serif"/>
          <w:szCs w:val="24"/>
        </w:rPr>
        <w:t>Accepts eService</w:t>
      </w:r>
      <w:r w:rsidR="00C12D45" w:rsidRPr="00C12D45">
        <w:rPr>
          <w:rFonts w:eastAsia="Microsoft Sans Serif"/>
          <w:szCs w:val="24"/>
        </w:rPr>
        <w:br/>
      </w:r>
      <w:r w:rsidR="00C12D45" w:rsidRPr="00C12D45">
        <w:rPr>
          <w:i/>
          <w:iCs/>
          <w:szCs w:val="24"/>
        </w:rPr>
        <w:t>(Counsel for Kimberly-Clark Corp. &amp;</w:t>
      </w:r>
      <w:r w:rsidR="00C12D45" w:rsidRPr="00C12D45">
        <w:rPr>
          <w:i/>
          <w:iCs/>
          <w:szCs w:val="24"/>
        </w:rPr>
        <w:br/>
        <w:t>Kimberly-Clark Pennsylvania, LLC)</w:t>
      </w:r>
    </w:p>
    <w:p w14:paraId="5FDC2A5F" w14:textId="77777777" w:rsidR="00C12D45" w:rsidRPr="00C12D45" w:rsidRDefault="00C12D45" w:rsidP="00C12D45">
      <w:pPr>
        <w:pStyle w:val="NoSpacing"/>
        <w:rPr>
          <w:szCs w:val="24"/>
        </w:rPr>
      </w:pPr>
    </w:p>
    <w:p w14:paraId="1C527A72" w14:textId="77777777" w:rsidR="00C12D45" w:rsidRPr="00C12D45" w:rsidRDefault="00C12D45" w:rsidP="00C12D45">
      <w:pPr>
        <w:pStyle w:val="NoSpacing"/>
        <w:rPr>
          <w:rFonts w:eastAsiaTheme="minorEastAsia"/>
          <w:szCs w:val="24"/>
        </w:rPr>
      </w:pPr>
      <w:r w:rsidRPr="00C12D45">
        <w:rPr>
          <w:szCs w:val="24"/>
        </w:rPr>
        <w:t>JASON T. KETELSEN ESQUIRE</w:t>
      </w:r>
    </w:p>
    <w:p w14:paraId="23302B87" w14:textId="77777777" w:rsidR="00C12D45" w:rsidRPr="00C12D45" w:rsidRDefault="00C12D45" w:rsidP="00C12D45">
      <w:pPr>
        <w:pStyle w:val="NoSpacing"/>
        <w:rPr>
          <w:szCs w:val="24"/>
        </w:rPr>
      </w:pPr>
      <w:r w:rsidRPr="00C12D45">
        <w:rPr>
          <w:szCs w:val="24"/>
        </w:rPr>
        <w:t>TROUTMAN, PEPPER, HAMILTON &amp; SAUNDER, LLP</w:t>
      </w:r>
    </w:p>
    <w:p w14:paraId="0A0291CB" w14:textId="77777777" w:rsidR="00C12D45" w:rsidRPr="00C12D45" w:rsidRDefault="00C12D45" w:rsidP="00C12D45">
      <w:pPr>
        <w:pStyle w:val="NoSpacing"/>
        <w:rPr>
          <w:szCs w:val="24"/>
        </w:rPr>
      </w:pPr>
      <w:r w:rsidRPr="00C12D45">
        <w:rPr>
          <w:szCs w:val="24"/>
        </w:rPr>
        <w:t>3000 TWO LOGAN SQUARE</w:t>
      </w:r>
    </w:p>
    <w:p w14:paraId="1F9FD19E" w14:textId="77777777" w:rsidR="00C12D45" w:rsidRPr="00C12D45" w:rsidRDefault="00C12D45" w:rsidP="00C12D45">
      <w:pPr>
        <w:pStyle w:val="NoSpacing"/>
        <w:rPr>
          <w:szCs w:val="24"/>
        </w:rPr>
      </w:pPr>
      <w:r w:rsidRPr="00C12D45">
        <w:rPr>
          <w:szCs w:val="24"/>
        </w:rPr>
        <w:t>18</w:t>
      </w:r>
      <w:r w:rsidRPr="00C12D45">
        <w:rPr>
          <w:szCs w:val="24"/>
          <w:vertAlign w:val="superscript"/>
        </w:rPr>
        <w:t>TH</w:t>
      </w:r>
      <w:r w:rsidRPr="00C12D45">
        <w:rPr>
          <w:szCs w:val="24"/>
        </w:rPr>
        <w:t xml:space="preserve"> &amp; ARCH STREET</w:t>
      </w:r>
    </w:p>
    <w:p w14:paraId="51396F11" w14:textId="77777777" w:rsidR="00C12D45" w:rsidRPr="00C12D45" w:rsidRDefault="00C12D45" w:rsidP="00C12D45">
      <w:pPr>
        <w:pStyle w:val="NoSpacing"/>
        <w:rPr>
          <w:szCs w:val="24"/>
        </w:rPr>
      </w:pPr>
      <w:r w:rsidRPr="00C12D45">
        <w:rPr>
          <w:szCs w:val="24"/>
        </w:rPr>
        <w:t>PHILADELPHIA PA  19103</w:t>
      </w:r>
    </w:p>
    <w:p w14:paraId="2366C2C2" w14:textId="77777777" w:rsidR="00C12D45" w:rsidRPr="00C12D45" w:rsidRDefault="00C12D45" w:rsidP="00C12D45">
      <w:pPr>
        <w:pStyle w:val="NoSpacing"/>
        <w:rPr>
          <w:szCs w:val="24"/>
        </w:rPr>
      </w:pPr>
      <w:r w:rsidRPr="00C12D45">
        <w:rPr>
          <w:b/>
          <w:szCs w:val="24"/>
        </w:rPr>
        <w:t>215. 981.4791</w:t>
      </w:r>
      <w:r w:rsidRPr="00C12D45">
        <w:rPr>
          <w:b/>
          <w:szCs w:val="24"/>
        </w:rPr>
        <w:br/>
      </w:r>
      <w:hyperlink r:id="rId34" w:history="1">
        <w:r w:rsidRPr="00C12D45">
          <w:rPr>
            <w:rStyle w:val="Hyperlink"/>
            <w:szCs w:val="24"/>
          </w:rPr>
          <w:t>jason.ketelsen@troutman</w:t>
        </w:r>
      </w:hyperlink>
      <w:r w:rsidRPr="00C12D45">
        <w:rPr>
          <w:rStyle w:val="Hyperlink"/>
          <w:szCs w:val="24"/>
        </w:rPr>
        <w:t>.com</w:t>
      </w:r>
    </w:p>
    <w:p w14:paraId="384A4F50" w14:textId="77777777" w:rsidR="00C12D45" w:rsidRPr="00C12D45" w:rsidRDefault="00C12D45" w:rsidP="00C12D45">
      <w:pPr>
        <w:pStyle w:val="NoSpacing"/>
        <w:rPr>
          <w:rFonts w:eastAsia="Microsoft Sans Serif"/>
          <w:szCs w:val="24"/>
        </w:rPr>
      </w:pPr>
      <w:r w:rsidRPr="00C12D45">
        <w:rPr>
          <w:szCs w:val="24"/>
        </w:rPr>
        <w:t>Accepts eService</w:t>
      </w:r>
      <w:r w:rsidRPr="00C12D45">
        <w:rPr>
          <w:szCs w:val="24"/>
        </w:rPr>
        <w:br/>
      </w:r>
      <w:r w:rsidRPr="00C12D45">
        <w:rPr>
          <w:i/>
          <w:iCs/>
          <w:szCs w:val="24"/>
        </w:rPr>
        <w:t>(Counsel for Kimberly-Clark Corp. &amp;</w:t>
      </w:r>
      <w:r w:rsidRPr="00C12D45">
        <w:rPr>
          <w:i/>
          <w:iCs/>
          <w:szCs w:val="24"/>
        </w:rPr>
        <w:br/>
        <w:t>Kimberly-Clark Pennsylvania, LLC)</w:t>
      </w:r>
    </w:p>
    <w:p w14:paraId="15D18ACE" w14:textId="77777777" w:rsidR="00C12D45" w:rsidRPr="00C12D45" w:rsidRDefault="00C12D45" w:rsidP="00C12D45">
      <w:pPr>
        <w:pStyle w:val="NoSpacing"/>
        <w:rPr>
          <w:rFonts w:eastAsiaTheme="minorEastAsia"/>
          <w:szCs w:val="24"/>
        </w:rPr>
      </w:pPr>
    </w:p>
    <w:p w14:paraId="22C6B30A" w14:textId="77777777" w:rsidR="00C12D45" w:rsidRPr="00C12D45" w:rsidRDefault="00C12D45" w:rsidP="00C12D45">
      <w:pPr>
        <w:pStyle w:val="NoSpacing"/>
        <w:rPr>
          <w:szCs w:val="24"/>
        </w:rPr>
      </w:pPr>
      <w:r w:rsidRPr="00C12D45">
        <w:rPr>
          <w:szCs w:val="24"/>
        </w:rPr>
        <w:t>MARC MACHLIN ESQUIRE</w:t>
      </w:r>
    </w:p>
    <w:p w14:paraId="3BCF54EF" w14:textId="77777777" w:rsidR="00C12D45" w:rsidRPr="00C12D45" w:rsidRDefault="00C12D45" w:rsidP="00C12D45">
      <w:pPr>
        <w:pStyle w:val="NoSpacing"/>
        <w:rPr>
          <w:szCs w:val="24"/>
        </w:rPr>
      </w:pPr>
      <w:r w:rsidRPr="00C12D45">
        <w:rPr>
          <w:szCs w:val="24"/>
        </w:rPr>
        <w:t>TROUTMAN, PEPPER, HAMILTON &amp; SAUNDER, LLP</w:t>
      </w:r>
    </w:p>
    <w:p w14:paraId="1BFA278C" w14:textId="77777777" w:rsidR="00C12D45" w:rsidRPr="00C12D45" w:rsidRDefault="00C12D45" w:rsidP="00C12D45">
      <w:pPr>
        <w:pStyle w:val="NoSpacing"/>
        <w:rPr>
          <w:szCs w:val="24"/>
        </w:rPr>
      </w:pPr>
      <w:r w:rsidRPr="00C12D45">
        <w:rPr>
          <w:szCs w:val="24"/>
        </w:rPr>
        <w:t>2000 K STREET</w:t>
      </w:r>
    </w:p>
    <w:p w14:paraId="66CBEDB7" w14:textId="77777777" w:rsidR="00C12D45" w:rsidRPr="00C12D45" w:rsidRDefault="00C12D45" w:rsidP="00C12D45">
      <w:pPr>
        <w:pStyle w:val="NoSpacing"/>
        <w:rPr>
          <w:szCs w:val="24"/>
        </w:rPr>
      </w:pPr>
      <w:r w:rsidRPr="00C12D45">
        <w:rPr>
          <w:szCs w:val="24"/>
        </w:rPr>
        <w:t>SUITE 600</w:t>
      </w:r>
    </w:p>
    <w:p w14:paraId="386B66BD" w14:textId="77777777" w:rsidR="00C12D45" w:rsidRPr="00C12D45" w:rsidRDefault="00C12D45" w:rsidP="00C12D45">
      <w:pPr>
        <w:pStyle w:val="NoSpacing"/>
        <w:rPr>
          <w:szCs w:val="24"/>
        </w:rPr>
      </w:pPr>
      <w:r w:rsidRPr="00C12D45">
        <w:rPr>
          <w:szCs w:val="24"/>
        </w:rPr>
        <w:t>WASHINGTON DC 20006</w:t>
      </w:r>
    </w:p>
    <w:p w14:paraId="0B5131A9" w14:textId="77777777" w:rsidR="00C12D45" w:rsidRPr="00C12D45" w:rsidRDefault="00C12D45" w:rsidP="00C12D45">
      <w:pPr>
        <w:pStyle w:val="NoSpacing"/>
        <w:rPr>
          <w:i/>
          <w:iCs/>
          <w:szCs w:val="24"/>
        </w:rPr>
      </w:pPr>
      <w:r w:rsidRPr="00C12D45">
        <w:rPr>
          <w:b/>
          <w:szCs w:val="24"/>
        </w:rPr>
        <w:t>202.220.1465</w:t>
      </w:r>
      <w:r w:rsidRPr="00C12D45">
        <w:rPr>
          <w:b/>
          <w:szCs w:val="24"/>
        </w:rPr>
        <w:br/>
      </w:r>
      <w:hyperlink r:id="rId35" w:history="1">
        <w:r w:rsidRPr="00C12D45">
          <w:rPr>
            <w:rStyle w:val="Hyperlink"/>
            <w:szCs w:val="24"/>
          </w:rPr>
          <w:t>marc.machlin@troutman.com</w:t>
        </w:r>
      </w:hyperlink>
      <w:r w:rsidRPr="00C12D45">
        <w:rPr>
          <w:color w:val="0000FF" w:themeColor="hyperlink"/>
          <w:szCs w:val="24"/>
          <w:u w:val="single"/>
        </w:rPr>
        <w:br/>
      </w:r>
      <w:r w:rsidRPr="00C12D45">
        <w:rPr>
          <w:i/>
          <w:iCs/>
          <w:szCs w:val="24"/>
        </w:rPr>
        <w:t>(Counsel for Kimberly-Clark Corp. &amp;</w:t>
      </w:r>
      <w:r w:rsidRPr="00C12D45">
        <w:rPr>
          <w:i/>
          <w:iCs/>
          <w:szCs w:val="24"/>
        </w:rPr>
        <w:br/>
        <w:t>Kimberly-Clark Pennsylvania, LLC)</w:t>
      </w:r>
    </w:p>
    <w:p w14:paraId="44EAE16F" w14:textId="77777777" w:rsidR="00C12D45" w:rsidRPr="00C12D45" w:rsidRDefault="00C12D45" w:rsidP="00C12D45">
      <w:pPr>
        <w:pStyle w:val="NoSpacing"/>
        <w:rPr>
          <w:i/>
          <w:iCs/>
          <w:szCs w:val="24"/>
        </w:rPr>
      </w:pPr>
    </w:p>
    <w:p w14:paraId="01D72C48"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ROBERT W. SCOTT ESQUIRE</w:t>
      </w:r>
    </w:p>
    <w:p w14:paraId="36CA682D"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ROBERT W. SCOTT, P.C.</w:t>
      </w:r>
    </w:p>
    <w:p w14:paraId="0E0B4BA9"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205 NORTH MONROE STREET</w:t>
      </w:r>
    </w:p>
    <w:p w14:paraId="62625D8C"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PO BOX 468</w:t>
      </w:r>
    </w:p>
    <w:p w14:paraId="72ABA4D0"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MEDIA PA  19063</w:t>
      </w:r>
    </w:p>
    <w:p w14:paraId="3DDEC16A" w14:textId="77777777" w:rsidR="00C12D45" w:rsidRPr="00C12D45" w:rsidRDefault="00C12D45" w:rsidP="00C12D45">
      <w:pPr>
        <w:pStyle w:val="NoSpacing"/>
        <w:rPr>
          <w:rFonts w:eastAsiaTheme="minorEastAsia"/>
          <w:szCs w:val="24"/>
        </w:rPr>
      </w:pPr>
      <w:r w:rsidRPr="00C12D45">
        <w:rPr>
          <w:rStyle w:val="Hyperlink"/>
          <w:rFonts w:eastAsia="Microsoft Sans Serif"/>
          <w:b/>
          <w:bCs/>
          <w:color w:val="auto"/>
          <w:szCs w:val="24"/>
        </w:rPr>
        <w:t>610.891.0108</w:t>
      </w:r>
      <w:r w:rsidRPr="00C12D45">
        <w:rPr>
          <w:rFonts w:eastAsia="Microsoft Sans Serif"/>
          <w:b/>
          <w:bCs/>
          <w:szCs w:val="24"/>
        </w:rPr>
        <w:br/>
      </w:r>
      <w:hyperlink r:id="rId36" w:history="1">
        <w:r w:rsidRPr="00C12D45">
          <w:rPr>
            <w:rStyle w:val="Hyperlink"/>
            <w:szCs w:val="24"/>
          </w:rPr>
          <w:t>rscott@robertwscottpc.com</w:t>
        </w:r>
      </w:hyperlink>
    </w:p>
    <w:p w14:paraId="25AED11B" w14:textId="77777777" w:rsidR="00C12D45" w:rsidRPr="00C12D45" w:rsidRDefault="00C12D45" w:rsidP="00C12D45">
      <w:pPr>
        <w:pStyle w:val="NoSpacing"/>
        <w:rPr>
          <w:rStyle w:val="Hyperlink"/>
          <w:rFonts w:eastAsia="Microsoft Sans Serif"/>
          <w:i/>
          <w:iCs/>
          <w:color w:val="auto"/>
          <w:szCs w:val="24"/>
        </w:rPr>
      </w:pPr>
      <w:r w:rsidRPr="00C12D45">
        <w:rPr>
          <w:rStyle w:val="Hyperlink"/>
          <w:rFonts w:eastAsia="Microsoft Sans Serif"/>
          <w:i/>
          <w:iCs/>
          <w:color w:val="auto"/>
          <w:szCs w:val="24"/>
        </w:rPr>
        <w:t>(Counsel for the Borough of Ambler)</w:t>
      </w:r>
    </w:p>
    <w:p w14:paraId="3E98CB3B" w14:textId="77777777" w:rsidR="00C12D45" w:rsidRPr="00C12D45" w:rsidRDefault="00C12D45" w:rsidP="00C12D45">
      <w:pPr>
        <w:rPr>
          <w:rStyle w:val="Hyperlink"/>
          <w:rFonts w:ascii="Times New Roman" w:eastAsia="Microsoft Sans Serif" w:hAnsi="Times New Roman" w:cs="Times New Roman"/>
          <w:color w:val="auto"/>
        </w:rPr>
      </w:pPr>
      <w:r w:rsidRPr="00C12D45">
        <w:rPr>
          <w:rFonts w:ascii="Times New Roman" w:eastAsia="Microsoft Sans Serif" w:hAnsi="Times New Roman" w:cs="Times New Roman"/>
          <w:u w:val="single"/>
        </w:rPr>
        <w:br w:type="page"/>
      </w:r>
    </w:p>
    <w:p w14:paraId="06B968C9"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lastRenderedPageBreak/>
        <w:t>JOHN MCLAUGHLIN ESQUIRE</w:t>
      </w:r>
    </w:p>
    <w:p w14:paraId="11F58C0A"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TIFFANY R ALLEN ESQUIRE</w:t>
      </w:r>
    </w:p>
    <w:p w14:paraId="140A04C5"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BENJAMIN PATCHEN ESQUIRE</w:t>
      </w:r>
    </w:p>
    <w:p w14:paraId="5F65C8B0"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CAMPBELL DURRANT, P.C.</w:t>
      </w:r>
    </w:p>
    <w:p w14:paraId="5ED100F2"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ONE BELMONT AVENUE SUITE 300</w:t>
      </w:r>
    </w:p>
    <w:p w14:paraId="131E2B2B"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BALA CYNWYD  PA 19004</w:t>
      </w:r>
    </w:p>
    <w:p w14:paraId="076ACFA4" w14:textId="77777777" w:rsidR="00C12D45" w:rsidRPr="00C12D45" w:rsidRDefault="00C12D45" w:rsidP="00C12D45">
      <w:pPr>
        <w:pStyle w:val="NoSpacing"/>
        <w:rPr>
          <w:rStyle w:val="Hyperlink"/>
          <w:rFonts w:eastAsia="Microsoft Sans Serif"/>
          <w:i/>
          <w:iCs/>
          <w:color w:val="auto"/>
          <w:szCs w:val="24"/>
        </w:rPr>
      </w:pPr>
      <w:r w:rsidRPr="00C12D45">
        <w:rPr>
          <w:rStyle w:val="Hyperlink"/>
          <w:rFonts w:eastAsia="Microsoft Sans Serif"/>
          <w:b/>
          <w:bCs/>
          <w:color w:val="auto"/>
          <w:szCs w:val="24"/>
        </w:rPr>
        <w:t>(610) 227-2591</w:t>
      </w:r>
    </w:p>
    <w:p w14:paraId="27AC70D7" w14:textId="77777777" w:rsidR="00C12D45" w:rsidRPr="00C12D45" w:rsidRDefault="00FE2210" w:rsidP="00C12D45">
      <w:pPr>
        <w:pStyle w:val="NoSpacing"/>
        <w:rPr>
          <w:rStyle w:val="Hyperlink"/>
          <w:rFonts w:eastAsia="Microsoft Sans Serif"/>
          <w:szCs w:val="24"/>
        </w:rPr>
      </w:pPr>
      <w:hyperlink r:id="rId37" w:history="1">
        <w:r w:rsidR="00C12D45" w:rsidRPr="00C12D45">
          <w:rPr>
            <w:rStyle w:val="Hyperlink"/>
            <w:rFonts w:eastAsia="Microsoft Sans Serif"/>
            <w:szCs w:val="24"/>
          </w:rPr>
          <w:t>jmclaughlin@cdblaw.com</w:t>
        </w:r>
      </w:hyperlink>
    </w:p>
    <w:p w14:paraId="1D71ACAB" w14:textId="77777777" w:rsidR="00C12D45" w:rsidRPr="00C12D45" w:rsidRDefault="00FE2210" w:rsidP="00C12D45">
      <w:pPr>
        <w:pStyle w:val="NoSpacing"/>
        <w:rPr>
          <w:rStyle w:val="Hyperlink"/>
          <w:rFonts w:eastAsia="Microsoft Sans Serif"/>
          <w:szCs w:val="24"/>
        </w:rPr>
      </w:pPr>
      <w:hyperlink r:id="rId38" w:history="1">
        <w:r w:rsidR="00C12D45" w:rsidRPr="00C12D45">
          <w:rPr>
            <w:rStyle w:val="Hyperlink"/>
            <w:rFonts w:eastAsia="Microsoft Sans Serif"/>
            <w:szCs w:val="24"/>
          </w:rPr>
          <w:t>tallen@cdblaw.com</w:t>
        </w:r>
      </w:hyperlink>
    </w:p>
    <w:p w14:paraId="2CF9D751" w14:textId="77777777" w:rsidR="00C12D45" w:rsidRPr="00C12D45" w:rsidRDefault="00FE2210" w:rsidP="00C12D45">
      <w:pPr>
        <w:pStyle w:val="NoSpacing"/>
        <w:rPr>
          <w:rStyle w:val="Hyperlink"/>
          <w:rFonts w:eastAsia="Microsoft Sans Serif"/>
          <w:szCs w:val="24"/>
        </w:rPr>
      </w:pPr>
      <w:hyperlink r:id="rId39" w:history="1">
        <w:r w:rsidR="00C12D45" w:rsidRPr="00C12D45">
          <w:rPr>
            <w:rStyle w:val="Hyperlink"/>
            <w:rFonts w:eastAsia="Microsoft Sans Serif"/>
            <w:szCs w:val="24"/>
          </w:rPr>
          <w:t>bpatchen@cdblaw.com</w:t>
        </w:r>
      </w:hyperlink>
    </w:p>
    <w:p w14:paraId="07C604F0" w14:textId="77777777" w:rsidR="00C12D45" w:rsidRPr="00C12D45" w:rsidRDefault="00C12D45" w:rsidP="00C12D45">
      <w:pPr>
        <w:pStyle w:val="NoSpacing"/>
        <w:rPr>
          <w:rStyle w:val="Hyperlink"/>
          <w:rFonts w:eastAsia="Microsoft Sans Serif"/>
          <w:i/>
          <w:iCs/>
          <w:color w:val="auto"/>
          <w:szCs w:val="24"/>
        </w:rPr>
      </w:pPr>
      <w:r w:rsidRPr="00C12D45">
        <w:rPr>
          <w:rStyle w:val="Hyperlink"/>
          <w:rFonts w:eastAsia="Microsoft Sans Serif"/>
          <w:i/>
          <w:iCs/>
          <w:color w:val="auto"/>
          <w:szCs w:val="24"/>
        </w:rPr>
        <w:t>(Counsel for the Receiver for the City of Chester</w:t>
      </w:r>
    </w:p>
    <w:p w14:paraId="52B81BBD" w14:textId="77777777" w:rsidR="00C12D45" w:rsidRPr="00C12D45" w:rsidRDefault="00C12D45" w:rsidP="00C12D45">
      <w:pPr>
        <w:rPr>
          <w:rStyle w:val="Hyperlink"/>
          <w:rFonts w:ascii="Times New Roman" w:eastAsia="Microsoft Sans Serif" w:hAnsi="Times New Roman" w:cs="Times New Roman"/>
          <w:color w:val="auto"/>
        </w:rPr>
      </w:pPr>
    </w:p>
    <w:p w14:paraId="7C0D1678"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PATRIRICIA KOZEL</w:t>
      </w:r>
    </w:p>
    <w:p w14:paraId="1D24009E"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15 HAZZARD RUN ROAD</w:t>
      </w:r>
    </w:p>
    <w:p w14:paraId="09386D2B" w14:textId="77777777" w:rsidR="00C12D45" w:rsidRPr="00C12D45" w:rsidRDefault="00C12D45" w:rsidP="00C12D45">
      <w:pPr>
        <w:pStyle w:val="NoSpacing"/>
        <w:rPr>
          <w:rStyle w:val="Hyperlink"/>
          <w:rFonts w:eastAsia="Microsoft Sans Serif"/>
          <w:color w:val="auto"/>
          <w:szCs w:val="24"/>
        </w:rPr>
      </w:pPr>
      <w:r w:rsidRPr="00C12D45">
        <w:rPr>
          <w:rStyle w:val="Hyperlink"/>
          <w:rFonts w:eastAsia="Microsoft Sans Serif"/>
          <w:color w:val="auto"/>
          <w:szCs w:val="24"/>
        </w:rPr>
        <w:t>LAKE HARMONY PA  18624</w:t>
      </w:r>
    </w:p>
    <w:p w14:paraId="54C0ADD6" w14:textId="77777777" w:rsidR="00C12D45" w:rsidRPr="00C12D45" w:rsidRDefault="00C12D45" w:rsidP="00C12D45">
      <w:pPr>
        <w:pStyle w:val="NoSpacing"/>
        <w:rPr>
          <w:rStyle w:val="Hyperlink"/>
          <w:rFonts w:eastAsia="Microsoft Sans Serif"/>
          <w:b/>
          <w:bCs/>
          <w:color w:val="auto"/>
          <w:szCs w:val="24"/>
        </w:rPr>
      </w:pPr>
      <w:r w:rsidRPr="00C12D45">
        <w:rPr>
          <w:rStyle w:val="Hyperlink"/>
          <w:rFonts w:eastAsia="Microsoft Sans Serif"/>
          <w:b/>
          <w:bCs/>
          <w:color w:val="auto"/>
          <w:szCs w:val="24"/>
        </w:rPr>
        <w:t>213.632.0332</w:t>
      </w:r>
    </w:p>
    <w:p w14:paraId="7ED9D2D0" w14:textId="77777777" w:rsidR="00C12D45" w:rsidRPr="00C12D45" w:rsidRDefault="00FE2210" w:rsidP="00C12D45">
      <w:pPr>
        <w:pStyle w:val="NoSpacing"/>
        <w:rPr>
          <w:rFonts w:eastAsiaTheme="minorEastAsia"/>
          <w:szCs w:val="24"/>
        </w:rPr>
      </w:pPr>
      <w:hyperlink r:id="rId40" w:history="1">
        <w:r w:rsidR="00C12D45" w:rsidRPr="00C12D45">
          <w:rPr>
            <w:rStyle w:val="Hyperlink"/>
            <w:szCs w:val="24"/>
          </w:rPr>
          <w:t>pattyk6@icloud.com</w:t>
        </w:r>
      </w:hyperlink>
      <w:r w:rsidR="00C12D45" w:rsidRPr="00C12D45">
        <w:rPr>
          <w:color w:val="0000FF" w:themeColor="hyperlink"/>
          <w:szCs w:val="24"/>
          <w:u w:val="single"/>
        </w:rPr>
        <w:br/>
      </w:r>
    </w:p>
    <w:p w14:paraId="0579813C" w14:textId="77777777" w:rsidR="00C12D45" w:rsidRPr="00C12D45" w:rsidRDefault="00C12D45" w:rsidP="00C12D45">
      <w:pPr>
        <w:pStyle w:val="NoSpacing"/>
        <w:rPr>
          <w:szCs w:val="24"/>
        </w:rPr>
      </w:pPr>
      <w:r w:rsidRPr="00C12D45">
        <w:rPr>
          <w:szCs w:val="24"/>
        </w:rPr>
        <w:t>LAWERENCE AND SUSAN POTTS</w:t>
      </w:r>
    </w:p>
    <w:p w14:paraId="215F7E17" w14:textId="77777777" w:rsidR="00C12D45" w:rsidRPr="00C12D45" w:rsidRDefault="00C12D45" w:rsidP="00C12D45">
      <w:pPr>
        <w:pStyle w:val="NoSpacing"/>
        <w:rPr>
          <w:szCs w:val="24"/>
        </w:rPr>
      </w:pPr>
      <w:r w:rsidRPr="00C12D45">
        <w:rPr>
          <w:szCs w:val="24"/>
        </w:rPr>
        <w:t>11 CHESTUNT STREET</w:t>
      </w:r>
    </w:p>
    <w:p w14:paraId="67750109" w14:textId="77777777" w:rsidR="00C12D45" w:rsidRPr="00C12D45" w:rsidRDefault="00C12D45" w:rsidP="00C12D45">
      <w:pPr>
        <w:pStyle w:val="NoSpacing"/>
        <w:rPr>
          <w:szCs w:val="24"/>
        </w:rPr>
      </w:pPr>
      <w:r w:rsidRPr="00C12D45">
        <w:rPr>
          <w:szCs w:val="24"/>
        </w:rPr>
        <w:t>P.O. BOX 522</w:t>
      </w:r>
    </w:p>
    <w:p w14:paraId="0EB59774" w14:textId="77777777" w:rsidR="00C12D45" w:rsidRPr="00C12D45" w:rsidRDefault="00C12D45" w:rsidP="00C12D45">
      <w:pPr>
        <w:pStyle w:val="NoSpacing"/>
        <w:rPr>
          <w:szCs w:val="24"/>
        </w:rPr>
      </w:pPr>
      <w:r w:rsidRPr="00C12D45">
        <w:rPr>
          <w:szCs w:val="24"/>
        </w:rPr>
        <w:t>LAKE HARMONY PA  18624</w:t>
      </w:r>
    </w:p>
    <w:p w14:paraId="6780072B" w14:textId="77777777" w:rsidR="00C12D45" w:rsidRPr="00C12D45" w:rsidRDefault="00C12D45" w:rsidP="00C12D45">
      <w:pPr>
        <w:pStyle w:val="NoSpacing"/>
        <w:rPr>
          <w:b/>
          <w:bCs/>
          <w:szCs w:val="24"/>
        </w:rPr>
      </w:pPr>
      <w:r w:rsidRPr="00C12D45">
        <w:rPr>
          <w:b/>
          <w:bCs/>
          <w:szCs w:val="24"/>
        </w:rPr>
        <w:t>215.300.0257</w:t>
      </w:r>
    </w:p>
    <w:p w14:paraId="359FE825" w14:textId="77777777" w:rsidR="00C12D45" w:rsidRPr="00C12D45" w:rsidRDefault="00FE2210" w:rsidP="00C12D45">
      <w:pPr>
        <w:pStyle w:val="NoSpacing"/>
        <w:rPr>
          <w:szCs w:val="24"/>
        </w:rPr>
      </w:pPr>
      <w:hyperlink r:id="rId41" w:history="1">
        <w:r w:rsidR="00C12D45" w:rsidRPr="00C12D45">
          <w:rPr>
            <w:rStyle w:val="Hyperlink"/>
            <w:szCs w:val="24"/>
          </w:rPr>
          <w:t>susie01213@aol.com</w:t>
        </w:r>
      </w:hyperlink>
    </w:p>
    <w:p w14:paraId="5299A004" w14:textId="77777777" w:rsidR="00C12D45" w:rsidRPr="00C12D45" w:rsidRDefault="00C12D45" w:rsidP="00C12D45">
      <w:pPr>
        <w:pStyle w:val="NoSpacing"/>
        <w:rPr>
          <w:szCs w:val="24"/>
        </w:rPr>
      </w:pPr>
    </w:p>
    <w:p w14:paraId="6A9CABB7" w14:textId="77777777" w:rsidR="00C12D45" w:rsidRPr="00C12D45" w:rsidRDefault="00C12D45" w:rsidP="00C12D45">
      <w:pPr>
        <w:pStyle w:val="NoSpacing"/>
        <w:rPr>
          <w:szCs w:val="24"/>
        </w:rPr>
      </w:pPr>
      <w:r w:rsidRPr="00C12D45">
        <w:rPr>
          <w:szCs w:val="24"/>
        </w:rPr>
        <w:t>PETER AND KIM GINOPLUS</w:t>
      </w:r>
    </w:p>
    <w:p w14:paraId="17748BC3" w14:textId="77777777" w:rsidR="00C12D45" w:rsidRPr="00C12D45" w:rsidRDefault="00C12D45" w:rsidP="00C12D45">
      <w:pPr>
        <w:pStyle w:val="NoSpacing"/>
        <w:rPr>
          <w:szCs w:val="24"/>
        </w:rPr>
      </w:pPr>
      <w:r w:rsidRPr="00C12D45">
        <w:rPr>
          <w:szCs w:val="24"/>
        </w:rPr>
        <w:t>PO BOX 197</w:t>
      </w:r>
    </w:p>
    <w:p w14:paraId="6D226A1D" w14:textId="77777777" w:rsidR="00C12D45" w:rsidRPr="00C12D45" w:rsidRDefault="00C12D45" w:rsidP="00C12D45">
      <w:pPr>
        <w:pStyle w:val="NoSpacing"/>
        <w:rPr>
          <w:szCs w:val="24"/>
        </w:rPr>
      </w:pPr>
      <w:r w:rsidRPr="00C12D45">
        <w:rPr>
          <w:szCs w:val="24"/>
        </w:rPr>
        <w:t>LAKE HARMONY PA 18624</w:t>
      </w:r>
    </w:p>
    <w:p w14:paraId="5C4DD62A" w14:textId="77777777" w:rsidR="00C12D45" w:rsidRPr="00C12D45" w:rsidRDefault="00C12D45" w:rsidP="00C12D45">
      <w:pPr>
        <w:pStyle w:val="NoSpacing"/>
        <w:rPr>
          <w:b/>
          <w:bCs/>
          <w:szCs w:val="24"/>
        </w:rPr>
      </w:pPr>
      <w:r w:rsidRPr="00C12D45">
        <w:rPr>
          <w:b/>
          <w:bCs/>
          <w:szCs w:val="24"/>
        </w:rPr>
        <w:t>570.772.2529</w:t>
      </w:r>
    </w:p>
    <w:p w14:paraId="311DFE5F" w14:textId="77777777" w:rsidR="00C12D45" w:rsidRPr="00C12D45" w:rsidRDefault="00FE2210" w:rsidP="00C12D45">
      <w:pPr>
        <w:pStyle w:val="NoSpacing"/>
        <w:rPr>
          <w:szCs w:val="24"/>
        </w:rPr>
      </w:pPr>
      <w:hyperlink r:id="rId42" w:history="1">
        <w:r w:rsidR="00C12D45" w:rsidRPr="00C12D45">
          <w:rPr>
            <w:rStyle w:val="Hyperlink"/>
            <w:szCs w:val="24"/>
          </w:rPr>
          <w:t>pete@kiddertax.com</w:t>
        </w:r>
      </w:hyperlink>
    </w:p>
    <w:p w14:paraId="744817A3" w14:textId="3301850B" w:rsidR="0048704F" w:rsidRDefault="0048704F" w:rsidP="0048704F">
      <w:pPr>
        <w:rPr>
          <w:rFonts w:ascii="Times New Roman" w:hAnsi="Times New Roman" w:cs="Times New Roman"/>
        </w:rPr>
      </w:pPr>
    </w:p>
    <w:p w14:paraId="675216A0" w14:textId="77777777" w:rsidR="00D5664D" w:rsidRPr="00D5664D" w:rsidRDefault="00D5664D" w:rsidP="00D5664D">
      <w:pPr>
        <w:pStyle w:val="NoSpacing"/>
        <w:rPr>
          <w:rFonts w:eastAsia="Microsoft Sans Serif"/>
          <w:sz w:val="22"/>
          <w:szCs w:val="22"/>
        </w:rPr>
      </w:pPr>
      <w:r w:rsidRPr="00D5664D">
        <w:rPr>
          <w:rFonts w:eastAsia="Microsoft Sans Serif"/>
        </w:rPr>
        <w:t>SAMANTHA NEWELL ESQUIRE</w:t>
      </w:r>
    </w:p>
    <w:p w14:paraId="533AE059" w14:textId="77777777" w:rsidR="00D5664D" w:rsidRPr="00D5664D" w:rsidRDefault="00D5664D" w:rsidP="00D5664D">
      <w:pPr>
        <w:pStyle w:val="NoSpacing"/>
        <w:rPr>
          <w:rFonts w:eastAsia="Microsoft Sans Serif"/>
        </w:rPr>
      </w:pPr>
      <w:r w:rsidRPr="00D5664D">
        <w:rPr>
          <w:rFonts w:eastAsia="Microsoft Sans Serif"/>
        </w:rPr>
        <w:t>MICHAEL CLARKE ESQUIRE</w:t>
      </w:r>
    </w:p>
    <w:p w14:paraId="14BDA993" w14:textId="77777777" w:rsidR="00D5664D" w:rsidRPr="00D5664D" w:rsidRDefault="00D5664D" w:rsidP="00D5664D">
      <w:pPr>
        <w:pStyle w:val="NoSpacing"/>
        <w:rPr>
          <w:rFonts w:eastAsia="Microsoft Sans Serif"/>
        </w:rPr>
      </w:pPr>
      <w:r w:rsidRPr="00D5664D">
        <w:rPr>
          <w:rFonts w:eastAsia="Microsoft Sans Serif"/>
        </w:rPr>
        <w:t>PATRICK SEYMOUR ESQUIRE</w:t>
      </w:r>
    </w:p>
    <w:p w14:paraId="4B1F2DD0" w14:textId="77777777" w:rsidR="00D5664D" w:rsidRPr="00D5664D" w:rsidRDefault="00D5664D" w:rsidP="00D5664D">
      <w:pPr>
        <w:pStyle w:val="NoSpacing"/>
        <w:rPr>
          <w:rFonts w:eastAsia="Microsoft Sans Serif"/>
        </w:rPr>
      </w:pPr>
      <w:r w:rsidRPr="00D5664D">
        <w:rPr>
          <w:rFonts w:eastAsia="Microsoft Sans Serif"/>
        </w:rPr>
        <w:t>RUDULOPH CLARKE LLC</w:t>
      </w:r>
    </w:p>
    <w:p w14:paraId="062D745C" w14:textId="77777777" w:rsidR="00D5664D" w:rsidRPr="00D5664D" w:rsidRDefault="00D5664D" w:rsidP="00D5664D">
      <w:pPr>
        <w:pStyle w:val="NoSpacing"/>
        <w:rPr>
          <w:rFonts w:eastAsia="Microsoft Sans Serif"/>
        </w:rPr>
      </w:pPr>
      <w:r w:rsidRPr="00D5664D">
        <w:rPr>
          <w:rFonts w:eastAsia="Microsoft Sans Serif"/>
        </w:rPr>
        <w:t>DELCORA</w:t>
      </w:r>
    </w:p>
    <w:p w14:paraId="18D5A133" w14:textId="77777777" w:rsidR="00D5664D" w:rsidRPr="00D5664D" w:rsidRDefault="00D5664D" w:rsidP="00D5664D">
      <w:pPr>
        <w:pStyle w:val="NoSpacing"/>
        <w:rPr>
          <w:rFonts w:eastAsia="Microsoft Sans Serif"/>
        </w:rPr>
      </w:pPr>
      <w:r w:rsidRPr="00D5664D">
        <w:rPr>
          <w:rFonts w:eastAsia="Microsoft Sans Serif"/>
        </w:rPr>
        <w:t xml:space="preserve">SEVEN NESHMINY </w:t>
      </w:r>
    </w:p>
    <w:p w14:paraId="5695E8B5" w14:textId="77777777" w:rsidR="00D5664D" w:rsidRPr="00D5664D" w:rsidRDefault="00D5664D" w:rsidP="00D5664D">
      <w:pPr>
        <w:pStyle w:val="NoSpacing"/>
        <w:rPr>
          <w:rFonts w:eastAsia="Microsoft Sans Serif"/>
        </w:rPr>
      </w:pPr>
      <w:r w:rsidRPr="00D5664D">
        <w:rPr>
          <w:rFonts w:eastAsia="Microsoft Sans Serif"/>
        </w:rPr>
        <w:t>INTERPLEX SUITE 200</w:t>
      </w:r>
    </w:p>
    <w:p w14:paraId="500D5706" w14:textId="77777777" w:rsidR="00D5664D" w:rsidRPr="00D5664D" w:rsidRDefault="00D5664D" w:rsidP="00D5664D">
      <w:pPr>
        <w:pStyle w:val="NoSpacing"/>
        <w:rPr>
          <w:rFonts w:eastAsia="Microsoft Sans Serif"/>
        </w:rPr>
      </w:pPr>
      <w:r w:rsidRPr="00D5664D">
        <w:rPr>
          <w:rFonts w:eastAsia="Microsoft Sans Serif"/>
        </w:rPr>
        <w:t>TREVOSE PA  19053</w:t>
      </w:r>
    </w:p>
    <w:p w14:paraId="2AD050E8" w14:textId="77777777" w:rsidR="00D5664D" w:rsidRPr="00D5664D" w:rsidRDefault="00D5664D" w:rsidP="00D5664D">
      <w:pPr>
        <w:pStyle w:val="NoSpacing"/>
        <w:rPr>
          <w:rFonts w:eastAsia="Microsoft Sans Serif"/>
          <w:b/>
          <w:bCs/>
        </w:rPr>
      </w:pPr>
      <w:r w:rsidRPr="00D5664D">
        <w:rPr>
          <w:rFonts w:eastAsia="Microsoft Sans Serif"/>
          <w:b/>
          <w:bCs/>
        </w:rPr>
        <w:t>215.633.1890</w:t>
      </w:r>
    </w:p>
    <w:p w14:paraId="14BC91F3" w14:textId="77777777" w:rsidR="00D5664D" w:rsidRPr="00D5664D" w:rsidRDefault="00FE2210" w:rsidP="00D5664D">
      <w:pPr>
        <w:pStyle w:val="NoSpacing"/>
        <w:rPr>
          <w:rFonts w:eastAsia="Microsoft Sans Serif"/>
        </w:rPr>
      </w:pPr>
      <w:hyperlink r:id="rId43" w:history="1">
        <w:r w:rsidR="00D5664D" w:rsidRPr="00D5664D">
          <w:rPr>
            <w:rStyle w:val="Hyperlink"/>
            <w:rFonts w:eastAsia="Microsoft Sans Serif"/>
          </w:rPr>
          <w:t>SNewell@rudolphclarke.com</w:t>
        </w:r>
      </w:hyperlink>
    </w:p>
    <w:p w14:paraId="2137DD90" w14:textId="77777777" w:rsidR="00D5664D" w:rsidRPr="00D5664D" w:rsidRDefault="00FE2210" w:rsidP="00D5664D">
      <w:pPr>
        <w:pStyle w:val="NoSpacing"/>
        <w:rPr>
          <w:rFonts w:eastAsia="Microsoft Sans Serif"/>
        </w:rPr>
      </w:pPr>
      <w:hyperlink r:id="rId44" w:history="1">
        <w:r w:rsidR="00D5664D" w:rsidRPr="00D5664D">
          <w:rPr>
            <w:rStyle w:val="Hyperlink"/>
            <w:rFonts w:eastAsia="Microsoft Sans Serif"/>
          </w:rPr>
          <w:t>mclarke@rudolphclarke.com</w:t>
        </w:r>
      </w:hyperlink>
    </w:p>
    <w:p w14:paraId="773B9F52" w14:textId="77777777" w:rsidR="00D5664D" w:rsidRPr="00D5664D" w:rsidRDefault="00FE2210" w:rsidP="00D5664D">
      <w:pPr>
        <w:pStyle w:val="NoSpacing"/>
        <w:rPr>
          <w:rFonts w:eastAsia="Microsoft Sans Serif"/>
        </w:rPr>
      </w:pPr>
      <w:hyperlink r:id="rId45" w:history="1">
        <w:r w:rsidR="00D5664D" w:rsidRPr="00D5664D">
          <w:rPr>
            <w:rStyle w:val="Hyperlink"/>
            <w:rFonts w:eastAsia="Microsoft Sans Serif"/>
          </w:rPr>
          <w:t>pseymour@rudolphclare.com</w:t>
        </w:r>
      </w:hyperlink>
    </w:p>
    <w:p w14:paraId="5C59C5F8" w14:textId="77777777" w:rsidR="00D5664D" w:rsidRPr="00C12D45" w:rsidRDefault="00D5664D" w:rsidP="0048704F">
      <w:pPr>
        <w:rPr>
          <w:rFonts w:ascii="Times New Roman" w:hAnsi="Times New Roman" w:cs="Times New Roman"/>
        </w:rPr>
      </w:pPr>
    </w:p>
    <w:sectPr w:rsidR="00D5664D" w:rsidRPr="00C12D45" w:rsidSect="0048704F">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0B0A" w14:textId="77777777" w:rsidR="009F736E" w:rsidRDefault="009F736E" w:rsidP="00E43898">
      <w:r>
        <w:separator/>
      </w:r>
    </w:p>
  </w:endnote>
  <w:endnote w:type="continuationSeparator" w:id="0">
    <w:p w14:paraId="1236219A" w14:textId="77777777" w:rsidR="009F736E" w:rsidRDefault="009F736E" w:rsidP="00E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10927"/>
      <w:docPartObj>
        <w:docPartGallery w:val="Page Numbers (Bottom of Page)"/>
        <w:docPartUnique/>
      </w:docPartObj>
    </w:sdtPr>
    <w:sdtEndPr>
      <w:rPr>
        <w:rFonts w:ascii="Times New Roman" w:hAnsi="Times New Roman" w:cs="Times New Roman"/>
        <w:noProof/>
        <w:sz w:val="20"/>
        <w:szCs w:val="20"/>
      </w:rPr>
    </w:sdtEndPr>
    <w:sdtContent>
      <w:p w14:paraId="663F4B1E" w14:textId="13EB72FE" w:rsidR="008B5D8D" w:rsidRPr="008B5D8D" w:rsidRDefault="008B5D8D">
        <w:pPr>
          <w:pStyle w:val="Footer"/>
          <w:jc w:val="center"/>
          <w:rPr>
            <w:rFonts w:ascii="Times New Roman" w:hAnsi="Times New Roman" w:cs="Times New Roman"/>
            <w:sz w:val="20"/>
            <w:szCs w:val="20"/>
          </w:rPr>
        </w:pPr>
        <w:r w:rsidRPr="008B5D8D">
          <w:rPr>
            <w:rFonts w:ascii="Times New Roman" w:hAnsi="Times New Roman" w:cs="Times New Roman"/>
            <w:sz w:val="20"/>
            <w:szCs w:val="20"/>
          </w:rPr>
          <w:fldChar w:fldCharType="begin"/>
        </w:r>
        <w:r w:rsidRPr="008B5D8D">
          <w:rPr>
            <w:rFonts w:ascii="Times New Roman" w:hAnsi="Times New Roman" w:cs="Times New Roman"/>
            <w:sz w:val="20"/>
            <w:szCs w:val="20"/>
          </w:rPr>
          <w:instrText xml:space="preserve"> PAGE   \* MERGEFORMAT </w:instrText>
        </w:r>
        <w:r w:rsidRPr="008B5D8D">
          <w:rPr>
            <w:rFonts w:ascii="Times New Roman" w:hAnsi="Times New Roman" w:cs="Times New Roman"/>
            <w:sz w:val="20"/>
            <w:szCs w:val="20"/>
          </w:rPr>
          <w:fldChar w:fldCharType="separate"/>
        </w:r>
        <w:r w:rsidRPr="008B5D8D">
          <w:rPr>
            <w:rFonts w:ascii="Times New Roman" w:hAnsi="Times New Roman" w:cs="Times New Roman"/>
            <w:noProof/>
            <w:sz w:val="20"/>
            <w:szCs w:val="20"/>
          </w:rPr>
          <w:t>2</w:t>
        </w:r>
        <w:r w:rsidRPr="008B5D8D">
          <w:rPr>
            <w:rFonts w:ascii="Times New Roman" w:hAnsi="Times New Roman" w:cs="Times New Roman"/>
            <w:noProof/>
            <w:sz w:val="20"/>
            <w:szCs w:val="20"/>
          </w:rPr>
          <w:fldChar w:fldCharType="end"/>
        </w:r>
      </w:p>
    </w:sdtContent>
  </w:sdt>
  <w:p w14:paraId="0D85C7B0" w14:textId="1C349C59" w:rsidR="005379B9" w:rsidRDefault="005379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C0A5" w14:textId="77777777" w:rsidR="009F736E" w:rsidRDefault="009F736E" w:rsidP="00E43898">
      <w:r>
        <w:separator/>
      </w:r>
    </w:p>
  </w:footnote>
  <w:footnote w:type="continuationSeparator" w:id="0">
    <w:p w14:paraId="6BEDA69C" w14:textId="77777777" w:rsidR="009F736E" w:rsidRDefault="009F736E" w:rsidP="00E4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714"/>
    <w:multiLevelType w:val="hybridMultilevel"/>
    <w:tmpl w:val="91145106"/>
    <w:lvl w:ilvl="0" w:tplc="4DC26824">
      <w:start w:val="1"/>
      <w:numFmt w:val="decimal"/>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451B3"/>
    <w:multiLevelType w:val="hybridMultilevel"/>
    <w:tmpl w:val="623C2594"/>
    <w:lvl w:ilvl="0" w:tplc="B476A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4133502">
    <w:abstractNumId w:val="1"/>
  </w:num>
  <w:num w:numId="2" w16cid:durableId="334571441">
    <w:abstractNumId w:val="0"/>
  </w:num>
  <w:num w:numId="3" w16cid:durableId="150170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54"/>
    <w:rsid w:val="00003F21"/>
    <w:rsid w:val="000122C9"/>
    <w:rsid w:val="00016B8C"/>
    <w:rsid w:val="00017BD7"/>
    <w:rsid w:val="0002366F"/>
    <w:rsid w:val="00023787"/>
    <w:rsid w:val="00045B95"/>
    <w:rsid w:val="00045ED3"/>
    <w:rsid w:val="00050F79"/>
    <w:rsid w:val="00070E6A"/>
    <w:rsid w:val="00075720"/>
    <w:rsid w:val="00086651"/>
    <w:rsid w:val="000A0187"/>
    <w:rsid w:val="000A11F0"/>
    <w:rsid w:val="000C0C99"/>
    <w:rsid w:val="000D091B"/>
    <w:rsid w:val="000D5D9B"/>
    <w:rsid w:val="000E6E8E"/>
    <w:rsid w:val="001010F2"/>
    <w:rsid w:val="001149D7"/>
    <w:rsid w:val="00134857"/>
    <w:rsid w:val="001365A2"/>
    <w:rsid w:val="00161B15"/>
    <w:rsid w:val="00182BB0"/>
    <w:rsid w:val="001D043A"/>
    <w:rsid w:val="001E32FC"/>
    <w:rsid w:val="001F1A15"/>
    <w:rsid w:val="001F6DB9"/>
    <w:rsid w:val="00204298"/>
    <w:rsid w:val="00211787"/>
    <w:rsid w:val="00223013"/>
    <w:rsid w:val="002262A1"/>
    <w:rsid w:val="002266B0"/>
    <w:rsid w:val="00233D6E"/>
    <w:rsid w:val="00240D33"/>
    <w:rsid w:val="0027783E"/>
    <w:rsid w:val="00294947"/>
    <w:rsid w:val="0029663E"/>
    <w:rsid w:val="00296ACD"/>
    <w:rsid w:val="002D2188"/>
    <w:rsid w:val="002E549B"/>
    <w:rsid w:val="002E61A5"/>
    <w:rsid w:val="00311CBE"/>
    <w:rsid w:val="00331668"/>
    <w:rsid w:val="00340084"/>
    <w:rsid w:val="003528FC"/>
    <w:rsid w:val="00366C3A"/>
    <w:rsid w:val="003813D6"/>
    <w:rsid w:val="00382E9B"/>
    <w:rsid w:val="003B2E65"/>
    <w:rsid w:val="003D590C"/>
    <w:rsid w:val="003E54CB"/>
    <w:rsid w:val="003F1E92"/>
    <w:rsid w:val="00406B6F"/>
    <w:rsid w:val="00412F63"/>
    <w:rsid w:val="00421CE3"/>
    <w:rsid w:val="004309E2"/>
    <w:rsid w:val="00436D32"/>
    <w:rsid w:val="00442369"/>
    <w:rsid w:val="00445F64"/>
    <w:rsid w:val="00446718"/>
    <w:rsid w:val="00454D0E"/>
    <w:rsid w:val="00454E29"/>
    <w:rsid w:val="00465E9A"/>
    <w:rsid w:val="00474FCA"/>
    <w:rsid w:val="00482151"/>
    <w:rsid w:val="0048704F"/>
    <w:rsid w:val="00487584"/>
    <w:rsid w:val="00494308"/>
    <w:rsid w:val="0049594A"/>
    <w:rsid w:val="004D0899"/>
    <w:rsid w:val="004E1531"/>
    <w:rsid w:val="004F2AAC"/>
    <w:rsid w:val="00522E6A"/>
    <w:rsid w:val="00522F32"/>
    <w:rsid w:val="005379B9"/>
    <w:rsid w:val="005418D9"/>
    <w:rsid w:val="00541F5A"/>
    <w:rsid w:val="00570A7E"/>
    <w:rsid w:val="00584365"/>
    <w:rsid w:val="00592B93"/>
    <w:rsid w:val="005934C0"/>
    <w:rsid w:val="005966C3"/>
    <w:rsid w:val="005A7659"/>
    <w:rsid w:val="005C43DE"/>
    <w:rsid w:val="005D0ADB"/>
    <w:rsid w:val="005D0F54"/>
    <w:rsid w:val="00611458"/>
    <w:rsid w:val="00621C18"/>
    <w:rsid w:val="006445E6"/>
    <w:rsid w:val="0065252C"/>
    <w:rsid w:val="006551F3"/>
    <w:rsid w:val="00661F54"/>
    <w:rsid w:val="0067504E"/>
    <w:rsid w:val="006878AB"/>
    <w:rsid w:val="006E0E2A"/>
    <w:rsid w:val="006F2E41"/>
    <w:rsid w:val="00702E0C"/>
    <w:rsid w:val="00722841"/>
    <w:rsid w:val="0074644F"/>
    <w:rsid w:val="007504B7"/>
    <w:rsid w:val="007572E5"/>
    <w:rsid w:val="007902DF"/>
    <w:rsid w:val="007B5C79"/>
    <w:rsid w:val="007C0033"/>
    <w:rsid w:val="007C0E67"/>
    <w:rsid w:val="007D4B61"/>
    <w:rsid w:val="007F02A0"/>
    <w:rsid w:val="007F6AEC"/>
    <w:rsid w:val="00831A36"/>
    <w:rsid w:val="00832CAA"/>
    <w:rsid w:val="00864D91"/>
    <w:rsid w:val="008768FF"/>
    <w:rsid w:val="008A72A8"/>
    <w:rsid w:val="008B5D8D"/>
    <w:rsid w:val="008C0026"/>
    <w:rsid w:val="008D658C"/>
    <w:rsid w:val="008E1F2C"/>
    <w:rsid w:val="008E5251"/>
    <w:rsid w:val="00901231"/>
    <w:rsid w:val="00923B18"/>
    <w:rsid w:val="00927BBF"/>
    <w:rsid w:val="009349EF"/>
    <w:rsid w:val="00954AF7"/>
    <w:rsid w:val="009606B3"/>
    <w:rsid w:val="00960D06"/>
    <w:rsid w:val="009644E0"/>
    <w:rsid w:val="00990343"/>
    <w:rsid w:val="00990B9D"/>
    <w:rsid w:val="009A4413"/>
    <w:rsid w:val="009B01C3"/>
    <w:rsid w:val="009B451E"/>
    <w:rsid w:val="009C61F9"/>
    <w:rsid w:val="009C743C"/>
    <w:rsid w:val="009E5B28"/>
    <w:rsid w:val="009F736E"/>
    <w:rsid w:val="00A007AC"/>
    <w:rsid w:val="00A030CB"/>
    <w:rsid w:val="00A04329"/>
    <w:rsid w:val="00A1047A"/>
    <w:rsid w:val="00A27D07"/>
    <w:rsid w:val="00A33037"/>
    <w:rsid w:val="00A4110F"/>
    <w:rsid w:val="00A4224A"/>
    <w:rsid w:val="00A43420"/>
    <w:rsid w:val="00A63562"/>
    <w:rsid w:val="00A65C22"/>
    <w:rsid w:val="00A73396"/>
    <w:rsid w:val="00A81789"/>
    <w:rsid w:val="00A82C21"/>
    <w:rsid w:val="00A83FF2"/>
    <w:rsid w:val="00AC2D72"/>
    <w:rsid w:val="00AC4A90"/>
    <w:rsid w:val="00AC6764"/>
    <w:rsid w:val="00AD3C82"/>
    <w:rsid w:val="00AF4A70"/>
    <w:rsid w:val="00B116BD"/>
    <w:rsid w:val="00B23E78"/>
    <w:rsid w:val="00B6364D"/>
    <w:rsid w:val="00B706CF"/>
    <w:rsid w:val="00B73F81"/>
    <w:rsid w:val="00B80C04"/>
    <w:rsid w:val="00BC4FBE"/>
    <w:rsid w:val="00BD31AA"/>
    <w:rsid w:val="00BD3845"/>
    <w:rsid w:val="00BE0070"/>
    <w:rsid w:val="00BE439F"/>
    <w:rsid w:val="00C07898"/>
    <w:rsid w:val="00C12B85"/>
    <w:rsid w:val="00C12D45"/>
    <w:rsid w:val="00C30F76"/>
    <w:rsid w:val="00C425DC"/>
    <w:rsid w:val="00C54EE2"/>
    <w:rsid w:val="00C60BC2"/>
    <w:rsid w:val="00C723CC"/>
    <w:rsid w:val="00C7656A"/>
    <w:rsid w:val="00C813F6"/>
    <w:rsid w:val="00C83C6C"/>
    <w:rsid w:val="00C90BC0"/>
    <w:rsid w:val="00C9229B"/>
    <w:rsid w:val="00C93B06"/>
    <w:rsid w:val="00C96083"/>
    <w:rsid w:val="00CA0BDC"/>
    <w:rsid w:val="00CC1CE2"/>
    <w:rsid w:val="00CC7E0D"/>
    <w:rsid w:val="00CD2B32"/>
    <w:rsid w:val="00CE4731"/>
    <w:rsid w:val="00CE51CE"/>
    <w:rsid w:val="00CF0E72"/>
    <w:rsid w:val="00CF4A49"/>
    <w:rsid w:val="00D00865"/>
    <w:rsid w:val="00D35FEB"/>
    <w:rsid w:val="00D369CE"/>
    <w:rsid w:val="00D530CD"/>
    <w:rsid w:val="00D5664D"/>
    <w:rsid w:val="00D738F3"/>
    <w:rsid w:val="00DA3A8E"/>
    <w:rsid w:val="00DC0A31"/>
    <w:rsid w:val="00DC0E96"/>
    <w:rsid w:val="00DE3E61"/>
    <w:rsid w:val="00E031C9"/>
    <w:rsid w:val="00E04C7F"/>
    <w:rsid w:val="00E24FF9"/>
    <w:rsid w:val="00E43898"/>
    <w:rsid w:val="00E55999"/>
    <w:rsid w:val="00E66002"/>
    <w:rsid w:val="00E81C31"/>
    <w:rsid w:val="00E863E6"/>
    <w:rsid w:val="00E90404"/>
    <w:rsid w:val="00E91BF0"/>
    <w:rsid w:val="00E94135"/>
    <w:rsid w:val="00E95958"/>
    <w:rsid w:val="00EA038A"/>
    <w:rsid w:val="00EA0400"/>
    <w:rsid w:val="00EC49C0"/>
    <w:rsid w:val="00ED09AC"/>
    <w:rsid w:val="00ED2889"/>
    <w:rsid w:val="00ED7D38"/>
    <w:rsid w:val="00EE75B3"/>
    <w:rsid w:val="00F01B95"/>
    <w:rsid w:val="00F03C7C"/>
    <w:rsid w:val="00F0586F"/>
    <w:rsid w:val="00F32D43"/>
    <w:rsid w:val="00F42D23"/>
    <w:rsid w:val="00F55897"/>
    <w:rsid w:val="00F61274"/>
    <w:rsid w:val="00F65DA8"/>
    <w:rsid w:val="00F843E1"/>
    <w:rsid w:val="00F85459"/>
    <w:rsid w:val="00F86C21"/>
    <w:rsid w:val="00F86F8C"/>
    <w:rsid w:val="00F95601"/>
    <w:rsid w:val="00FB0660"/>
    <w:rsid w:val="00FB4C11"/>
    <w:rsid w:val="00FD3C39"/>
    <w:rsid w:val="00FE0920"/>
    <w:rsid w:val="00FE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DC5"/>
  <w15:chartTrackingRefBased/>
  <w15:docId w15:val="{ABE8D2A0-27FF-4EFC-A87B-546E4F83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54"/>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54"/>
    <w:pPr>
      <w:autoSpaceDE/>
      <w:autoSpaceDN/>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43898"/>
    <w:pPr>
      <w:tabs>
        <w:tab w:val="center" w:pos="4680"/>
        <w:tab w:val="right" w:pos="9360"/>
      </w:tabs>
    </w:pPr>
  </w:style>
  <w:style w:type="character" w:customStyle="1" w:styleId="HeaderChar">
    <w:name w:val="Header Char"/>
    <w:basedOn w:val="DefaultParagraphFont"/>
    <w:link w:val="Header"/>
    <w:uiPriority w:val="99"/>
    <w:rsid w:val="00E43898"/>
    <w:rPr>
      <w:rFonts w:ascii="CG Times" w:eastAsia="Times New Roman" w:hAnsi="CG Times" w:cs="CG Times"/>
      <w:sz w:val="24"/>
      <w:szCs w:val="24"/>
    </w:rPr>
  </w:style>
  <w:style w:type="paragraph" w:styleId="Footer">
    <w:name w:val="footer"/>
    <w:basedOn w:val="Normal"/>
    <w:link w:val="FooterChar"/>
    <w:uiPriority w:val="99"/>
    <w:unhideWhenUsed/>
    <w:rsid w:val="00E43898"/>
    <w:pPr>
      <w:tabs>
        <w:tab w:val="center" w:pos="4680"/>
        <w:tab w:val="right" w:pos="9360"/>
      </w:tabs>
    </w:pPr>
  </w:style>
  <w:style w:type="character" w:customStyle="1" w:styleId="FooterChar">
    <w:name w:val="Footer Char"/>
    <w:basedOn w:val="DefaultParagraphFont"/>
    <w:link w:val="Footer"/>
    <w:uiPriority w:val="99"/>
    <w:rsid w:val="00E43898"/>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C12B85"/>
    <w:rPr>
      <w:sz w:val="20"/>
      <w:szCs w:val="20"/>
    </w:rPr>
  </w:style>
  <w:style w:type="character" w:customStyle="1" w:styleId="FootnoteTextChar">
    <w:name w:val="Footnote Text Char"/>
    <w:basedOn w:val="DefaultParagraphFont"/>
    <w:link w:val="FootnoteText"/>
    <w:uiPriority w:val="99"/>
    <w:semiHidden/>
    <w:rsid w:val="00C12B85"/>
    <w:rPr>
      <w:rFonts w:ascii="CG Times" w:eastAsia="Times New Roman" w:hAnsi="CG Times" w:cs="CG Times"/>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uiPriority w:val="99"/>
    <w:qFormat/>
    <w:rsid w:val="00C12B85"/>
    <w:rPr>
      <w:vertAlign w:val="superscript"/>
    </w:rPr>
  </w:style>
  <w:style w:type="character" w:styleId="Hyperlink">
    <w:name w:val="Hyperlink"/>
    <w:semiHidden/>
    <w:unhideWhenUsed/>
    <w:rsid w:val="00C12D45"/>
    <w:rPr>
      <w:color w:val="0000FF"/>
      <w:u w:val="single"/>
    </w:rPr>
  </w:style>
  <w:style w:type="paragraph" w:styleId="NoSpacing">
    <w:name w:val="No Spacing"/>
    <w:uiPriority w:val="1"/>
    <w:qFormat/>
    <w:rsid w:val="00C12D4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179">
      <w:bodyDiv w:val="1"/>
      <w:marLeft w:val="0"/>
      <w:marRight w:val="0"/>
      <w:marTop w:val="0"/>
      <w:marBottom w:val="0"/>
      <w:divBdr>
        <w:top w:val="none" w:sz="0" w:space="0" w:color="auto"/>
        <w:left w:val="none" w:sz="0" w:space="0" w:color="auto"/>
        <w:bottom w:val="none" w:sz="0" w:space="0" w:color="auto"/>
        <w:right w:val="none" w:sz="0" w:space="0" w:color="auto"/>
      </w:divBdr>
    </w:div>
    <w:div w:id="3926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ovilaitis@bipc.com" TargetMode="External"/><Relationship Id="rId13" Type="http://schemas.openxmlformats.org/officeDocument/2006/relationships/hyperlink" Target="mailto:egannon@paoca.org" TargetMode="External"/><Relationship Id="rId18" Type="http://schemas.openxmlformats.org/officeDocument/2006/relationships/hyperlink" Target="mailto:kstark@mcneeslaw.com" TargetMode="External"/><Relationship Id="rId26" Type="http://schemas.openxmlformats.org/officeDocument/2006/relationships/hyperlink" Target="mailto:scott.j.rubin@gmail.com" TargetMode="External"/><Relationship Id="rId39" Type="http://schemas.openxmlformats.org/officeDocument/2006/relationships/hyperlink" Target="mailto:bpatchen@cdblaw.com" TargetMode="External"/><Relationship Id="rId3" Type="http://schemas.openxmlformats.org/officeDocument/2006/relationships/settings" Target="settings.xml"/><Relationship Id="rId21" Type="http://schemas.openxmlformats.org/officeDocument/2006/relationships/hyperlink" Target="mailto:cgm@petrikin.com" TargetMode="External"/><Relationship Id="rId34" Type="http://schemas.openxmlformats.org/officeDocument/2006/relationships/hyperlink" Target="mailto:jason.ketelsen@troutman" TargetMode="External"/><Relationship Id="rId42" Type="http://schemas.openxmlformats.org/officeDocument/2006/relationships/hyperlink" Target="mailto:pete@kiddertax.com" TargetMode="External"/><Relationship Id="rId47" Type="http://schemas.openxmlformats.org/officeDocument/2006/relationships/fontTable" Target="fontTable.xml"/><Relationship Id="rId7" Type="http://schemas.openxmlformats.org/officeDocument/2006/relationships/hyperlink" Target="mailto:astahl@aquaamerican.com" TargetMode="External"/><Relationship Id="rId12" Type="http://schemas.openxmlformats.org/officeDocument/2006/relationships/hyperlink" Target="mailto:choover@paoca.org" TargetMode="External"/><Relationship Id="rId17" Type="http://schemas.openxmlformats.org/officeDocument/2006/relationships/hyperlink" Target="mailto:abakare@mwn.com" TargetMode="External"/><Relationship Id="rId25" Type="http://schemas.openxmlformats.org/officeDocument/2006/relationships/hyperlink" Target="mailto:jlvullo@bvrrlaw.com" TargetMode="External"/><Relationship Id="rId33" Type="http://schemas.openxmlformats.org/officeDocument/2006/relationships/hyperlink" Target="mailto:justin.weber@troutman.com" TargetMode="External"/><Relationship Id="rId38" Type="http://schemas.openxmlformats.org/officeDocument/2006/relationships/hyperlink" Target="mailto:tallen@cdblaw.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mclain@pa.gov" TargetMode="External"/><Relationship Id="rId20" Type="http://schemas.openxmlformats.org/officeDocument/2006/relationships/hyperlink" Target="mailto:kdk@petrikin.com" TargetMode="External"/><Relationship Id="rId29" Type="http://schemas.openxmlformats.org/officeDocument/2006/relationships/hyperlink" Target="mailto:gm@treasurelake.us" TargetMode="External"/><Relationship Id="rId41" Type="http://schemas.openxmlformats.org/officeDocument/2006/relationships/hyperlink" Target="mailto:susie01213@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ray@pa.gov" TargetMode="External"/><Relationship Id="rId24" Type="http://schemas.openxmlformats.org/officeDocument/2006/relationships/hyperlink" Target="mailto:mclarke@rudolphclarke.com" TargetMode="External"/><Relationship Id="rId32" Type="http://schemas.openxmlformats.org/officeDocument/2006/relationships/hyperlink" Target="mailto:wesnyder@hmslegal.com" TargetMode="External"/><Relationship Id="rId37" Type="http://schemas.openxmlformats.org/officeDocument/2006/relationships/hyperlink" Target="mailto:jmclaughlin@cdblaw.com" TargetMode="External"/><Relationship Id="rId40" Type="http://schemas.openxmlformats.org/officeDocument/2006/relationships/hyperlink" Target="mailto:pattyk6@icloud.com" TargetMode="External"/><Relationship Id="rId45" Type="http://schemas.openxmlformats.org/officeDocument/2006/relationships/hyperlink" Target="mailto:pseymour@rudolphclare.com" TargetMode="External"/><Relationship Id="rId5" Type="http://schemas.openxmlformats.org/officeDocument/2006/relationships/footnotes" Target="footnotes.xml"/><Relationship Id="rId15" Type="http://schemas.openxmlformats.org/officeDocument/2006/relationships/hyperlink" Target="mailto:ginmiller@pa.gov" TargetMode="External"/><Relationship Id="rId23" Type="http://schemas.openxmlformats.org/officeDocument/2006/relationships/hyperlink" Target="mailto:pseymour@rudolphclarke.com" TargetMode="External"/><Relationship Id="rId28" Type="http://schemas.openxmlformats.org/officeDocument/2006/relationships/hyperlink" Target="mailto:rschmucki@gmail.com" TargetMode="External"/><Relationship Id="rId36" Type="http://schemas.openxmlformats.org/officeDocument/2006/relationships/hyperlink" Target="mailto:rscott@robertwscottpc.com" TargetMode="External"/><Relationship Id="rId10" Type="http://schemas.openxmlformats.org/officeDocument/2006/relationships/hyperlink" Target="mailto:tniesen@tntlawfirm.com" TargetMode="External"/><Relationship Id="rId19" Type="http://schemas.openxmlformats.org/officeDocument/2006/relationships/hyperlink" Target="mailto:ryoung@mcneeslaw.com" TargetMode="External"/><Relationship Id="rId31" Type="http://schemas.openxmlformats.org/officeDocument/2006/relationships/hyperlink" Target="mailto:kjmckeon@hmslegal.com" TargetMode="External"/><Relationship Id="rId44" Type="http://schemas.openxmlformats.org/officeDocument/2006/relationships/hyperlink" Target="mailto:mclarke@rudolphclarke.com" TargetMode="External"/><Relationship Id="rId4" Type="http://schemas.openxmlformats.org/officeDocument/2006/relationships/webSettings" Target="webSettings.xml"/><Relationship Id="rId9" Type="http://schemas.openxmlformats.org/officeDocument/2006/relationships/hyperlink" Target="mailto:alan.seltzer@bipc.com" TargetMode="External"/><Relationship Id="rId14" Type="http://schemas.openxmlformats.org/officeDocument/2006/relationships/hyperlink" Target="mailto:hbreitman@paoca.org" TargetMode="External"/><Relationship Id="rId22" Type="http://schemas.openxmlformats.org/officeDocument/2006/relationships/hyperlink" Target="mailto:snewell@rudolphclarke.com" TargetMode="External"/><Relationship Id="rId27" Type="http://schemas.openxmlformats.org/officeDocument/2006/relationships/hyperlink" Target="mailto:CYNDIPANTAGES@GMAIL.COM" TargetMode="External"/><Relationship Id="rId30" Type="http://schemas.openxmlformats.org/officeDocument/2006/relationships/hyperlink" Target="mailto:tjsmoscal@hmslegal.com" TargetMode="External"/><Relationship Id="rId35" Type="http://schemas.openxmlformats.org/officeDocument/2006/relationships/hyperlink" Target="mailto:marc.machlin@troutman.com" TargetMode="External"/><Relationship Id="rId43" Type="http://schemas.openxmlformats.org/officeDocument/2006/relationships/hyperlink" Target="mailto:SNewell@rudolphclarke.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McNeal, Pamela</cp:lastModifiedBy>
  <cp:revision>2</cp:revision>
  <dcterms:created xsi:type="dcterms:W3CDTF">2022-08-03T18:22:00Z</dcterms:created>
  <dcterms:modified xsi:type="dcterms:W3CDTF">2022-08-03T18:22:00Z</dcterms:modified>
</cp:coreProperties>
</file>