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2537" w:rsidRPr="000168AD" w14:paraId="2D88D00F" w14:textId="77777777" w:rsidTr="00971783">
        <w:tc>
          <w:tcPr>
            <w:tcW w:w="1363" w:type="dxa"/>
          </w:tcPr>
          <w:p w14:paraId="64C01637" w14:textId="77777777" w:rsidR="00A42537" w:rsidRPr="000168AD" w:rsidRDefault="00A42537" w:rsidP="0097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0168AD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3F931BC4" wp14:editId="099D0174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212CAC" w14:textId="77777777" w:rsidR="00A42537" w:rsidRPr="000168AD" w:rsidRDefault="00A42537" w:rsidP="0097178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COMMONWEALTH OF PENNSYLVANIA</w:t>
            </w:r>
          </w:p>
          <w:p w14:paraId="6BBBA384" w14:textId="77777777" w:rsidR="00A42537" w:rsidRPr="000168AD" w:rsidRDefault="00A42537" w:rsidP="0097178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PENNSYLVANIA PUBLIC UTILITY COMMISSION</w:t>
            </w:r>
          </w:p>
          <w:p w14:paraId="187CE169" w14:textId="77777777" w:rsidR="00A42537" w:rsidRPr="000168AD" w:rsidRDefault="00A42537" w:rsidP="0097178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168AD">
              <w:rPr>
                <w:rFonts w:ascii="Arial" w:eastAsia="Times New Roman" w:hAnsi="Arial" w:cs="Times New Roman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09E046B3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C04F46D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521EAA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1345957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305459C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F05658A" w14:textId="77777777" w:rsidR="00A42537" w:rsidRPr="000168AD" w:rsidRDefault="00A42537" w:rsidP="0097178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D1519B9" w14:textId="77777777" w:rsidR="00A42537" w:rsidRPr="000168AD" w:rsidRDefault="00A42537" w:rsidP="0097178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</w:p>
        </w:tc>
      </w:tr>
    </w:tbl>
    <w:p w14:paraId="74A2A10B" w14:textId="77777777" w:rsidR="00A42537" w:rsidRPr="00133E33" w:rsidRDefault="00A42537" w:rsidP="00A42537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91BC8" w14:textId="0BC5280E" w:rsidR="00A42537" w:rsidRPr="00133E33" w:rsidRDefault="00133E33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33E33">
        <w:rPr>
          <w:rFonts w:ascii="Times New Roman" w:eastAsia="Times New Roman" w:hAnsi="Times New Roman" w:cs="Times New Roman"/>
          <w:b/>
          <w:sz w:val="28"/>
          <w:szCs w:val="24"/>
        </w:rPr>
        <w:t>Financial Security Reduction</w:t>
      </w:r>
      <w:r w:rsidR="00A851DA">
        <w:rPr>
          <w:rFonts w:ascii="Times New Roman" w:eastAsia="Times New Roman" w:hAnsi="Times New Roman" w:cs="Times New Roman"/>
          <w:b/>
          <w:sz w:val="28"/>
          <w:szCs w:val="24"/>
        </w:rPr>
        <w:t xml:space="preserve"> Petition</w:t>
      </w:r>
      <w:r w:rsidR="00A42537" w:rsidRPr="00133E33">
        <w:rPr>
          <w:rFonts w:ascii="Times New Roman" w:eastAsia="Times New Roman" w:hAnsi="Times New Roman" w:cs="Times New Roman"/>
          <w:b/>
          <w:sz w:val="28"/>
          <w:szCs w:val="24"/>
        </w:rPr>
        <w:t xml:space="preserve"> – Checklist</w:t>
      </w:r>
    </w:p>
    <w:p w14:paraId="5E7B9A00" w14:textId="77777777" w:rsidR="00A42537" w:rsidRDefault="00A42537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6CFE3BE" w14:textId="7FF71BC2" w:rsidR="0086357A" w:rsidRDefault="0086357A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57A">
        <w:rPr>
          <w:rFonts w:ascii="Times New Roman" w:eastAsia="Times New Roman" w:hAnsi="Times New Roman" w:cs="Times New Roman"/>
          <w:bCs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357A">
        <w:rPr>
          <w:rFonts w:ascii="Times New Roman" w:eastAsia="Times New Roman" w:hAnsi="Times New Roman" w:cs="Times New Roman"/>
          <w:b/>
          <w:sz w:val="24"/>
          <w:szCs w:val="24"/>
        </w:rPr>
        <w:t>90 days prior</w:t>
      </w:r>
      <w:r w:rsidRPr="0086357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F6280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current financial security expiration/anniversary date.</w:t>
      </w:r>
    </w:p>
    <w:p w14:paraId="3060BF86" w14:textId="77777777" w:rsidR="0086357A" w:rsidRPr="0086357A" w:rsidRDefault="0086357A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046CF" w14:textId="77777777" w:rsidR="00A42537" w:rsidRPr="00133E33" w:rsidRDefault="00A42537" w:rsidP="00A42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E33">
        <w:rPr>
          <w:rFonts w:ascii="Times New Roman" w:eastAsia="Times New Roman" w:hAnsi="Times New Roman" w:cs="Times New Roman"/>
          <w:sz w:val="24"/>
          <w:szCs w:val="24"/>
        </w:rPr>
        <w:t xml:space="preserve">Electric Generation Supplier (EGS) </w:t>
      </w:r>
    </w:p>
    <w:p w14:paraId="41C91F7B" w14:textId="77777777" w:rsidR="00A42537" w:rsidRPr="00F636A5" w:rsidRDefault="00A42537" w:rsidP="00A42537">
      <w:pPr>
        <w:ind w:left="-1080" w:right="-10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C998EF" w14:textId="00D03E72" w:rsidR="00A42537" w:rsidRPr="00FF78E2" w:rsidRDefault="00A42537" w:rsidP="0060047C">
      <w:pPr>
        <w:spacing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hAnsi="Times New Roman" w:cs="Times New Roman"/>
          <w:sz w:val="24"/>
          <w:szCs w:val="24"/>
        </w:rPr>
        <w:t>1)</w:t>
      </w:r>
      <w:r w:rsidRPr="00FF78E2">
        <w:rPr>
          <w:rFonts w:ascii="Times New Roman" w:hAnsi="Times New Roman" w:cs="Times New Roman"/>
          <w:sz w:val="24"/>
          <w:szCs w:val="24"/>
        </w:rPr>
        <w:tab/>
      </w:r>
      <w:r w:rsidR="00D84E5E">
        <w:rPr>
          <w:rFonts w:ascii="Times New Roman" w:hAnsi="Times New Roman" w:cs="Times New Roman"/>
          <w:sz w:val="24"/>
          <w:szCs w:val="24"/>
        </w:rPr>
        <w:t xml:space="preserve">An </w:t>
      </w:r>
      <w:r w:rsidR="00B16E51">
        <w:rPr>
          <w:rFonts w:ascii="Times New Roman" w:hAnsi="Times New Roman" w:cs="Times New Roman"/>
          <w:sz w:val="24"/>
          <w:szCs w:val="24"/>
        </w:rPr>
        <w:t>EGS requesting</w:t>
      </w:r>
      <w:r w:rsidR="00875F4C" w:rsidRPr="00FF78E2">
        <w:rPr>
          <w:rFonts w:ascii="Times New Roman" w:eastAsia="Times New Roman" w:hAnsi="Times New Roman" w:cs="Times New Roman"/>
          <w:sz w:val="24"/>
          <w:szCs w:val="24"/>
        </w:rPr>
        <w:t xml:space="preserve"> to reduce its </w:t>
      </w:r>
      <w:r w:rsidR="00A851DA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875F4C" w:rsidRPr="00FF78E2">
        <w:rPr>
          <w:rFonts w:ascii="Times New Roman" w:eastAsia="Times New Roman" w:hAnsi="Times New Roman" w:cs="Times New Roman"/>
          <w:sz w:val="24"/>
          <w:szCs w:val="24"/>
        </w:rPr>
        <w:t xml:space="preserve">financial security </w:t>
      </w:r>
      <w:r w:rsidR="002E445E" w:rsidRPr="00FF78E2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875F4C" w:rsidRPr="00FF78E2">
        <w:rPr>
          <w:rFonts w:ascii="Times New Roman" w:eastAsia="Times New Roman" w:hAnsi="Times New Roman" w:cs="Times New Roman"/>
          <w:sz w:val="24"/>
          <w:szCs w:val="24"/>
        </w:rPr>
        <w:t xml:space="preserve"> from 10% to 5% of </w:t>
      </w:r>
      <w:r w:rsidR="00536A6D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A851DA">
        <w:rPr>
          <w:rFonts w:ascii="Times New Roman" w:eastAsia="Times New Roman" w:hAnsi="Times New Roman" w:cs="Times New Roman"/>
          <w:sz w:val="24"/>
          <w:szCs w:val="24"/>
        </w:rPr>
        <w:t xml:space="preserve"> most recent 12 months </w:t>
      </w:r>
      <w:r w:rsidR="00B16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51DA">
        <w:rPr>
          <w:rFonts w:ascii="Times New Roman" w:eastAsia="Times New Roman" w:hAnsi="Times New Roman" w:cs="Times New Roman"/>
          <w:sz w:val="24"/>
          <w:szCs w:val="24"/>
        </w:rPr>
        <w:t>or 4 quarters</w:t>
      </w:r>
      <w:r w:rsidR="00B16E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51D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75F4C" w:rsidRPr="00FF78E2">
        <w:rPr>
          <w:rFonts w:ascii="Times New Roman" w:eastAsia="Times New Roman" w:hAnsi="Times New Roman" w:cs="Times New Roman"/>
          <w:sz w:val="24"/>
          <w:szCs w:val="24"/>
        </w:rPr>
        <w:t>gross receipts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must send a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Petition Cover Letter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request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ing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a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875F4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financial security reduction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along with all documentation required in steps 2 through </w:t>
      </w:r>
      <w:r w:rsid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8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, below. </w:t>
      </w:r>
    </w:p>
    <w:p w14:paraId="5FFCEE33" w14:textId="77777777" w:rsidR="001C2777" w:rsidRPr="00FF78E2" w:rsidRDefault="001C2777" w:rsidP="0060047C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54B1184" w14:textId="2561BF2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Send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A851DA">
        <w:rPr>
          <w:rFonts w:ascii="Times New Roman" w:eastAsia="Calibri" w:hAnsi="Times New Roman" w:cs="Times New Roman"/>
          <w:bCs/>
          <w:noProof/>
          <w:sz w:val="24"/>
          <w:szCs w:val="24"/>
        </w:rPr>
        <w:t>Financial Security Reduction Petition</w:t>
      </w:r>
      <w:r w:rsidRPr="00FF78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to:</w:t>
      </w:r>
    </w:p>
    <w:p w14:paraId="2BEBB984" w14:textId="7777777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0D38B826" w14:textId="7777777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Rosemary Chiavetta, Secretary</w:t>
      </w:r>
    </w:p>
    <w:p w14:paraId="53FD5050" w14:textId="7777777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37FEE3FB" w14:textId="7777777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400 North Street</w:t>
      </w:r>
    </w:p>
    <w:p w14:paraId="487CE2A2" w14:textId="77777777" w:rsidR="00A42537" w:rsidRPr="00FF78E2" w:rsidRDefault="00A42537" w:rsidP="0060047C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F78E2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Harrisburg, PA  17120</w:t>
      </w:r>
    </w:p>
    <w:p w14:paraId="7A0F4181" w14:textId="77777777" w:rsidR="00A42537" w:rsidRPr="00FF78E2" w:rsidRDefault="00A42537" w:rsidP="0060047C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3650FE34" w14:textId="1B2EC182" w:rsidR="00A42537" w:rsidRPr="00FF78E2" w:rsidRDefault="00A42537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2)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state in the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P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etition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C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over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L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etter that it requests a reduction in its financial security amount from 10% to 5% of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its most recent 12 months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(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or 4 quarters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of 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gross recei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p</w:t>
      </w:r>
      <w:r w:rsidR="00650BC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ts, in accordance with the Final Order entered July 24, 2014, at Docket No. M-2013-2393141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</w:p>
    <w:p w14:paraId="5C34F2F8" w14:textId="77777777" w:rsidR="009D2CD3" w:rsidRPr="00FF78E2" w:rsidRDefault="009D2CD3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65A0B60" w14:textId="35986F8E" w:rsidR="009D2CD3" w:rsidRPr="00FF78E2" w:rsidRDefault="009D2CD3" w:rsidP="00A42537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3)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include a certified check or money order for $350 made payable to the “Commonwealth of Pennsylvania”.</w:t>
      </w:r>
    </w:p>
    <w:p w14:paraId="777368AB" w14:textId="77777777" w:rsidR="00A42537" w:rsidRPr="00FF78E2" w:rsidRDefault="00A42537" w:rsidP="00A4253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</w:p>
    <w:p w14:paraId="21835FA2" w14:textId="6058F2EA" w:rsidR="00A42537" w:rsidRPr="00FF78E2" w:rsidRDefault="009D2CD3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4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serve the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Financial Security Reduction Petition</w:t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(non-confidential documents only) on the five statutory agencies and all electric distribution companies in which 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is licensed to operate. 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also file a signed </w:t>
      </w:r>
      <w:r w:rsidR="00CE6F94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Certificate of Service</w:t>
      </w:r>
      <w:r w:rsidR="00CE6F94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to the Commission as proof of service.  </w:t>
      </w:r>
    </w:p>
    <w:p w14:paraId="47F898E7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270EA199" w14:textId="238C81B6" w:rsidR="00A42537" w:rsidRDefault="009D2CD3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5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provide its most recent 12 months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(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or</w:t>
      </w:r>
      <w:r w:rsidR="008E3EF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4 quarters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of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its 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Pennsylvania gross receipts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 </w:t>
      </w:r>
    </w:p>
    <w:p w14:paraId="775A2F97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59E098DC" w14:textId="40EF1FD1" w:rsidR="00A42537" w:rsidRDefault="009D2CD3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6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provide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 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recent </w:t>
      </w:r>
      <w:r w:rsidR="00C812A7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Tax Status Letter of Good Standing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from the </w:t>
      </w:r>
      <w:bookmarkStart w:id="1" w:name="_Hlk12523653"/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Pennsylvania</w:t>
      </w:r>
      <w:r w:rsidR="00C812A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Department of Revenue</w:t>
      </w:r>
      <w:bookmarkEnd w:id="1"/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18550412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DD7CA3E" w14:textId="77777777" w:rsidR="004C3A4A" w:rsidRDefault="0086357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7)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provide </w:t>
      </w:r>
      <w:r w:rsidR="007D6B4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a recent </w:t>
      </w:r>
      <w:r w:rsidR="007D6B42" w:rsidRP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REV-423 Specialty Tax Estimated Payment Form</w:t>
      </w:r>
      <w:r w:rsidR="007D6B4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from the </w:t>
      </w:r>
      <w:r w:rsidR="00AB3468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Pennsylvania Department of Revenue stating the total amount of gross receipts taxes (GRT) the </w:t>
      </w:r>
      <w:r w:rsidR="005E52B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AB3468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pre-paid towards the current calendar year.  This requirement is a result of the Pennsylvania Department of Revenue’s legislative requirement that all EGSs </w:t>
      </w:r>
      <w:r w:rsidR="00AB3468" w:rsidRPr="00B16E51">
        <w:rPr>
          <w:rFonts w:ascii="Times New Roman" w:eastAsia="Calibri" w:hAnsi="Times New Roman" w:cs="Times New Roman"/>
          <w:b/>
          <w:noProof/>
          <w:sz w:val="24"/>
          <w:szCs w:val="24"/>
        </w:rPr>
        <w:t>must</w:t>
      </w:r>
      <w:r w:rsidR="00AB3468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14CD644B" w14:textId="77777777" w:rsidR="004C3A4A" w:rsidRDefault="004C3A4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791BC5A" w14:textId="77777777" w:rsidR="004C3A4A" w:rsidRDefault="004C3A4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35B2C15A" w14:textId="77777777" w:rsidR="004C3A4A" w:rsidRDefault="004C3A4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E02384A" w14:textId="77777777" w:rsidR="004C3A4A" w:rsidRDefault="004C3A4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295420C" w14:textId="77777777" w:rsidR="004C3A4A" w:rsidRDefault="004C3A4A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089D958" w14:textId="3636778E" w:rsidR="00A42537" w:rsidRDefault="00AB3468" w:rsidP="004C3A4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pre-pay GRT.  </w:t>
      </w:r>
      <w:r w:rsidRPr="00FF78E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Tax Reform Code of 1971 – Omnibus Amendments, Act of May 7, 1997, P.</w:t>
      </w:r>
      <w:r w:rsidR="00E214D8" w:rsidRPr="00FF78E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</w:t>
      </w:r>
      <w:r w:rsidRPr="00FF78E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L, 85, No. 7, Cl. 72 Sectio</w:t>
      </w:r>
      <w:r w:rsidR="00E214D8" w:rsidRPr="00FF78E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n</w:t>
      </w:r>
      <w:r w:rsidRPr="00FF78E2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 xml:space="preserve"> 3003(a)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14:paraId="7D35BC4C" w14:textId="77777777" w:rsidR="00536A6D" w:rsidRPr="00FF78E2" w:rsidRDefault="00536A6D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363BE4B" w14:textId="7B9F73D1" w:rsidR="000135CB" w:rsidRPr="00FF78E2" w:rsidRDefault="00AA21D4" w:rsidP="000135C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8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</w:t>
      </w:r>
      <w:r w:rsidR="00611669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provide </w:t>
      </w:r>
      <w:r w:rsidR="000135CB" w:rsidRPr="00FF78E2">
        <w:rPr>
          <w:rFonts w:ascii="Times New Roman" w:eastAsia="Times New Roman" w:hAnsi="Times New Roman" w:cs="Times New Roman"/>
          <w:sz w:val="24"/>
          <w:szCs w:val="24"/>
        </w:rPr>
        <w:t>documentation showing it is compliant with the Alternative Energy Portfolio Standard</w:t>
      </w:r>
      <w:r w:rsidR="005D10E5">
        <w:rPr>
          <w:rFonts w:ascii="Times New Roman" w:eastAsia="Times New Roman" w:hAnsi="Times New Roman" w:cs="Times New Roman"/>
          <w:sz w:val="24"/>
          <w:szCs w:val="24"/>
        </w:rPr>
        <w:t xml:space="preserve"> (AEPS)</w:t>
      </w:r>
      <w:r w:rsidR="000135CB" w:rsidRPr="00FF78E2">
        <w:rPr>
          <w:rFonts w:ascii="Times New Roman" w:eastAsia="Times New Roman" w:hAnsi="Times New Roman" w:cs="Times New Roman"/>
          <w:sz w:val="24"/>
          <w:szCs w:val="24"/>
        </w:rPr>
        <w:t xml:space="preserve"> obligations.  </w:t>
      </w:r>
      <w:r w:rsidR="00536A6D">
        <w:rPr>
          <w:rFonts w:ascii="Times New Roman" w:eastAsia="Times New Roman" w:hAnsi="Times New Roman" w:cs="Times New Roman"/>
          <w:sz w:val="24"/>
          <w:szCs w:val="24"/>
        </w:rPr>
        <w:t xml:space="preserve">An email from the AEPS coordinator showing compliance is acceptable.  </w:t>
      </w:r>
      <w:r w:rsidR="000135CB" w:rsidRPr="00FF78E2">
        <w:rPr>
          <w:rFonts w:ascii="Times New Roman" w:eastAsia="Times New Roman" w:hAnsi="Times New Roman" w:cs="Times New Roman"/>
          <w:sz w:val="24"/>
          <w:szCs w:val="24"/>
        </w:rPr>
        <w:t>See contact information below:</w:t>
      </w:r>
    </w:p>
    <w:p w14:paraId="7487F4FF" w14:textId="77777777" w:rsidR="00611669" w:rsidRPr="00611669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Scott Gebhardt</w:t>
      </w:r>
    </w:p>
    <w:p w14:paraId="1ECECBDB" w14:textId="77777777" w:rsidR="00611669" w:rsidRPr="00611669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7E6F55B7" w14:textId="5A00F677" w:rsidR="00611669" w:rsidRDefault="00611669" w:rsidP="000135C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Bureau of Technical Utility Services – Policy and Planning</w:t>
      </w:r>
    </w:p>
    <w:p w14:paraId="7CE80882" w14:textId="77777777" w:rsidR="00C7358D" w:rsidRDefault="006956F8" w:rsidP="00C7358D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hyperlink r:id="rId8" w:history="1">
        <w:r w:rsidR="00C7358D" w:rsidRPr="00E165C3">
          <w:rPr>
            <w:rStyle w:val="Hyperlink"/>
            <w:rFonts w:eastAsiaTheme="minorEastAsia"/>
            <w:noProof/>
            <w:sz w:val="24"/>
            <w:szCs w:val="24"/>
          </w:rPr>
          <w:t>sgebhardt@pa.gov</w:t>
        </w:r>
      </w:hyperlink>
      <w:r w:rsidR="00C7358D">
        <w:rPr>
          <w:rFonts w:eastAsiaTheme="minorEastAsia"/>
          <w:noProof/>
          <w:color w:val="0070C0"/>
          <w:sz w:val="24"/>
          <w:szCs w:val="24"/>
        </w:rPr>
        <w:t xml:space="preserve"> </w:t>
      </w:r>
    </w:p>
    <w:p w14:paraId="1038406C" w14:textId="0B1D44E0" w:rsidR="00611669" w:rsidRPr="00FF78E2" w:rsidRDefault="00611669" w:rsidP="00C7358D">
      <w:pPr>
        <w:pStyle w:val="ListParagraph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611669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590C3B49" w14:textId="77777777" w:rsidR="00982686" w:rsidRPr="00611669" w:rsidRDefault="00982686" w:rsidP="000135C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54B475F" w14:textId="51B6A27B" w:rsidR="00A1575B" w:rsidRPr="00FF78E2" w:rsidRDefault="00AA21D4" w:rsidP="00A1575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8E2">
        <w:rPr>
          <w:rFonts w:ascii="Times New Roman" w:hAnsi="Times New Roman" w:cs="Times New Roman"/>
          <w:sz w:val="24"/>
          <w:szCs w:val="24"/>
        </w:rPr>
        <w:t>9</w:t>
      </w:r>
      <w:r w:rsidR="00A42537" w:rsidRPr="00FF78E2">
        <w:rPr>
          <w:rFonts w:ascii="Times New Roman" w:hAnsi="Times New Roman" w:cs="Times New Roman"/>
          <w:sz w:val="24"/>
          <w:szCs w:val="24"/>
        </w:rPr>
        <w:t>)</w:t>
      </w:r>
      <w:r w:rsidR="00A42537" w:rsidRPr="00FF78E2">
        <w:rPr>
          <w:rFonts w:ascii="Times New Roman" w:hAnsi="Times New Roman" w:cs="Times New Roman"/>
          <w:sz w:val="24"/>
          <w:szCs w:val="24"/>
        </w:rPr>
        <w:tab/>
      </w:r>
      <w:r w:rsidR="00A1575B" w:rsidRPr="00FF78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4E5E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A1575B" w:rsidRPr="00FF78E2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536A6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1575B" w:rsidRPr="00FF78E2">
        <w:rPr>
          <w:rFonts w:ascii="Times New Roman" w:eastAsia="Times New Roman" w:hAnsi="Times New Roman" w:cs="Times New Roman"/>
          <w:sz w:val="24"/>
          <w:szCs w:val="24"/>
        </w:rPr>
        <w:t>compliant with the Commission’s required annual fees and supplemental annual fees.  See contact information below:</w:t>
      </w:r>
    </w:p>
    <w:p w14:paraId="73FDD7E8" w14:textId="77777777" w:rsidR="00A1575B" w:rsidRPr="00A1575B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Cassi Pomeroy</w:t>
      </w:r>
    </w:p>
    <w:p w14:paraId="6C50DBA9" w14:textId="77777777" w:rsidR="00A1575B" w:rsidRPr="00A1575B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Pennsylvania Public Utility Commission</w:t>
      </w:r>
    </w:p>
    <w:p w14:paraId="7507D050" w14:textId="6618C85D" w:rsidR="00A1575B" w:rsidRDefault="00A1575B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Bureau of Administration </w:t>
      </w:r>
      <w:r w:rsidR="00C7358D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–</w:t>
      </w: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 Fiscal</w:t>
      </w:r>
    </w:p>
    <w:p w14:paraId="061DC230" w14:textId="5FCB7D63" w:rsidR="00C7358D" w:rsidRPr="00A1575B" w:rsidRDefault="006956F8" w:rsidP="00A1575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hyperlink r:id="rId9" w:history="1">
        <w:r w:rsidR="00C7358D" w:rsidRPr="00B842AC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47CF78E2" w14:textId="609E2479" w:rsidR="00A1575B" w:rsidRPr="00FF78E2" w:rsidRDefault="00A1575B" w:rsidP="00A157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A1575B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(717) </w:t>
      </w:r>
      <w:r w:rsidR="00B16E5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265-7548</w:t>
      </w:r>
    </w:p>
    <w:p w14:paraId="7D5D5EA0" w14:textId="77777777" w:rsidR="00A1575B" w:rsidRPr="00A1575B" w:rsidRDefault="00A1575B" w:rsidP="00A1575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0408E1" w14:textId="1343F3D1" w:rsidR="00A42537" w:rsidRPr="00FF78E2" w:rsidRDefault="00AA21D4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0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maintain financial security compliance for the duration of the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F</w:t>
      </w:r>
      <w:r w:rsidR="00AD1186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inancial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S</w:t>
      </w:r>
      <w:r w:rsidR="00AD1186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ecurity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R</w:t>
      </w:r>
      <w:r w:rsidR="00AD1186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eduction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Petition </w:t>
      </w:r>
      <w:r w:rsidR="00A42537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process.</w:t>
      </w:r>
    </w:p>
    <w:p w14:paraId="6FD550D0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658A3ACB" w14:textId="07CDE966" w:rsidR="00AD1186" w:rsidRPr="00FF78E2" w:rsidRDefault="00AD1186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7F18E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7F18E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have been licensed as an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electric generation supplier</w:t>
      </w:r>
      <w:r w:rsidR="007F18E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in the Commonwealth of Pennsylvania for at least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two</w:t>
      </w:r>
      <w:r w:rsidR="007F18E2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years.</w:t>
      </w:r>
    </w:p>
    <w:p w14:paraId="02FE58A3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29B255A" w14:textId="14499677" w:rsidR="00AD1186" w:rsidRPr="00FF78E2" w:rsidRDefault="00AD1186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2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F6280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If approved, the Commission will issue a Secretarial Letter to 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F6280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approving the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f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inancial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s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ecurity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r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eduction</w:t>
      </w:r>
      <w:r w:rsidR="00F6280A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44F4DA1E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0609B60" w14:textId="4BB888E6" w:rsidR="008C4CA2" w:rsidRPr="00FF78E2" w:rsidRDefault="008C4CA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3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Upon approval, if the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wishes to renew the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f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inancial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s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ecurity 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>r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educton, t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he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EGS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must file a </w:t>
      </w:r>
      <w:r w:rsidR="009769F8">
        <w:rPr>
          <w:rFonts w:ascii="Times New Roman" w:eastAsia="Calibri" w:hAnsi="Times New Roman" w:cs="Times New Roman"/>
          <w:bCs/>
          <w:noProof/>
          <w:sz w:val="24"/>
          <w:szCs w:val="24"/>
        </w:rPr>
        <w:t>Financial Security Reduction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Annual Compliance Filing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with the Secretary of the Commission (</w:t>
      </w:r>
      <w:r w:rsidR="00B16E5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see </w:t>
      </w:r>
      <w:r w:rsidR="009769F8">
        <w:rPr>
          <w:rFonts w:ascii="Times New Roman" w:eastAsia="Calibri" w:hAnsi="Times New Roman" w:cs="Times New Roman"/>
          <w:b/>
          <w:noProof/>
          <w:sz w:val="24"/>
          <w:szCs w:val="24"/>
        </w:rPr>
        <w:t>Financial Security Reduction</w:t>
      </w:r>
      <w:r w:rsidR="00B16E51" w:rsidRPr="00B16E5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Annual Compliance Filing – Checklist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at least 90 days prior to </w:t>
      </w:r>
      <w:r w:rsidR="00D84E5E">
        <w:rPr>
          <w:rFonts w:ascii="Times New Roman" w:eastAsia="Calibri" w:hAnsi="Times New Roman" w:cs="Times New Roman"/>
          <w:bCs/>
          <w:noProof/>
          <w:sz w:val="24"/>
          <w:szCs w:val="24"/>
        </w:rPr>
        <w:t>its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current </w:t>
      </w:r>
      <w:r w:rsidR="0005720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financial security </w:t>
      </w:r>
      <w:r w:rsidR="00536A6D">
        <w:rPr>
          <w:rFonts w:ascii="Times New Roman" w:eastAsia="Calibri" w:hAnsi="Times New Roman" w:cs="Times New Roman"/>
          <w:bCs/>
          <w:noProof/>
          <w:sz w:val="24"/>
          <w:szCs w:val="24"/>
        </w:rPr>
        <w:t>expiration/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anniversary date .</w:t>
      </w:r>
    </w:p>
    <w:p w14:paraId="153569A0" w14:textId="77777777" w:rsidR="00FF78E2" w:rsidRPr="00FF78E2" w:rsidRDefault="00FF78E2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3D21D7FF" w14:textId="77777777" w:rsidR="00AD1186" w:rsidRPr="00FF78E2" w:rsidRDefault="00AD1186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60047C"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4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>)</w:t>
      </w:r>
      <w:r w:rsidRPr="00FF78E2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The Commission may require additional information.</w:t>
      </w:r>
    </w:p>
    <w:p w14:paraId="566834AC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76B99122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801BFB6" w14:textId="77777777" w:rsidR="00A42537" w:rsidRPr="00FF78E2" w:rsidRDefault="00A42537" w:rsidP="00FF78E2">
      <w:pPr>
        <w:spacing w:after="0" w:line="240" w:lineRule="auto"/>
        <w:ind w:left="720" w:hanging="720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160ACBA0" w14:textId="77777777" w:rsidR="0047567B" w:rsidRDefault="0047567B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93249" w14:textId="77777777" w:rsidR="0047567B" w:rsidRDefault="0047567B" w:rsidP="00B1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B3F54" w14:textId="77777777" w:rsidR="0047567B" w:rsidRDefault="0047567B" w:rsidP="004F7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7567B" w:rsidSect="003D7113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0C13" w14:textId="77777777" w:rsidR="00EA0108" w:rsidRDefault="00EA0108" w:rsidP="00F636A5">
      <w:pPr>
        <w:spacing w:after="0" w:line="240" w:lineRule="auto"/>
      </w:pPr>
      <w:r>
        <w:separator/>
      </w:r>
    </w:p>
  </w:endnote>
  <w:endnote w:type="continuationSeparator" w:id="0">
    <w:p w14:paraId="03C9B4AC" w14:textId="77777777" w:rsidR="00EA0108" w:rsidRDefault="00EA0108" w:rsidP="00F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8A83" w14:textId="25A1FBEE" w:rsidR="00BE6774" w:rsidRPr="00BE6774" w:rsidRDefault="009F640A" w:rsidP="00BE6774">
    <w:pPr>
      <w:pStyle w:val="Footer"/>
      <w:jc w:val="right"/>
      <w:rPr>
        <w:rFonts w:ascii="Times New Roman" w:hAnsi="Times New Roman" w:cs="Times New Roman"/>
      </w:rPr>
    </w:pP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- 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begin"/>
    </w:r>
    <w:r w:rsidRPr="00BE6774">
      <w:rPr>
        <w:rFonts w:ascii="Times New Roman" w:hAnsi="Times New Roman" w:cs="Times New Roman"/>
        <w:snapToGrid w:val="0"/>
        <w:sz w:val="20"/>
        <w:szCs w:val="20"/>
      </w:rPr>
      <w:instrText xml:space="preserve"> PAGE </w:instrTex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separate"/>
    </w:r>
    <w:r w:rsidRPr="00BE6774">
      <w:rPr>
        <w:rFonts w:ascii="Times New Roman" w:hAnsi="Times New Roman" w:cs="Times New Roman"/>
        <w:snapToGrid w:val="0"/>
        <w:sz w:val="20"/>
        <w:szCs w:val="20"/>
      </w:rPr>
      <w:t>1</w:t>
    </w:r>
    <w:r w:rsidRPr="00BE6774">
      <w:rPr>
        <w:rFonts w:ascii="Times New Roman" w:hAnsi="Times New Roman" w:cs="Times New Roman"/>
        <w:snapToGrid w:val="0"/>
        <w:sz w:val="20"/>
        <w:szCs w:val="20"/>
      </w:rPr>
      <w:fldChar w:fldCharType="end"/>
    </w:r>
    <w:r w:rsidRPr="00BE6774">
      <w:rPr>
        <w:rFonts w:ascii="Times New Roman" w:hAnsi="Times New Roman" w:cs="Times New Roman"/>
        <w:snapToGrid w:val="0"/>
        <w:sz w:val="20"/>
        <w:szCs w:val="20"/>
      </w:rPr>
      <w:t xml:space="preserve"> -</w:t>
    </w:r>
    <w:r>
      <w:rPr>
        <w:snapToGrid w:val="0"/>
      </w:rPr>
      <w:tab/>
    </w:r>
    <w:r w:rsidR="00E72853" w:rsidRPr="00E72853">
      <w:rPr>
        <w:rFonts w:ascii="Times New Roman" w:hAnsi="Times New Roman" w:cs="Times New Roman"/>
        <w:i/>
        <w:iCs/>
        <w:snapToGrid w:val="0"/>
        <w:sz w:val="14"/>
      </w:rPr>
      <w:t>Version R</w:t>
    </w:r>
    <w:r w:rsidRPr="00E72853">
      <w:rPr>
        <w:rFonts w:ascii="Times New Roman" w:hAnsi="Times New Roman" w:cs="Times New Roman"/>
        <w:i/>
        <w:iCs/>
        <w:snapToGrid w:val="0"/>
        <w:sz w:val="14"/>
      </w:rPr>
      <w:t xml:space="preserve">evised </w:t>
    </w:r>
    <w:r w:rsidR="00E72853" w:rsidRPr="00E72853">
      <w:rPr>
        <w:rFonts w:ascii="Times New Roman" w:hAnsi="Times New Roman" w:cs="Times New Roman"/>
        <w:i/>
        <w:iCs/>
        <w:snapToGrid w:val="0"/>
        <w:sz w:val="14"/>
      </w:rPr>
      <w:t>September 25</w:t>
    </w:r>
    <w:r w:rsidRPr="00E72853">
      <w:rPr>
        <w:rFonts w:ascii="Times New Roman" w:hAnsi="Times New Roman" w:cs="Times New Roman"/>
        <w:i/>
        <w:iCs/>
        <w:snapToGrid w:val="0"/>
        <w:sz w:val="14"/>
      </w:rPr>
      <w:t>, 2019</w:t>
    </w:r>
  </w:p>
  <w:p w14:paraId="171D6EC0" w14:textId="77777777" w:rsidR="00C74298" w:rsidRDefault="0069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6DA2" w14:textId="77777777" w:rsidR="00EA0108" w:rsidRDefault="00EA0108" w:rsidP="00F636A5">
      <w:pPr>
        <w:spacing w:after="0" w:line="240" w:lineRule="auto"/>
      </w:pPr>
      <w:r>
        <w:separator/>
      </w:r>
    </w:p>
  </w:footnote>
  <w:footnote w:type="continuationSeparator" w:id="0">
    <w:p w14:paraId="55012DA5" w14:textId="77777777" w:rsidR="00EA0108" w:rsidRDefault="00EA0108" w:rsidP="00F6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737D"/>
    <w:multiLevelType w:val="hybridMultilevel"/>
    <w:tmpl w:val="5EFC7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5E"/>
    <w:rsid w:val="000135CB"/>
    <w:rsid w:val="00057202"/>
    <w:rsid w:val="00116D7D"/>
    <w:rsid w:val="00123E67"/>
    <w:rsid w:val="00133E33"/>
    <w:rsid w:val="001C009A"/>
    <w:rsid w:val="001C2777"/>
    <w:rsid w:val="001D55F3"/>
    <w:rsid w:val="00231583"/>
    <w:rsid w:val="00243E2A"/>
    <w:rsid w:val="002675CA"/>
    <w:rsid w:val="00271F08"/>
    <w:rsid w:val="002E445E"/>
    <w:rsid w:val="0037562D"/>
    <w:rsid w:val="0038441F"/>
    <w:rsid w:val="003937FD"/>
    <w:rsid w:val="003A3913"/>
    <w:rsid w:val="0047567B"/>
    <w:rsid w:val="00494FAE"/>
    <w:rsid w:val="004C3A4A"/>
    <w:rsid w:val="004C5DE8"/>
    <w:rsid w:val="004F7AAD"/>
    <w:rsid w:val="00536A6D"/>
    <w:rsid w:val="0054565F"/>
    <w:rsid w:val="00554967"/>
    <w:rsid w:val="005D10E5"/>
    <w:rsid w:val="005E52BE"/>
    <w:rsid w:val="0060047C"/>
    <w:rsid w:val="00611669"/>
    <w:rsid w:val="00614274"/>
    <w:rsid w:val="00650BCA"/>
    <w:rsid w:val="006956F8"/>
    <w:rsid w:val="006F0D71"/>
    <w:rsid w:val="007124ED"/>
    <w:rsid w:val="00750365"/>
    <w:rsid w:val="007D6B42"/>
    <w:rsid w:val="007D78B6"/>
    <w:rsid w:val="007F18E2"/>
    <w:rsid w:val="0086357A"/>
    <w:rsid w:val="00875F4C"/>
    <w:rsid w:val="00885984"/>
    <w:rsid w:val="0089405E"/>
    <w:rsid w:val="008C4CA2"/>
    <w:rsid w:val="008E3EFD"/>
    <w:rsid w:val="00922846"/>
    <w:rsid w:val="009524D1"/>
    <w:rsid w:val="00974D68"/>
    <w:rsid w:val="009769F8"/>
    <w:rsid w:val="00982686"/>
    <w:rsid w:val="009D2CD3"/>
    <w:rsid w:val="009E0A1D"/>
    <w:rsid w:val="009F640A"/>
    <w:rsid w:val="00A1575B"/>
    <w:rsid w:val="00A42492"/>
    <w:rsid w:val="00A42537"/>
    <w:rsid w:val="00A57609"/>
    <w:rsid w:val="00A851DA"/>
    <w:rsid w:val="00AA21D4"/>
    <w:rsid w:val="00AB3468"/>
    <w:rsid w:val="00AD1186"/>
    <w:rsid w:val="00B16E51"/>
    <w:rsid w:val="00BD0245"/>
    <w:rsid w:val="00C7358D"/>
    <w:rsid w:val="00C812A7"/>
    <w:rsid w:val="00CE6F94"/>
    <w:rsid w:val="00D65B80"/>
    <w:rsid w:val="00D84E5E"/>
    <w:rsid w:val="00E214D8"/>
    <w:rsid w:val="00E72853"/>
    <w:rsid w:val="00EA0108"/>
    <w:rsid w:val="00F6280A"/>
    <w:rsid w:val="00F636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F89D"/>
  <w15:chartTrackingRefBased/>
  <w15:docId w15:val="{AA6ADD3D-FD85-420E-A06D-D71A5F7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53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37"/>
    <w:pPr>
      <w:ind w:left="720"/>
      <w:contextualSpacing/>
    </w:pPr>
  </w:style>
  <w:style w:type="character" w:styleId="Hyperlink">
    <w:name w:val="Hyperlink"/>
    <w:basedOn w:val="DefaultParagraphFont"/>
    <w:rsid w:val="00A425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A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537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A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bhardt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-PCPUCASSESSMENT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Jeffrey</dc:creator>
  <cp:keywords/>
  <dc:description/>
  <cp:lastModifiedBy>Page, Cyndi</cp:lastModifiedBy>
  <cp:revision>2</cp:revision>
  <dcterms:created xsi:type="dcterms:W3CDTF">2019-10-03T21:40:00Z</dcterms:created>
  <dcterms:modified xsi:type="dcterms:W3CDTF">2019-10-03T21:40:00Z</dcterms:modified>
</cp:coreProperties>
</file>