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5427A" w14:textId="77777777" w:rsidR="00273B1C" w:rsidRPr="000B4C64" w:rsidRDefault="00F06792" w:rsidP="00F06792">
      <w:pPr>
        <w:spacing w:line="240" w:lineRule="auto"/>
        <w:contextualSpacing/>
        <w:jc w:val="center"/>
        <w:rPr>
          <w:b/>
          <w:sz w:val="36"/>
          <w:szCs w:val="36"/>
        </w:rPr>
      </w:pPr>
      <w:r w:rsidRPr="000B4C64">
        <w:rPr>
          <w:b/>
          <w:sz w:val="36"/>
          <w:szCs w:val="36"/>
        </w:rPr>
        <w:t xml:space="preserve">Pa </w:t>
      </w:r>
      <w:r w:rsidR="00C97360" w:rsidRPr="000B4C64">
        <w:rPr>
          <w:b/>
          <w:sz w:val="36"/>
          <w:szCs w:val="36"/>
        </w:rPr>
        <w:t>Public Utility Commission</w:t>
      </w:r>
    </w:p>
    <w:p w14:paraId="7DA43448" w14:textId="77777777" w:rsidR="00F06792" w:rsidRPr="000B4C64" w:rsidRDefault="00C97360" w:rsidP="00F06792">
      <w:pPr>
        <w:spacing w:line="240" w:lineRule="auto"/>
        <w:contextualSpacing/>
        <w:jc w:val="center"/>
        <w:rPr>
          <w:b/>
          <w:sz w:val="36"/>
          <w:szCs w:val="36"/>
        </w:rPr>
      </w:pPr>
      <w:r w:rsidRPr="000B4C64">
        <w:rPr>
          <w:b/>
          <w:sz w:val="36"/>
          <w:szCs w:val="36"/>
        </w:rPr>
        <w:t>Act 13</w:t>
      </w:r>
      <w:r w:rsidR="00F06792" w:rsidRPr="000B4C64">
        <w:rPr>
          <w:b/>
          <w:sz w:val="36"/>
          <w:szCs w:val="36"/>
        </w:rPr>
        <w:t xml:space="preserve"> Reporting Requirements</w:t>
      </w:r>
    </w:p>
    <w:p w14:paraId="1F76B8ED" w14:textId="77777777" w:rsidR="000B4C64" w:rsidRDefault="000B4C64" w:rsidP="00F06792">
      <w:pPr>
        <w:spacing w:line="240" w:lineRule="auto"/>
        <w:contextualSpacing/>
        <w:jc w:val="center"/>
        <w:rPr>
          <w:sz w:val="28"/>
          <w:szCs w:val="28"/>
          <w:vertAlign w:val="superscript"/>
        </w:rPr>
      </w:pPr>
    </w:p>
    <w:p w14:paraId="28A11EDC" w14:textId="77777777" w:rsidR="000B4C64" w:rsidRDefault="000B4C64" w:rsidP="000B4C64">
      <w:pPr>
        <w:spacing w:line="240" w:lineRule="auto"/>
        <w:contextualSpacing/>
        <w:rPr>
          <w:sz w:val="28"/>
          <w:szCs w:val="28"/>
        </w:rPr>
      </w:pPr>
    </w:p>
    <w:p w14:paraId="4829B1B1" w14:textId="77777777" w:rsidR="000B4C64" w:rsidRPr="00355D51" w:rsidRDefault="000B4C64" w:rsidP="000B4C64">
      <w:pPr>
        <w:spacing w:line="240" w:lineRule="auto"/>
        <w:contextualSpacing/>
        <w:rPr>
          <w:b/>
          <w:sz w:val="24"/>
          <w:szCs w:val="24"/>
        </w:rPr>
      </w:pPr>
      <w:r w:rsidRPr="00355D51">
        <w:rPr>
          <w:b/>
          <w:sz w:val="24"/>
          <w:szCs w:val="24"/>
        </w:rPr>
        <w:t xml:space="preserve">Important </w:t>
      </w:r>
      <w:r w:rsidR="001837BE">
        <w:rPr>
          <w:b/>
          <w:sz w:val="24"/>
          <w:szCs w:val="24"/>
        </w:rPr>
        <w:t xml:space="preserve">Due </w:t>
      </w:r>
      <w:r w:rsidRPr="00355D51">
        <w:rPr>
          <w:b/>
          <w:sz w:val="24"/>
          <w:szCs w:val="24"/>
        </w:rPr>
        <w:t>Dates:</w:t>
      </w:r>
      <w:r w:rsidRPr="00355D51">
        <w:rPr>
          <w:b/>
          <w:sz w:val="24"/>
          <w:szCs w:val="24"/>
        </w:rPr>
        <w:tab/>
      </w:r>
    </w:p>
    <w:p w14:paraId="0292AFFE" w14:textId="31632D13" w:rsidR="00C97360" w:rsidRPr="00355D51" w:rsidRDefault="000B4C64" w:rsidP="000B4C64">
      <w:pPr>
        <w:spacing w:line="240" w:lineRule="auto"/>
        <w:ind w:firstLine="720"/>
        <w:contextualSpacing/>
        <w:rPr>
          <w:b/>
          <w:sz w:val="20"/>
          <w:szCs w:val="20"/>
        </w:rPr>
      </w:pPr>
      <w:r w:rsidRPr="00355D51">
        <w:rPr>
          <w:sz w:val="20"/>
          <w:szCs w:val="20"/>
        </w:rPr>
        <w:t>March 1, 20</w:t>
      </w:r>
      <w:r w:rsidR="00AF506D">
        <w:rPr>
          <w:sz w:val="20"/>
          <w:szCs w:val="20"/>
        </w:rPr>
        <w:t>2</w:t>
      </w:r>
      <w:r w:rsidR="006E7C67">
        <w:rPr>
          <w:sz w:val="20"/>
          <w:szCs w:val="20"/>
        </w:rPr>
        <w:t>6</w:t>
      </w:r>
      <w:r w:rsidRPr="00355D51">
        <w:rPr>
          <w:sz w:val="20"/>
          <w:szCs w:val="20"/>
        </w:rPr>
        <w:t xml:space="preserve"> – 20</w:t>
      </w:r>
      <w:r w:rsidR="008C1890">
        <w:rPr>
          <w:sz w:val="20"/>
          <w:szCs w:val="20"/>
        </w:rPr>
        <w:t>2</w:t>
      </w:r>
      <w:r w:rsidR="006E7C67">
        <w:rPr>
          <w:sz w:val="20"/>
          <w:szCs w:val="20"/>
        </w:rPr>
        <w:t>4</w:t>
      </w:r>
      <w:r w:rsidRPr="00355D51">
        <w:rPr>
          <w:sz w:val="20"/>
          <w:szCs w:val="20"/>
        </w:rPr>
        <w:t xml:space="preserve"> Municipality Approved Budget Report</w:t>
      </w:r>
      <w:r w:rsidR="00EF6724">
        <w:rPr>
          <w:sz w:val="20"/>
          <w:szCs w:val="20"/>
        </w:rPr>
        <w:t xml:space="preserve"> -</w:t>
      </w:r>
      <w:r w:rsidR="001837BE">
        <w:rPr>
          <w:sz w:val="20"/>
          <w:szCs w:val="20"/>
        </w:rPr>
        <w:t xml:space="preserve"> Reports are 2 years behind</w:t>
      </w:r>
      <w:r w:rsidR="001A2589">
        <w:rPr>
          <w:sz w:val="20"/>
          <w:szCs w:val="20"/>
        </w:rPr>
        <w:t>,</w:t>
      </w:r>
      <w:r w:rsidR="001837BE">
        <w:rPr>
          <w:sz w:val="20"/>
          <w:szCs w:val="20"/>
        </w:rPr>
        <w:t xml:space="preserve"> as required by law</w:t>
      </w:r>
    </w:p>
    <w:p w14:paraId="50764AD6" w14:textId="65D62B3F" w:rsidR="000B4C64" w:rsidRPr="00355D51" w:rsidRDefault="000B4C64" w:rsidP="000B4C64">
      <w:pPr>
        <w:spacing w:line="240" w:lineRule="auto"/>
        <w:contextualSpacing/>
        <w:rPr>
          <w:sz w:val="20"/>
          <w:szCs w:val="20"/>
        </w:rPr>
      </w:pPr>
      <w:r w:rsidRPr="00355D51">
        <w:rPr>
          <w:sz w:val="20"/>
          <w:szCs w:val="20"/>
        </w:rPr>
        <w:tab/>
        <w:t>April 15, 20</w:t>
      </w:r>
      <w:r w:rsidR="00AF506D">
        <w:rPr>
          <w:sz w:val="20"/>
          <w:szCs w:val="20"/>
        </w:rPr>
        <w:t>2</w:t>
      </w:r>
      <w:r w:rsidR="006E7C67">
        <w:rPr>
          <w:sz w:val="20"/>
          <w:szCs w:val="20"/>
        </w:rPr>
        <w:t>6</w:t>
      </w:r>
      <w:r w:rsidRPr="00355D51">
        <w:rPr>
          <w:sz w:val="20"/>
          <w:szCs w:val="20"/>
        </w:rPr>
        <w:t xml:space="preserve"> – 20</w:t>
      </w:r>
      <w:r w:rsidR="008C1890">
        <w:rPr>
          <w:sz w:val="20"/>
          <w:szCs w:val="20"/>
        </w:rPr>
        <w:t>2</w:t>
      </w:r>
      <w:r w:rsidR="006E7C67">
        <w:rPr>
          <w:sz w:val="20"/>
          <w:szCs w:val="20"/>
        </w:rPr>
        <w:t>4</w:t>
      </w:r>
      <w:r w:rsidRPr="00355D51">
        <w:rPr>
          <w:sz w:val="20"/>
          <w:szCs w:val="20"/>
        </w:rPr>
        <w:t xml:space="preserve"> Unconventional Gas Well Fund Usage Report (aka Spending Report)</w:t>
      </w:r>
      <w:r w:rsidR="001837BE">
        <w:rPr>
          <w:sz w:val="20"/>
          <w:szCs w:val="20"/>
        </w:rPr>
        <w:t xml:space="preserve"> </w:t>
      </w:r>
      <w:r w:rsidR="00EF6724">
        <w:rPr>
          <w:sz w:val="20"/>
          <w:szCs w:val="20"/>
        </w:rPr>
        <w:t xml:space="preserve">- </w:t>
      </w:r>
      <w:r w:rsidR="001837BE" w:rsidRPr="00EF6724">
        <w:rPr>
          <w:sz w:val="20"/>
          <w:szCs w:val="20"/>
        </w:rPr>
        <w:t>Fund</w:t>
      </w:r>
      <w:r w:rsidR="00EF6724" w:rsidRPr="00EF6724">
        <w:rPr>
          <w:sz w:val="20"/>
          <w:szCs w:val="20"/>
        </w:rPr>
        <w:t>s</w:t>
      </w:r>
      <w:r w:rsidR="001837BE" w:rsidRPr="00EF6724">
        <w:rPr>
          <w:sz w:val="20"/>
          <w:szCs w:val="20"/>
        </w:rPr>
        <w:t xml:space="preserve"> were received in 20</w:t>
      </w:r>
      <w:r w:rsidR="00B9093E">
        <w:rPr>
          <w:sz w:val="20"/>
          <w:szCs w:val="20"/>
        </w:rPr>
        <w:t>2</w:t>
      </w:r>
      <w:r w:rsidR="006E7C67">
        <w:rPr>
          <w:sz w:val="20"/>
          <w:szCs w:val="20"/>
        </w:rPr>
        <w:t>5</w:t>
      </w:r>
    </w:p>
    <w:p w14:paraId="6521C9FC" w14:textId="55CE8AEA" w:rsidR="000B4C64" w:rsidRPr="00355D51" w:rsidRDefault="000B4C64" w:rsidP="000B4C64">
      <w:pPr>
        <w:spacing w:line="240" w:lineRule="auto"/>
        <w:contextualSpacing/>
        <w:rPr>
          <w:sz w:val="20"/>
          <w:szCs w:val="20"/>
        </w:rPr>
      </w:pPr>
      <w:r w:rsidRPr="00355D51">
        <w:rPr>
          <w:sz w:val="20"/>
          <w:szCs w:val="20"/>
        </w:rPr>
        <w:tab/>
        <w:t>July 1, 20</w:t>
      </w:r>
      <w:r w:rsidR="00AF506D">
        <w:rPr>
          <w:sz w:val="20"/>
          <w:szCs w:val="20"/>
        </w:rPr>
        <w:t>2</w:t>
      </w:r>
      <w:r w:rsidR="006E7C67">
        <w:rPr>
          <w:sz w:val="20"/>
          <w:szCs w:val="20"/>
        </w:rPr>
        <w:t>6</w:t>
      </w:r>
      <w:r w:rsidRPr="00355D51">
        <w:rPr>
          <w:sz w:val="20"/>
          <w:szCs w:val="20"/>
        </w:rPr>
        <w:t xml:space="preserve"> – </w:t>
      </w:r>
      <w:r w:rsidR="000870D5" w:rsidRPr="00355D51">
        <w:rPr>
          <w:sz w:val="20"/>
          <w:szCs w:val="20"/>
        </w:rPr>
        <w:t>20</w:t>
      </w:r>
      <w:r w:rsidR="00B9093E">
        <w:rPr>
          <w:sz w:val="20"/>
          <w:szCs w:val="20"/>
        </w:rPr>
        <w:t>2</w:t>
      </w:r>
      <w:r w:rsidR="006E7C67">
        <w:rPr>
          <w:sz w:val="20"/>
          <w:szCs w:val="20"/>
        </w:rPr>
        <w:t>5</w:t>
      </w:r>
      <w:r w:rsidR="000870D5" w:rsidRPr="00355D51">
        <w:rPr>
          <w:sz w:val="20"/>
          <w:szCs w:val="20"/>
        </w:rPr>
        <w:t xml:space="preserve"> impact fee payments due to county and municipal governments</w:t>
      </w:r>
      <w:r w:rsidR="001837BE">
        <w:rPr>
          <w:sz w:val="20"/>
          <w:szCs w:val="20"/>
        </w:rPr>
        <w:t xml:space="preserve"> as required by law</w:t>
      </w:r>
    </w:p>
    <w:p w14:paraId="5C4EBC03" w14:textId="6804C205" w:rsidR="000870D5" w:rsidRPr="00355D51" w:rsidRDefault="000870D5" w:rsidP="000870D5">
      <w:pPr>
        <w:spacing w:line="240" w:lineRule="auto"/>
        <w:ind w:left="1440"/>
        <w:contextualSpacing/>
        <w:rPr>
          <w:sz w:val="20"/>
          <w:szCs w:val="20"/>
        </w:rPr>
      </w:pPr>
      <w:r w:rsidRPr="00355D51">
        <w:rPr>
          <w:sz w:val="20"/>
          <w:szCs w:val="20"/>
        </w:rPr>
        <w:t xml:space="preserve">*Act 13 payment </w:t>
      </w:r>
      <w:r w:rsidR="009D1C6C">
        <w:rPr>
          <w:sz w:val="20"/>
          <w:szCs w:val="20"/>
        </w:rPr>
        <w:t>information will be available at</w:t>
      </w:r>
      <w:r w:rsidRPr="00355D51">
        <w:rPr>
          <w:sz w:val="20"/>
          <w:szCs w:val="20"/>
        </w:rPr>
        <w:t xml:space="preserve"> </w:t>
      </w:r>
      <w:hyperlink r:id="rId5" w:history="1">
        <w:r w:rsidRPr="00355D51">
          <w:rPr>
            <w:rStyle w:val="Hyperlink"/>
            <w:sz w:val="20"/>
            <w:szCs w:val="20"/>
          </w:rPr>
          <w:t>www.act13-reporting.puc.pa.gov</w:t>
        </w:r>
      </w:hyperlink>
      <w:r w:rsidRPr="00355D51">
        <w:rPr>
          <w:sz w:val="20"/>
          <w:szCs w:val="20"/>
        </w:rPr>
        <w:t xml:space="preserve"> in </w:t>
      </w:r>
      <w:r w:rsidRPr="00355D51">
        <w:rPr>
          <w:b/>
          <w:sz w:val="20"/>
          <w:szCs w:val="20"/>
        </w:rPr>
        <w:t>mid-June</w:t>
      </w:r>
      <w:r w:rsidR="007450CD">
        <w:rPr>
          <w:b/>
          <w:sz w:val="20"/>
          <w:szCs w:val="20"/>
        </w:rPr>
        <w:t xml:space="preserve"> 202</w:t>
      </w:r>
      <w:r w:rsidR="006E7C67">
        <w:rPr>
          <w:b/>
          <w:sz w:val="20"/>
          <w:szCs w:val="20"/>
        </w:rPr>
        <w:t>6</w:t>
      </w:r>
      <w:r w:rsidRPr="00355D51">
        <w:rPr>
          <w:sz w:val="20"/>
          <w:szCs w:val="20"/>
        </w:rPr>
        <w:t xml:space="preserve">.     </w:t>
      </w:r>
    </w:p>
    <w:p w14:paraId="538F9568" w14:textId="3235916B" w:rsidR="00355D51" w:rsidRDefault="000870D5" w:rsidP="000870D5">
      <w:pPr>
        <w:spacing w:line="240" w:lineRule="auto"/>
        <w:ind w:left="1440"/>
        <w:contextualSpacing/>
        <w:rPr>
          <w:sz w:val="20"/>
          <w:szCs w:val="20"/>
        </w:rPr>
      </w:pPr>
      <w:r w:rsidRPr="00355D51">
        <w:rPr>
          <w:sz w:val="20"/>
          <w:szCs w:val="20"/>
        </w:rPr>
        <w:t xml:space="preserve">  We </w:t>
      </w:r>
      <w:r w:rsidR="00355D51">
        <w:rPr>
          <w:sz w:val="20"/>
          <w:szCs w:val="20"/>
        </w:rPr>
        <w:t>will not</w:t>
      </w:r>
      <w:r w:rsidRPr="00355D51">
        <w:rPr>
          <w:sz w:val="20"/>
          <w:szCs w:val="20"/>
        </w:rPr>
        <w:t xml:space="preserve"> release </w:t>
      </w:r>
      <w:r w:rsidR="005B282A">
        <w:rPr>
          <w:sz w:val="20"/>
          <w:szCs w:val="20"/>
        </w:rPr>
        <w:t>estimates or actuals</w:t>
      </w:r>
      <w:r w:rsidR="00355D51">
        <w:rPr>
          <w:sz w:val="20"/>
          <w:szCs w:val="20"/>
        </w:rPr>
        <w:t xml:space="preserve"> prior to </w:t>
      </w:r>
      <w:r w:rsidR="001837BE">
        <w:rPr>
          <w:sz w:val="20"/>
          <w:szCs w:val="20"/>
        </w:rPr>
        <w:t>June 15</w:t>
      </w:r>
      <w:r w:rsidR="007450CD">
        <w:rPr>
          <w:sz w:val="20"/>
          <w:szCs w:val="20"/>
        </w:rPr>
        <w:t>, 202</w:t>
      </w:r>
      <w:r w:rsidR="00AE06AA">
        <w:rPr>
          <w:sz w:val="20"/>
          <w:szCs w:val="20"/>
        </w:rPr>
        <w:t>6</w:t>
      </w:r>
      <w:r w:rsidR="001837BE">
        <w:rPr>
          <w:sz w:val="20"/>
          <w:szCs w:val="20"/>
        </w:rPr>
        <w:t>.</w:t>
      </w:r>
    </w:p>
    <w:p w14:paraId="46639A36" w14:textId="77777777" w:rsidR="000870D5" w:rsidRPr="00355D51" w:rsidRDefault="00355D51" w:rsidP="00355D51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61FE4E0" w14:textId="77777777" w:rsidR="000870D5" w:rsidRPr="00355D51" w:rsidRDefault="00355D51" w:rsidP="000B4C64">
      <w:pPr>
        <w:spacing w:line="240" w:lineRule="auto"/>
        <w:contextualSpacing/>
        <w:rPr>
          <w:b/>
          <w:sz w:val="24"/>
          <w:szCs w:val="24"/>
        </w:rPr>
      </w:pPr>
      <w:r w:rsidRPr="00355D51">
        <w:rPr>
          <w:b/>
          <w:sz w:val="24"/>
          <w:szCs w:val="24"/>
        </w:rPr>
        <w:t>Electronic Reporting:</w:t>
      </w:r>
    </w:p>
    <w:p w14:paraId="409C6EB8" w14:textId="77777777" w:rsidR="000870D5" w:rsidRDefault="00355D51" w:rsidP="000B4C64">
      <w:pPr>
        <w:spacing w:line="240" w:lineRule="auto"/>
        <w:contextualSpacing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0"/>
          <w:szCs w:val="20"/>
        </w:rPr>
        <w:t>To file your forms electronically</w:t>
      </w:r>
      <w:r w:rsidR="004D1B7A">
        <w:rPr>
          <w:sz w:val="20"/>
          <w:szCs w:val="20"/>
        </w:rPr>
        <w:t>,</w:t>
      </w:r>
      <w:r>
        <w:rPr>
          <w:sz w:val="20"/>
          <w:szCs w:val="20"/>
        </w:rPr>
        <w:t xml:space="preserve"> go to:  </w:t>
      </w:r>
      <w:hyperlink r:id="rId6" w:history="1">
        <w:r w:rsidRPr="001C7216">
          <w:rPr>
            <w:rStyle w:val="Hyperlink"/>
            <w:sz w:val="20"/>
            <w:szCs w:val="20"/>
          </w:rPr>
          <w:t>www.act13-reporting.puc.pa.gov</w:t>
        </w:r>
      </w:hyperlink>
    </w:p>
    <w:p w14:paraId="4C5060BC" w14:textId="634AAC36" w:rsidR="0025619F" w:rsidRDefault="00355D51" w:rsidP="0025619F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ab/>
        <w:t>Detailed instructio</w:t>
      </w:r>
      <w:r w:rsidR="005B282A">
        <w:rPr>
          <w:sz w:val="20"/>
          <w:szCs w:val="20"/>
        </w:rPr>
        <w:t>ns can be accessed by</w:t>
      </w:r>
      <w:r w:rsidR="001837BE">
        <w:rPr>
          <w:sz w:val="20"/>
          <w:szCs w:val="20"/>
        </w:rPr>
        <w:t>:</w:t>
      </w:r>
    </w:p>
    <w:p w14:paraId="42BD8150" w14:textId="047B9CBB" w:rsidR="00C64DC7" w:rsidRPr="00C64DC7" w:rsidRDefault="00C64DC7" w:rsidP="00C64DC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Going to “</w:t>
      </w:r>
      <w:r w:rsidRPr="00C64DC7">
        <w:rPr>
          <w:sz w:val="20"/>
          <w:szCs w:val="20"/>
        </w:rPr>
        <w:t>Need Help?</w:t>
      </w:r>
      <w:r>
        <w:rPr>
          <w:sz w:val="20"/>
          <w:szCs w:val="20"/>
        </w:rPr>
        <w:t>”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on the right side of the screen</w:t>
      </w:r>
    </w:p>
    <w:p w14:paraId="72377A1E" w14:textId="1DA0DE0F" w:rsidR="00355D51" w:rsidRPr="001837BE" w:rsidRDefault="00C64DC7" w:rsidP="001837BE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</w:t>
      </w:r>
      <w:r w:rsidR="001837BE">
        <w:rPr>
          <w:sz w:val="20"/>
          <w:szCs w:val="20"/>
        </w:rPr>
        <w:t>licking the heading “Local Government User’s Guide”</w:t>
      </w:r>
    </w:p>
    <w:p w14:paraId="2EB36920" w14:textId="44CA6D1C" w:rsidR="005B282A" w:rsidRDefault="005B282A" w:rsidP="007450CD">
      <w:pPr>
        <w:spacing w:line="240" w:lineRule="auto"/>
        <w:ind w:left="720"/>
        <w:contextualSpacing/>
        <w:rPr>
          <w:sz w:val="20"/>
          <w:szCs w:val="20"/>
        </w:rPr>
      </w:pPr>
      <w:r w:rsidRPr="001837BE">
        <w:rPr>
          <w:b/>
          <w:sz w:val="20"/>
          <w:szCs w:val="20"/>
          <w:u w:val="single"/>
        </w:rPr>
        <w:t>To obtain your User ID and</w:t>
      </w:r>
      <w:r w:rsidR="001837BE">
        <w:rPr>
          <w:b/>
          <w:sz w:val="20"/>
          <w:szCs w:val="20"/>
          <w:u w:val="single"/>
        </w:rPr>
        <w:t>/or</w:t>
      </w:r>
      <w:r w:rsidRPr="001837BE">
        <w:rPr>
          <w:b/>
          <w:sz w:val="20"/>
          <w:szCs w:val="20"/>
          <w:u w:val="single"/>
        </w:rPr>
        <w:t xml:space="preserve"> Password</w:t>
      </w:r>
      <w:r w:rsidR="001837BE">
        <w:rPr>
          <w:sz w:val="20"/>
          <w:szCs w:val="20"/>
        </w:rPr>
        <w:t>:  The request must be</w:t>
      </w:r>
      <w:r w:rsidR="00DF2551">
        <w:rPr>
          <w:sz w:val="20"/>
          <w:szCs w:val="20"/>
        </w:rPr>
        <w:t xml:space="preserve"> made</w:t>
      </w:r>
      <w:r w:rsidR="001837BE">
        <w:rPr>
          <w:sz w:val="20"/>
          <w:szCs w:val="20"/>
        </w:rPr>
        <w:t xml:space="preserve"> in writing </w:t>
      </w:r>
      <w:r w:rsidR="007870CE">
        <w:rPr>
          <w:sz w:val="20"/>
          <w:szCs w:val="20"/>
        </w:rPr>
        <w:t xml:space="preserve">on your municipality’s </w:t>
      </w:r>
      <w:r w:rsidR="00A5097F">
        <w:rPr>
          <w:sz w:val="20"/>
          <w:szCs w:val="20"/>
        </w:rPr>
        <w:t xml:space="preserve">letterhead </w:t>
      </w:r>
      <w:r w:rsidR="007450CD">
        <w:rPr>
          <w:sz w:val="20"/>
          <w:szCs w:val="20"/>
        </w:rPr>
        <w:t xml:space="preserve">and emailed </w:t>
      </w:r>
      <w:r w:rsidR="001946FB">
        <w:rPr>
          <w:sz w:val="20"/>
          <w:szCs w:val="20"/>
        </w:rPr>
        <w:t xml:space="preserve">to </w:t>
      </w:r>
      <w:hyperlink r:id="rId7" w:history="1">
        <w:r w:rsidR="007450CD" w:rsidRPr="00AD64B7">
          <w:rPr>
            <w:rStyle w:val="Hyperlink"/>
            <w:sz w:val="20"/>
            <w:szCs w:val="20"/>
          </w:rPr>
          <w:t>Act13-Fiscal@pa.gov</w:t>
        </w:r>
      </w:hyperlink>
      <w:r w:rsidR="00DF2551">
        <w:rPr>
          <w:sz w:val="20"/>
          <w:szCs w:val="20"/>
        </w:rPr>
        <w:t>.  Please</w:t>
      </w:r>
      <w:r w:rsidR="001837BE">
        <w:rPr>
          <w:sz w:val="20"/>
          <w:szCs w:val="20"/>
        </w:rPr>
        <w:t xml:space="preserve"> include your contact information:  name</w:t>
      </w:r>
      <w:r w:rsidR="00DC05EE">
        <w:rPr>
          <w:sz w:val="20"/>
          <w:szCs w:val="20"/>
        </w:rPr>
        <w:t xml:space="preserve">, </w:t>
      </w:r>
      <w:r w:rsidR="00046EAD">
        <w:rPr>
          <w:sz w:val="20"/>
          <w:szCs w:val="20"/>
        </w:rPr>
        <w:t>title,</w:t>
      </w:r>
      <w:r w:rsidR="001837BE">
        <w:rPr>
          <w:sz w:val="20"/>
          <w:szCs w:val="20"/>
        </w:rPr>
        <w:t xml:space="preserve"> </w:t>
      </w:r>
      <w:r w:rsidR="00563693">
        <w:rPr>
          <w:sz w:val="20"/>
          <w:szCs w:val="20"/>
        </w:rPr>
        <w:t xml:space="preserve">FEIN, </w:t>
      </w:r>
      <w:r w:rsidR="001837BE">
        <w:rPr>
          <w:sz w:val="20"/>
          <w:szCs w:val="20"/>
        </w:rPr>
        <w:t>and</w:t>
      </w:r>
      <w:r w:rsidR="00DC05EE">
        <w:rPr>
          <w:sz w:val="20"/>
          <w:szCs w:val="20"/>
        </w:rPr>
        <w:t xml:space="preserve"> </w:t>
      </w:r>
      <w:r w:rsidR="00B9093E">
        <w:rPr>
          <w:sz w:val="20"/>
          <w:szCs w:val="20"/>
        </w:rPr>
        <w:t>daytime</w:t>
      </w:r>
      <w:r w:rsidR="001837BE">
        <w:rPr>
          <w:sz w:val="20"/>
          <w:szCs w:val="20"/>
        </w:rPr>
        <w:t xml:space="preserve"> telephone number.</w:t>
      </w:r>
    </w:p>
    <w:p w14:paraId="33D4C931" w14:textId="77777777" w:rsidR="001946FB" w:rsidRDefault="001946FB" w:rsidP="000B4C64">
      <w:pPr>
        <w:spacing w:line="240" w:lineRule="auto"/>
        <w:contextualSpacing/>
        <w:rPr>
          <w:sz w:val="24"/>
          <w:szCs w:val="24"/>
        </w:rPr>
      </w:pPr>
    </w:p>
    <w:p w14:paraId="05372B1B" w14:textId="77777777" w:rsidR="001946FB" w:rsidRPr="00766EA3" w:rsidRDefault="001946FB" w:rsidP="000B4C64">
      <w:pPr>
        <w:spacing w:line="240" w:lineRule="auto"/>
        <w:contextualSpacing/>
        <w:rPr>
          <w:b/>
          <w:sz w:val="24"/>
          <w:szCs w:val="24"/>
        </w:rPr>
      </w:pPr>
      <w:r w:rsidRPr="00766EA3">
        <w:rPr>
          <w:b/>
          <w:sz w:val="24"/>
          <w:szCs w:val="24"/>
        </w:rPr>
        <w:t xml:space="preserve">Paper Reporting:  </w:t>
      </w:r>
    </w:p>
    <w:p w14:paraId="307D572B" w14:textId="77777777" w:rsidR="0025619F" w:rsidRPr="0025619F" w:rsidRDefault="004D1B7A" w:rsidP="0025619F">
      <w:pPr>
        <w:spacing w:after="0" w:line="240" w:lineRule="auto"/>
        <w:ind w:firstLine="720"/>
        <w:contextualSpacing/>
        <w:rPr>
          <w:sz w:val="20"/>
          <w:szCs w:val="20"/>
        </w:rPr>
      </w:pPr>
      <w:r w:rsidRPr="0025619F">
        <w:rPr>
          <w:sz w:val="20"/>
          <w:szCs w:val="20"/>
        </w:rPr>
        <w:t xml:space="preserve">To </w:t>
      </w:r>
      <w:r w:rsidR="001837BE" w:rsidRPr="0025619F">
        <w:rPr>
          <w:sz w:val="20"/>
          <w:szCs w:val="20"/>
        </w:rPr>
        <w:t>print</w:t>
      </w:r>
      <w:r w:rsidRPr="0025619F">
        <w:rPr>
          <w:sz w:val="20"/>
          <w:szCs w:val="20"/>
        </w:rPr>
        <w:t xml:space="preserve"> paper forms, go to:  </w:t>
      </w:r>
      <w:hyperlink r:id="rId8" w:history="1">
        <w:r w:rsidRPr="0025619F">
          <w:t>www.puc.pa.gov</w:t>
        </w:r>
      </w:hyperlink>
      <w:r w:rsidRPr="0025619F">
        <w:rPr>
          <w:sz w:val="20"/>
          <w:szCs w:val="20"/>
        </w:rPr>
        <w:t xml:space="preserve"> </w:t>
      </w:r>
    </w:p>
    <w:p w14:paraId="5385D47A" w14:textId="0E6EC81B" w:rsidR="001837BE" w:rsidRPr="0025619F" w:rsidRDefault="00B9093E" w:rsidP="0025619F">
      <w:pPr>
        <w:pStyle w:val="ListParagraph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At the top of the homepage, select </w:t>
      </w:r>
      <w:r w:rsidRPr="00B9093E">
        <w:rPr>
          <w:b/>
          <w:bCs/>
          <w:sz w:val="20"/>
          <w:szCs w:val="20"/>
        </w:rPr>
        <w:t>Filing &amp; Resources</w:t>
      </w:r>
    </w:p>
    <w:p w14:paraId="50352D94" w14:textId="169510DC" w:rsidR="00DC05EE" w:rsidRDefault="00B9093E" w:rsidP="001837BE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On the left-hand side, select </w:t>
      </w:r>
      <w:r w:rsidRPr="00B9093E">
        <w:rPr>
          <w:b/>
          <w:bCs/>
          <w:sz w:val="20"/>
          <w:szCs w:val="20"/>
        </w:rPr>
        <w:t>Issues, Law &amp; Regulations</w:t>
      </w:r>
    </w:p>
    <w:p w14:paraId="03BC9605" w14:textId="1B319867" w:rsidR="004E5B44" w:rsidRDefault="00B9093E" w:rsidP="001837BE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Select</w:t>
      </w:r>
      <w:r w:rsidR="004E5B44">
        <w:rPr>
          <w:sz w:val="20"/>
          <w:szCs w:val="20"/>
        </w:rPr>
        <w:t xml:space="preserve"> </w:t>
      </w:r>
      <w:r w:rsidR="004E5B44" w:rsidRPr="00B9093E">
        <w:rPr>
          <w:b/>
          <w:bCs/>
          <w:sz w:val="20"/>
          <w:szCs w:val="20"/>
        </w:rPr>
        <w:t xml:space="preserve">Act 13 </w:t>
      </w:r>
      <w:r w:rsidRPr="00B9093E">
        <w:rPr>
          <w:b/>
          <w:bCs/>
          <w:sz w:val="20"/>
          <w:szCs w:val="20"/>
        </w:rPr>
        <w:t>Impact Fee</w:t>
      </w:r>
    </w:p>
    <w:p w14:paraId="232257C4" w14:textId="77777777" w:rsidR="00DC05EE" w:rsidRDefault="00DC05EE" w:rsidP="001837BE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Scroll down the page to the blue heading “</w:t>
      </w:r>
      <w:r w:rsidRPr="00A5097F">
        <w:rPr>
          <w:b/>
          <w:sz w:val="20"/>
          <w:szCs w:val="20"/>
        </w:rPr>
        <w:t>Important D</w:t>
      </w:r>
      <w:r w:rsidR="00A5097F" w:rsidRPr="00A5097F">
        <w:rPr>
          <w:b/>
          <w:sz w:val="20"/>
          <w:szCs w:val="20"/>
        </w:rPr>
        <w:t>eadlines</w:t>
      </w:r>
      <w:r>
        <w:rPr>
          <w:b/>
          <w:sz w:val="20"/>
          <w:szCs w:val="20"/>
        </w:rPr>
        <w:t>”</w:t>
      </w:r>
    </w:p>
    <w:p w14:paraId="778DBB3D" w14:textId="0A566574" w:rsidR="00DF2551" w:rsidRPr="00DF2551" w:rsidRDefault="00DC05EE" w:rsidP="00DF2551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Click on the </w:t>
      </w:r>
      <w:r w:rsidRPr="00DC05EE">
        <w:rPr>
          <w:b/>
          <w:sz w:val="20"/>
          <w:szCs w:val="20"/>
          <w:u w:val="single"/>
        </w:rPr>
        <w:t>underlined</w:t>
      </w:r>
      <w:r>
        <w:rPr>
          <w:sz w:val="20"/>
          <w:szCs w:val="20"/>
        </w:rPr>
        <w:t xml:space="preserve"> heading of the report you are requesting</w:t>
      </w:r>
    </w:p>
    <w:p w14:paraId="1355067A" w14:textId="77777777" w:rsidR="00DF2551" w:rsidRDefault="00DF2551" w:rsidP="000B4C64">
      <w:pPr>
        <w:spacing w:line="240" w:lineRule="auto"/>
        <w:contextualSpacing/>
        <w:rPr>
          <w:b/>
          <w:sz w:val="24"/>
          <w:szCs w:val="24"/>
        </w:rPr>
      </w:pPr>
    </w:p>
    <w:p w14:paraId="3FE63EC7" w14:textId="77777777" w:rsidR="000C6774" w:rsidRDefault="004D1B7A" w:rsidP="000B4C64">
      <w:pPr>
        <w:spacing w:line="240" w:lineRule="auto"/>
        <w:contextualSpacing/>
        <w:rPr>
          <w:b/>
          <w:sz w:val="24"/>
          <w:szCs w:val="24"/>
        </w:rPr>
      </w:pPr>
      <w:proofErr w:type="gramStart"/>
      <w:r w:rsidRPr="004D1B7A">
        <w:rPr>
          <w:b/>
          <w:sz w:val="24"/>
          <w:szCs w:val="24"/>
        </w:rPr>
        <w:t>FAQ’s</w:t>
      </w:r>
      <w:proofErr w:type="gramEnd"/>
      <w:r w:rsidRPr="004D1B7A">
        <w:rPr>
          <w:b/>
          <w:sz w:val="24"/>
          <w:szCs w:val="24"/>
        </w:rPr>
        <w:t>:</w:t>
      </w:r>
    </w:p>
    <w:p w14:paraId="7F032491" w14:textId="77777777" w:rsidR="003810A3" w:rsidRDefault="003810A3" w:rsidP="000B4C64">
      <w:pPr>
        <w:spacing w:line="240" w:lineRule="auto"/>
        <w:contextualSpacing/>
        <w:rPr>
          <w:b/>
          <w:sz w:val="20"/>
          <w:szCs w:val="20"/>
        </w:rPr>
      </w:pPr>
      <w:r>
        <w:rPr>
          <w:b/>
          <w:sz w:val="24"/>
          <w:szCs w:val="24"/>
        </w:rPr>
        <w:tab/>
      </w:r>
      <w:r w:rsidRPr="003810A3">
        <w:rPr>
          <w:b/>
          <w:sz w:val="20"/>
          <w:szCs w:val="20"/>
        </w:rPr>
        <w:t xml:space="preserve">Q:  </w:t>
      </w:r>
      <w:r>
        <w:rPr>
          <w:b/>
          <w:sz w:val="20"/>
          <w:szCs w:val="20"/>
        </w:rPr>
        <w:t xml:space="preserve">Can you tell me if </w:t>
      </w:r>
      <w:r w:rsidR="007870CE">
        <w:rPr>
          <w:b/>
          <w:sz w:val="20"/>
          <w:szCs w:val="20"/>
        </w:rPr>
        <w:t>I submitted the reports for my municipality</w:t>
      </w:r>
      <w:r>
        <w:rPr>
          <w:b/>
          <w:sz w:val="20"/>
          <w:szCs w:val="20"/>
        </w:rPr>
        <w:t>?</w:t>
      </w:r>
    </w:p>
    <w:p w14:paraId="369ECB6F" w14:textId="6BA27988" w:rsidR="003810A3" w:rsidRPr="00CB0C4E" w:rsidRDefault="00CB0C4E" w:rsidP="0025619F">
      <w:pPr>
        <w:spacing w:line="240" w:lineRule="auto"/>
        <w:ind w:left="1260" w:hanging="5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A:  Login</w:t>
      </w:r>
      <w:r w:rsidR="003810A3" w:rsidRPr="00CB0C4E">
        <w:rPr>
          <w:b/>
          <w:sz w:val="20"/>
          <w:szCs w:val="20"/>
        </w:rPr>
        <w:t xml:space="preserve"> to </w:t>
      </w:r>
      <w:hyperlink r:id="rId9" w:history="1">
        <w:r w:rsidR="003810A3" w:rsidRPr="00CB0C4E">
          <w:rPr>
            <w:rStyle w:val="Hyperlink"/>
            <w:b/>
            <w:sz w:val="20"/>
            <w:szCs w:val="20"/>
          </w:rPr>
          <w:t>www.act13-reporting.puc.pa.gov</w:t>
        </w:r>
      </w:hyperlink>
      <w:r>
        <w:rPr>
          <w:rStyle w:val="Hyperlink"/>
          <w:b/>
          <w:sz w:val="20"/>
          <w:szCs w:val="20"/>
        </w:rPr>
        <w:t>.</w:t>
      </w:r>
      <w:r w:rsidR="003810A3" w:rsidRPr="00CB0C4E">
        <w:rPr>
          <w:b/>
          <w:sz w:val="20"/>
          <w:szCs w:val="20"/>
        </w:rPr>
        <w:t xml:space="preserve">  If you have figures in the fields for the </w:t>
      </w:r>
      <w:r w:rsidR="00DC05EE" w:rsidRPr="00CB0C4E">
        <w:rPr>
          <w:b/>
          <w:sz w:val="20"/>
          <w:szCs w:val="20"/>
        </w:rPr>
        <w:t>requested</w:t>
      </w:r>
      <w:r w:rsidR="003810A3" w:rsidRPr="00CB0C4E">
        <w:rPr>
          <w:b/>
          <w:sz w:val="20"/>
          <w:szCs w:val="20"/>
        </w:rPr>
        <w:t xml:space="preserve"> Budget</w:t>
      </w:r>
      <w:r w:rsidR="00DC05EE" w:rsidRPr="00CB0C4E">
        <w:rPr>
          <w:b/>
          <w:sz w:val="20"/>
          <w:szCs w:val="20"/>
        </w:rPr>
        <w:t xml:space="preserve"> year</w:t>
      </w:r>
      <w:r w:rsidR="003810A3" w:rsidRPr="00CB0C4E">
        <w:rPr>
          <w:b/>
          <w:sz w:val="20"/>
          <w:szCs w:val="20"/>
        </w:rPr>
        <w:t xml:space="preserve"> and</w:t>
      </w:r>
      <w:r w:rsidR="00DC05EE" w:rsidRPr="00CB0C4E">
        <w:rPr>
          <w:b/>
          <w:sz w:val="20"/>
          <w:szCs w:val="20"/>
        </w:rPr>
        <w:t>/or</w:t>
      </w:r>
      <w:r w:rsidR="003810A3" w:rsidRPr="00CB0C4E">
        <w:rPr>
          <w:b/>
          <w:sz w:val="20"/>
          <w:szCs w:val="20"/>
        </w:rPr>
        <w:t xml:space="preserve"> </w:t>
      </w:r>
      <w:r w:rsidR="0025619F">
        <w:rPr>
          <w:b/>
          <w:sz w:val="20"/>
          <w:szCs w:val="20"/>
        </w:rPr>
        <w:t xml:space="preserve">             </w:t>
      </w:r>
      <w:r w:rsidR="003810A3" w:rsidRPr="00CB0C4E">
        <w:rPr>
          <w:b/>
          <w:sz w:val="20"/>
          <w:szCs w:val="20"/>
        </w:rPr>
        <w:t xml:space="preserve">the </w:t>
      </w:r>
      <w:r w:rsidR="00D421BE" w:rsidRPr="00CB0C4E">
        <w:rPr>
          <w:b/>
          <w:sz w:val="20"/>
          <w:szCs w:val="20"/>
        </w:rPr>
        <w:t>20</w:t>
      </w:r>
      <w:r w:rsidR="00BE2714">
        <w:rPr>
          <w:b/>
          <w:sz w:val="20"/>
          <w:szCs w:val="20"/>
        </w:rPr>
        <w:t>2</w:t>
      </w:r>
      <w:r w:rsidR="006E7C67">
        <w:rPr>
          <w:b/>
          <w:sz w:val="20"/>
          <w:szCs w:val="20"/>
        </w:rPr>
        <w:t>4</w:t>
      </w:r>
      <w:r w:rsidR="00D421BE" w:rsidRPr="00CB0C4E">
        <w:rPr>
          <w:b/>
          <w:sz w:val="20"/>
          <w:szCs w:val="20"/>
        </w:rPr>
        <w:t xml:space="preserve"> </w:t>
      </w:r>
      <w:r w:rsidR="003810A3" w:rsidRPr="00CB0C4E">
        <w:rPr>
          <w:b/>
          <w:sz w:val="20"/>
          <w:szCs w:val="20"/>
        </w:rPr>
        <w:t>Spending Report, then</w:t>
      </w:r>
      <w:r w:rsidR="00D421BE" w:rsidRPr="00CB0C4E">
        <w:rPr>
          <w:b/>
          <w:sz w:val="20"/>
          <w:szCs w:val="20"/>
        </w:rPr>
        <w:t xml:space="preserve"> your reports have been filed</w:t>
      </w:r>
      <w:r w:rsidR="003810A3" w:rsidRPr="00CB0C4E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 </w:t>
      </w:r>
    </w:p>
    <w:p w14:paraId="04EF2570" w14:textId="610CFB45" w:rsidR="00352A54" w:rsidRPr="00AB0E8B" w:rsidRDefault="00CB0C4E" w:rsidP="00AB0E8B">
      <w:pPr>
        <w:spacing w:line="240" w:lineRule="auto"/>
        <w:ind w:left="1080" w:hanging="132"/>
        <w:rPr>
          <w:b/>
          <w:sz w:val="20"/>
          <w:szCs w:val="20"/>
        </w:rPr>
      </w:pPr>
      <w:r w:rsidRPr="00AB0E8B">
        <w:rPr>
          <w:b/>
          <w:sz w:val="20"/>
          <w:szCs w:val="20"/>
        </w:rPr>
        <w:t>*</w:t>
      </w:r>
      <w:r w:rsidR="00352A54" w:rsidRPr="00AB0E8B">
        <w:rPr>
          <w:b/>
          <w:sz w:val="20"/>
          <w:szCs w:val="20"/>
        </w:rPr>
        <w:t>If you faxed</w:t>
      </w:r>
      <w:r w:rsidRPr="00AB0E8B">
        <w:rPr>
          <w:b/>
          <w:sz w:val="20"/>
          <w:szCs w:val="20"/>
        </w:rPr>
        <w:t xml:space="preserve">, </w:t>
      </w:r>
      <w:r w:rsidR="00046EAD" w:rsidRPr="00AB0E8B">
        <w:rPr>
          <w:b/>
          <w:sz w:val="20"/>
          <w:szCs w:val="20"/>
        </w:rPr>
        <w:t>emailed,</w:t>
      </w:r>
      <w:r w:rsidR="00352A54" w:rsidRPr="00AB0E8B">
        <w:rPr>
          <w:b/>
          <w:sz w:val="20"/>
          <w:szCs w:val="20"/>
        </w:rPr>
        <w:t xml:space="preserve"> or mailed </w:t>
      </w:r>
      <w:r w:rsidR="00AB0E8B">
        <w:rPr>
          <w:b/>
          <w:sz w:val="20"/>
          <w:szCs w:val="20"/>
        </w:rPr>
        <w:t>your reports</w:t>
      </w:r>
      <w:r w:rsidR="00352A54" w:rsidRPr="00AB0E8B">
        <w:rPr>
          <w:b/>
          <w:sz w:val="20"/>
          <w:szCs w:val="20"/>
        </w:rPr>
        <w:t xml:space="preserve"> and </w:t>
      </w:r>
      <w:r w:rsidRPr="00AB0E8B">
        <w:rPr>
          <w:b/>
          <w:sz w:val="20"/>
          <w:szCs w:val="20"/>
        </w:rPr>
        <w:t>would like</w:t>
      </w:r>
      <w:r w:rsidR="00352A54" w:rsidRPr="00AB0E8B">
        <w:rPr>
          <w:b/>
          <w:sz w:val="20"/>
          <w:szCs w:val="20"/>
        </w:rPr>
        <w:t xml:space="preserve"> confirmation that the information was received</w:t>
      </w:r>
      <w:r w:rsidRPr="00AB0E8B">
        <w:rPr>
          <w:b/>
          <w:sz w:val="20"/>
          <w:szCs w:val="20"/>
        </w:rPr>
        <w:t>,</w:t>
      </w:r>
      <w:r w:rsidR="00352A54" w:rsidRPr="00AB0E8B">
        <w:rPr>
          <w:b/>
          <w:sz w:val="20"/>
          <w:szCs w:val="20"/>
        </w:rPr>
        <w:t xml:space="preserve"> you </w:t>
      </w:r>
      <w:r w:rsidR="00AB0E8B">
        <w:rPr>
          <w:b/>
          <w:sz w:val="20"/>
          <w:szCs w:val="20"/>
        </w:rPr>
        <w:t xml:space="preserve">   </w:t>
      </w:r>
      <w:r w:rsidR="00352A54" w:rsidRPr="00AB0E8B">
        <w:rPr>
          <w:b/>
          <w:sz w:val="20"/>
          <w:szCs w:val="20"/>
        </w:rPr>
        <w:t xml:space="preserve">must login to the website to verify </w:t>
      </w:r>
      <w:r w:rsidRPr="00AB0E8B">
        <w:rPr>
          <w:b/>
          <w:sz w:val="20"/>
          <w:szCs w:val="20"/>
        </w:rPr>
        <w:t xml:space="preserve">that </w:t>
      </w:r>
      <w:r w:rsidR="00352A54" w:rsidRPr="00AB0E8B">
        <w:rPr>
          <w:b/>
          <w:sz w:val="20"/>
          <w:szCs w:val="20"/>
        </w:rPr>
        <w:t>the information was input.  We can</w:t>
      </w:r>
      <w:r w:rsidRPr="00AB0E8B">
        <w:rPr>
          <w:b/>
          <w:sz w:val="20"/>
          <w:szCs w:val="20"/>
        </w:rPr>
        <w:t xml:space="preserve">not accept </w:t>
      </w:r>
      <w:proofErr w:type="gramStart"/>
      <w:r w:rsidRPr="00AB0E8B">
        <w:rPr>
          <w:b/>
          <w:sz w:val="20"/>
          <w:szCs w:val="20"/>
        </w:rPr>
        <w:t>phone call</w:t>
      </w:r>
      <w:proofErr w:type="gramEnd"/>
      <w:r w:rsidRPr="00AB0E8B">
        <w:rPr>
          <w:b/>
          <w:sz w:val="20"/>
          <w:szCs w:val="20"/>
        </w:rPr>
        <w:t xml:space="preserve"> requests </w:t>
      </w:r>
      <w:r w:rsidR="00352A54" w:rsidRPr="00AB0E8B">
        <w:rPr>
          <w:b/>
          <w:sz w:val="20"/>
          <w:szCs w:val="20"/>
        </w:rPr>
        <w:t>due to current workloads.</w:t>
      </w:r>
      <w:r w:rsidR="00AB0E8B">
        <w:rPr>
          <w:b/>
          <w:sz w:val="20"/>
          <w:szCs w:val="20"/>
        </w:rPr>
        <w:t xml:space="preserve">  Please note, it may </w:t>
      </w:r>
      <w:r w:rsidR="000C6774">
        <w:rPr>
          <w:b/>
          <w:sz w:val="20"/>
          <w:szCs w:val="20"/>
        </w:rPr>
        <w:t>take</w:t>
      </w:r>
      <w:r w:rsidR="00AB0E8B">
        <w:rPr>
          <w:b/>
          <w:sz w:val="20"/>
          <w:szCs w:val="20"/>
        </w:rPr>
        <w:t xml:space="preserve"> several weeks from the time that we receive the reports until we get them entered in the system.</w:t>
      </w:r>
    </w:p>
    <w:p w14:paraId="657BF16F" w14:textId="77777777" w:rsidR="004D1B7A" w:rsidRPr="00D94F36" w:rsidRDefault="003810A3" w:rsidP="000B4C64">
      <w:pPr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4D1B7A">
        <w:rPr>
          <w:b/>
          <w:sz w:val="24"/>
          <w:szCs w:val="24"/>
        </w:rPr>
        <w:tab/>
      </w:r>
      <w:r w:rsidR="004D1B7A" w:rsidRPr="00D94F36">
        <w:rPr>
          <w:b/>
          <w:sz w:val="20"/>
          <w:szCs w:val="20"/>
        </w:rPr>
        <w:t>Q</w:t>
      </w:r>
      <w:r w:rsidR="00706961" w:rsidRPr="00D94F36">
        <w:rPr>
          <w:b/>
          <w:sz w:val="20"/>
          <w:szCs w:val="20"/>
        </w:rPr>
        <w:t xml:space="preserve">: </w:t>
      </w:r>
      <w:r w:rsidR="004D1B7A" w:rsidRPr="00D94F36">
        <w:rPr>
          <w:b/>
          <w:sz w:val="20"/>
          <w:szCs w:val="20"/>
        </w:rPr>
        <w:t xml:space="preserve"> What budget figure are you looking for?</w:t>
      </w:r>
    </w:p>
    <w:p w14:paraId="5EEA0E8E" w14:textId="7310D591" w:rsidR="004D1B7A" w:rsidRDefault="004D1B7A" w:rsidP="00D94F36">
      <w:pPr>
        <w:spacing w:line="240" w:lineRule="auto"/>
        <w:ind w:left="1260" w:hanging="312"/>
        <w:contextualSpacing/>
        <w:rPr>
          <w:sz w:val="20"/>
          <w:szCs w:val="20"/>
        </w:rPr>
      </w:pPr>
      <w:r>
        <w:rPr>
          <w:sz w:val="20"/>
          <w:szCs w:val="20"/>
        </w:rPr>
        <w:t>A</w:t>
      </w:r>
      <w:r w:rsidR="00706961">
        <w:rPr>
          <w:sz w:val="20"/>
          <w:szCs w:val="20"/>
        </w:rPr>
        <w:t>:</w:t>
      </w:r>
      <w:r w:rsidR="00C64DC7">
        <w:rPr>
          <w:sz w:val="20"/>
          <w:szCs w:val="20"/>
        </w:rPr>
        <w:t xml:space="preserve">  Since all PA Budgets must balance (Revenues = Expenses), you should report your t</w:t>
      </w:r>
      <w:r>
        <w:rPr>
          <w:sz w:val="20"/>
          <w:szCs w:val="20"/>
        </w:rPr>
        <w:t xml:space="preserve">otal budgeted revenues.  This should include </w:t>
      </w:r>
      <w:r w:rsidR="00B9093E">
        <w:rPr>
          <w:sz w:val="20"/>
          <w:szCs w:val="20"/>
        </w:rPr>
        <w:t>all</w:t>
      </w:r>
      <w:r>
        <w:rPr>
          <w:sz w:val="20"/>
          <w:szCs w:val="20"/>
        </w:rPr>
        <w:t xml:space="preserve"> your funds</w:t>
      </w:r>
      <w:r w:rsidR="00DC05EE">
        <w:rPr>
          <w:sz w:val="20"/>
          <w:szCs w:val="20"/>
        </w:rPr>
        <w:t xml:space="preserve"> without regard to source</w:t>
      </w:r>
      <w:r w:rsidR="00C64DC7">
        <w:rPr>
          <w:sz w:val="20"/>
          <w:szCs w:val="20"/>
        </w:rPr>
        <w:t>, that cover all expenses for that year.</w:t>
      </w:r>
      <w:r>
        <w:rPr>
          <w:sz w:val="20"/>
          <w:szCs w:val="20"/>
        </w:rPr>
        <w:t xml:space="preserve">  (</w:t>
      </w:r>
      <w:r w:rsidR="00DC05EE">
        <w:rPr>
          <w:sz w:val="20"/>
          <w:szCs w:val="20"/>
        </w:rPr>
        <w:t>all taxes, sewer revenue, amounts ca</w:t>
      </w:r>
      <w:r w:rsidR="00AB0E8B">
        <w:rPr>
          <w:sz w:val="20"/>
          <w:szCs w:val="20"/>
        </w:rPr>
        <w:t>rried forward from prior year, i</w:t>
      </w:r>
      <w:r w:rsidR="00DC05EE">
        <w:rPr>
          <w:sz w:val="20"/>
          <w:szCs w:val="20"/>
        </w:rPr>
        <w:t>mpact fee funds, etc.)</w:t>
      </w:r>
    </w:p>
    <w:p w14:paraId="543D589E" w14:textId="77777777" w:rsidR="004D1B7A" w:rsidRPr="00D94F36" w:rsidRDefault="004D1B7A" w:rsidP="000B4C64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Pr="00D94F36">
        <w:rPr>
          <w:b/>
          <w:sz w:val="20"/>
          <w:szCs w:val="20"/>
        </w:rPr>
        <w:t>Q</w:t>
      </w:r>
      <w:r w:rsidR="00706961" w:rsidRPr="00D94F36">
        <w:rPr>
          <w:b/>
          <w:sz w:val="20"/>
          <w:szCs w:val="20"/>
        </w:rPr>
        <w:t xml:space="preserve">: </w:t>
      </w:r>
      <w:r w:rsidRPr="00D94F36">
        <w:rPr>
          <w:b/>
          <w:sz w:val="20"/>
          <w:szCs w:val="20"/>
        </w:rPr>
        <w:t xml:space="preserve"> What is the reporting year for the Usage Report?</w:t>
      </w:r>
    </w:p>
    <w:p w14:paraId="507D88FA" w14:textId="571A5D52" w:rsidR="00706961" w:rsidRDefault="00D421BE" w:rsidP="00D421BE">
      <w:pPr>
        <w:spacing w:line="240" w:lineRule="auto"/>
        <w:ind w:firstLine="72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4D1B7A">
        <w:rPr>
          <w:sz w:val="20"/>
          <w:szCs w:val="20"/>
        </w:rPr>
        <w:t>A</w:t>
      </w:r>
      <w:r w:rsidR="00706961">
        <w:rPr>
          <w:sz w:val="20"/>
          <w:szCs w:val="20"/>
        </w:rPr>
        <w:t xml:space="preserve">: </w:t>
      </w:r>
      <w:r w:rsidR="004D1B7A">
        <w:rPr>
          <w:sz w:val="20"/>
          <w:szCs w:val="20"/>
        </w:rPr>
        <w:t xml:space="preserve"> The reporting year is 20</w:t>
      </w:r>
      <w:r w:rsidR="00BE2714">
        <w:rPr>
          <w:sz w:val="20"/>
          <w:szCs w:val="20"/>
        </w:rPr>
        <w:t>2</w:t>
      </w:r>
      <w:r w:rsidR="006E7C67">
        <w:rPr>
          <w:sz w:val="20"/>
          <w:szCs w:val="20"/>
        </w:rPr>
        <w:t>4</w:t>
      </w:r>
      <w:r w:rsidR="004D1B7A">
        <w:rPr>
          <w:sz w:val="20"/>
          <w:szCs w:val="20"/>
        </w:rPr>
        <w:t xml:space="preserve">.  However, you would have received the funds in </w:t>
      </w:r>
      <w:r w:rsidR="00352A54">
        <w:rPr>
          <w:sz w:val="20"/>
          <w:szCs w:val="20"/>
        </w:rPr>
        <w:t xml:space="preserve">June or </w:t>
      </w:r>
      <w:r w:rsidR="00AB0E8B">
        <w:rPr>
          <w:sz w:val="20"/>
          <w:szCs w:val="20"/>
        </w:rPr>
        <w:t>July</w:t>
      </w:r>
      <w:r w:rsidR="00352A54">
        <w:rPr>
          <w:sz w:val="20"/>
          <w:szCs w:val="20"/>
        </w:rPr>
        <w:t xml:space="preserve"> of </w:t>
      </w:r>
      <w:r w:rsidR="004D1B7A">
        <w:rPr>
          <w:sz w:val="20"/>
          <w:szCs w:val="20"/>
        </w:rPr>
        <w:t>20</w:t>
      </w:r>
      <w:r w:rsidR="00B9093E">
        <w:rPr>
          <w:sz w:val="20"/>
          <w:szCs w:val="20"/>
        </w:rPr>
        <w:t>2</w:t>
      </w:r>
      <w:r w:rsidR="006E7C67">
        <w:rPr>
          <w:sz w:val="20"/>
          <w:szCs w:val="20"/>
        </w:rPr>
        <w:t>5</w:t>
      </w:r>
      <w:r w:rsidR="004D1B7A">
        <w:rPr>
          <w:sz w:val="20"/>
          <w:szCs w:val="20"/>
        </w:rPr>
        <w:t>.</w:t>
      </w:r>
      <w:r w:rsidR="00706961">
        <w:rPr>
          <w:sz w:val="20"/>
          <w:szCs w:val="20"/>
        </w:rPr>
        <w:t xml:space="preserve">  </w:t>
      </w:r>
    </w:p>
    <w:p w14:paraId="7AFCC804" w14:textId="77777777" w:rsidR="00706961" w:rsidRPr="00D94F36" w:rsidRDefault="00706961" w:rsidP="000B4C64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Pr="00D94F36">
        <w:rPr>
          <w:b/>
          <w:sz w:val="20"/>
          <w:szCs w:val="20"/>
        </w:rPr>
        <w:t>Q:  Do I report the spending of Act 13 funds left over from prior years?</w:t>
      </w:r>
    </w:p>
    <w:p w14:paraId="4E92428E" w14:textId="23EAB585" w:rsidR="00D94F36" w:rsidRDefault="00D421BE" w:rsidP="00D94F36">
      <w:pPr>
        <w:tabs>
          <w:tab w:val="left" w:pos="1260"/>
        </w:tabs>
        <w:spacing w:line="240" w:lineRule="auto"/>
        <w:ind w:left="1260" w:hanging="54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AB0E8B">
        <w:rPr>
          <w:sz w:val="20"/>
          <w:szCs w:val="20"/>
        </w:rPr>
        <w:t xml:space="preserve">A:  </w:t>
      </w:r>
      <w:r w:rsidR="00AB0E8B" w:rsidRPr="001A2589">
        <w:rPr>
          <w:b/>
          <w:sz w:val="20"/>
          <w:szCs w:val="20"/>
        </w:rPr>
        <w:t>No.</w:t>
      </w:r>
      <w:r w:rsidR="00AB0E8B">
        <w:rPr>
          <w:sz w:val="20"/>
          <w:szCs w:val="20"/>
        </w:rPr>
        <w:t xml:space="preserve">  </w:t>
      </w:r>
      <w:r w:rsidR="00D94F36" w:rsidRPr="007450CD">
        <w:rPr>
          <w:sz w:val="20"/>
          <w:szCs w:val="20"/>
          <w:highlight w:val="yellow"/>
        </w:rPr>
        <w:t xml:space="preserve">The law requires this report to detail only the amount received in the current reporting year.  </w:t>
      </w:r>
      <w:r w:rsidR="004E5B44" w:rsidRPr="007450CD">
        <w:rPr>
          <w:sz w:val="20"/>
          <w:szCs w:val="20"/>
          <w:highlight w:val="yellow"/>
        </w:rPr>
        <w:t>However, you may amend your reports from prior years to reflect updates in the spending of those funds.  This may only be done online, via the Act 13 Reporting website.</w:t>
      </w:r>
    </w:p>
    <w:p w14:paraId="5C101A3A" w14:textId="77777777" w:rsidR="00706961" w:rsidRPr="00D94F36" w:rsidRDefault="00706961" w:rsidP="00706961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Pr="00D94F36">
        <w:rPr>
          <w:b/>
          <w:sz w:val="20"/>
          <w:szCs w:val="20"/>
        </w:rPr>
        <w:t xml:space="preserve">Q:  Can </w:t>
      </w:r>
      <w:r w:rsidR="00816315" w:rsidRPr="00D94F36">
        <w:rPr>
          <w:b/>
          <w:sz w:val="20"/>
          <w:szCs w:val="20"/>
        </w:rPr>
        <w:t>I use the funds to purchase XYZ?</w:t>
      </w:r>
    </w:p>
    <w:p w14:paraId="70CAF856" w14:textId="77777777" w:rsidR="00816315" w:rsidRDefault="00D421BE" w:rsidP="00D421BE">
      <w:pPr>
        <w:spacing w:line="240" w:lineRule="auto"/>
        <w:ind w:firstLine="72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706961" w:rsidRPr="007450CD">
        <w:rPr>
          <w:sz w:val="20"/>
          <w:szCs w:val="20"/>
          <w:highlight w:val="yellow"/>
        </w:rPr>
        <w:t xml:space="preserve">A:  </w:t>
      </w:r>
      <w:r w:rsidR="00816315" w:rsidRPr="007450CD">
        <w:rPr>
          <w:sz w:val="20"/>
          <w:szCs w:val="20"/>
          <w:highlight w:val="yellow"/>
        </w:rPr>
        <w:t xml:space="preserve">The PUC does not have </w:t>
      </w:r>
      <w:r w:rsidR="007870CE" w:rsidRPr="007450CD">
        <w:rPr>
          <w:sz w:val="20"/>
          <w:szCs w:val="20"/>
          <w:highlight w:val="yellow"/>
        </w:rPr>
        <w:t xml:space="preserve">the authority to advise you on </w:t>
      </w:r>
      <w:r w:rsidR="00235F8A" w:rsidRPr="007450CD">
        <w:rPr>
          <w:sz w:val="20"/>
          <w:szCs w:val="20"/>
          <w:highlight w:val="yellow"/>
        </w:rPr>
        <w:t xml:space="preserve">municipal </w:t>
      </w:r>
      <w:r w:rsidR="00816315" w:rsidRPr="007450CD">
        <w:rPr>
          <w:sz w:val="20"/>
          <w:szCs w:val="20"/>
          <w:highlight w:val="yellow"/>
        </w:rPr>
        <w:t>spending.  Please contact your solicitor</w:t>
      </w:r>
      <w:r w:rsidR="00816315">
        <w:rPr>
          <w:sz w:val="20"/>
          <w:szCs w:val="20"/>
        </w:rPr>
        <w:t>.</w:t>
      </w:r>
    </w:p>
    <w:p w14:paraId="35A5F035" w14:textId="77777777" w:rsidR="00FF77DD" w:rsidRDefault="00FF77DD" w:rsidP="00FF77DD">
      <w:pPr>
        <w:spacing w:line="240" w:lineRule="auto"/>
        <w:ind w:firstLine="720"/>
        <w:contextualSpacing/>
        <w:jc w:val="right"/>
        <w:rPr>
          <w:sz w:val="16"/>
          <w:szCs w:val="16"/>
        </w:rPr>
      </w:pPr>
    </w:p>
    <w:p w14:paraId="39FCE98F" w14:textId="0C6DCDF1" w:rsidR="001A2589" w:rsidRDefault="001A2589" w:rsidP="00FF77DD">
      <w:pPr>
        <w:spacing w:line="240" w:lineRule="auto"/>
        <w:ind w:firstLine="720"/>
        <w:contextualSpacing/>
        <w:jc w:val="right"/>
        <w:rPr>
          <w:sz w:val="16"/>
          <w:szCs w:val="16"/>
        </w:rPr>
      </w:pPr>
    </w:p>
    <w:p w14:paraId="6B8251D1" w14:textId="0189B2C5" w:rsidR="00074EC2" w:rsidRDefault="00074EC2" w:rsidP="00FF77DD">
      <w:pPr>
        <w:spacing w:line="240" w:lineRule="auto"/>
        <w:ind w:firstLine="720"/>
        <w:contextualSpacing/>
        <w:jc w:val="right"/>
        <w:rPr>
          <w:sz w:val="16"/>
          <w:szCs w:val="16"/>
        </w:rPr>
      </w:pPr>
    </w:p>
    <w:p w14:paraId="1A9BDC27" w14:textId="68597A91" w:rsidR="00074EC2" w:rsidRDefault="00074EC2" w:rsidP="00FF77DD">
      <w:pPr>
        <w:spacing w:line="240" w:lineRule="auto"/>
        <w:ind w:firstLine="720"/>
        <w:contextualSpacing/>
        <w:jc w:val="right"/>
        <w:rPr>
          <w:sz w:val="16"/>
          <w:szCs w:val="16"/>
        </w:rPr>
      </w:pPr>
    </w:p>
    <w:p w14:paraId="4BBFED12" w14:textId="77777777" w:rsidR="00074EC2" w:rsidRDefault="00074EC2" w:rsidP="00FF77DD">
      <w:pPr>
        <w:spacing w:line="240" w:lineRule="auto"/>
        <w:ind w:firstLine="720"/>
        <w:contextualSpacing/>
        <w:jc w:val="right"/>
        <w:rPr>
          <w:sz w:val="16"/>
          <w:szCs w:val="16"/>
        </w:rPr>
      </w:pPr>
    </w:p>
    <w:p w14:paraId="3698F7A7" w14:textId="77777777" w:rsidR="001A2589" w:rsidRDefault="001A2589" w:rsidP="00FF77DD">
      <w:pPr>
        <w:spacing w:line="240" w:lineRule="auto"/>
        <w:ind w:firstLine="720"/>
        <w:contextualSpacing/>
        <w:jc w:val="right"/>
        <w:rPr>
          <w:sz w:val="16"/>
          <w:szCs w:val="16"/>
        </w:rPr>
      </w:pPr>
    </w:p>
    <w:p w14:paraId="2561A04E" w14:textId="77777777" w:rsidR="001A2589" w:rsidRDefault="001A2589" w:rsidP="00FF77DD">
      <w:pPr>
        <w:spacing w:line="240" w:lineRule="auto"/>
        <w:ind w:firstLine="720"/>
        <w:contextualSpacing/>
        <w:jc w:val="right"/>
        <w:rPr>
          <w:sz w:val="16"/>
          <w:szCs w:val="16"/>
        </w:rPr>
      </w:pPr>
    </w:p>
    <w:p w14:paraId="2D4F939F" w14:textId="77777777" w:rsidR="00826467" w:rsidRPr="00FF77DD" w:rsidRDefault="00826467" w:rsidP="00FF77DD">
      <w:pPr>
        <w:spacing w:line="240" w:lineRule="auto"/>
        <w:ind w:firstLine="720"/>
        <w:contextualSpacing/>
        <w:jc w:val="right"/>
        <w:rPr>
          <w:sz w:val="16"/>
          <w:szCs w:val="16"/>
        </w:rPr>
      </w:pPr>
    </w:p>
    <w:p w14:paraId="60DF18F2" w14:textId="03887ADF" w:rsidR="00816315" w:rsidRPr="00074EC2" w:rsidRDefault="00816315" w:rsidP="00706961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 w:rsidRPr="00D94F36">
        <w:rPr>
          <w:b/>
          <w:sz w:val="20"/>
          <w:szCs w:val="20"/>
        </w:rPr>
        <w:t xml:space="preserve">Q:  Am I still required to post my Usage Report on our </w:t>
      </w:r>
      <w:r w:rsidR="007870CE">
        <w:rPr>
          <w:b/>
          <w:sz w:val="20"/>
          <w:szCs w:val="20"/>
        </w:rPr>
        <w:t xml:space="preserve">municipality’s </w:t>
      </w:r>
      <w:r w:rsidRPr="00D94F36">
        <w:rPr>
          <w:b/>
          <w:sz w:val="20"/>
          <w:szCs w:val="20"/>
        </w:rPr>
        <w:t xml:space="preserve">website?  </w:t>
      </w:r>
    </w:p>
    <w:p w14:paraId="69CCE21D" w14:textId="77777777" w:rsidR="00706961" w:rsidRDefault="00352A54" w:rsidP="00DF2551">
      <w:pPr>
        <w:tabs>
          <w:tab w:val="left" w:pos="990"/>
          <w:tab w:val="left" w:pos="1260"/>
        </w:tabs>
        <w:spacing w:line="240" w:lineRule="auto"/>
        <w:ind w:left="1260" w:hanging="1260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 w:rsidR="00816315">
        <w:rPr>
          <w:sz w:val="20"/>
          <w:szCs w:val="20"/>
        </w:rPr>
        <w:t xml:space="preserve">A:  </w:t>
      </w:r>
      <w:r w:rsidR="00816315" w:rsidRPr="007450CD">
        <w:rPr>
          <w:sz w:val="20"/>
          <w:szCs w:val="20"/>
          <w:highlight w:val="yellow"/>
        </w:rPr>
        <w:t>Yes</w:t>
      </w:r>
      <w:r w:rsidR="00D94F36" w:rsidRPr="007450CD">
        <w:rPr>
          <w:sz w:val="20"/>
          <w:szCs w:val="20"/>
          <w:highlight w:val="yellow"/>
        </w:rPr>
        <w:t>, this is required by law</w:t>
      </w:r>
      <w:r w:rsidR="00816315" w:rsidRPr="007450CD">
        <w:rPr>
          <w:sz w:val="20"/>
          <w:szCs w:val="20"/>
          <w:highlight w:val="yellow"/>
        </w:rPr>
        <w:t xml:space="preserve">.  In the absence of a website, you </w:t>
      </w:r>
      <w:r w:rsidRPr="007450CD">
        <w:rPr>
          <w:sz w:val="20"/>
          <w:szCs w:val="20"/>
          <w:highlight w:val="yellow"/>
        </w:rPr>
        <w:t xml:space="preserve">must post a paper copy to the bulletin board used to post other </w:t>
      </w:r>
      <w:r w:rsidR="007870CE" w:rsidRPr="007450CD">
        <w:rPr>
          <w:sz w:val="20"/>
          <w:szCs w:val="20"/>
          <w:highlight w:val="yellow"/>
        </w:rPr>
        <w:t>municipal</w:t>
      </w:r>
      <w:r w:rsidR="00235F8A" w:rsidRPr="007450CD">
        <w:rPr>
          <w:sz w:val="20"/>
          <w:szCs w:val="20"/>
          <w:highlight w:val="yellow"/>
        </w:rPr>
        <w:t>ity</w:t>
      </w:r>
      <w:r w:rsidR="007870CE" w:rsidRPr="007450CD">
        <w:rPr>
          <w:sz w:val="20"/>
          <w:szCs w:val="20"/>
          <w:highlight w:val="yellow"/>
        </w:rPr>
        <w:t xml:space="preserve"> </w:t>
      </w:r>
      <w:r w:rsidRPr="007450CD">
        <w:rPr>
          <w:sz w:val="20"/>
          <w:szCs w:val="20"/>
          <w:highlight w:val="yellow"/>
        </w:rPr>
        <w:t xml:space="preserve">related </w:t>
      </w:r>
      <w:r w:rsidR="00826467" w:rsidRPr="007450CD">
        <w:rPr>
          <w:sz w:val="20"/>
          <w:szCs w:val="20"/>
          <w:highlight w:val="yellow"/>
        </w:rPr>
        <w:t>notices</w:t>
      </w:r>
      <w:r w:rsidRPr="007450CD">
        <w:rPr>
          <w:sz w:val="20"/>
          <w:szCs w:val="20"/>
          <w:highlight w:val="yellow"/>
        </w:rPr>
        <w:t>.</w:t>
      </w:r>
      <w:r w:rsidR="0081631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</w:p>
    <w:p w14:paraId="740B6972" w14:textId="77777777" w:rsidR="00FF5496" w:rsidRPr="00D94F36" w:rsidRDefault="00FF5496" w:rsidP="00706961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Pr="00D94F36">
        <w:rPr>
          <w:b/>
          <w:sz w:val="20"/>
          <w:szCs w:val="20"/>
        </w:rPr>
        <w:t>Q:  I do not have a copy of my Usage Report.  How can I obtain one?</w:t>
      </w:r>
    </w:p>
    <w:p w14:paraId="74D91E5E" w14:textId="2C465426" w:rsidR="00FF5496" w:rsidRDefault="00D421BE" w:rsidP="005C48F2">
      <w:pPr>
        <w:spacing w:line="240" w:lineRule="auto"/>
        <w:ind w:left="1260" w:hanging="54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FF5496">
        <w:rPr>
          <w:sz w:val="20"/>
          <w:szCs w:val="20"/>
        </w:rPr>
        <w:t xml:space="preserve">A:  Go to </w:t>
      </w:r>
      <w:hyperlink r:id="rId10" w:history="1">
        <w:r w:rsidR="00FF5496" w:rsidRPr="001C7216">
          <w:rPr>
            <w:rStyle w:val="Hyperlink"/>
            <w:sz w:val="20"/>
            <w:szCs w:val="20"/>
          </w:rPr>
          <w:t>www.act13-reporting.puc.pa.gov</w:t>
        </w:r>
      </w:hyperlink>
      <w:r w:rsidR="00826467">
        <w:rPr>
          <w:sz w:val="20"/>
          <w:szCs w:val="20"/>
        </w:rPr>
        <w:t xml:space="preserve">.  You do not need to </w:t>
      </w:r>
      <w:proofErr w:type="gramStart"/>
      <w:r w:rsidR="00826467">
        <w:rPr>
          <w:sz w:val="20"/>
          <w:szCs w:val="20"/>
        </w:rPr>
        <w:t>login</w:t>
      </w:r>
      <w:proofErr w:type="gramEnd"/>
      <w:r w:rsidR="00826467">
        <w:rPr>
          <w:sz w:val="20"/>
          <w:szCs w:val="20"/>
        </w:rPr>
        <w:t xml:space="preserve">. </w:t>
      </w:r>
      <w:r w:rsidR="003F215A">
        <w:rPr>
          <w:sz w:val="20"/>
          <w:szCs w:val="20"/>
        </w:rPr>
        <w:t xml:space="preserve"> </w:t>
      </w:r>
      <w:r w:rsidR="005C48F2">
        <w:rPr>
          <w:sz w:val="20"/>
          <w:szCs w:val="20"/>
        </w:rPr>
        <w:t>On the heading line, s</w:t>
      </w:r>
      <w:r w:rsidR="00FF5496">
        <w:rPr>
          <w:sz w:val="20"/>
          <w:szCs w:val="20"/>
        </w:rPr>
        <w:t>elect Reports</w:t>
      </w:r>
      <w:r w:rsidR="00826467">
        <w:rPr>
          <w:sz w:val="20"/>
          <w:szCs w:val="20"/>
        </w:rPr>
        <w:t xml:space="preserve"> (4</w:t>
      </w:r>
      <w:r w:rsidR="00826467" w:rsidRPr="003F215A">
        <w:rPr>
          <w:sz w:val="20"/>
          <w:szCs w:val="20"/>
          <w:vertAlign w:val="superscript"/>
        </w:rPr>
        <w:t>th</w:t>
      </w:r>
      <w:r w:rsidR="00826467">
        <w:rPr>
          <w:sz w:val="20"/>
          <w:szCs w:val="20"/>
        </w:rPr>
        <w:t xml:space="preserve"> item over)</w:t>
      </w:r>
      <w:r w:rsidR="005C48F2">
        <w:rPr>
          <w:sz w:val="20"/>
          <w:szCs w:val="20"/>
        </w:rPr>
        <w:t xml:space="preserve">, scroll </w:t>
      </w:r>
      <w:r w:rsidR="00B9093E">
        <w:rPr>
          <w:sz w:val="20"/>
          <w:szCs w:val="20"/>
        </w:rPr>
        <w:t>down,</w:t>
      </w:r>
      <w:r w:rsidR="005C48F2">
        <w:rPr>
          <w:sz w:val="20"/>
          <w:szCs w:val="20"/>
        </w:rPr>
        <w:t xml:space="preserve"> and select </w:t>
      </w:r>
      <w:r w:rsidR="00FF5496">
        <w:rPr>
          <w:sz w:val="20"/>
          <w:szCs w:val="20"/>
        </w:rPr>
        <w:t xml:space="preserve">Government Spending by </w:t>
      </w:r>
      <w:r w:rsidR="005C48F2">
        <w:rPr>
          <w:sz w:val="20"/>
          <w:szCs w:val="20"/>
        </w:rPr>
        <w:t>County/Municipality, fill in the required fi</w:t>
      </w:r>
      <w:r w:rsidR="00826467">
        <w:rPr>
          <w:sz w:val="20"/>
          <w:szCs w:val="20"/>
        </w:rPr>
        <w:t>elds and click on View R</w:t>
      </w:r>
      <w:r w:rsidR="005C48F2">
        <w:rPr>
          <w:sz w:val="20"/>
          <w:szCs w:val="20"/>
        </w:rPr>
        <w:t>eport.</w:t>
      </w:r>
      <w:r w:rsidR="00826467">
        <w:rPr>
          <w:sz w:val="20"/>
          <w:szCs w:val="20"/>
        </w:rPr>
        <w:t xml:space="preserve">  </w:t>
      </w:r>
      <w:r w:rsidR="003F215A">
        <w:rPr>
          <w:b/>
          <w:sz w:val="20"/>
          <w:szCs w:val="20"/>
        </w:rPr>
        <w:t xml:space="preserve">Note:  </w:t>
      </w:r>
      <w:r w:rsidR="005C48F2">
        <w:rPr>
          <w:sz w:val="20"/>
          <w:szCs w:val="20"/>
        </w:rPr>
        <w:t>It is recommended t</w:t>
      </w:r>
      <w:r w:rsidR="0025619F">
        <w:rPr>
          <w:sz w:val="20"/>
          <w:szCs w:val="20"/>
        </w:rPr>
        <w:t>hat you</w:t>
      </w:r>
      <w:r w:rsidR="005C48F2">
        <w:rPr>
          <w:sz w:val="20"/>
          <w:szCs w:val="20"/>
        </w:rPr>
        <w:t xml:space="preserve"> click on the disk </w:t>
      </w:r>
      <w:r w:rsidR="00826467">
        <w:rPr>
          <w:noProof/>
        </w:rPr>
        <w:drawing>
          <wp:inline distT="0" distB="0" distL="0" distR="0" wp14:anchorId="469E84A0" wp14:editId="4A52D9A6">
            <wp:extent cx="396240" cy="2362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48F2">
        <w:rPr>
          <w:sz w:val="20"/>
          <w:szCs w:val="20"/>
        </w:rPr>
        <w:t xml:space="preserve"> and download the report to a format </w:t>
      </w:r>
      <w:r w:rsidR="00826467">
        <w:rPr>
          <w:sz w:val="20"/>
          <w:szCs w:val="20"/>
        </w:rPr>
        <w:t xml:space="preserve">that </w:t>
      </w:r>
      <w:r w:rsidR="005C48F2">
        <w:rPr>
          <w:sz w:val="20"/>
          <w:szCs w:val="20"/>
        </w:rPr>
        <w:t xml:space="preserve">you can save/print from your computer.  </w:t>
      </w:r>
    </w:p>
    <w:p w14:paraId="486EE1FA" w14:textId="77777777" w:rsidR="004D1B7A" w:rsidRPr="005C48F2" w:rsidRDefault="004D1B7A" w:rsidP="000B4C64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 xml:space="preserve">  </w:t>
      </w:r>
      <w:r w:rsidR="00096D09">
        <w:rPr>
          <w:sz w:val="20"/>
          <w:szCs w:val="20"/>
        </w:rPr>
        <w:tab/>
      </w:r>
      <w:r w:rsidR="00096D09" w:rsidRPr="005C48F2">
        <w:rPr>
          <w:b/>
          <w:sz w:val="20"/>
          <w:szCs w:val="20"/>
        </w:rPr>
        <w:t>Q:  The mileage that the PUC</w:t>
      </w:r>
      <w:r w:rsidR="000C6424" w:rsidRPr="005C48F2">
        <w:rPr>
          <w:b/>
          <w:sz w:val="20"/>
          <w:szCs w:val="20"/>
        </w:rPr>
        <w:t xml:space="preserve"> has listed for </w:t>
      </w:r>
      <w:r w:rsidR="003810A3" w:rsidRPr="005C48F2">
        <w:rPr>
          <w:b/>
          <w:sz w:val="20"/>
          <w:szCs w:val="20"/>
        </w:rPr>
        <w:t xml:space="preserve">our </w:t>
      </w:r>
      <w:r w:rsidR="007870CE">
        <w:rPr>
          <w:b/>
          <w:sz w:val="20"/>
          <w:szCs w:val="20"/>
        </w:rPr>
        <w:t>municipality</w:t>
      </w:r>
      <w:r w:rsidR="000C6424" w:rsidRPr="005C48F2">
        <w:rPr>
          <w:b/>
          <w:sz w:val="20"/>
          <w:szCs w:val="20"/>
        </w:rPr>
        <w:t xml:space="preserve"> is wrong.</w:t>
      </w:r>
    </w:p>
    <w:p w14:paraId="60E007F7" w14:textId="77777777" w:rsidR="000C6424" w:rsidRDefault="000C6424" w:rsidP="005C48F2">
      <w:pPr>
        <w:spacing w:line="240" w:lineRule="auto"/>
        <w:ind w:left="1260" w:hanging="270"/>
        <w:contextualSpacing/>
        <w:rPr>
          <w:sz w:val="20"/>
          <w:szCs w:val="20"/>
        </w:rPr>
      </w:pPr>
      <w:r>
        <w:rPr>
          <w:sz w:val="20"/>
          <w:szCs w:val="20"/>
        </w:rPr>
        <w:t>A:  Act 13</w:t>
      </w:r>
      <w:r w:rsidR="005C48F2">
        <w:rPr>
          <w:sz w:val="20"/>
          <w:szCs w:val="20"/>
        </w:rPr>
        <w:t xml:space="preserve"> legislation requires us to u</w:t>
      </w:r>
      <w:r w:rsidR="00826467">
        <w:rPr>
          <w:sz w:val="20"/>
          <w:szCs w:val="20"/>
        </w:rPr>
        <w:t xml:space="preserve">se Liquid Fuel Miles only.  </w:t>
      </w:r>
      <w:r w:rsidR="007C735D">
        <w:rPr>
          <w:sz w:val="20"/>
          <w:szCs w:val="20"/>
        </w:rPr>
        <w:t xml:space="preserve">Turn-back miles are not included </w:t>
      </w:r>
      <w:r>
        <w:rPr>
          <w:sz w:val="20"/>
          <w:szCs w:val="20"/>
        </w:rPr>
        <w:t>in the calculation of impact fees.</w:t>
      </w:r>
    </w:p>
    <w:p w14:paraId="0D9E67E6" w14:textId="39A40C55" w:rsidR="00D421BE" w:rsidRPr="005C48F2" w:rsidRDefault="000C6424" w:rsidP="00FC51B0">
      <w:pPr>
        <w:spacing w:line="240" w:lineRule="auto"/>
        <w:ind w:left="720"/>
        <w:contextualSpacing/>
        <w:rPr>
          <w:b/>
          <w:sz w:val="20"/>
          <w:szCs w:val="20"/>
        </w:rPr>
      </w:pPr>
      <w:r w:rsidRPr="005C48F2">
        <w:rPr>
          <w:b/>
          <w:sz w:val="20"/>
          <w:szCs w:val="20"/>
        </w:rPr>
        <w:t xml:space="preserve">Q:  The population that the PUC has listed for </w:t>
      </w:r>
      <w:r w:rsidR="003810A3" w:rsidRPr="005C48F2">
        <w:rPr>
          <w:b/>
          <w:sz w:val="20"/>
          <w:szCs w:val="20"/>
        </w:rPr>
        <w:t xml:space="preserve">our </w:t>
      </w:r>
      <w:r w:rsidR="007870CE">
        <w:rPr>
          <w:b/>
          <w:sz w:val="20"/>
          <w:szCs w:val="20"/>
        </w:rPr>
        <w:t>municipality</w:t>
      </w:r>
      <w:r w:rsidRPr="005C48F2">
        <w:rPr>
          <w:b/>
          <w:sz w:val="20"/>
          <w:szCs w:val="20"/>
        </w:rPr>
        <w:t xml:space="preserve"> differs from the 20</w:t>
      </w:r>
      <w:r w:rsidR="00046EAD">
        <w:rPr>
          <w:b/>
          <w:sz w:val="20"/>
          <w:szCs w:val="20"/>
        </w:rPr>
        <w:t>2</w:t>
      </w:r>
      <w:r w:rsidR="00E17ABC">
        <w:rPr>
          <w:b/>
          <w:sz w:val="20"/>
          <w:szCs w:val="20"/>
        </w:rPr>
        <w:t>0</w:t>
      </w:r>
      <w:r w:rsidRPr="005C48F2">
        <w:rPr>
          <w:b/>
          <w:sz w:val="20"/>
          <w:szCs w:val="20"/>
        </w:rPr>
        <w:t xml:space="preserve"> census.</w:t>
      </w:r>
      <w:r w:rsidR="00FC51B0">
        <w:rPr>
          <w:b/>
          <w:sz w:val="20"/>
          <w:szCs w:val="20"/>
        </w:rPr>
        <w:t xml:space="preserve">  </w:t>
      </w:r>
    </w:p>
    <w:p w14:paraId="11049BE1" w14:textId="77777777" w:rsidR="009D1C6C" w:rsidRDefault="00D421BE" w:rsidP="005C48F2">
      <w:pPr>
        <w:spacing w:line="240" w:lineRule="auto"/>
        <w:ind w:left="1260" w:hanging="54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0C6424">
        <w:rPr>
          <w:sz w:val="20"/>
          <w:szCs w:val="20"/>
        </w:rPr>
        <w:t xml:space="preserve">A:  </w:t>
      </w:r>
      <w:r w:rsidR="009D1C6C">
        <w:rPr>
          <w:sz w:val="20"/>
          <w:szCs w:val="20"/>
        </w:rPr>
        <w:t>Act 13</w:t>
      </w:r>
      <w:r w:rsidR="005C48F2" w:rsidRPr="005C48F2">
        <w:rPr>
          <w:sz w:val="20"/>
          <w:szCs w:val="20"/>
        </w:rPr>
        <w:t xml:space="preserve"> </w:t>
      </w:r>
      <w:r w:rsidR="005C48F2">
        <w:rPr>
          <w:sz w:val="20"/>
          <w:szCs w:val="20"/>
        </w:rPr>
        <w:t>legislation requires us to use</w:t>
      </w:r>
      <w:r w:rsidR="009D1C6C">
        <w:rPr>
          <w:sz w:val="20"/>
          <w:szCs w:val="20"/>
        </w:rPr>
        <w:t xml:space="preserve"> </w:t>
      </w:r>
      <w:r w:rsidR="005C48F2">
        <w:rPr>
          <w:sz w:val="20"/>
          <w:szCs w:val="20"/>
        </w:rPr>
        <w:t xml:space="preserve">the most current </w:t>
      </w:r>
      <w:r w:rsidR="009D1C6C">
        <w:rPr>
          <w:sz w:val="20"/>
          <w:szCs w:val="20"/>
        </w:rPr>
        <w:t xml:space="preserve">population </w:t>
      </w:r>
      <w:r w:rsidR="005C48F2">
        <w:rPr>
          <w:sz w:val="20"/>
          <w:szCs w:val="20"/>
        </w:rPr>
        <w:t>estimates</w:t>
      </w:r>
      <w:r w:rsidR="00125810">
        <w:rPr>
          <w:sz w:val="20"/>
          <w:szCs w:val="20"/>
        </w:rPr>
        <w:t xml:space="preserve"> available</w:t>
      </w:r>
      <w:r w:rsidR="005C48F2">
        <w:rPr>
          <w:sz w:val="20"/>
          <w:szCs w:val="20"/>
        </w:rPr>
        <w:t xml:space="preserve"> as provided by the U.S. Census</w:t>
      </w:r>
      <w:r w:rsidR="00125810">
        <w:rPr>
          <w:sz w:val="20"/>
          <w:szCs w:val="20"/>
        </w:rPr>
        <w:t xml:space="preserve"> </w:t>
      </w:r>
    </w:p>
    <w:p w14:paraId="78DCB87D" w14:textId="77777777" w:rsidR="000B4C64" w:rsidRPr="00D421BE" w:rsidRDefault="00D421BE" w:rsidP="00D421BE">
      <w:pPr>
        <w:spacing w:line="240" w:lineRule="auto"/>
        <w:ind w:firstLine="72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9D1C6C">
        <w:rPr>
          <w:sz w:val="20"/>
          <w:szCs w:val="20"/>
        </w:rPr>
        <w:t xml:space="preserve"> Annual Estimates for the Resident Population of Incorporated Places in Pennsylvania.</w:t>
      </w:r>
    </w:p>
    <w:sectPr w:rsidR="000B4C64" w:rsidRPr="00D421BE" w:rsidSect="000B4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ACD"/>
    <w:multiLevelType w:val="hybridMultilevel"/>
    <w:tmpl w:val="D98C589A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" w15:restartNumberingAfterBreak="0">
    <w:nsid w:val="09A82050"/>
    <w:multiLevelType w:val="hybridMultilevel"/>
    <w:tmpl w:val="BC6400C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0B474FD7"/>
    <w:multiLevelType w:val="hybridMultilevel"/>
    <w:tmpl w:val="61FA256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1A3802AE"/>
    <w:multiLevelType w:val="hybridMultilevel"/>
    <w:tmpl w:val="FAA04FD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292117B3"/>
    <w:multiLevelType w:val="hybridMultilevel"/>
    <w:tmpl w:val="CD72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037CF"/>
    <w:multiLevelType w:val="hybridMultilevel"/>
    <w:tmpl w:val="611A7DA2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2FAD4046"/>
    <w:multiLevelType w:val="hybridMultilevel"/>
    <w:tmpl w:val="ECECB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0D3463"/>
    <w:multiLevelType w:val="hybridMultilevel"/>
    <w:tmpl w:val="FCA4CB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3372F02"/>
    <w:multiLevelType w:val="hybridMultilevel"/>
    <w:tmpl w:val="1EC8273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 w15:restartNumberingAfterBreak="0">
    <w:nsid w:val="58B43CB0"/>
    <w:multiLevelType w:val="hybridMultilevel"/>
    <w:tmpl w:val="FDCC172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5D5F56D6"/>
    <w:multiLevelType w:val="hybridMultilevel"/>
    <w:tmpl w:val="3D68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3322E"/>
    <w:multiLevelType w:val="hybridMultilevel"/>
    <w:tmpl w:val="9D94D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313E9"/>
    <w:multiLevelType w:val="hybridMultilevel"/>
    <w:tmpl w:val="2CE829F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1444883075">
    <w:abstractNumId w:val="5"/>
  </w:num>
  <w:num w:numId="2" w16cid:durableId="1979338821">
    <w:abstractNumId w:val="1"/>
  </w:num>
  <w:num w:numId="3" w16cid:durableId="2122144993">
    <w:abstractNumId w:val="0"/>
  </w:num>
  <w:num w:numId="4" w16cid:durableId="1009984183">
    <w:abstractNumId w:val="6"/>
  </w:num>
  <w:num w:numId="5" w16cid:durableId="1504396161">
    <w:abstractNumId w:val="10"/>
  </w:num>
  <w:num w:numId="6" w16cid:durableId="405539895">
    <w:abstractNumId w:val="3"/>
  </w:num>
  <w:num w:numId="7" w16cid:durableId="1385829272">
    <w:abstractNumId w:val="4"/>
  </w:num>
  <w:num w:numId="8" w16cid:durableId="1336766508">
    <w:abstractNumId w:val="2"/>
  </w:num>
  <w:num w:numId="9" w16cid:durableId="1619099572">
    <w:abstractNumId w:val="11"/>
  </w:num>
  <w:num w:numId="10" w16cid:durableId="185364046">
    <w:abstractNumId w:val="8"/>
  </w:num>
  <w:num w:numId="11" w16cid:durableId="1576937038">
    <w:abstractNumId w:val="12"/>
  </w:num>
  <w:num w:numId="12" w16cid:durableId="1601139347">
    <w:abstractNumId w:val="7"/>
  </w:num>
  <w:num w:numId="13" w16cid:durableId="5202397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60"/>
    <w:rsid w:val="000264CA"/>
    <w:rsid w:val="00031011"/>
    <w:rsid w:val="00046EAD"/>
    <w:rsid w:val="00074EC2"/>
    <w:rsid w:val="000870D5"/>
    <w:rsid w:val="00096D09"/>
    <w:rsid w:val="000A6F85"/>
    <w:rsid w:val="000B4C64"/>
    <w:rsid w:val="000C6424"/>
    <w:rsid w:val="000C6774"/>
    <w:rsid w:val="00125810"/>
    <w:rsid w:val="00130C24"/>
    <w:rsid w:val="001837BE"/>
    <w:rsid w:val="001868FF"/>
    <w:rsid w:val="001946FB"/>
    <w:rsid w:val="001A2589"/>
    <w:rsid w:val="00234159"/>
    <w:rsid w:val="00235F8A"/>
    <w:rsid w:val="0025619F"/>
    <w:rsid w:val="00273B1C"/>
    <w:rsid w:val="002A620D"/>
    <w:rsid w:val="00352A54"/>
    <w:rsid w:val="00355D51"/>
    <w:rsid w:val="003810A3"/>
    <w:rsid w:val="003961C4"/>
    <w:rsid w:val="003F215A"/>
    <w:rsid w:val="003F4537"/>
    <w:rsid w:val="004D1B7A"/>
    <w:rsid w:val="004E5B44"/>
    <w:rsid w:val="0056020A"/>
    <w:rsid w:val="00563693"/>
    <w:rsid w:val="005B282A"/>
    <w:rsid w:val="005C48F2"/>
    <w:rsid w:val="006E7C67"/>
    <w:rsid w:val="00706961"/>
    <w:rsid w:val="007450CD"/>
    <w:rsid w:val="00766EA3"/>
    <w:rsid w:val="007870CE"/>
    <w:rsid w:val="007953D4"/>
    <w:rsid w:val="007C735D"/>
    <w:rsid w:val="00816315"/>
    <w:rsid w:val="00826467"/>
    <w:rsid w:val="0082732B"/>
    <w:rsid w:val="008958BF"/>
    <w:rsid w:val="008C1890"/>
    <w:rsid w:val="00930BAB"/>
    <w:rsid w:val="00992C82"/>
    <w:rsid w:val="009D1C6C"/>
    <w:rsid w:val="00A5097F"/>
    <w:rsid w:val="00AB0E8B"/>
    <w:rsid w:val="00AB68B4"/>
    <w:rsid w:val="00AE06AA"/>
    <w:rsid w:val="00AF506D"/>
    <w:rsid w:val="00B9093E"/>
    <w:rsid w:val="00BE2714"/>
    <w:rsid w:val="00C10FFF"/>
    <w:rsid w:val="00C44E2B"/>
    <w:rsid w:val="00C64DC7"/>
    <w:rsid w:val="00C97360"/>
    <w:rsid w:val="00CB0C4E"/>
    <w:rsid w:val="00D421BE"/>
    <w:rsid w:val="00D621E0"/>
    <w:rsid w:val="00D847B5"/>
    <w:rsid w:val="00D94F36"/>
    <w:rsid w:val="00DC05EE"/>
    <w:rsid w:val="00DF2551"/>
    <w:rsid w:val="00E17ABC"/>
    <w:rsid w:val="00ED5D78"/>
    <w:rsid w:val="00EF6724"/>
    <w:rsid w:val="00F06792"/>
    <w:rsid w:val="00F90169"/>
    <w:rsid w:val="00FC51B0"/>
    <w:rsid w:val="00FF5496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78700"/>
  <w15:docId w15:val="{85E2004A-731F-46A3-8BF0-7E0AE392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70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37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4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8F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45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ct13-Fiscal@p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t13-reporting.puc.pa.gov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act13-reporting.puc.pa.gov" TargetMode="External"/><Relationship Id="rId10" Type="http://schemas.openxmlformats.org/officeDocument/2006/relationships/hyperlink" Target="http://www.act13-reporting.puc.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t13-reporting.puc.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Zuvich, Amy</dc:creator>
  <cp:lastModifiedBy>White, Victoria</cp:lastModifiedBy>
  <cp:revision>4</cp:revision>
  <dcterms:created xsi:type="dcterms:W3CDTF">2025-09-03T13:59:00Z</dcterms:created>
  <dcterms:modified xsi:type="dcterms:W3CDTF">2025-09-03T14:15:00Z</dcterms:modified>
</cp:coreProperties>
</file>