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E200" w14:textId="77777777" w:rsidR="0025019D" w:rsidRDefault="0025019D">
      <w:pPr>
        <w:pStyle w:val="Title"/>
        <w:rPr>
          <w:sz w:val="24"/>
          <w:szCs w:val="24"/>
        </w:rPr>
      </w:pPr>
      <w:r>
        <w:rPr>
          <w:noProof/>
        </w:rPr>
        <w:drawing>
          <wp:inline distT="0" distB="0" distL="0" distR="0" wp14:anchorId="0C7C269F" wp14:editId="11E2668D">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14:paraId="1E93FF3B" w14:textId="77777777" w:rsidR="0025019D" w:rsidRDefault="0025019D">
      <w:pPr>
        <w:pStyle w:val="Title"/>
        <w:rPr>
          <w:sz w:val="24"/>
          <w:szCs w:val="24"/>
        </w:rPr>
      </w:pPr>
    </w:p>
    <w:p w14:paraId="2EB33D1F" w14:textId="3ABD9338"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AF5A14">
        <w:rPr>
          <w:sz w:val="24"/>
          <w:szCs w:val="24"/>
        </w:rPr>
        <w:t>2</w:t>
      </w:r>
      <w:r w:rsidR="002D07CF">
        <w:rPr>
          <w:sz w:val="24"/>
          <w:szCs w:val="24"/>
        </w:rPr>
        <w:t>/</w:t>
      </w:r>
      <w:r w:rsidR="00AF5A14">
        <w:rPr>
          <w:sz w:val="24"/>
          <w:szCs w:val="24"/>
        </w:rPr>
        <w:t>8</w:t>
      </w:r>
      <w:r w:rsidR="00DB7C50">
        <w:rPr>
          <w:sz w:val="24"/>
          <w:szCs w:val="24"/>
        </w:rPr>
        <w:t>/20</w:t>
      </w:r>
      <w:r w:rsidR="00F841EA">
        <w:rPr>
          <w:sz w:val="24"/>
          <w:szCs w:val="24"/>
        </w:rPr>
        <w:t>2</w:t>
      </w:r>
      <w:r w:rsidR="000F6024">
        <w:rPr>
          <w:sz w:val="24"/>
          <w:szCs w:val="24"/>
        </w:rPr>
        <w:t>4</w:t>
      </w:r>
    </w:p>
    <w:p w14:paraId="2D3C9B11" w14:textId="77777777" w:rsidR="0026733D" w:rsidRPr="00242BFB" w:rsidRDefault="0026733D">
      <w:pPr>
        <w:rPr>
          <w:sz w:val="24"/>
          <w:szCs w:val="24"/>
        </w:rPr>
      </w:pPr>
    </w:p>
    <w:p w14:paraId="091595A0" w14:textId="6F7759AD" w:rsidR="009462BF"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85253C">
        <w:rPr>
          <w:sz w:val="24"/>
          <w:szCs w:val="24"/>
        </w:rPr>
        <w:t xml:space="preserve">Citizens Electric, </w:t>
      </w:r>
      <w:r w:rsidR="00F54AD4">
        <w:rPr>
          <w:sz w:val="24"/>
          <w:szCs w:val="24"/>
        </w:rPr>
        <w:t>Duquesne Light</w:t>
      </w:r>
      <w:r w:rsidR="00A572BC">
        <w:rPr>
          <w:sz w:val="24"/>
          <w:szCs w:val="24"/>
        </w:rPr>
        <w:t xml:space="preserve"> Company</w:t>
      </w:r>
      <w:r w:rsidR="00D87A18" w:rsidRPr="008827B4">
        <w:rPr>
          <w:sz w:val="24"/>
          <w:szCs w:val="24"/>
        </w:rPr>
        <w:t xml:space="preserve">, </w:t>
      </w:r>
      <w:r w:rsidR="007C768A">
        <w:rPr>
          <w:sz w:val="24"/>
          <w:szCs w:val="24"/>
        </w:rPr>
        <w:t xml:space="preserve">First Energy, </w:t>
      </w:r>
      <w:r w:rsidR="00626FC5">
        <w:rPr>
          <w:sz w:val="24"/>
          <w:szCs w:val="24"/>
        </w:rPr>
        <w:t xml:space="preserve">PECO, </w:t>
      </w:r>
      <w:r w:rsidR="00010157">
        <w:rPr>
          <w:sz w:val="24"/>
          <w:szCs w:val="24"/>
        </w:rPr>
        <w:t>PPL</w:t>
      </w:r>
      <w:r w:rsidR="0085253C">
        <w:rPr>
          <w:sz w:val="24"/>
          <w:szCs w:val="24"/>
        </w:rPr>
        <w:t>, UGI</w:t>
      </w:r>
    </w:p>
    <w:p w14:paraId="1654089A" w14:textId="77777777" w:rsidR="000714B5" w:rsidRDefault="000714B5">
      <w:pPr>
        <w:rPr>
          <w:sz w:val="24"/>
          <w:szCs w:val="24"/>
        </w:rPr>
      </w:pPr>
    </w:p>
    <w:p w14:paraId="1C19C251" w14:textId="4B4BD9E3" w:rsidR="000D56BE" w:rsidRDefault="0026733D" w:rsidP="008B3A6E">
      <w:pPr>
        <w:rPr>
          <w:sz w:val="24"/>
          <w:szCs w:val="24"/>
        </w:rPr>
      </w:pPr>
      <w:r w:rsidRPr="008827B4">
        <w:rPr>
          <w:b/>
          <w:sz w:val="24"/>
          <w:szCs w:val="24"/>
          <w:u w:val="single"/>
        </w:rPr>
        <w:t>Suppliers/Service Providers</w:t>
      </w:r>
      <w:r w:rsidRPr="008827B4">
        <w:rPr>
          <w:sz w:val="24"/>
          <w:szCs w:val="24"/>
          <w:u w:val="single"/>
        </w:rPr>
        <w:t>:</w:t>
      </w:r>
      <w:r w:rsidR="009462BF">
        <w:rPr>
          <w:sz w:val="24"/>
          <w:szCs w:val="24"/>
        </w:rPr>
        <w:t xml:space="preserve">  </w:t>
      </w:r>
      <w:r w:rsidR="0085253C">
        <w:rPr>
          <w:sz w:val="24"/>
          <w:szCs w:val="24"/>
        </w:rPr>
        <w:t xml:space="preserve">AEP Energy, </w:t>
      </w:r>
      <w:r w:rsidR="00626FC5">
        <w:rPr>
          <w:sz w:val="24"/>
          <w:szCs w:val="24"/>
        </w:rPr>
        <w:t>A</w:t>
      </w:r>
      <w:r w:rsidR="00AF5A14">
        <w:rPr>
          <w:sz w:val="24"/>
          <w:szCs w:val="24"/>
        </w:rPr>
        <w:t>gway Energy</w:t>
      </w:r>
      <w:r w:rsidR="00626FC5">
        <w:rPr>
          <w:sz w:val="24"/>
          <w:szCs w:val="24"/>
        </w:rPr>
        <w:t xml:space="preserve">, Big Data Energy Services, </w:t>
      </w:r>
      <w:r w:rsidR="002D07CF">
        <w:rPr>
          <w:sz w:val="24"/>
          <w:szCs w:val="24"/>
        </w:rPr>
        <w:t xml:space="preserve">Clean Choice Energy, </w:t>
      </w:r>
      <w:r w:rsidR="00AF5A14">
        <w:rPr>
          <w:sz w:val="24"/>
          <w:szCs w:val="24"/>
        </w:rPr>
        <w:t xml:space="preserve">Constellation, </w:t>
      </w:r>
      <w:r w:rsidR="00681BF2">
        <w:rPr>
          <w:sz w:val="24"/>
          <w:szCs w:val="24"/>
        </w:rPr>
        <w:t xml:space="preserve">Earth </w:t>
      </w:r>
      <w:r w:rsidR="00E950E6">
        <w:rPr>
          <w:sz w:val="24"/>
          <w:szCs w:val="24"/>
        </w:rPr>
        <w:t xml:space="preserve">Etch, </w:t>
      </w:r>
      <w:r w:rsidR="00AF5A14">
        <w:rPr>
          <w:sz w:val="24"/>
          <w:szCs w:val="24"/>
        </w:rPr>
        <w:t xml:space="preserve">Empower Energy, </w:t>
      </w:r>
      <w:r w:rsidR="00626FC5">
        <w:rPr>
          <w:sz w:val="24"/>
          <w:szCs w:val="24"/>
        </w:rPr>
        <w:t xml:space="preserve">Energy Harbor, </w:t>
      </w:r>
      <w:r w:rsidR="00AF5A14">
        <w:rPr>
          <w:sz w:val="24"/>
          <w:szCs w:val="24"/>
        </w:rPr>
        <w:t xml:space="preserve">Engie, </w:t>
      </w:r>
      <w:r w:rsidR="00626FC5">
        <w:rPr>
          <w:sz w:val="24"/>
          <w:szCs w:val="24"/>
        </w:rPr>
        <w:t xml:space="preserve">ESG, </w:t>
      </w:r>
      <w:r w:rsidR="00AF5A14">
        <w:rPr>
          <w:sz w:val="24"/>
          <w:szCs w:val="24"/>
        </w:rPr>
        <w:t xml:space="preserve">Fluent Energy, Hansen, </w:t>
      </w:r>
      <w:r w:rsidR="00AA4A24">
        <w:rPr>
          <w:sz w:val="24"/>
          <w:szCs w:val="24"/>
        </w:rPr>
        <w:t xml:space="preserve">IGS Energy, </w:t>
      </w:r>
      <w:r w:rsidR="002647CA">
        <w:rPr>
          <w:sz w:val="24"/>
          <w:szCs w:val="24"/>
        </w:rPr>
        <w:t xml:space="preserve">Intelometry, </w:t>
      </w:r>
      <w:r w:rsidR="00AF5A14">
        <w:rPr>
          <w:sz w:val="24"/>
          <w:szCs w:val="24"/>
        </w:rPr>
        <w:t xml:space="preserve">Inspire Energy, Major Energy, </w:t>
      </w:r>
      <w:r w:rsidR="00626FC5">
        <w:rPr>
          <w:sz w:val="24"/>
          <w:szCs w:val="24"/>
        </w:rPr>
        <w:t xml:space="preserve">NRG Energy, SFE Energy, </w:t>
      </w:r>
      <w:r w:rsidR="002D07CF">
        <w:rPr>
          <w:sz w:val="24"/>
          <w:szCs w:val="24"/>
        </w:rPr>
        <w:t xml:space="preserve">Shell Energy, </w:t>
      </w:r>
      <w:r w:rsidR="004E5017">
        <w:rPr>
          <w:sz w:val="24"/>
          <w:szCs w:val="24"/>
        </w:rPr>
        <w:t>V</w:t>
      </w:r>
      <w:r w:rsidR="00681BF2">
        <w:rPr>
          <w:sz w:val="24"/>
          <w:szCs w:val="24"/>
        </w:rPr>
        <w:t xml:space="preserve">ertex </w:t>
      </w:r>
      <w:r w:rsidR="00AA4A24">
        <w:rPr>
          <w:sz w:val="24"/>
          <w:szCs w:val="24"/>
        </w:rPr>
        <w:t xml:space="preserve">One, </w:t>
      </w:r>
      <w:r w:rsidR="003148AC">
        <w:rPr>
          <w:sz w:val="24"/>
          <w:szCs w:val="24"/>
        </w:rPr>
        <w:t>Vistra Energy</w:t>
      </w:r>
      <w:r w:rsidR="00767BFF">
        <w:rPr>
          <w:sz w:val="24"/>
          <w:szCs w:val="24"/>
        </w:rPr>
        <w:t>, WGL Energy</w:t>
      </w:r>
    </w:p>
    <w:p w14:paraId="5168C9D1" w14:textId="77777777" w:rsidR="000714B5" w:rsidRPr="00C53F4A" w:rsidRDefault="000714B5">
      <w:pPr>
        <w:rPr>
          <w:sz w:val="24"/>
          <w:szCs w:val="24"/>
        </w:rPr>
      </w:pPr>
    </w:p>
    <w:p w14:paraId="234050D4" w14:textId="235DCE96"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85253C">
        <w:rPr>
          <w:bCs/>
          <w:color w:val="000000"/>
          <w:sz w:val="24"/>
          <w:szCs w:val="24"/>
        </w:rPr>
        <w:t>Jeff McCracken (PAPUC Staff)</w:t>
      </w:r>
      <w:r w:rsidR="00626FC5">
        <w:rPr>
          <w:bCs/>
          <w:color w:val="000000"/>
          <w:sz w:val="24"/>
          <w:szCs w:val="24"/>
        </w:rPr>
        <w:t>, Lee Yalcin (PAPUC Staff)</w:t>
      </w:r>
    </w:p>
    <w:p w14:paraId="75699FB7" w14:textId="7151AE19" w:rsidR="00C12691" w:rsidRDefault="00C12691" w:rsidP="00080629">
      <w:pPr>
        <w:rPr>
          <w:b/>
          <w:snapToGrid w:val="0"/>
          <w:color w:val="000000"/>
          <w:sz w:val="24"/>
          <w:szCs w:val="24"/>
          <w:u w:val="single"/>
        </w:rPr>
      </w:pPr>
    </w:p>
    <w:p w14:paraId="6590F415" w14:textId="77777777" w:rsidR="00064F38" w:rsidRDefault="00064F38" w:rsidP="00080629">
      <w:pPr>
        <w:rPr>
          <w:b/>
          <w:snapToGrid w:val="0"/>
          <w:color w:val="000000"/>
          <w:sz w:val="24"/>
          <w:szCs w:val="24"/>
          <w:u w:val="single"/>
        </w:rPr>
      </w:pPr>
    </w:p>
    <w:p w14:paraId="7021335A" w14:textId="77777777"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14:paraId="7A2274FE" w14:textId="77777777"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14:paraId="23CF49D0" w14:textId="79D6FE67" w:rsidR="00064F38" w:rsidRDefault="002647CA" w:rsidP="00BC1C72">
      <w:pPr>
        <w:rPr>
          <w:sz w:val="24"/>
          <w:szCs w:val="24"/>
        </w:rPr>
      </w:pPr>
      <w:r>
        <w:rPr>
          <w:sz w:val="24"/>
          <w:szCs w:val="24"/>
        </w:rPr>
        <w:t xml:space="preserve">Brandon Siegel, Intelometry (Secretary/Change Control Manager) </w:t>
      </w:r>
      <w:r w:rsidR="002D78D4">
        <w:rPr>
          <w:sz w:val="24"/>
          <w:szCs w:val="24"/>
        </w:rPr>
        <w:t>commenced roll call</w:t>
      </w:r>
      <w:r w:rsidR="0085253C">
        <w:rPr>
          <w:sz w:val="24"/>
          <w:szCs w:val="24"/>
        </w:rPr>
        <w:t xml:space="preserve"> and </w:t>
      </w:r>
      <w:r w:rsidR="00626FC5">
        <w:rPr>
          <w:sz w:val="24"/>
          <w:szCs w:val="24"/>
        </w:rPr>
        <w:t xml:space="preserve">Monica Neibert, ESG (Supplier Co-Chair) </w:t>
      </w:r>
      <w:r w:rsidR="0085253C">
        <w:rPr>
          <w:sz w:val="24"/>
          <w:szCs w:val="24"/>
        </w:rPr>
        <w:t xml:space="preserve">facilitated </w:t>
      </w:r>
      <w:r w:rsidR="00F611AE" w:rsidRPr="00F611AE">
        <w:rPr>
          <w:sz w:val="24"/>
          <w:szCs w:val="24"/>
        </w:rPr>
        <w:t xml:space="preserve">the meeting.  </w:t>
      </w:r>
      <w:r w:rsidR="00F611AE" w:rsidRPr="00F611AE">
        <w:rPr>
          <w:color w:val="000000"/>
          <w:sz w:val="24"/>
          <w:szCs w:val="24"/>
        </w:rPr>
        <w:t xml:space="preserve">Other </w:t>
      </w:r>
      <w:r w:rsidR="00F611AE" w:rsidRPr="00F611AE">
        <w:rPr>
          <w:sz w:val="24"/>
          <w:szCs w:val="24"/>
        </w:rPr>
        <w:t>EDEWG leadership present:</w:t>
      </w:r>
      <w:r w:rsidR="00AC46F1">
        <w:rPr>
          <w:sz w:val="24"/>
          <w:szCs w:val="24"/>
        </w:rPr>
        <w:t xml:space="preserve"> </w:t>
      </w:r>
      <w:r w:rsidR="00767BFF">
        <w:rPr>
          <w:sz w:val="24"/>
          <w:szCs w:val="24"/>
        </w:rPr>
        <w:t>Nadine Tillman (Utility Co-Chair)</w:t>
      </w:r>
      <w:r w:rsidR="0085253C">
        <w:rPr>
          <w:sz w:val="24"/>
          <w:szCs w:val="24"/>
        </w:rPr>
        <w:t>, Jeff McCracken (PAPUC Staff)</w:t>
      </w:r>
    </w:p>
    <w:p w14:paraId="00A5DC95" w14:textId="162B629B" w:rsidR="00BC1C72" w:rsidRDefault="00BC1C72" w:rsidP="00BC1C72">
      <w:pPr>
        <w:rPr>
          <w:sz w:val="24"/>
          <w:szCs w:val="24"/>
        </w:rPr>
      </w:pPr>
    </w:p>
    <w:p w14:paraId="19728850" w14:textId="77777777" w:rsidR="00E534A7" w:rsidRDefault="00E534A7" w:rsidP="00BC1C72">
      <w:pPr>
        <w:rPr>
          <w:sz w:val="24"/>
          <w:szCs w:val="24"/>
        </w:rPr>
      </w:pPr>
    </w:p>
    <w:p w14:paraId="25DAB38C" w14:textId="466B5FEA" w:rsidR="004B20BF" w:rsidRDefault="004B20BF" w:rsidP="0089325F">
      <w:pPr>
        <w:pStyle w:val="Heading2"/>
        <w:numPr>
          <w:ilvl w:val="1"/>
          <w:numId w:val="1"/>
        </w:numPr>
        <w:ind w:left="360"/>
        <w:rPr>
          <w:color w:val="000000"/>
          <w:szCs w:val="24"/>
        </w:rPr>
      </w:pPr>
      <w:r>
        <w:rPr>
          <w:color w:val="000000"/>
          <w:szCs w:val="24"/>
        </w:rPr>
        <w:t>Approve prior Meeting Minutes</w:t>
      </w:r>
    </w:p>
    <w:p w14:paraId="204B6A07" w14:textId="54BAC0C0" w:rsidR="004B20BF" w:rsidRDefault="004B20BF" w:rsidP="004B20BF">
      <w:pPr>
        <w:rPr>
          <w:sz w:val="24"/>
          <w:szCs w:val="24"/>
        </w:rPr>
      </w:pPr>
      <w:r>
        <w:rPr>
          <w:sz w:val="24"/>
          <w:szCs w:val="24"/>
        </w:rPr>
        <w:t xml:space="preserve">The </w:t>
      </w:r>
      <w:r w:rsidR="00AA4A24">
        <w:rPr>
          <w:sz w:val="24"/>
          <w:szCs w:val="24"/>
        </w:rPr>
        <w:t>prior</w:t>
      </w:r>
      <w:r>
        <w:rPr>
          <w:sz w:val="24"/>
          <w:szCs w:val="24"/>
        </w:rPr>
        <w:t xml:space="preserve"> meeting minutes were </w:t>
      </w:r>
      <w:r w:rsidR="00A02368">
        <w:rPr>
          <w:sz w:val="24"/>
          <w:szCs w:val="24"/>
        </w:rPr>
        <w:t>approved without revision.</w:t>
      </w:r>
    </w:p>
    <w:p w14:paraId="7938CC24" w14:textId="59E41AC9" w:rsidR="00624D28" w:rsidRDefault="00624D28" w:rsidP="004B20BF">
      <w:pPr>
        <w:rPr>
          <w:sz w:val="24"/>
          <w:szCs w:val="24"/>
        </w:rPr>
      </w:pPr>
    </w:p>
    <w:p w14:paraId="1EE473ED" w14:textId="77777777" w:rsidR="00E534A7" w:rsidRPr="004B20BF" w:rsidRDefault="00E534A7" w:rsidP="004B20BF">
      <w:pPr>
        <w:rPr>
          <w:sz w:val="24"/>
          <w:szCs w:val="24"/>
        </w:rPr>
      </w:pPr>
    </w:p>
    <w:p w14:paraId="4D22F476" w14:textId="4091D0F7" w:rsidR="00332794" w:rsidRPr="002D07CF" w:rsidRDefault="00EB0C89" w:rsidP="00F51D6A">
      <w:pPr>
        <w:pStyle w:val="Heading2"/>
        <w:numPr>
          <w:ilvl w:val="1"/>
          <w:numId w:val="1"/>
        </w:numPr>
        <w:ind w:left="360"/>
        <w:rPr>
          <w:color w:val="000000"/>
          <w:szCs w:val="24"/>
        </w:rPr>
      </w:pPr>
      <w:r w:rsidRPr="002D07CF">
        <w:rPr>
          <w:color w:val="000000"/>
          <w:szCs w:val="24"/>
        </w:rPr>
        <w:t>PECO Energy – CIS Upgrade</w:t>
      </w:r>
    </w:p>
    <w:p w14:paraId="521204FC" w14:textId="05DA8E28" w:rsidR="003C677E" w:rsidRDefault="00010157" w:rsidP="003148AC">
      <w:pPr>
        <w:rPr>
          <w:sz w:val="24"/>
          <w:szCs w:val="24"/>
        </w:rPr>
      </w:pPr>
      <w:r>
        <w:rPr>
          <w:sz w:val="24"/>
          <w:szCs w:val="24"/>
        </w:rPr>
        <w:t>PECO</w:t>
      </w:r>
      <w:r w:rsidR="00EB0C89">
        <w:rPr>
          <w:sz w:val="24"/>
          <w:szCs w:val="24"/>
        </w:rPr>
        <w:t xml:space="preserve"> </w:t>
      </w:r>
      <w:r w:rsidR="00626FC5">
        <w:rPr>
          <w:sz w:val="24"/>
          <w:szCs w:val="24"/>
        </w:rPr>
        <w:t>provided status update..</w:t>
      </w:r>
      <w:r w:rsidR="0085253C">
        <w:rPr>
          <w:sz w:val="24"/>
          <w:szCs w:val="24"/>
        </w:rPr>
        <w:t>.</w:t>
      </w:r>
    </w:p>
    <w:p w14:paraId="651BFD7E" w14:textId="1C689F78" w:rsidR="00262C32" w:rsidRDefault="00AF5A14" w:rsidP="003618B9">
      <w:pPr>
        <w:pStyle w:val="ListParagraph"/>
        <w:numPr>
          <w:ilvl w:val="0"/>
          <w:numId w:val="20"/>
        </w:numPr>
        <w:rPr>
          <w:sz w:val="24"/>
          <w:szCs w:val="24"/>
        </w:rPr>
      </w:pPr>
      <w:r>
        <w:rPr>
          <w:sz w:val="24"/>
          <w:szCs w:val="24"/>
        </w:rPr>
        <w:t xml:space="preserve">Go-Live on track for Tuesday, </w:t>
      </w:r>
      <w:r w:rsidR="002D07CF">
        <w:rPr>
          <w:sz w:val="24"/>
          <w:szCs w:val="24"/>
        </w:rPr>
        <w:t>2/20/2024 (President’s Day Weekend)</w:t>
      </w:r>
    </w:p>
    <w:p w14:paraId="7AE297F5" w14:textId="17415125" w:rsidR="0085253C" w:rsidRDefault="00626FC5" w:rsidP="003618B9">
      <w:pPr>
        <w:pStyle w:val="ListParagraph"/>
        <w:numPr>
          <w:ilvl w:val="0"/>
          <w:numId w:val="20"/>
        </w:numPr>
        <w:rPr>
          <w:sz w:val="24"/>
          <w:szCs w:val="24"/>
        </w:rPr>
      </w:pPr>
      <w:r>
        <w:rPr>
          <w:sz w:val="24"/>
          <w:szCs w:val="24"/>
        </w:rPr>
        <w:t xml:space="preserve">PECO </w:t>
      </w:r>
      <w:proofErr w:type="spellStart"/>
      <w:r>
        <w:rPr>
          <w:sz w:val="24"/>
          <w:szCs w:val="24"/>
        </w:rPr>
        <w:t>SalesForce</w:t>
      </w:r>
      <w:proofErr w:type="spellEnd"/>
      <w:r>
        <w:rPr>
          <w:sz w:val="24"/>
          <w:szCs w:val="24"/>
        </w:rPr>
        <w:t xml:space="preserve"> site provides all documentation regarding their CIS Upgrade</w:t>
      </w:r>
    </w:p>
    <w:p w14:paraId="11C394E8" w14:textId="137EFFED" w:rsidR="00626FC5" w:rsidRDefault="00AF5A14" w:rsidP="003618B9">
      <w:pPr>
        <w:pStyle w:val="ListParagraph"/>
        <w:numPr>
          <w:ilvl w:val="0"/>
          <w:numId w:val="20"/>
        </w:numPr>
        <w:rPr>
          <w:sz w:val="24"/>
          <w:szCs w:val="24"/>
        </w:rPr>
      </w:pPr>
      <w:r>
        <w:rPr>
          <w:sz w:val="24"/>
          <w:szCs w:val="24"/>
        </w:rPr>
        <w:t>Webinar at 3PM today, forwarded to List Server</w:t>
      </w:r>
    </w:p>
    <w:p w14:paraId="65EE457A" w14:textId="2FB38E49" w:rsidR="00332794" w:rsidRDefault="00332794" w:rsidP="00C26863">
      <w:pPr>
        <w:rPr>
          <w:sz w:val="24"/>
          <w:szCs w:val="24"/>
        </w:rPr>
      </w:pPr>
    </w:p>
    <w:p w14:paraId="14544E83" w14:textId="77777777" w:rsidR="00297B6E" w:rsidRDefault="00297B6E" w:rsidP="00297B6E">
      <w:pPr>
        <w:rPr>
          <w:sz w:val="24"/>
          <w:szCs w:val="24"/>
        </w:rPr>
      </w:pPr>
    </w:p>
    <w:p w14:paraId="6AE23BEA" w14:textId="77777777" w:rsidR="0085253C" w:rsidRDefault="0085253C" w:rsidP="0085253C">
      <w:pPr>
        <w:pStyle w:val="Heading2"/>
        <w:numPr>
          <w:ilvl w:val="1"/>
          <w:numId w:val="1"/>
        </w:numPr>
        <w:ind w:left="360"/>
        <w:rPr>
          <w:color w:val="000000"/>
          <w:szCs w:val="24"/>
        </w:rPr>
      </w:pPr>
      <w:r>
        <w:rPr>
          <w:color w:val="000000"/>
          <w:szCs w:val="24"/>
        </w:rPr>
        <w:t>FirstEnergy Gentran Upgrade</w:t>
      </w:r>
    </w:p>
    <w:p w14:paraId="04217C51" w14:textId="75603A7D" w:rsidR="0085253C" w:rsidRPr="000F19A5" w:rsidRDefault="0085253C" w:rsidP="0085253C">
      <w:pPr>
        <w:pStyle w:val="ListParagraph"/>
        <w:autoSpaceDE w:val="0"/>
        <w:autoSpaceDN w:val="0"/>
        <w:adjustRightInd w:val="0"/>
        <w:ind w:left="24"/>
        <w:rPr>
          <w:bCs/>
          <w:sz w:val="24"/>
          <w:szCs w:val="24"/>
        </w:rPr>
      </w:pPr>
      <w:r w:rsidRPr="000F19A5">
        <w:rPr>
          <w:bCs/>
          <w:sz w:val="24"/>
          <w:szCs w:val="24"/>
        </w:rPr>
        <w:t>FirstEnergy will be updating their current Gentran platform</w:t>
      </w:r>
      <w:r>
        <w:rPr>
          <w:bCs/>
          <w:sz w:val="24"/>
          <w:szCs w:val="24"/>
        </w:rPr>
        <w:t>, n</w:t>
      </w:r>
      <w:r w:rsidRPr="000F19A5">
        <w:rPr>
          <w:bCs/>
          <w:sz w:val="24"/>
          <w:szCs w:val="24"/>
        </w:rPr>
        <w:t>o EDI changes are planned, only software upgrade.</w:t>
      </w:r>
      <w:r>
        <w:rPr>
          <w:bCs/>
          <w:sz w:val="24"/>
          <w:szCs w:val="24"/>
        </w:rPr>
        <w:t xml:space="preserve">   Project </w:t>
      </w:r>
      <w:r w:rsidR="00626FC5">
        <w:rPr>
          <w:bCs/>
          <w:sz w:val="24"/>
          <w:szCs w:val="24"/>
        </w:rPr>
        <w:t>is paused until FE can meet with vendor.</w:t>
      </w:r>
    </w:p>
    <w:p w14:paraId="42539C41" w14:textId="77777777" w:rsidR="0085253C" w:rsidRDefault="0085253C" w:rsidP="00297B6E">
      <w:pPr>
        <w:rPr>
          <w:sz w:val="24"/>
          <w:szCs w:val="24"/>
        </w:rPr>
      </w:pPr>
    </w:p>
    <w:p w14:paraId="7DA2D56A" w14:textId="77777777" w:rsidR="0085253C" w:rsidRDefault="0085253C" w:rsidP="00297B6E">
      <w:pPr>
        <w:rPr>
          <w:sz w:val="24"/>
          <w:szCs w:val="24"/>
        </w:rPr>
      </w:pPr>
    </w:p>
    <w:p w14:paraId="6B08C6E7" w14:textId="77777777" w:rsidR="000F19A5" w:rsidRPr="000F19A5" w:rsidRDefault="000F19A5" w:rsidP="000F19A5">
      <w:pPr>
        <w:pStyle w:val="Heading2"/>
        <w:numPr>
          <w:ilvl w:val="1"/>
          <w:numId w:val="1"/>
        </w:numPr>
        <w:ind w:left="360"/>
        <w:rPr>
          <w:color w:val="000000"/>
          <w:szCs w:val="24"/>
        </w:rPr>
      </w:pPr>
      <w:r w:rsidRPr="000F19A5">
        <w:rPr>
          <w:color w:val="000000"/>
          <w:szCs w:val="24"/>
        </w:rPr>
        <w:t>Historical Usage / Historical Interval Usage Matrix for Pennsylvania (IGS Energy)</w:t>
      </w:r>
    </w:p>
    <w:p w14:paraId="6988254C" w14:textId="77777777" w:rsidR="0015507A" w:rsidRDefault="000F19A5" w:rsidP="000F19A5">
      <w:pPr>
        <w:pStyle w:val="ListParagraph"/>
        <w:autoSpaceDE w:val="0"/>
        <w:autoSpaceDN w:val="0"/>
        <w:adjustRightInd w:val="0"/>
        <w:ind w:left="24"/>
        <w:rPr>
          <w:bCs/>
          <w:sz w:val="24"/>
          <w:szCs w:val="24"/>
        </w:rPr>
      </w:pPr>
      <w:r w:rsidRPr="000F19A5">
        <w:rPr>
          <w:bCs/>
          <w:sz w:val="24"/>
          <w:szCs w:val="24"/>
        </w:rPr>
        <w:t>Tracie Gaetano (IGS) requested the PJM states provide a matrix similar to what Ohio did last summer that provides a detailed list of each utilities’ process for handling HU/HIU requests and the associated responses.</w:t>
      </w:r>
      <w:r>
        <w:rPr>
          <w:bCs/>
          <w:sz w:val="24"/>
          <w:szCs w:val="24"/>
        </w:rPr>
        <w:t xml:space="preserve"> </w:t>
      </w:r>
      <w:r w:rsidR="0015507A">
        <w:rPr>
          <w:bCs/>
          <w:sz w:val="24"/>
          <w:szCs w:val="24"/>
        </w:rPr>
        <w:t xml:space="preserve">  PA completed the matrix with all utilities input.</w:t>
      </w:r>
    </w:p>
    <w:p w14:paraId="09665E77" w14:textId="77777777" w:rsidR="0015507A" w:rsidRDefault="0015507A" w:rsidP="000F19A5">
      <w:pPr>
        <w:pStyle w:val="ListParagraph"/>
        <w:autoSpaceDE w:val="0"/>
        <w:autoSpaceDN w:val="0"/>
        <w:adjustRightInd w:val="0"/>
        <w:ind w:left="24"/>
        <w:rPr>
          <w:bCs/>
          <w:sz w:val="24"/>
          <w:szCs w:val="24"/>
        </w:rPr>
      </w:pPr>
    </w:p>
    <w:p w14:paraId="2F2BF935" w14:textId="46EDB674" w:rsidR="000F19A5" w:rsidRPr="000F19A5" w:rsidRDefault="0015507A" w:rsidP="000F19A5">
      <w:pPr>
        <w:pStyle w:val="ListParagraph"/>
        <w:autoSpaceDE w:val="0"/>
        <w:autoSpaceDN w:val="0"/>
        <w:adjustRightInd w:val="0"/>
        <w:ind w:left="24"/>
        <w:rPr>
          <w:bCs/>
          <w:sz w:val="24"/>
          <w:szCs w:val="24"/>
        </w:rPr>
      </w:pPr>
      <w:r>
        <w:rPr>
          <w:bCs/>
          <w:sz w:val="24"/>
          <w:szCs w:val="24"/>
        </w:rPr>
        <w:t xml:space="preserve">Brandon Siegel </w:t>
      </w:r>
      <w:r w:rsidR="00AF5A14">
        <w:rPr>
          <w:bCs/>
          <w:sz w:val="24"/>
          <w:szCs w:val="24"/>
        </w:rPr>
        <w:t xml:space="preserve">attempted to insert into EDI Implementation Guidelines, it was impossible to obtain legible format due to the width and amount of information.   Brandon suggested we add the Matrix </w:t>
      </w:r>
      <w:r w:rsidR="00AF5A14">
        <w:rPr>
          <w:bCs/>
          <w:sz w:val="24"/>
          <w:szCs w:val="24"/>
        </w:rPr>
        <w:lastRenderedPageBreak/>
        <w:t>to the PAPUC Website under the EDEWG Files section.   Monica Neibert added it would be beneficial to include a new PA Note referencing the version (filename) of the current document.   The group agreed, Brandon will open the CC, make updates to the Redline IGs   CC will be available for March meeting.</w:t>
      </w:r>
    </w:p>
    <w:p w14:paraId="4A05FD0B" w14:textId="77777777" w:rsidR="000F19A5" w:rsidRDefault="000F19A5" w:rsidP="000F19A5"/>
    <w:p w14:paraId="62C95A5F" w14:textId="77777777" w:rsidR="000F19A5" w:rsidRPr="00010157" w:rsidRDefault="000F19A5" w:rsidP="000F19A5">
      <w:pPr>
        <w:rPr>
          <w:sz w:val="24"/>
          <w:szCs w:val="24"/>
        </w:rPr>
      </w:pPr>
    </w:p>
    <w:p w14:paraId="2B4C2607" w14:textId="159A2FC7" w:rsidR="0085253C" w:rsidRDefault="0085253C" w:rsidP="003E4984">
      <w:pPr>
        <w:pStyle w:val="Heading2"/>
        <w:numPr>
          <w:ilvl w:val="1"/>
          <w:numId w:val="1"/>
        </w:numPr>
        <w:ind w:left="360"/>
        <w:rPr>
          <w:color w:val="000000"/>
          <w:szCs w:val="24"/>
        </w:rPr>
      </w:pPr>
      <w:r>
        <w:rPr>
          <w:color w:val="000000"/>
          <w:szCs w:val="24"/>
        </w:rPr>
        <w:t>Annual Version Update to Regional EDI Implementation Guidelines</w:t>
      </w:r>
    </w:p>
    <w:p w14:paraId="27195859" w14:textId="79096B3A" w:rsidR="0085253C" w:rsidRDefault="0085253C" w:rsidP="0085253C">
      <w:pPr>
        <w:rPr>
          <w:sz w:val="24"/>
          <w:szCs w:val="24"/>
        </w:rPr>
      </w:pPr>
      <w:r>
        <w:rPr>
          <w:sz w:val="24"/>
          <w:szCs w:val="24"/>
        </w:rPr>
        <w:t xml:space="preserve">Brandon Siegel (Intelometry) is targeting </w:t>
      </w:r>
      <w:r w:rsidR="00AF5A14">
        <w:rPr>
          <w:sz w:val="24"/>
          <w:szCs w:val="24"/>
        </w:rPr>
        <w:t>no later than Monday, February 12</w:t>
      </w:r>
      <w:r w:rsidR="00AF5A14" w:rsidRPr="00AF5A14">
        <w:rPr>
          <w:sz w:val="24"/>
          <w:szCs w:val="24"/>
          <w:vertAlign w:val="superscript"/>
        </w:rPr>
        <w:t>th</w:t>
      </w:r>
      <w:r w:rsidR="00AF5A14">
        <w:rPr>
          <w:sz w:val="24"/>
          <w:szCs w:val="24"/>
        </w:rPr>
        <w:t xml:space="preserve"> for distribution.</w:t>
      </w:r>
    </w:p>
    <w:p w14:paraId="24B4A010" w14:textId="77777777" w:rsidR="0085253C" w:rsidRDefault="0085253C" w:rsidP="0085253C">
      <w:pPr>
        <w:rPr>
          <w:sz w:val="24"/>
          <w:szCs w:val="24"/>
        </w:rPr>
      </w:pPr>
    </w:p>
    <w:p w14:paraId="3D51EE7B" w14:textId="77777777" w:rsidR="0085253C" w:rsidRPr="0085253C" w:rsidRDefault="0085253C" w:rsidP="0085253C">
      <w:pPr>
        <w:rPr>
          <w:sz w:val="24"/>
          <w:szCs w:val="24"/>
        </w:rPr>
      </w:pPr>
    </w:p>
    <w:p w14:paraId="0E181A4D" w14:textId="61E84BDC" w:rsidR="0015507A" w:rsidRDefault="0015507A" w:rsidP="003E4984">
      <w:pPr>
        <w:pStyle w:val="Heading2"/>
        <w:numPr>
          <w:ilvl w:val="1"/>
          <w:numId w:val="1"/>
        </w:numPr>
        <w:ind w:left="360"/>
        <w:rPr>
          <w:color w:val="000000"/>
          <w:szCs w:val="24"/>
        </w:rPr>
      </w:pPr>
      <w:r>
        <w:rPr>
          <w:color w:val="000000"/>
          <w:szCs w:val="24"/>
        </w:rPr>
        <w:t>Duquesne Light EDI Issues</w:t>
      </w:r>
    </w:p>
    <w:p w14:paraId="57332A04" w14:textId="1C994600" w:rsidR="0015507A" w:rsidRDefault="0015507A" w:rsidP="0015507A">
      <w:pPr>
        <w:rPr>
          <w:sz w:val="24"/>
          <w:szCs w:val="24"/>
        </w:rPr>
      </w:pPr>
      <w:r>
        <w:rPr>
          <w:sz w:val="24"/>
          <w:szCs w:val="24"/>
        </w:rPr>
        <w:t xml:space="preserve">Suppliers have reported multiple EDI Issues with DLC.  </w:t>
      </w:r>
      <w:r w:rsidR="00630346">
        <w:rPr>
          <w:sz w:val="24"/>
          <w:szCs w:val="24"/>
        </w:rPr>
        <w:t>Jenna from utility provided</w:t>
      </w:r>
      <w:r>
        <w:rPr>
          <w:sz w:val="24"/>
          <w:szCs w:val="24"/>
        </w:rPr>
        <w:t xml:space="preserve"> update on each item…</w:t>
      </w:r>
    </w:p>
    <w:p w14:paraId="2F4CBFCA" w14:textId="77777777" w:rsidR="0015507A" w:rsidRDefault="0015507A" w:rsidP="0015507A">
      <w:pPr>
        <w:pStyle w:val="ListParagraph"/>
        <w:numPr>
          <w:ilvl w:val="0"/>
          <w:numId w:val="28"/>
        </w:numPr>
        <w:rPr>
          <w:sz w:val="24"/>
          <w:szCs w:val="24"/>
        </w:rPr>
      </w:pPr>
      <w:r w:rsidRPr="0015507A">
        <w:rPr>
          <w:sz w:val="24"/>
          <w:szCs w:val="24"/>
        </w:rPr>
        <w:t>EDI 814C (Intelometry) – REF*45 (old account number) missing</w:t>
      </w:r>
    </w:p>
    <w:p w14:paraId="4649CA19" w14:textId="2483A657" w:rsidR="00630346" w:rsidRDefault="00630346" w:rsidP="00630346">
      <w:pPr>
        <w:pStyle w:val="ListParagraph"/>
        <w:numPr>
          <w:ilvl w:val="1"/>
          <w:numId w:val="28"/>
        </w:numPr>
        <w:rPr>
          <w:sz w:val="24"/>
          <w:szCs w:val="24"/>
        </w:rPr>
      </w:pPr>
      <w:r>
        <w:rPr>
          <w:sz w:val="24"/>
          <w:szCs w:val="24"/>
        </w:rPr>
        <w:t>Impact limited to Rate Change scenario</w:t>
      </w:r>
      <w:r w:rsidR="00BB16DC">
        <w:rPr>
          <w:sz w:val="24"/>
          <w:szCs w:val="24"/>
        </w:rPr>
        <w:t xml:space="preserve"> w/ SA ID change</w:t>
      </w:r>
    </w:p>
    <w:p w14:paraId="7DF84410" w14:textId="6507428E" w:rsidR="00BB16DC" w:rsidRDefault="00BB16DC" w:rsidP="00630346">
      <w:pPr>
        <w:pStyle w:val="ListParagraph"/>
        <w:numPr>
          <w:ilvl w:val="1"/>
          <w:numId w:val="28"/>
        </w:numPr>
        <w:rPr>
          <w:sz w:val="24"/>
          <w:szCs w:val="24"/>
        </w:rPr>
      </w:pPr>
      <w:r>
        <w:rPr>
          <w:sz w:val="24"/>
          <w:szCs w:val="24"/>
        </w:rPr>
        <w:t xml:space="preserve">Workaround in place, </w:t>
      </w:r>
      <w:r w:rsidR="00AF5A14">
        <w:rPr>
          <w:sz w:val="24"/>
          <w:szCs w:val="24"/>
        </w:rPr>
        <w:t>in Testing</w:t>
      </w:r>
    </w:p>
    <w:p w14:paraId="5F739153" w14:textId="77777777" w:rsidR="00630346" w:rsidRPr="00630346" w:rsidRDefault="00630346" w:rsidP="00630346">
      <w:pPr>
        <w:pStyle w:val="ListParagraph"/>
        <w:ind w:left="1440"/>
        <w:rPr>
          <w:sz w:val="24"/>
          <w:szCs w:val="24"/>
        </w:rPr>
      </w:pPr>
    </w:p>
    <w:p w14:paraId="2AF55508" w14:textId="1DE0DDEE" w:rsidR="0015507A" w:rsidRDefault="0015507A" w:rsidP="0015507A">
      <w:pPr>
        <w:pStyle w:val="ListParagraph"/>
        <w:numPr>
          <w:ilvl w:val="0"/>
          <w:numId w:val="28"/>
        </w:numPr>
        <w:rPr>
          <w:sz w:val="24"/>
          <w:szCs w:val="24"/>
        </w:rPr>
      </w:pPr>
      <w:r w:rsidRPr="0015507A">
        <w:rPr>
          <w:sz w:val="24"/>
          <w:szCs w:val="24"/>
        </w:rPr>
        <w:t xml:space="preserve">EDI 867HIU (Intelometry) – invalid DST format, </w:t>
      </w:r>
      <w:r w:rsidR="00BB16DC" w:rsidRPr="0015507A">
        <w:rPr>
          <w:sz w:val="24"/>
          <w:szCs w:val="24"/>
        </w:rPr>
        <w:t>spring,</w:t>
      </w:r>
      <w:r w:rsidRPr="0015507A">
        <w:rPr>
          <w:sz w:val="24"/>
          <w:szCs w:val="24"/>
        </w:rPr>
        <w:t xml:space="preserve"> and fall</w:t>
      </w:r>
    </w:p>
    <w:p w14:paraId="72F974CE" w14:textId="21230F60" w:rsidR="00630346" w:rsidRDefault="00253F0F" w:rsidP="00630346">
      <w:pPr>
        <w:pStyle w:val="ListParagraph"/>
        <w:numPr>
          <w:ilvl w:val="1"/>
          <w:numId w:val="28"/>
        </w:numPr>
        <w:rPr>
          <w:sz w:val="24"/>
          <w:szCs w:val="24"/>
        </w:rPr>
      </w:pPr>
      <w:r>
        <w:rPr>
          <w:sz w:val="24"/>
          <w:szCs w:val="24"/>
        </w:rPr>
        <w:t>Testing complete, in validation</w:t>
      </w:r>
    </w:p>
    <w:p w14:paraId="76F23271" w14:textId="3DEC971A" w:rsidR="00AF5A14" w:rsidRPr="0015507A" w:rsidRDefault="00AF5A14" w:rsidP="00630346">
      <w:pPr>
        <w:pStyle w:val="ListParagraph"/>
        <w:numPr>
          <w:ilvl w:val="1"/>
          <w:numId w:val="28"/>
        </w:numPr>
        <w:rPr>
          <w:sz w:val="24"/>
          <w:szCs w:val="24"/>
        </w:rPr>
      </w:pPr>
      <w:r>
        <w:rPr>
          <w:sz w:val="24"/>
          <w:szCs w:val="24"/>
        </w:rPr>
        <w:t>Target fix in Spring 2024</w:t>
      </w:r>
    </w:p>
    <w:p w14:paraId="5E3BF69F" w14:textId="60B550DC" w:rsidR="0015507A" w:rsidRDefault="0015507A" w:rsidP="0015507A">
      <w:pPr>
        <w:pStyle w:val="ListParagraph"/>
        <w:rPr>
          <w:sz w:val="24"/>
          <w:szCs w:val="24"/>
        </w:rPr>
      </w:pPr>
    </w:p>
    <w:p w14:paraId="6F284F91" w14:textId="77777777" w:rsidR="00952C0E" w:rsidRPr="0015507A" w:rsidRDefault="00952C0E" w:rsidP="0015507A">
      <w:pPr>
        <w:pStyle w:val="ListParagraph"/>
        <w:rPr>
          <w:sz w:val="24"/>
          <w:szCs w:val="24"/>
        </w:rPr>
      </w:pPr>
    </w:p>
    <w:p w14:paraId="08AE0FAD" w14:textId="71880468" w:rsidR="00BB16DC" w:rsidRDefault="00BB16DC" w:rsidP="003E4984">
      <w:pPr>
        <w:pStyle w:val="Heading2"/>
        <w:numPr>
          <w:ilvl w:val="1"/>
          <w:numId w:val="1"/>
        </w:numPr>
        <w:ind w:left="360"/>
        <w:rPr>
          <w:color w:val="000000"/>
          <w:szCs w:val="24"/>
        </w:rPr>
      </w:pPr>
      <w:r>
        <w:rPr>
          <w:color w:val="000000"/>
          <w:szCs w:val="24"/>
        </w:rPr>
        <w:t>FirstEnergy Issue/Request</w:t>
      </w:r>
    </w:p>
    <w:p w14:paraId="3AA61A92" w14:textId="3AD6AD65" w:rsidR="00BB16DC" w:rsidRDefault="00BB16DC" w:rsidP="00BB16DC">
      <w:pPr>
        <w:rPr>
          <w:sz w:val="24"/>
          <w:szCs w:val="24"/>
        </w:rPr>
      </w:pPr>
      <w:r>
        <w:rPr>
          <w:sz w:val="24"/>
          <w:szCs w:val="24"/>
        </w:rPr>
        <w:t>Brandon Siegel (Intelometry) provided two items for FirstEnergy…</w:t>
      </w:r>
    </w:p>
    <w:p w14:paraId="600B7632" w14:textId="7D43C4F9" w:rsidR="00BB16DC" w:rsidRDefault="00BB16DC" w:rsidP="00BB16DC">
      <w:pPr>
        <w:pStyle w:val="ListParagraph"/>
        <w:numPr>
          <w:ilvl w:val="0"/>
          <w:numId w:val="30"/>
        </w:numPr>
        <w:rPr>
          <w:sz w:val="24"/>
          <w:szCs w:val="24"/>
        </w:rPr>
      </w:pPr>
      <w:r w:rsidRPr="0015507A">
        <w:rPr>
          <w:sz w:val="24"/>
          <w:szCs w:val="24"/>
        </w:rPr>
        <w:t xml:space="preserve">EDI </w:t>
      </w:r>
      <w:r>
        <w:rPr>
          <w:sz w:val="24"/>
          <w:szCs w:val="24"/>
        </w:rPr>
        <w:t>867MU</w:t>
      </w:r>
      <w:r w:rsidRPr="0015507A">
        <w:rPr>
          <w:sz w:val="24"/>
          <w:szCs w:val="24"/>
        </w:rPr>
        <w:t xml:space="preserve"> (Intelometry) – </w:t>
      </w:r>
      <w:r w:rsidRPr="00BB16DC">
        <w:rPr>
          <w:sz w:val="24"/>
          <w:szCs w:val="24"/>
        </w:rPr>
        <w:t>PTD*PM loop missing required values for K3 UOM (REF*MG, DTM*150, DTM*151)</w:t>
      </w:r>
    </w:p>
    <w:p w14:paraId="03096B7B" w14:textId="189047A8" w:rsidR="00BB16DC" w:rsidRDefault="00253F0F" w:rsidP="00BB16DC">
      <w:pPr>
        <w:pStyle w:val="ListParagraph"/>
        <w:numPr>
          <w:ilvl w:val="1"/>
          <w:numId w:val="30"/>
        </w:numPr>
        <w:rPr>
          <w:sz w:val="24"/>
          <w:szCs w:val="24"/>
        </w:rPr>
      </w:pPr>
      <w:r>
        <w:rPr>
          <w:sz w:val="24"/>
          <w:szCs w:val="24"/>
        </w:rPr>
        <w:t>Two separate defects being addressed.</w:t>
      </w:r>
    </w:p>
    <w:p w14:paraId="5C4C7C27" w14:textId="77777777" w:rsidR="00AF5A14" w:rsidRDefault="00AF5A14" w:rsidP="00AF5A14">
      <w:pPr>
        <w:pStyle w:val="ListParagraph"/>
        <w:ind w:left="1440"/>
        <w:rPr>
          <w:sz w:val="24"/>
          <w:szCs w:val="24"/>
        </w:rPr>
      </w:pPr>
    </w:p>
    <w:p w14:paraId="50B97D1F" w14:textId="78C411C2" w:rsidR="00AF5A14" w:rsidRDefault="00AF5A14" w:rsidP="00AF5A14">
      <w:pPr>
        <w:pStyle w:val="ListParagraph"/>
        <w:numPr>
          <w:ilvl w:val="0"/>
          <w:numId w:val="30"/>
        </w:numPr>
        <w:rPr>
          <w:sz w:val="24"/>
          <w:szCs w:val="24"/>
        </w:rPr>
      </w:pPr>
      <w:r>
        <w:rPr>
          <w:sz w:val="24"/>
          <w:szCs w:val="24"/>
        </w:rPr>
        <w:t>EDI 867IU (Intelometry) – DTM*328 Interval Increment / Separate Looping by Interval Increment</w:t>
      </w:r>
    </w:p>
    <w:p w14:paraId="5D5474EB" w14:textId="71E39FD9" w:rsidR="00952C0E" w:rsidRDefault="00952C0E" w:rsidP="00952C0E">
      <w:pPr>
        <w:pStyle w:val="ListParagraph"/>
        <w:numPr>
          <w:ilvl w:val="1"/>
          <w:numId w:val="30"/>
        </w:numPr>
        <w:rPr>
          <w:sz w:val="24"/>
          <w:szCs w:val="24"/>
        </w:rPr>
      </w:pPr>
      <w:r>
        <w:rPr>
          <w:sz w:val="24"/>
          <w:szCs w:val="24"/>
        </w:rPr>
        <w:t>Fix included in 1Q24 transport (target 3/8/2024)</w:t>
      </w:r>
    </w:p>
    <w:p w14:paraId="53E9A297" w14:textId="77777777" w:rsidR="00952C0E" w:rsidRDefault="00952C0E" w:rsidP="00952C0E">
      <w:pPr>
        <w:pStyle w:val="ListParagraph"/>
        <w:rPr>
          <w:sz w:val="24"/>
          <w:szCs w:val="24"/>
        </w:rPr>
      </w:pPr>
    </w:p>
    <w:p w14:paraId="4F9F2275" w14:textId="51D14CC3" w:rsidR="00952C0E" w:rsidRDefault="00952C0E" w:rsidP="00AF5A14">
      <w:pPr>
        <w:pStyle w:val="ListParagraph"/>
        <w:numPr>
          <w:ilvl w:val="0"/>
          <w:numId w:val="30"/>
        </w:numPr>
        <w:rPr>
          <w:sz w:val="24"/>
          <w:szCs w:val="24"/>
        </w:rPr>
      </w:pPr>
      <w:r>
        <w:rPr>
          <w:sz w:val="24"/>
          <w:szCs w:val="24"/>
        </w:rPr>
        <w:t>EDI 867IU (Intelometry) – Invalid DST format</w:t>
      </w:r>
    </w:p>
    <w:p w14:paraId="2DFF4139" w14:textId="1C0DB0C4" w:rsidR="00952C0E" w:rsidRPr="00AF5A14" w:rsidRDefault="00952C0E" w:rsidP="00952C0E">
      <w:pPr>
        <w:pStyle w:val="ListParagraph"/>
        <w:numPr>
          <w:ilvl w:val="1"/>
          <w:numId w:val="30"/>
        </w:numPr>
        <w:rPr>
          <w:sz w:val="24"/>
          <w:szCs w:val="24"/>
        </w:rPr>
      </w:pPr>
      <w:r>
        <w:rPr>
          <w:sz w:val="24"/>
          <w:szCs w:val="24"/>
        </w:rPr>
        <w:t>IT investigating</w:t>
      </w:r>
    </w:p>
    <w:p w14:paraId="5D6B1D0E" w14:textId="77777777" w:rsidR="00BB16DC" w:rsidRDefault="00BB16DC" w:rsidP="00BB16DC">
      <w:pPr>
        <w:rPr>
          <w:sz w:val="24"/>
          <w:szCs w:val="24"/>
        </w:rPr>
      </w:pPr>
    </w:p>
    <w:p w14:paraId="2AC198B1" w14:textId="77777777" w:rsidR="00BB16DC" w:rsidRPr="00BB16DC" w:rsidRDefault="00BB16DC" w:rsidP="00BB16DC">
      <w:pPr>
        <w:rPr>
          <w:sz w:val="24"/>
          <w:szCs w:val="24"/>
        </w:rPr>
      </w:pPr>
    </w:p>
    <w:p w14:paraId="298229E1" w14:textId="49B864D8" w:rsidR="00C84088" w:rsidRDefault="00C84088" w:rsidP="003E4984">
      <w:pPr>
        <w:pStyle w:val="Heading2"/>
        <w:numPr>
          <w:ilvl w:val="1"/>
          <w:numId w:val="1"/>
        </w:numPr>
        <w:ind w:left="360"/>
        <w:rPr>
          <w:color w:val="000000"/>
          <w:szCs w:val="24"/>
        </w:rPr>
      </w:pPr>
      <w:r>
        <w:rPr>
          <w:color w:val="000000"/>
          <w:szCs w:val="24"/>
        </w:rPr>
        <w:t>New Business</w:t>
      </w:r>
      <w:r w:rsidR="005E5528">
        <w:rPr>
          <w:color w:val="000000"/>
          <w:szCs w:val="24"/>
        </w:rPr>
        <w:t xml:space="preserve"> </w:t>
      </w:r>
      <w:r w:rsidR="00253F0F">
        <w:rPr>
          <w:color w:val="000000"/>
          <w:szCs w:val="24"/>
        </w:rPr>
        <w:t>- NONE</w:t>
      </w:r>
    </w:p>
    <w:p w14:paraId="0BE90849" w14:textId="77777777" w:rsidR="002F0888" w:rsidRDefault="002F0888" w:rsidP="008F09D5">
      <w:pPr>
        <w:rPr>
          <w:sz w:val="24"/>
          <w:szCs w:val="24"/>
        </w:rPr>
      </w:pPr>
    </w:p>
    <w:p w14:paraId="4FE0CAD6" w14:textId="77777777" w:rsidR="00253F0F" w:rsidRPr="00630346" w:rsidRDefault="00253F0F" w:rsidP="008F09D5">
      <w:pPr>
        <w:rPr>
          <w:sz w:val="24"/>
          <w:szCs w:val="24"/>
        </w:rPr>
      </w:pPr>
    </w:p>
    <w:p w14:paraId="128560F3" w14:textId="31CF91D5" w:rsidR="0026733D" w:rsidRPr="00FD42C3" w:rsidRDefault="00F021D1" w:rsidP="003E4984">
      <w:pPr>
        <w:pStyle w:val="Heading2"/>
        <w:numPr>
          <w:ilvl w:val="1"/>
          <w:numId w:val="1"/>
        </w:numPr>
        <w:ind w:left="360"/>
        <w:rPr>
          <w:color w:val="000000"/>
          <w:szCs w:val="24"/>
        </w:rPr>
      </w:pPr>
      <w:r w:rsidRPr="00630346">
        <w:rPr>
          <w:color w:val="000000"/>
          <w:szCs w:val="24"/>
        </w:rPr>
        <w:t xml:space="preserve"> </w:t>
      </w:r>
      <w:r w:rsidR="0026733D" w:rsidRPr="00FD42C3">
        <w:rPr>
          <w:color w:val="000000"/>
          <w:szCs w:val="24"/>
        </w:rPr>
        <w:t>Next Meeting</w:t>
      </w:r>
    </w:p>
    <w:p w14:paraId="64AB463C" w14:textId="34607E63" w:rsidR="004B20BF" w:rsidRDefault="00DF3204" w:rsidP="009E57DF">
      <w:pPr>
        <w:autoSpaceDE w:val="0"/>
        <w:autoSpaceDN w:val="0"/>
        <w:adjustRightInd w:val="0"/>
        <w:ind w:left="720"/>
        <w:rPr>
          <w:sz w:val="24"/>
          <w:szCs w:val="24"/>
        </w:rPr>
      </w:pPr>
      <w:r>
        <w:rPr>
          <w:sz w:val="24"/>
          <w:szCs w:val="24"/>
        </w:rPr>
        <w:t>T</w:t>
      </w:r>
      <w:r w:rsidR="00A572BC">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w:t>
      </w:r>
      <w:r w:rsidR="0026733D" w:rsidRPr="00FD42C3">
        <w:rPr>
          <w:sz w:val="24"/>
          <w:szCs w:val="24"/>
        </w:rPr>
        <w:t xml:space="preserve">meeting will be </w:t>
      </w:r>
      <w:r w:rsidR="0026733D" w:rsidRPr="00C6489C">
        <w:rPr>
          <w:sz w:val="24"/>
          <w:szCs w:val="24"/>
        </w:rPr>
        <w:t xml:space="preserve">held </w:t>
      </w:r>
      <w:r w:rsidR="00FF548B" w:rsidRPr="00C6489C">
        <w:rPr>
          <w:sz w:val="24"/>
          <w:szCs w:val="24"/>
        </w:rPr>
        <w:t xml:space="preserve">Thursday, </w:t>
      </w:r>
      <w:r w:rsidR="00952C0E">
        <w:rPr>
          <w:sz w:val="24"/>
          <w:szCs w:val="24"/>
        </w:rPr>
        <w:t>March</w:t>
      </w:r>
      <w:r w:rsidR="00253F0F">
        <w:rPr>
          <w:sz w:val="24"/>
          <w:szCs w:val="24"/>
        </w:rPr>
        <w:t xml:space="preserve"> </w:t>
      </w:r>
      <w:r w:rsidR="00952C0E">
        <w:rPr>
          <w:sz w:val="24"/>
          <w:szCs w:val="24"/>
        </w:rPr>
        <w:t>7</w:t>
      </w:r>
      <w:r w:rsidR="00952C0E" w:rsidRPr="00952C0E">
        <w:rPr>
          <w:sz w:val="24"/>
          <w:szCs w:val="24"/>
          <w:vertAlign w:val="superscript"/>
        </w:rPr>
        <w:t>th</w:t>
      </w:r>
      <w:r w:rsidR="00952C0E">
        <w:rPr>
          <w:sz w:val="24"/>
          <w:szCs w:val="24"/>
        </w:rPr>
        <w:t xml:space="preserve"> </w:t>
      </w:r>
      <w:r w:rsidR="00E538C5" w:rsidRPr="00C6489C">
        <w:rPr>
          <w:sz w:val="24"/>
          <w:szCs w:val="24"/>
        </w:rPr>
        <w:t>at 2</w:t>
      </w:r>
      <w:r w:rsidR="00454621" w:rsidRPr="00C6489C">
        <w:rPr>
          <w:sz w:val="24"/>
          <w:szCs w:val="24"/>
        </w:rPr>
        <w:t>PM ET</w:t>
      </w:r>
      <w:r w:rsidR="00182D35" w:rsidRPr="00C6489C">
        <w:rPr>
          <w:sz w:val="24"/>
          <w:szCs w:val="24"/>
        </w:rPr>
        <w:t>.</w:t>
      </w:r>
      <w:r w:rsidR="00D97478">
        <w:rPr>
          <w:sz w:val="24"/>
          <w:szCs w:val="24"/>
        </w:rPr>
        <w:t xml:space="preserve">   </w:t>
      </w:r>
    </w:p>
    <w:p w14:paraId="408BEBE9" w14:textId="77777777" w:rsidR="004B20BF" w:rsidRDefault="004B20BF" w:rsidP="008C3A7D">
      <w:pPr>
        <w:autoSpaceDE w:val="0"/>
        <w:autoSpaceDN w:val="0"/>
        <w:adjustRightInd w:val="0"/>
        <w:rPr>
          <w:b/>
          <w:sz w:val="24"/>
          <w:szCs w:val="24"/>
          <w:u w:val="single"/>
        </w:rPr>
      </w:pPr>
    </w:p>
    <w:sectPr w:rsidR="004B20BF" w:rsidSect="00BA6A8B">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5389F" w14:textId="77777777" w:rsidR="00E50ECF" w:rsidRDefault="00E50ECF">
      <w:r>
        <w:separator/>
      </w:r>
    </w:p>
  </w:endnote>
  <w:endnote w:type="continuationSeparator" w:id="0">
    <w:p w14:paraId="3636438D" w14:textId="77777777" w:rsidR="00E50ECF" w:rsidRDefault="00E5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7847"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14:paraId="1A88FC75" w14:textId="77777777"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27CE"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FA67B8">
      <w:rPr>
        <w:rStyle w:val="PageNumber"/>
        <w:noProof/>
      </w:rPr>
      <w:t>2</w:t>
    </w:r>
    <w:r>
      <w:rPr>
        <w:rStyle w:val="PageNumber"/>
      </w:rPr>
      <w:fldChar w:fldCharType="end"/>
    </w:r>
  </w:p>
  <w:p w14:paraId="0C1DF3A3" w14:textId="77777777"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0FA5" w14:textId="77777777" w:rsidR="00E50ECF" w:rsidRDefault="00E50ECF">
      <w:r>
        <w:separator/>
      </w:r>
    </w:p>
  </w:footnote>
  <w:footnote w:type="continuationSeparator" w:id="0">
    <w:p w14:paraId="2792B718" w14:textId="77777777" w:rsidR="00E50ECF" w:rsidRDefault="00E50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B36"/>
    <w:multiLevelType w:val="multilevel"/>
    <w:tmpl w:val="3D3A3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C0605"/>
    <w:multiLevelType w:val="hybridMultilevel"/>
    <w:tmpl w:val="D0140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B2C86"/>
    <w:multiLevelType w:val="hybridMultilevel"/>
    <w:tmpl w:val="BC5C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A3B8E"/>
    <w:multiLevelType w:val="hybridMultilevel"/>
    <w:tmpl w:val="1396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5F2974"/>
    <w:multiLevelType w:val="hybridMultilevel"/>
    <w:tmpl w:val="3974A17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10098F"/>
    <w:multiLevelType w:val="hybridMultilevel"/>
    <w:tmpl w:val="3974A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2071C"/>
    <w:multiLevelType w:val="hybridMultilevel"/>
    <w:tmpl w:val="F284776C"/>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0444B"/>
    <w:multiLevelType w:val="hybridMultilevel"/>
    <w:tmpl w:val="908E3F6C"/>
    <w:lvl w:ilvl="0" w:tplc="2F9E2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C2064E"/>
    <w:multiLevelType w:val="hybridMultilevel"/>
    <w:tmpl w:val="203CE9A8"/>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82894"/>
    <w:multiLevelType w:val="hybridMultilevel"/>
    <w:tmpl w:val="FBDCDDC8"/>
    <w:lvl w:ilvl="0" w:tplc="63807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DF1B69"/>
    <w:multiLevelType w:val="hybridMultilevel"/>
    <w:tmpl w:val="F53A4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540EEC"/>
    <w:multiLevelType w:val="hybridMultilevel"/>
    <w:tmpl w:val="47E2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37490"/>
    <w:multiLevelType w:val="hybridMultilevel"/>
    <w:tmpl w:val="1880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D26B9E"/>
    <w:multiLevelType w:val="hybridMultilevel"/>
    <w:tmpl w:val="A89C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37391"/>
    <w:multiLevelType w:val="hybridMultilevel"/>
    <w:tmpl w:val="05E8D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806FA"/>
    <w:multiLevelType w:val="hybridMultilevel"/>
    <w:tmpl w:val="04E04CEE"/>
    <w:lvl w:ilvl="0" w:tplc="3FA653E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077A6"/>
    <w:multiLevelType w:val="hybridMultilevel"/>
    <w:tmpl w:val="C0622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05E8D"/>
    <w:multiLevelType w:val="hybridMultilevel"/>
    <w:tmpl w:val="14788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E0BD5"/>
    <w:multiLevelType w:val="multilevel"/>
    <w:tmpl w:val="52E21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B17FB5"/>
    <w:multiLevelType w:val="hybridMultilevel"/>
    <w:tmpl w:val="4640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020A0D"/>
    <w:multiLevelType w:val="hybridMultilevel"/>
    <w:tmpl w:val="B0A68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3E0BE4"/>
    <w:multiLevelType w:val="hybridMultilevel"/>
    <w:tmpl w:val="B0A682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262A34"/>
    <w:multiLevelType w:val="hybridMultilevel"/>
    <w:tmpl w:val="7BD0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B131AE"/>
    <w:multiLevelType w:val="hybridMultilevel"/>
    <w:tmpl w:val="0970587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4" w15:restartNumberingAfterBreak="0">
    <w:nsid w:val="5F1567EA"/>
    <w:multiLevelType w:val="hybridMultilevel"/>
    <w:tmpl w:val="783C2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287697"/>
    <w:multiLevelType w:val="hybridMultilevel"/>
    <w:tmpl w:val="FB84A0B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D7B43"/>
    <w:multiLevelType w:val="hybridMultilevel"/>
    <w:tmpl w:val="188AA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95AF5"/>
    <w:multiLevelType w:val="hybridMultilevel"/>
    <w:tmpl w:val="82D82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D4137"/>
    <w:multiLevelType w:val="hybridMultilevel"/>
    <w:tmpl w:val="2C844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CC3145"/>
    <w:multiLevelType w:val="hybridMultilevel"/>
    <w:tmpl w:val="D60C063A"/>
    <w:lvl w:ilvl="0" w:tplc="2F9E2EEC">
      <w:start w:val="1"/>
      <w:numFmt w:val="lowerLetter"/>
      <w:lvlText w:val="%1.)"/>
      <w:lvlJc w:val="left"/>
      <w:pPr>
        <w:ind w:left="11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893346654">
    <w:abstractNumId w:val="23"/>
  </w:num>
  <w:num w:numId="2" w16cid:durableId="1003825363">
    <w:abstractNumId w:val="2"/>
  </w:num>
  <w:num w:numId="3" w16cid:durableId="70585698">
    <w:abstractNumId w:val="26"/>
  </w:num>
  <w:num w:numId="4" w16cid:durableId="1805536116">
    <w:abstractNumId w:val="19"/>
  </w:num>
  <w:num w:numId="5" w16cid:durableId="909076946">
    <w:abstractNumId w:val="16"/>
  </w:num>
  <w:num w:numId="6" w16cid:durableId="70734063">
    <w:abstractNumId w:val="6"/>
  </w:num>
  <w:num w:numId="7" w16cid:durableId="393117686">
    <w:abstractNumId w:val="15"/>
  </w:num>
  <w:num w:numId="8" w16cid:durableId="984243570">
    <w:abstractNumId w:val="11"/>
  </w:num>
  <w:num w:numId="9" w16cid:durableId="2018460066">
    <w:abstractNumId w:val="28"/>
  </w:num>
  <w:num w:numId="10" w16cid:durableId="1571816428">
    <w:abstractNumId w:val="25"/>
  </w:num>
  <w:num w:numId="11" w16cid:durableId="755787182">
    <w:abstractNumId w:val="9"/>
  </w:num>
  <w:num w:numId="12" w16cid:durableId="629701191">
    <w:abstractNumId w:val="17"/>
  </w:num>
  <w:num w:numId="13" w16cid:durableId="1537423674">
    <w:abstractNumId w:val="7"/>
  </w:num>
  <w:num w:numId="14" w16cid:durableId="499664665">
    <w:abstractNumId w:val="29"/>
  </w:num>
  <w:num w:numId="15" w16cid:durableId="84113820">
    <w:abstractNumId w:val="13"/>
  </w:num>
  <w:num w:numId="16" w16cid:durableId="1935091162">
    <w:abstractNumId w:val="1"/>
  </w:num>
  <w:num w:numId="17" w16cid:durableId="268704394">
    <w:abstractNumId w:val="22"/>
  </w:num>
  <w:num w:numId="18" w16cid:durableId="389813547">
    <w:abstractNumId w:val="21"/>
  </w:num>
  <w:num w:numId="19" w16cid:durableId="854152721">
    <w:abstractNumId w:val="20"/>
  </w:num>
  <w:num w:numId="20" w16cid:durableId="33241819">
    <w:abstractNumId w:val="8"/>
  </w:num>
  <w:num w:numId="21" w16cid:durableId="395706825">
    <w:abstractNumId w:val="12"/>
  </w:num>
  <w:num w:numId="22" w16cid:durableId="1763331236">
    <w:abstractNumId w:val="27"/>
  </w:num>
  <w:num w:numId="23" w16cid:durableId="784424337">
    <w:abstractNumId w:val="3"/>
  </w:num>
  <w:num w:numId="24" w16cid:durableId="1643609274">
    <w:abstractNumId w:val="0"/>
  </w:num>
  <w:num w:numId="25" w16cid:durableId="261845617">
    <w:abstractNumId w:val="18"/>
  </w:num>
  <w:num w:numId="26" w16cid:durableId="292372936">
    <w:abstractNumId w:val="24"/>
  </w:num>
  <w:num w:numId="27" w16cid:durableId="767047913">
    <w:abstractNumId w:val="10"/>
  </w:num>
  <w:num w:numId="28" w16cid:durableId="573858456">
    <w:abstractNumId w:val="5"/>
  </w:num>
  <w:num w:numId="29" w16cid:durableId="130174910">
    <w:abstractNumId w:val="14"/>
  </w:num>
  <w:num w:numId="30" w16cid:durableId="19053462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52"/>
    <w:rsid w:val="00002C97"/>
    <w:rsid w:val="00003031"/>
    <w:rsid w:val="00003588"/>
    <w:rsid w:val="000037F0"/>
    <w:rsid w:val="000039C2"/>
    <w:rsid w:val="00005FCD"/>
    <w:rsid w:val="00006B29"/>
    <w:rsid w:val="0000726D"/>
    <w:rsid w:val="0000746A"/>
    <w:rsid w:val="000077AA"/>
    <w:rsid w:val="00010157"/>
    <w:rsid w:val="000112CF"/>
    <w:rsid w:val="0001137E"/>
    <w:rsid w:val="00011BFB"/>
    <w:rsid w:val="000137EE"/>
    <w:rsid w:val="0001624C"/>
    <w:rsid w:val="00017256"/>
    <w:rsid w:val="00020850"/>
    <w:rsid w:val="00020B4D"/>
    <w:rsid w:val="00021349"/>
    <w:rsid w:val="00021976"/>
    <w:rsid w:val="00021C3E"/>
    <w:rsid w:val="0002319A"/>
    <w:rsid w:val="00023527"/>
    <w:rsid w:val="00023B01"/>
    <w:rsid w:val="00023FF2"/>
    <w:rsid w:val="000242A1"/>
    <w:rsid w:val="00024745"/>
    <w:rsid w:val="00024919"/>
    <w:rsid w:val="00024A51"/>
    <w:rsid w:val="00027575"/>
    <w:rsid w:val="00030759"/>
    <w:rsid w:val="000356AD"/>
    <w:rsid w:val="00037FEA"/>
    <w:rsid w:val="00041AC8"/>
    <w:rsid w:val="00042AEE"/>
    <w:rsid w:val="000434A8"/>
    <w:rsid w:val="00043CF8"/>
    <w:rsid w:val="000457D2"/>
    <w:rsid w:val="000458BA"/>
    <w:rsid w:val="00051594"/>
    <w:rsid w:val="00052488"/>
    <w:rsid w:val="00052877"/>
    <w:rsid w:val="00052CC7"/>
    <w:rsid w:val="00054A29"/>
    <w:rsid w:val="00054ECC"/>
    <w:rsid w:val="000552D6"/>
    <w:rsid w:val="000556D0"/>
    <w:rsid w:val="00056A96"/>
    <w:rsid w:val="00057227"/>
    <w:rsid w:val="00060264"/>
    <w:rsid w:val="0006093D"/>
    <w:rsid w:val="00060DC9"/>
    <w:rsid w:val="00060F4A"/>
    <w:rsid w:val="00061359"/>
    <w:rsid w:val="0006373D"/>
    <w:rsid w:val="00064F38"/>
    <w:rsid w:val="000660BB"/>
    <w:rsid w:val="00066615"/>
    <w:rsid w:val="000676D0"/>
    <w:rsid w:val="00070940"/>
    <w:rsid w:val="00071487"/>
    <w:rsid w:val="000714B5"/>
    <w:rsid w:val="00072769"/>
    <w:rsid w:val="00073436"/>
    <w:rsid w:val="00074EA3"/>
    <w:rsid w:val="00075FF9"/>
    <w:rsid w:val="00076FA6"/>
    <w:rsid w:val="00077FDC"/>
    <w:rsid w:val="00080629"/>
    <w:rsid w:val="00080C8C"/>
    <w:rsid w:val="000823AF"/>
    <w:rsid w:val="00082752"/>
    <w:rsid w:val="000833B5"/>
    <w:rsid w:val="000839A9"/>
    <w:rsid w:val="00084EBB"/>
    <w:rsid w:val="00084FA0"/>
    <w:rsid w:val="000871C2"/>
    <w:rsid w:val="000901BF"/>
    <w:rsid w:val="00090FD4"/>
    <w:rsid w:val="000920DE"/>
    <w:rsid w:val="00092398"/>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0B79"/>
    <w:rsid w:val="000B28CE"/>
    <w:rsid w:val="000B33AF"/>
    <w:rsid w:val="000B33C9"/>
    <w:rsid w:val="000B4E9E"/>
    <w:rsid w:val="000B66EC"/>
    <w:rsid w:val="000B6812"/>
    <w:rsid w:val="000B7655"/>
    <w:rsid w:val="000B7F22"/>
    <w:rsid w:val="000C1F24"/>
    <w:rsid w:val="000C23A0"/>
    <w:rsid w:val="000C29E5"/>
    <w:rsid w:val="000C5514"/>
    <w:rsid w:val="000C6276"/>
    <w:rsid w:val="000C68EA"/>
    <w:rsid w:val="000D052E"/>
    <w:rsid w:val="000D095C"/>
    <w:rsid w:val="000D1876"/>
    <w:rsid w:val="000D1AEC"/>
    <w:rsid w:val="000D56BE"/>
    <w:rsid w:val="000E1ED0"/>
    <w:rsid w:val="000E38EF"/>
    <w:rsid w:val="000E41BC"/>
    <w:rsid w:val="000E4B3C"/>
    <w:rsid w:val="000E52B6"/>
    <w:rsid w:val="000E5DAA"/>
    <w:rsid w:val="000E68BE"/>
    <w:rsid w:val="000E7E34"/>
    <w:rsid w:val="000F0591"/>
    <w:rsid w:val="000F19A5"/>
    <w:rsid w:val="000F20FE"/>
    <w:rsid w:val="000F2393"/>
    <w:rsid w:val="000F4779"/>
    <w:rsid w:val="000F6024"/>
    <w:rsid w:val="000F64D9"/>
    <w:rsid w:val="000F6A19"/>
    <w:rsid w:val="00103531"/>
    <w:rsid w:val="00103A44"/>
    <w:rsid w:val="001057A9"/>
    <w:rsid w:val="0010798A"/>
    <w:rsid w:val="001109F2"/>
    <w:rsid w:val="00110A08"/>
    <w:rsid w:val="0011104E"/>
    <w:rsid w:val="00114BB6"/>
    <w:rsid w:val="001153CA"/>
    <w:rsid w:val="00116213"/>
    <w:rsid w:val="00116D6F"/>
    <w:rsid w:val="00117406"/>
    <w:rsid w:val="001217C2"/>
    <w:rsid w:val="00122871"/>
    <w:rsid w:val="001254EB"/>
    <w:rsid w:val="0012579F"/>
    <w:rsid w:val="0012650F"/>
    <w:rsid w:val="00126F44"/>
    <w:rsid w:val="00127066"/>
    <w:rsid w:val="001278AF"/>
    <w:rsid w:val="00131FF2"/>
    <w:rsid w:val="00134C16"/>
    <w:rsid w:val="001353DC"/>
    <w:rsid w:val="00136385"/>
    <w:rsid w:val="00143418"/>
    <w:rsid w:val="00144754"/>
    <w:rsid w:val="001454E7"/>
    <w:rsid w:val="001455B4"/>
    <w:rsid w:val="00147226"/>
    <w:rsid w:val="0014761D"/>
    <w:rsid w:val="0015035D"/>
    <w:rsid w:val="001520DC"/>
    <w:rsid w:val="0015277C"/>
    <w:rsid w:val="00153788"/>
    <w:rsid w:val="00154127"/>
    <w:rsid w:val="00154310"/>
    <w:rsid w:val="00154F22"/>
    <w:rsid w:val="0015507A"/>
    <w:rsid w:val="00156C25"/>
    <w:rsid w:val="00161ABA"/>
    <w:rsid w:val="00161F53"/>
    <w:rsid w:val="0016341B"/>
    <w:rsid w:val="00165364"/>
    <w:rsid w:val="00165C73"/>
    <w:rsid w:val="00165D29"/>
    <w:rsid w:val="00165FCD"/>
    <w:rsid w:val="001667BF"/>
    <w:rsid w:val="00166C50"/>
    <w:rsid w:val="001701F2"/>
    <w:rsid w:val="00173926"/>
    <w:rsid w:val="00174A43"/>
    <w:rsid w:val="00175A76"/>
    <w:rsid w:val="00176D8A"/>
    <w:rsid w:val="00177CDF"/>
    <w:rsid w:val="00180A60"/>
    <w:rsid w:val="00182D35"/>
    <w:rsid w:val="0018579F"/>
    <w:rsid w:val="0018759D"/>
    <w:rsid w:val="00190885"/>
    <w:rsid w:val="00190910"/>
    <w:rsid w:val="001913CB"/>
    <w:rsid w:val="00192AFC"/>
    <w:rsid w:val="00193D39"/>
    <w:rsid w:val="00194AC7"/>
    <w:rsid w:val="00194BA6"/>
    <w:rsid w:val="00194F05"/>
    <w:rsid w:val="001951C2"/>
    <w:rsid w:val="00195A01"/>
    <w:rsid w:val="001A1ECF"/>
    <w:rsid w:val="001A2E07"/>
    <w:rsid w:val="001A30A0"/>
    <w:rsid w:val="001A335A"/>
    <w:rsid w:val="001A4F2F"/>
    <w:rsid w:val="001B0A36"/>
    <w:rsid w:val="001B1EAE"/>
    <w:rsid w:val="001B213D"/>
    <w:rsid w:val="001B2309"/>
    <w:rsid w:val="001B36FB"/>
    <w:rsid w:val="001B4CDE"/>
    <w:rsid w:val="001C098D"/>
    <w:rsid w:val="001C272C"/>
    <w:rsid w:val="001C2AAA"/>
    <w:rsid w:val="001C2D83"/>
    <w:rsid w:val="001C3012"/>
    <w:rsid w:val="001C47BB"/>
    <w:rsid w:val="001C68E0"/>
    <w:rsid w:val="001C6A56"/>
    <w:rsid w:val="001C775B"/>
    <w:rsid w:val="001D0068"/>
    <w:rsid w:val="001D0594"/>
    <w:rsid w:val="001D0D6F"/>
    <w:rsid w:val="001D1899"/>
    <w:rsid w:val="001D3546"/>
    <w:rsid w:val="001D4047"/>
    <w:rsid w:val="001D6144"/>
    <w:rsid w:val="001E28FB"/>
    <w:rsid w:val="001E441C"/>
    <w:rsid w:val="001E4956"/>
    <w:rsid w:val="001E7C55"/>
    <w:rsid w:val="001F051D"/>
    <w:rsid w:val="001F4946"/>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17211"/>
    <w:rsid w:val="00222B3D"/>
    <w:rsid w:val="00223F3C"/>
    <w:rsid w:val="00227372"/>
    <w:rsid w:val="0022770E"/>
    <w:rsid w:val="00227A2C"/>
    <w:rsid w:val="00231606"/>
    <w:rsid w:val="00231BD2"/>
    <w:rsid w:val="00231DFD"/>
    <w:rsid w:val="002321FD"/>
    <w:rsid w:val="00232357"/>
    <w:rsid w:val="00232490"/>
    <w:rsid w:val="00232E9C"/>
    <w:rsid w:val="002333E3"/>
    <w:rsid w:val="002338C9"/>
    <w:rsid w:val="00234CEC"/>
    <w:rsid w:val="00235E5D"/>
    <w:rsid w:val="00240760"/>
    <w:rsid w:val="00240E9D"/>
    <w:rsid w:val="0024232B"/>
    <w:rsid w:val="002427BD"/>
    <w:rsid w:val="00242AE0"/>
    <w:rsid w:val="00242BFB"/>
    <w:rsid w:val="00242C40"/>
    <w:rsid w:val="00243B05"/>
    <w:rsid w:val="0024518B"/>
    <w:rsid w:val="00245744"/>
    <w:rsid w:val="00247FD0"/>
    <w:rsid w:val="0025019D"/>
    <w:rsid w:val="00251F3F"/>
    <w:rsid w:val="00253F0F"/>
    <w:rsid w:val="0025656C"/>
    <w:rsid w:val="00256CF1"/>
    <w:rsid w:val="0025784D"/>
    <w:rsid w:val="00261034"/>
    <w:rsid w:val="00262AE3"/>
    <w:rsid w:val="00262C32"/>
    <w:rsid w:val="002633EC"/>
    <w:rsid w:val="002647CA"/>
    <w:rsid w:val="00265681"/>
    <w:rsid w:val="0026733D"/>
    <w:rsid w:val="00270A01"/>
    <w:rsid w:val="002716AD"/>
    <w:rsid w:val="00274014"/>
    <w:rsid w:val="00274FDD"/>
    <w:rsid w:val="00276D4E"/>
    <w:rsid w:val="00277D57"/>
    <w:rsid w:val="00280104"/>
    <w:rsid w:val="00280D12"/>
    <w:rsid w:val="0028237E"/>
    <w:rsid w:val="002825C1"/>
    <w:rsid w:val="00283122"/>
    <w:rsid w:val="00283BFB"/>
    <w:rsid w:val="00284B59"/>
    <w:rsid w:val="00286020"/>
    <w:rsid w:val="00286C12"/>
    <w:rsid w:val="00290761"/>
    <w:rsid w:val="00290B16"/>
    <w:rsid w:val="0029121C"/>
    <w:rsid w:val="0029226D"/>
    <w:rsid w:val="00292DD4"/>
    <w:rsid w:val="00297A21"/>
    <w:rsid w:val="00297B6E"/>
    <w:rsid w:val="002A143A"/>
    <w:rsid w:val="002A2968"/>
    <w:rsid w:val="002A2D54"/>
    <w:rsid w:val="002A6064"/>
    <w:rsid w:val="002A73FD"/>
    <w:rsid w:val="002B290F"/>
    <w:rsid w:val="002B2AE2"/>
    <w:rsid w:val="002B4292"/>
    <w:rsid w:val="002B55C3"/>
    <w:rsid w:val="002C0C87"/>
    <w:rsid w:val="002C1214"/>
    <w:rsid w:val="002C17C4"/>
    <w:rsid w:val="002C2C76"/>
    <w:rsid w:val="002C44A3"/>
    <w:rsid w:val="002C4917"/>
    <w:rsid w:val="002C4B66"/>
    <w:rsid w:val="002C4E3C"/>
    <w:rsid w:val="002C4FFE"/>
    <w:rsid w:val="002C55A7"/>
    <w:rsid w:val="002D07CF"/>
    <w:rsid w:val="002D3ED7"/>
    <w:rsid w:val="002D498F"/>
    <w:rsid w:val="002D4FCA"/>
    <w:rsid w:val="002D72C6"/>
    <w:rsid w:val="002D7393"/>
    <w:rsid w:val="002D78D4"/>
    <w:rsid w:val="002E0F6C"/>
    <w:rsid w:val="002E3062"/>
    <w:rsid w:val="002E4B42"/>
    <w:rsid w:val="002E525D"/>
    <w:rsid w:val="002E5BD0"/>
    <w:rsid w:val="002E77E5"/>
    <w:rsid w:val="002E78F0"/>
    <w:rsid w:val="002F0888"/>
    <w:rsid w:val="002F16D4"/>
    <w:rsid w:val="002F1DD0"/>
    <w:rsid w:val="002F1F22"/>
    <w:rsid w:val="002F21EA"/>
    <w:rsid w:val="002F2304"/>
    <w:rsid w:val="002F231D"/>
    <w:rsid w:val="002F354B"/>
    <w:rsid w:val="002F4B8D"/>
    <w:rsid w:val="002F4E32"/>
    <w:rsid w:val="002F52D2"/>
    <w:rsid w:val="002F6346"/>
    <w:rsid w:val="002F7460"/>
    <w:rsid w:val="002F7C19"/>
    <w:rsid w:val="00301391"/>
    <w:rsid w:val="00302304"/>
    <w:rsid w:val="00302428"/>
    <w:rsid w:val="0030322E"/>
    <w:rsid w:val="00304C37"/>
    <w:rsid w:val="00306442"/>
    <w:rsid w:val="003112A9"/>
    <w:rsid w:val="0031261C"/>
    <w:rsid w:val="00312BAD"/>
    <w:rsid w:val="00313333"/>
    <w:rsid w:val="00313C68"/>
    <w:rsid w:val="003148AC"/>
    <w:rsid w:val="00314BFD"/>
    <w:rsid w:val="00315474"/>
    <w:rsid w:val="00315543"/>
    <w:rsid w:val="00315C7A"/>
    <w:rsid w:val="00315F5F"/>
    <w:rsid w:val="003160E8"/>
    <w:rsid w:val="0031687B"/>
    <w:rsid w:val="00320648"/>
    <w:rsid w:val="00320BA7"/>
    <w:rsid w:val="00322C42"/>
    <w:rsid w:val="0032330B"/>
    <w:rsid w:val="00325035"/>
    <w:rsid w:val="00326260"/>
    <w:rsid w:val="00326AB1"/>
    <w:rsid w:val="00326EB1"/>
    <w:rsid w:val="003309B3"/>
    <w:rsid w:val="003315C2"/>
    <w:rsid w:val="00331E81"/>
    <w:rsid w:val="00332794"/>
    <w:rsid w:val="003331AC"/>
    <w:rsid w:val="0033370E"/>
    <w:rsid w:val="00333CB9"/>
    <w:rsid w:val="003343F3"/>
    <w:rsid w:val="003364FF"/>
    <w:rsid w:val="0033695D"/>
    <w:rsid w:val="00336D83"/>
    <w:rsid w:val="0033748F"/>
    <w:rsid w:val="00340A22"/>
    <w:rsid w:val="003460E9"/>
    <w:rsid w:val="00346DF4"/>
    <w:rsid w:val="00346F3D"/>
    <w:rsid w:val="0034758D"/>
    <w:rsid w:val="0035171E"/>
    <w:rsid w:val="0035192E"/>
    <w:rsid w:val="003525D0"/>
    <w:rsid w:val="0035421C"/>
    <w:rsid w:val="00354404"/>
    <w:rsid w:val="00354681"/>
    <w:rsid w:val="003566FA"/>
    <w:rsid w:val="00356C76"/>
    <w:rsid w:val="00356DA8"/>
    <w:rsid w:val="00360755"/>
    <w:rsid w:val="00360924"/>
    <w:rsid w:val="003610CC"/>
    <w:rsid w:val="003618B9"/>
    <w:rsid w:val="003631BD"/>
    <w:rsid w:val="00363866"/>
    <w:rsid w:val="0036477F"/>
    <w:rsid w:val="00365868"/>
    <w:rsid w:val="00366DBB"/>
    <w:rsid w:val="00370633"/>
    <w:rsid w:val="0037111C"/>
    <w:rsid w:val="003723DB"/>
    <w:rsid w:val="00372C90"/>
    <w:rsid w:val="0037442B"/>
    <w:rsid w:val="003751C0"/>
    <w:rsid w:val="003755D2"/>
    <w:rsid w:val="00381680"/>
    <w:rsid w:val="0038231D"/>
    <w:rsid w:val="0038621D"/>
    <w:rsid w:val="00386B7B"/>
    <w:rsid w:val="00387905"/>
    <w:rsid w:val="00391B2A"/>
    <w:rsid w:val="00395681"/>
    <w:rsid w:val="003A04F1"/>
    <w:rsid w:val="003A0F33"/>
    <w:rsid w:val="003A51CC"/>
    <w:rsid w:val="003A58DA"/>
    <w:rsid w:val="003A6767"/>
    <w:rsid w:val="003A6F47"/>
    <w:rsid w:val="003B1615"/>
    <w:rsid w:val="003B1FC6"/>
    <w:rsid w:val="003B2961"/>
    <w:rsid w:val="003B2ACC"/>
    <w:rsid w:val="003B3D09"/>
    <w:rsid w:val="003B5119"/>
    <w:rsid w:val="003B58BD"/>
    <w:rsid w:val="003B5921"/>
    <w:rsid w:val="003B7BA6"/>
    <w:rsid w:val="003C1506"/>
    <w:rsid w:val="003C4AEB"/>
    <w:rsid w:val="003C5AB9"/>
    <w:rsid w:val="003C677E"/>
    <w:rsid w:val="003D1F15"/>
    <w:rsid w:val="003D24A5"/>
    <w:rsid w:val="003D38CE"/>
    <w:rsid w:val="003D3AC3"/>
    <w:rsid w:val="003D50BF"/>
    <w:rsid w:val="003D6AD9"/>
    <w:rsid w:val="003D7781"/>
    <w:rsid w:val="003D7D5B"/>
    <w:rsid w:val="003E287B"/>
    <w:rsid w:val="003E3D40"/>
    <w:rsid w:val="003E4952"/>
    <w:rsid w:val="003E4984"/>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40A5"/>
    <w:rsid w:val="004051A7"/>
    <w:rsid w:val="0040596D"/>
    <w:rsid w:val="00406CEC"/>
    <w:rsid w:val="00407943"/>
    <w:rsid w:val="004103EF"/>
    <w:rsid w:val="0041346A"/>
    <w:rsid w:val="00414C91"/>
    <w:rsid w:val="00415E54"/>
    <w:rsid w:val="00416247"/>
    <w:rsid w:val="004163F2"/>
    <w:rsid w:val="004169B2"/>
    <w:rsid w:val="00416C1F"/>
    <w:rsid w:val="00416D1F"/>
    <w:rsid w:val="004171F3"/>
    <w:rsid w:val="00421FA1"/>
    <w:rsid w:val="00422534"/>
    <w:rsid w:val="00427C90"/>
    <w:rsid w:val="00427DCD"/>
    <w:rsid w:val="004310EA"/>
    <w:rsid w:val="0043438F"/>
    <w:rsid w:val="00441113"/>
    <w:rsid w:val="004424B4"/>
    <w:rsid w:val="004437B9"/>
    <w:rsid w:val="00444DA1"/>
    <w:rsid w:val="0044586B"/>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563AB"/>
    <w:rsid w:val="0045735F"/>
    <w:rsid w:val="00461C95"/>
    <w:rsid w:val="00461DF0"/>
    <w:rsid w:val="004634B7"/>
    <w:rsid w:val="00463B5A"/>
    <w:rsid w:val="004640D5"/>
    <w:rsid w:val="004668E7"/>
    <w:rsid w:val="00467E19"/>
    <w:rsid w:val="00470225"/>
    <w:rsid w:val="00470F54"/>
    <w:rsid w:val="004725D8"/>
    <w:rsid w:val="0047314C"/>
    <w:rsid w:val="00475D6C"/>
    <w:rsid w:val="004765DA"/>
    <w:rsid w:val="00476CF2"/>
    <w:rsid w:val="00477EF9"/>
    <w:rsid w:val="0048174B"/>
    <w:rsid w:val="00481CAF"/>
    <w:rsid w:val="00483DED"/>
    <w:rsid w:val="004846C2"/>
    <w:rsid w:val="004861B2"/>
    <w:rsid w:val="004864D0"/>
    <w:rsid w:val="00487280"/>
    <w:rsid w:val="004916EC"/>
    <w:rsid w:val="00491743"/>
    <w:rsid w:val="0049474A"/>
    <w:rsid w:val="00494B1A"/>
    <w:rsid w:val="004950F0"/>
    <w:rsid w:val="004958E7"/>
    <w:rsid w:val="004960FA"/>
    <w:rsid w:val="00496F91"/>
    <w:rsid w:val="00497827"/>
    <w:rsid w:val="00497C36"/>
    <w:rsid w:val="004A0996"/>
    <w:rsid w:val="004A0FA1"/>
    <w:rsid w:val="004A1212"/>
    <w:rsid w:val="004A1D3B"/>
    <w:rsid w:val="004A3DF7"/>
    <w:rsid w:val="004A5AFA"/>
    <w:rsid w:val="004B0712"/>
    <w:rsid w:val="004B16D2"/>
    <w:rsid w:val="004B20BF"/>
    <w:rsid w:val="004B42BF"/>
    <w:rsid w:val="004B5115"/>
    <w:rsid w:val="004B55C3"/>
    <w:rsid w:val="004B686A"/>
    <w:rsid w:val="004C08DB"/>
    <w:rsid w:val="004C0C83"/>
    <w:rsid w:val="004C264F"/>
    <w:rsid w:val="004C600B"/>
    <w:rsid w:val="004C6716"/>
    <w:rsid w:val="004C7110"/>
    <w:rsid w:val="004C78EB"/>
    <w:rsid w:val="004D06A5"/>
    <w:rsid w:val="004D20A2"/>
    <w:rsid w:val="004D2B72"/>
    <w:rsid w:val="004D3E4C"/>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017"/>
    <w:rsid w:val="004E54C3"/>
    <w:rsid w:val="004E725A"/>
    <w:rsid w:val="004E7D1A"/>
    <w:rsid w:val="004F340F"/>
    <w:rsid w:val="004F6879"/>
    <w:rsid w:val="004F6EFF"/>
    <w:rsid w:val="00501DAF"/>
    <w:rsid w:val="00502C5C"/>
    <w:rsid w:val="00503EC5"/>
    <w:rsid w:val="00507AA1"/>
    <w:rsid w:val="00513084"/>
    <w:rsid w:val="00514F43"/>
    <w:rsid w:val="0052001E"/>
    <w:rsid w:val="00520823"/>
    <w:rsid w:val="0052428D"/>
    <w:rsid w:val="0052468D"/>
    <w:rsid w:val="005250C1"/>
    <w:rsid w:val="00525D0A"/>
    <w:rsid w:val="005266D0"/>
    <w:rsid w:val="00526E00"/>
    <w:rsid w:val="00527A40"/>
    <w:rsid w:val="00531557"/>
    <w:rsid w:val="00531D0B"/>
    <w:rsid w:val="00534B12"/>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003"/>
    <w:rsid w:val="00562CFD"/>
    <w:rsid w:val="00563A42"/>
    <w:rsid w:val="00564EAC"/>
    <w:rsid w:val="00565699"/>
    <w:rsid w:val="0056569E"/>
    <w:rsid w:val="005679F0"/>
    <w:rsid w:val="00567D78"/>
    <w:rsid w:val="00570005"/>
    <w:rsid w:val="00570149"/>
    <w:rsid w:val="00572A6B"/>
    <w:rsid w:val="00572DB4"/>
    <w:rsid w:val="00573BDD"/>
    <w:rsid w:val="005751F3"/>
    <w:rsid w:val="005766B8"/>
    <w:rsid w:val="00577A4D"/>
    <w:rsid w:val="00577D16"/>
    <w:rsid w:val="00580883"/>
    <w:rsid w:val="00580EF1"/>
    <w:rsid w:val="005820F1"/>
    <w:rsid w:val="00583E67"/>
    <w:rsid w:val="00585FB0"/>
    <w:rsid w:val="00587511"/>
    <w:rsid w:val="0059069B"/>
    <w:rsid w:val="005918D9"/>
    <w:rsid w:val="0059279E"/>
    <w:rsid w:val="00592DE3"/>
    <w:rsid w:val="00594070"/>
    <w:rsid w:val="005949EE"/>
    <w:rsid w:val="00595236"/>
    <w:rsid w:val="005955B3"/>
    <w:rsid w:val="005957E9"/>
    <w:rsid w:val="00596F45"/>
    <w:rsid w:val="00597BA4"/>
    <w:rsid w:val="005A009F"/>
    <w:rsid w:val="005A196A"/>
    <w:rsid w:val="005A19B3"/>
    <w:rsid w:val="005A21E8"/>
    <w:rsid w:val="005A2EBB"/>
    <w:rsid w:val="005A3D2C"/>
    <w:rsid w:val="005A3EEA"/>
    <w:rsid w:val="005A4FF7"/>
    <w:rsid w:val="005A5AE5"/>
    <w:rsid w:val="005A6769"/>
    <w:rsid w:val="005A67FF"/>
    <w:rsid w:val="005A7650"/>
    <w:rsid w:val="005B02B1"/>
    <w:rsid w:val="005B1700"/>
    <w:rsid w:val="005B37BA"/>
    <w:rsid w:val="005B5C55"/>
    <w:rsid w:val="005B6405"/>
    <w:rsid w:val="005C254A"/>
    <w:rsid w:val="005D3E25"/>
    <w:rsid w:val="005D5D22"/>
    <w:rsid w:val="005D650A"/>
    <w:rsid w:val="005E057D"/>
    <w:rsid w:val="005E1DAC"/>
    <w:rsid w:val="005E44BA"/>
    <w:rsid w:val="005E4918"/>
    <w:rsid w:val="005E4EE0"/>
    <w:rsid w:val="005E5528"/>
    <w:rsid w:val="005E60AA"/>
    <w:rsid w:val="005E60EE"/>
    <w:rsid w:val="005E6E74"/>
    <w:rsid w:val="005F0A04"/>
    <w:rsid w:val="005F181D"/>
    <w:rsid w:val="005F1F02"/>
    <w:rsid w:val="005F2A0E"/>
    <w:rsid w:val="005F51D3"/>
    <w:rsid w:val="005F5C2B"/>
    <w:rsid w:val="005F70DB"/>
    <w:rsid w:val="005F79CC"/>
    <w:rsid w:val="006009E1"/>
    <w:rsid w:val="00600C85"/>
    <w:rsid w:val="00601E57"/>
    <w:rsid w:val="00601EC3"/>
    <w:rsid w:val="00602D4A"/>
    <w:rsid w:val="00603822"/>
    <w:rsid w:val="00604397"/>
    <w:rsid w:val="00604EBC"/>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4D28"/>
    <w:rsid w:val="006268D1"/>
    <w:rsid w:val="00626FC5"/>
    <w:rsid w:val="006272F7"/>
    <w:rsid w:val="00630346"/>
    <w:rsid w:val="006306A4"/>
    <w:rsid w:val="00630EC6"/>
    <w:rsid w:val="00631551"/>
    <w:rsid w:val="00632709"/>
    <w:rsid w:val="00632811"/>
    <w:rsid w:val="0063547C"/>
    <w:rsid w:val="00635EA8"/>
    <w:rsid w:val="00636D9F"/>
    <w:rsid w:val="0064023E"/>
    <w:rsid w:val="00640D6C"/>
    <w:rsid w:val="00640DB5"/>
    <w:rsid w:val="00647F95"/>
    <w:rsid w:val="00651A9D"/>
    <w:rsid w:val="00653078"/>
    <w:rsid w:val="00657485"/>
    <w:rsid w:val="00657BE0"/>
    <w:rsid w:val="00661D19"/>
    <w:rsid w:val="00662775"/>
    <w:rsid w:val="00662F52"/>
    <w:rsid w:val="00663E2B"/>
    <w:rsid w:val="00664032"/>
    <w:rsid w:val="00664A3E"/>
    <w:rsid w:val="00664FBD"/>
    <w:rsid w:val="00665049"/>
    <w:rsid w:val="00665547"/>
    <w:rsid w:val="006659DB"/>
    <w:rsid w:val="00667DB7"/>
    <w:rsid w:val="0067191E"/>
    <w:rsid w:val="00672432"/>
    <w:rsid w:val="00672560"/>
    <w:rsid w:val="00672BA5"/>
    <w:rsid w:val="00672E1C"/>
    <w:rsid w:val="006732D1"/>
    <w:rsid w:val="00674245"/>
    <w:rsid w:val="006743CA"/>
    <w:rsid w:val="00677E9F"/>
    <w:rsid w:val="00680629"/>
    <w:rsid w:val="00681BF2"/>
    <w:rsid w:val="006823C8"/>
    <w:rsid w:val="006840FA"/>
    <w:rsid w:val="006842AE"/>
    <w:rsid w:val="0068463A"/>
    <w:rsid w:val="00691B1B"/>
    <w:rsid w:val="006934DD"/>
    <w:rsid w:val="006A1380"/>
    <w:rsid w:val="006A23BA"/>
    <w:rsid w:val="006A39F5"/>
    <w:rsid w:val="006A581D"/>
    <w:rsid w:val="006A71DA"/>
    <w:rsid w:val="006A769D"/>
    <w:rsid w:val="006A7A08"/>
    <w:rsid w:val="006A7A12"/>
    <w:rsid w:val="006B17BD"/>
    <w:rsid w:val="006B36A4"/>
    <w:rsid w:val="006B387F"/>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2FAE"/>
    <w:rsid w:val="006D51F8"/>
    <w:rsid w:val="006D5B2F"/>
    <w:rsid w:val="006D708E"/>
    <w:rsid w:val="006D7443"/>
    <w:rsid w:val="006E03C9"/>
    <w:rsid w:val="006E0A3C"/>
    <w:rsid w:val="006E1B29"/>
    <w:rsid w:val="006E2A0B"/>
    <w:rsid w:val="006E347E"/>
    <w:rsid w:val="006E4DE9"/>
    <w:rsid w:val="006E5AB9"/>
    <w:rsid w:val="006E7155"/>
    <w:rsid w:val="006F07CE"/>
    <w:rsid w:val="006F0F3F"/>
    <w:rsid w:val="006F3D40"/>
    <w:rsid w:val="006F4332"/>
    <w:rsid w:val="006F4828"/>
    <w:rsid w:val="006F513D"/>
    <w:rsid w:val="006F7549"/>
    <w:rsid w:val="00700C38"/>
    <w:rsid w:val="007011F1"/>
    <w:rsid w:val="00701AD3"/>
    <w:rsid w:val="007025B4"/>
    <w:rsid w:val="00702CD9"/>
    <w:rsid w:val="00702CEF"/>
    <w:rsid w:val="00705F53"/>
    <w:rsid w:val="00707B87"/>
    <w:rsid w:val="0071033C"/>
    <w:rsid w:val="00710809"/>
    <w:rsid w:val="00712192"/>
    <w:rsid w:val="00713615"/>
    <w:rsid w:val="00713FD6"/>
    <w:rsid w:val="007142CD"/>
    <w:rsid w:val="0071469C"/>
    <w:rsid w:val="007171B8"/>
    <w:rsid w:val="007171D5"/>
    <w:rsid w:val="007177BF"/>
    <w:rsid w:val="007209E4"/>
    <w:rsid w:val="007211EB"/>
    <w:rsid w:val="0072183C"/>
    <w:rsid w:val="00721A22"/>
    <w:rsid w:val="007245B4"/>
    <w:rsid w:val="00724E61"/>
    <w:rsid w:val="00726C27"/>
    <w:rsid w:val="00727CCC"/>
    <w:rsid w:val="0073004F"/>
    <w:rsid w:val="00732902"/>
    <w:rsid w:val="00735BA1"/>
    <w:rsid w:val="007361E0"/>
    <w:rsid w:val="00736F33"/>
    <w:rsid w:val="007370D3"/>
    <w:rsid w:val="00737F0E"/>
    <w:rsid w:val="007401E6"/>
    <w:rsid w:val="0074021C"/>
    <w:rsid w:val="0074030D"/>
    <w:rsid w:val="00740A55"/>
    <w:rsid w:val="00741177"/>
    <w:rsid w:val="007414A9"/>
    <w:rsid w:val="00741B6D"/>
    <w:rsid w:val="00745DCC"/>
    <w:rsid w:val="00746C15"/>
    <w:rsid w:val="00750038"/>
    <w:rsid w:val="007513CD"/>
    <w:rsid w:val="007516A9"/>
    <w:rsid w:val="007526E2"/>
    <w:rsid w:val="0075498A"/>
    <w:rsid w:val="007556B7"/>
    <w:rsid w:val="00757E82"/>
    <w:rsid w:val="00760305"/>
    <w:rsid w:val="00761177"/>
    <w:rsid w:val="00761702"/>
    <w:rsid w:val="0076171C"/>
    <w:rsid w:val="007636C3"/>
    <w:rsid w:val="00763BF1"/>
    <w:rsid w:val="00767140"/>
    <w:rsid w:val="00767BFF"/>
    <w:rsid w:val="00771FC4"/>
    <w:rsid w:val="0077255A"/>
    <w:rsid w:val="00772FBA"/>
    <w:rsid w:val="00773F7B"/>
    <w:rsid w:val="00780965"/>
    <w:rsid w:val="00780A03"/>
    <w:rsid w:val="0078107F"/>
    <w:rsid w:val="007824C5"/>
    <w:rsid w:val="00786E44"/>
    <w:rsid w:val="0078790C"/>
    <w:rsid w:val="007902EA"/>
    <w:rsid w:val="007914CA"/>
    <w:rsid w:val="0079293D"/>
    <w:rsid w:val="00792DB6"/>
    <w:rsid w:val="00793A4E"/>
    <w:rsid w:val="00793A7E"/>
    <w:rsid w:val="0079424C"/>
    <w:rsid w:val="00794291"/>
    <w:rsid w:val="007A226F"/>
    <w:rsid w:val="007A25BF"/>
    <w:rsid w:val="007A3016"/>
    <w:rsid w:val="007A39BB"/>
    <w:rsid w:val="007A4D7B"/>
    <w:rsid w:val="007A55A4"/>
    <w:rsid w:val="007A654B"/>
    <w:rsid w:val="007B264A"/>
    <w:rsid w:val="007B27BB"/>
    <w:rsid w:val="007C03EF"/>
    <w:rsid w:val="007C0778"/>
    <w:rsid w:val="007C158A"/>
    <w:rsid w:val="007C1816"/>
    <w:rsid w:val="007C263E"/>
    <w:rsid w:val="007C2865"/>
    <w:rsid w:val="007C32BE"/>
    <w:rsid w:val="007C631C"/>
    <w:rsid w:val="007C6B52"/>
    <w:rsid w:val="007C6CB7"/>
    <w:rsid w:val="007C768A"/>
    <w:rsid w:val="007C7F31"/>
    <w:rsid w:val="007D1F4A"/>
    <w:rsid w:val="007D2FBB"/>
    <w:rsid w:val="007D3E35"/>
    <w:rsid w:val="007D476E"/>
    <w:rsid w:val="007D67C5"/>
    <w:rsid w:val="007D7AD1"/>
    <w:rsid w:val="007E0075"/>
    <w:rsid w:val="007E16F7"/>
    <w:rsid w:val="007E23DE"/>
    <w:rsid w:val="007E3229"/>
    <w:rsid w:val="007E3C8F"/>
    <w:rsid w:val="007E4827"/>
    <w:rsid w:val="007E4A2A"/>
    <w:rsid w:val="007E5504"/>
    <w:rsid w:val="007E7A91"/>
    <w:rsid w:val="007F1B72"/>
    <w:rsid w:val="007F2D2D"/>
    <w:rsid w:val="007F3554"/>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19C"/>
    <w:rsid w:val="0082453D"/>
    <w:rsid w:val="00825F13"/>
    <w:rsid w:val="00827241"/>
    <w:rsid w:val="008276B6"/>
    <w:rsid w:val="00830837"/>
    <w:rsid w:val="00830F73"/>
    <w:rsid w:val="0083179D"/>
    <w:rsid w:val="00833191"/>
    <w:rsid w:val="008348DD"/>
    <w:rsid w:val="00835510"/>
    <w:rsid w:val="008361EC"/>
    <w:rsid w:val="00836F4B"/>
    <w:rsid w:val="00837067"/>
    <w:rsid w:val="008378A6"/>
    <w:rsid w:val="0083793B"/>
    <w:rsid w:val="00837DD4"/>
    <w:rsid w:val="0084037C"/>
    <w:rsid w:val="00840453"/>
    <w:rsid w:val="00840548"/>
    <w:rsid w:val="008428F4"/>
    <w:rsid w:val="0084291F"/>
    <w:rsid w:val="00842A0E"/>
    <w:rsid w:val="00842E4F"/>
    <w:rsid w:val="00847503"/>
    <w:rsid w:val="0085253C"/>
    <w:rsid w:val="00852E0D"/>
    <w:rsid w:val="008530AF"/>
    <w:rsid w:val="00854AEC"/>
    <w:rsid w:val="0085597B"/>
    <w:rsid w:val="00855EA0"/>
    <w:rsid w:val="00857516"/>
    <w:rsid w:val="00862967"/>
    <w:rsid w:val="00862F12"/>
    <w:rsid w:val="0086307E"/>
    <w:rsid w:val="00865D0B"/>
    <w:rsid w:val="00867082"/>
    <w:rsid w:val="0087101E"/>
    <w:rsid w:val="00871752"/>
    <w:rsid w:val="00872072"/>
    <w:rsid w:val="00873835"/>
    <w:rsid w:val="0087437C"/>
    <w:rsid w:val="00874F0E"/>
    <w:rsid w:val="00875529"/>
    <w:rsid w:val="0087689E"/>
    <w:rsid w:val="00881509"/>
    <w:rsid w:val="00881D96"/>
    <w:rsid w:val="008827B4"/>
    <w:rsid w:val="00883A79"/>
    <w:rsid w:val="00884AD2"/>
    <w:rsid w:val="00885D23"/>
    <w:rsid w:val="00886E1D"/>
    <w:rsid w:val="008903D1"/>
    <w:rsid w:val="008906A5"/>
    <w:rsid w:val="00892027"/>
    <w:rsid w:val="0089325F"/>
    <w:rsid w:val="008938EE"/>
    <w:rsid w:val="008942F5"/>
    <w:rsid w:val="008949D9"/>
    <w:rsid w:val="00896A57"/>
    <w:rsid w:val="008974A3"/>
    <w:rsid w:val="008A0AB1"/>
    <w:rsid w:val="008A57AF"/>
    <w:rsid w:val="008A5D24"/>
    <w:rsid w:val="008B07F3"/>
    <w:rsid w:val="008B2CD1"/>
    <w:rsid w:val="008B3A6E"/>
    <w:rsid w:val="008B3BFC"/>
    <w:rsid w:val="008B5A16"/>
    <w:rsid w:val="008B5C8A"/>
    <w:rsid w:val="008B7247"/>
    <w:rsid w:val="008B758C"/>
    <w:rsid w:val="008C02A8"/>
    <w:rsid w:val="008C0BF7"/>
    <w:rsid w:val="008C0D1D"/>
    <w:rsid w:val="008C3A7D"/>
    <w:rsid w:val="008C75F8"/>
    <w:rsid w:val="008C79C0"/>
    <w:rsid w:val="008D060A"/>
    <w:rsid w:val="008D0D5A"/>
    <w:rsid w:val="008D450D"/>
    <w:rsid w:val="008D5A60"/>
    <w:rsid w:val="008D60B5"/>
    <w:rsid w:val="008E522B"/>
    <w:rsid w:val="008E54B2"/>
    <w:rsid w:val="008E6008"/>
    <w:rsid w:val="008F09D5"/>
    <w:rsid w:val="008F15E1"/>
    <w:rsid w:val="008F2D24"/>
    <w:rsid w:val="008F429C"/>
    <w:rsid w:val="008F5E2F"/>
    <w:rsid w:val="008F7E78"/>
    <w:rsid w:val="00903549"/>
    <w:rsid w:val="009055F5"/>
    <w:rsid w:val="00906FD7"/>
    <w:rsid w:val="0091017E"/>
    <w:rsid w:val="00910AAA"/>
    <w:rsid w:val="00911864"/>
    <w:rsid w:val="00913994"/>
    <w:rsid w:val="0091568A"/>
    <w:rsid w:val="009210C6"/>
    <w:rsid w:val="00921AA2"/>
    <w:rsid w:val="0092447B"/>
    <w:rsid w:val="00926794"/>
    <w:rsid w:val="00927843"/>
    <w:rsid w:val="00934EFC"/>
    <w:rsid w:val="00936B65"/>
    <w:rsid w:val="00936CFD"/>
    <w:rsid w:val="00937AB8"/>
    <w:rsid w:val="00937F51"/>
    <w:rsid w:val="00941AD1"/>
    <w:rsid w:val="0094399B"/>
    <w:rsid w:val="00943DD4"/>
    <w:rsid w:val="009444AA"/>
    <w:rsid w:val="00944BD5"/>
    <w:rsid w:val="00945BBE"/>
    <w:rsid w:val="009462BF"/>
    <w:rsid w:val="00946B15"/>
    <w:rsid w:val="00947522"/>
    <w:rsid w:val="00952A80"/>
    <w:rsid w:val="00952C0E"/>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AB9"/>
    <w:rsid w:val="00983CCD"/>
    <w:rsid w:val="00985584"/>
    <w:rsid w:val="009902F1"/>
    <w:rsid w:val="00991A9D"/>
    <w:rsid w:val="009933F4"/>
    <w:rsid w:val="00993B95"/>
    <w:rsid w:val="0099422D"/>
    <w:rsid w:val="009A16B5"/>
    <w:rsid w:val="009A273C"/>
    <w:rsid w:val="009A3094"/>
    <w:rsid w:val="009A31D2"/>
    <w:rsid w:val="009A6CB9"/>
    <w:rsid w:val="009B1999"/>
    <w:rsid w:val="009B2538"/>
    <w:rsid w:val="009B43E9"/>
    <w:rsid w:val="009B74D7"/>
    <w:rsid w:val="009B76C1"/>
    <w:rsid w:val="009B7ABA"/>
    <w:rsid w:val="009C056A"/>
    <w:rsid w:val="009C1A86"/>
    <w:rsid w:val="009C1DD7"/>
    <w:rsid w:val="009C382F"/>
    <w:rsid w:val="009C3E01"/>
    <w:rsid w:val="009C4D08"/>
    <w:rsid w:val="009C6DA3"/>
    <w:rsid w:val="009D214D"/>
    <w:rsid w:val="009D4060"/>
    <w:rsid w:val="009D512D"/>
    <w:rsid w:val="009E0F31"/>
    <w:rsid w:val="009E1BA5"/>
    <w:rsid w:val="009E27AC"/>
    <w:rsid w:val="009E2D93"/>
    <w:rsid w:val="009E3731"/>
    <w:rsid w:val="009E3AED"/>
    <w:rsid w:val="009E57DF"/>
    <w:rsid w:val="009E79FE"/>
    <w:rsid w:val="009F0727"/>
    <w:rsid w:val="009F27D1"/>
    <w:rsid w:val="009F2BB3"/>
    <w:rsid w:val="009F49B2"/>
    <w:rsid w:val="009F55BE"/>
    <w:rsid w:val="009F62AB"/>
    <w:rsid w:val="009F7698"/>
    <w:rsid w:val="00A00BA3"/>
    <w:rsid w:val="00A01435"/>
    <w:rsid w:val="00A02368"/>
    <w:rsid w:val="00A04491"/>
    <w:rsid w:val="00A05A5A"/>
    <w:rsid w:val="00A06C14"/>
    <w:rsid w:val="00A11228"/>
    <w:rsid w:val="00A114B5"/>
    <w:rsid w:val="00A14125"/>
    <w:rsid w:val="00A14CD0"/>
    <w:rsid w:val="00A15DD3"/>
    <w:rsid w:val="00A15DEF"/>
    <w:rsid w:val="00A17E6A"/>
    <w:rsid w:val="00A201EF"/>
    <w:rsid w:val="00A21339"/>
    <w:rsid w:val="00A217B3"/>
    <w:rsid w:val="00A2205C"/>
    <w:rsid w:val="00A23B42"/>
    <w:rsid w:val="00A25718"/>
    <w:rsid w:val="00A257C8"/>
    <w:rsid w:val="00A2633C"/>
    <w:rsid w:val="00A31733"/>
    <w:rsid w:val="00A31B27"/>
    <w:rsid w:val="00A32C4C"/>
    <w:rsid w:val="00A34D97"/>
    <w:rsid w:val="00A36B21"/>
    <w:rsid w:val="00A3742F"/>
    <w:rsid w:val="00A41632"/>
    <w:rsid w:val="00A41BE3"/>
    <w:rsid w:val="00A42496"/>
    <w:rsid w:val="00A43005"/>
    <w:rsid w:val="00A43980"/>
    <w:rsid w:val="00A44FD0"/>
    <w:rsid w:val="00A4570A"/>
    <w:rsid w:val="00A469A4"/>
    <w:rsid w:val="00A501B3"/>
    <w:rsid w:val="00A50C03"/>
    <w:rsid w:val="00A50C63"/>
    <w:rsid w:val="00A52F16"/>
    <w:rsid w:val="00A53831"/>
    <w:rsid w:val="00A53C62"/>
    <w:rsid w:val="00A56036"/>
    <w:rsid w:val="00A56463"/>
    <w:rsid w:val="00A56958"/>
    <w:rsid w:val="00A572BC"/>
    <w:rsid w:val="00A57370"/>
    <w:rsid w:val="00A57579"/>
    <w:rsid w:val="00A575D1"/>
    <w:rsid w:val="00A575F1"/>
    <w:rsid w:val="00A57D8F"/>
    <w:rsid w:val="00A60556"/>
    <w:rsid w:val="00A606D1"/>
    <w:rsid w:val="00A60CE7"/>
    <w:rsid w:val="00A61425"/>
    <w:rsid w:val="00A63E81"/>
    <w:rsid w:val="00A64046"/>
    <w:rsid w:val="00A76A03"/>
    <w:rsid w:val="00A776C2"/>
    <w:rsid w:val="00A77862"/>
    <w:rsid w:val="00A8000D"/>
    <w:rsid w:val="00A823CD"/>
    <w:rsid w:val="00A824F7"/>
    <w:rsid w:val="00A83373"/>
    <w:rsid w:val="00A83742"/>
    <w:rsid w:val="00A85ACA"/>
    <w:rsid w:val="00A868F1"/>
    <w:rsid w:val="00A86FC9"/>
    <w:rsid w:val="00A90142"/>
    <w:rsid w:val="00A91FEA"/>
    <w:rsid w:val="00A92269"/>
    <w:rsid w:val="00A925E2"/>
    <w:rsid w:val="00A948A6"/>
    <w:rsid w:val="00A96D47"/>
    <w:rsid w:val="00A97B58"/>
    <w:rsid w:val="00AA2FB7"/>
    <w:rsid w:val="00AA3658"/>
    <w:rsid w:val="00AA3D2B"/>
    <w:rsid w:val="00AA4A24"/>
    <w:rsid w:val="00AB1910"/>
    <w:rsid w:val="00AB2487"/>
    <w:rsid w:val="00AB260E"/>
    <w:rsid w:val="00AB3274"/>
    <w:rsid w:val="00AB3404"/>
    <w:rsid w:val="00AB392E"/>
    <w:rsid w:val="00AB3D79"/>
    <w:rsid w:val="00AB415B"/>
    <w:rsid w:val="00AB5BD1"/>
    <w:rsid w:val="00AB6637"/>
    <w:rsid w:val="00AB7BD6"/>
    <w:rsid w:val="00AC0BCD"/>
    <w:rsid w:val="00AC2565"/>
    <w:rsid w:val="00AC3989"/>
    <w:rsid w:val="00AC46F1"/>
    <w:rsid w:val="00AC48A0"/>
    <w:rsid w:val="00AC48C8"/>
    <w:rsid w:val="00AC6124"/>
    <w:rsid w:val="00AC768F"/>
    <w:rsid w:val="00AD0866"/>
    <w:rsid w:val="00AD1236"/>
    <w:rsid w:val="00AD1BC4"/>
    <w:rsid w:val="00AD34F9"/>
    <w:rsid w:val="00AD524B"/>
    <w:rsid w:val="00AD55C5"/>
    <w:rsid w:val="00AE0871"/>
    <w:rsid w:val="00AE219F"/>
    <w:rsid w:val="00AE226A"/>
    <w:rsid w:val="00AE384A"/>
    <w:rsid w:val="00AE429D"/>
    <w:rsid w:val="00AE6C69"/>
    <w:rsid w:val="00AE74C1"/>
    <w:rsid w:val="00AF2468"/>
    <w:rsid w:val="00AF396F"/>
    <w:rsid w:val="00AF58E7"/>
    <w:rsid w:val="00AF5A14"/>
    <w:rsid w:val="00AF6BE8"/>
    <w:rsid w:val="00AF7315"/>
    <w:rsid w:val="00AF7AA2"/>
    <w:rsid w:val="00B00E21"/>
    <w:rsid w:val="00B02FB3"/>
    <w:rsid w:val="00B03E5A"/>
    <w:rsid w:val="00B03FFD"/>
    <w:rsid w:val="00B04197"/>
    <w:rsid w:val="00B05912"/>
    <w:rsid w:val="00B06C20"/>
    <w:rsid w:val="00B076BF"/>
    <w:rsid w:val="00B07EC8"/>
    <w:rsid w:val="00B10673"/>
    <w:rsid w:val="00B116CC"/>
    <w:rsid w:val="00B158E2"/>
    <w:rsid w:val="00B167FB"/>
    <w:rsid w:val="00B169AD"/>
    <w:rsid w:val="00B17A3F"/>
    <w:rsid w:val="00B21592"/>
    <w:rsid w:val="00B215B4"/>
    <w:rsid w:val="00B23BC4"/>
    <w:rsid w:val="00B24450"/>
    <w:rsid w:val="00B25E91"/>
    <w:rsid w:val="00B26F83"/>
    <w:rsid w:val="00B3015A"/>
    <w:rsid w:val="00B315C7"/>
    <w:rsid w:val="00B31B21"/>
    <w:rsid w:val="00B32982"/>
    <w:rsid w:val="00B33AEE"/>
    <w:rsid w:val="00B35B1F"/>
    <w:rsid w:val="00B36309"/>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167"/>
    <w:rsid w:val="00B772F8"/>
    <w:rsid w:val="00B77DD6"/>
    <w:rsid w:val="00B81C39"/>
    <w:rsid w:val="00B824D7"/>
    <w:rsid w:val="00B842D2"/>
    <w:rsid w:val="00B84552"/>
    <w:rsid w:val="00B8484C"/>
    <w:rsid w:val="00B85FC0"/>
    <w:rsid w:val="00B9003A"/>
    <w:rsid w:val="00B93741"/>
    <w:rsid w:val="00B93FF3"/>
    <w:rsid w:val="00B94302"/>
    <w:rsid w:val="00B97CA2"/>
    <w:rsid w:val="00BA2942"/>
    <w:rsid w:val="00BA323E"/>
    <w:rsid w:val="00BA33BA"/>
    <w:rsid w:val="00BA4470"/>
    <w:rsid w:val="00BA4BB5"/>
    <w:rsid w:val="00BA4BC6"/>
    <w:rsid w:val="00BA5079"/>
    <w:rsid w:val="00BA55E2"/>
    <w:rsid w:val="00BA6A8B"/>
    <w:rsid w:val="00BB0CB2"/>
    <w:rsid w:val="00BB0EC0"/>
    <w:rsid w:val="00BB16DC"/>
    <w:rsid w:val="00BB1870"/>
    <w:rsid w:val="00BB1EE8"/>
    <w:rsid w:val="00BB20D1"/>
    <w:rsid w:val="00BB20F0"/>
    <w:rsid w:val="00BB2419"/>
    <w:rsid w:val="00BB35A8"/>
    <w:rsid w:val="00BB4061"/>
    <w:rsid w:val="00BB4185"/>
    <w:rsid w:val="00BB444E"/>
    <w:rsid w:val="00BB4967"/>
    <w:rsid w:val="00BB7697"/>
    <w:rsid w:val="00BC01B5"/>
    <w:rsid w:val="00BC0849"/>
    <w:rsid w:val="00BC10E9"/>
    <w:rsid w:val="00BC12E4"/>
    <w:rsid w:val="00BC1C15"/>
    <w:rsid w:val="00BC1C72"/>
    <w:rsid w:val="00BC369A"/>
    <w:rsid w:val="00BC3BD8"/>
    <w:rsid w:val="00BC3EDA"/>
    <w:rsid w:val="00BC4B44"/>
    <w:rsid w:val="00BC4B4C"/>
    <w:rsid w:val="00BC6215"/>
    <w:rsid w:val="00BC7BBC"/>
    <w:rsid w:val="00BD0B99"/>
    <w:rsid w:val="00BD0BCC"/>
    <w:rsid w:val="00BD1DC7"/>
    <w:rsid w:val="00BD2D2D"/>
    <w:rsid w:val="00BD37C3"/>
    <w:rsid w:val="00BD3CFD"/>
    <w:rsid w:val="00BD4BC4"/>
    <w:rsid w:val="00BD6F05"/>
    <w:rsid w:val="00BE1E6B"/>
    <w:rsid w:val="00BE273E"/>
    <w:rsid w:val="00BE3C5E"/>
    <w:rsid w:val="00BE62BD"/>
    <w:rsid w:val="00BE7977"/>
    <w:rsid w:val="00BE7C28"/>
    <w:rsid w:val="00BF0037"/>
    <w:rsid w:val="00BF1AE8"/>
    <w:rsid w:val="00BF2AE4"/>
    <w:rsid w:val="00BF2B03"/>
    <w:rsid w:val="00BF53FE"/>
    <w:rsid w:val="00BF575F"/>
    <w:rsid w:val="00BF64A0"/>
    <w:rsid w:val="00BF6F5B"/>
    <w:rsid w:val="00BF7414"/>
    <w:rsid w:val="00C01506"/>
    <w:rsid w:val="00C01E03"/>
    <w:rsid w:val="00C023D7"/>
    <w:rsid w:val="00C0271D"/>
    <w:rsid w:val="00C0308C"/>
    <w:rsid w:val="00C039BF"/>
    <w:rsid w:val="00C03C34"/>
    <w:rsid w:val="00C04272"/>
    <w:rsid w:val="00C0647D"/>
    <w:rsid w:val="00C06DC9"/>
    <w:rsid w:val="00C076AF"/>
    <w:rsid w:val="00C113B8"/>
    <w:rsid w:val="00C12691"/>
    <w:rsid w:val="00C13B9C"/>
    <w:rsid w:val="00C15537"/>
    <w:rsid w:val="00C15966"/>
    <w:rsid w:val="00C15E77"/>
    <w:rsid w:val="00C1617A"/>
    <w:rsid w:val="00C17EC7"/>
    <w:rsid w:val="00C205F8"/>
    <w:rsid w:val="00C21428"/>
    <w:rsid w:val="00C21495"/>
    <w:rsid w:val="00C22E57"/>
    <w:rsid w:val="00C23837"/>
    <w:rsid w:val="00C255AD"/>
    <w:rsid w:val="00C26863"/>
    <w:rsid w:val="00C26EEF"/>
    <w:rsid w:val="00C27A63"/>
    <w:rsid w:val="00C32981"/>
    <w:rsid w:val="00C33388"/>
    <w:rsid w:val="00C34B8A"/>
    <w:rsid w:val="00C404FE"/>
    <w:rsid w:val="00C40B65"/>
    <w:rsid w:val="00C41F67"/>
    <w:rsid w:val="00C430B9"/>
    <w:rsid w:val="00C45FA7"/>
    <w:rsid w:val="00C47F1E"/>
    <w:rsid w:val="00C502E6"/>
    <w:rsid w:val="00C50352"/>
    <w:rsid w:val="00C519DF"/>
    <w:rsid w:val="00C525D1"/>
    <w:rsid w:val="00C538F7"/>
    <w:rsid w:val="00C53ECD"/>
    <w:rsid w:val="00C53F4A"/>
    <w:rsid w:val="00C551E7"/>
    <w:rsid w:val="00C60386"/>
    <w:rsid w:val="00C60EEC"/>
    <w:rsid w:val="00C610B3"/>
    <w:rsid w:val="00C61149"/>
    <w:rsid w:val="00C62C1F"/>
    <w:rsid w:val="00C64406"/>
    <w:rsid w:val="00C6489C"/>
    <w:rsid w:val="00C648B9"/>
    <w:rsid w:val="00C65D52"/>
    <w:rsid w:val="00C70F58"/>
    <w:rsid w:val="00C72605"/>
    <w:rsid w:val="00C74179"/>
    <w:rsid w:val="00C7645D"/>
    <w:rsid w:val="00C76CDA"/>
    <w:rsid w:val="00C770E9"/>
    <w:rsid w:val="00C80266"/>
    <w:rsid w:val="00C81767"/>
    <w:rsid w:val="00C84088"/>
    <w:rsid w:val="00C873B8"/>
    <w:rsid w:val="00C91578"/>
    <w:rsid w:val="00C91992"/>
    <w:rsid w:val="00C919B9"/>
    <w:rsid w:val="00C94539"/>
    <w:rsid w:val="00C96E5A"/>
    <w:rsid w:val="00CA0E62"/>
    <w:rsid w:val="00CA2091"/>
    <w:rsid w:val="00CA356B"/>
    <w:rsid w:val="00CB0E59"/>
    <w:rsid w:val="00CB2DFC"/>
    <w:rsid w:val="00CB2F71"/>
    <w:rsid w:val="00CB3F58"/>
    <w:rsid w:val="00CB533D"/>
    <w:rsid w:val="00CB6365"/>
    <w:rsid w:val="00CB6F5A"/>
    <w:rsid w:val="00CB7E48"/>
    <w:rsid w:val="00CB7E91"/>
    <w:rsid w:val="00CC0327"/>
    <w:rsid w:val="00CC1DD9"/>
    <w:rsid w:val="00CC28DA"/>
    <w:rsid w:val="00CC337C"/>
    <w:rsid w:val="00CC3B32"/>
    <w:rsid w:val="00CC4A99"/>
    <w:rsid w:val="00CC5D6A"/>
    <w:rsid w:val="00CC753D"/>
    <w:rsid w:val="00CD42BB"/>
    <w:rsid w:val="00CD4663"/>
    <w:rsid w:val="00CD4C8B"/>
    <w:rsid w:val="00CD5AB9"/>
    <w:rsid w:val="00CD5E70"/>
    <w:rsid w:val="00CE1413"/>
    <w:rsid w:val="00CE149D"/>
    <w:rsid w:val="00CE3288"/>
    <w:rsid w:val="00CE38BC"/>
    <w:rsid w:val="00CE4621"/>
    <w:rsid w:val="00CE6872"/>
    <w:rsid w:val="00CE69A1"/>
    <w:rsid w:val="00CE7102"/>
    <w:rsid w:val="00CE7FFA"/>
    <w:rsid w:val="00CF0179"/>
    <w:rsid w:val="00CF1D7B"/>
    <w:rsid w:val="00CF3F1F"/>
    <w:rsid w:val="00CF4630"/>
    <w:rsid w:val="00CF53C9"/>
    <w:rsid w:val="00CF5A96"/>
    <w:rsid w:val="00CF72A2"/>
    <w:rsid w:val="00CF7583"/>
    <w:rsid w:val="00D00D8D"/>
    <w:rsid w:val="00D025BD"/>
    <w:rsid w:val="00D02AFF"/>
    <w:rsid w:val="00D03E96"/>
    <w:rsid w:val="00D052C9"/>
    <w:rsid w:val="00D059A6"/>
    <w:rsid w:val="00D059E2"/>
    <w:rsid w:val="00D060FE"/>
    <w:rsid w:val="00D066A6"/>
    <w:rsid w:val="00D13922"/>
    <w:rsid w:val="00D13D23"/>
    <w:rsid w:val="00D13D55"/>
    <w:rsid w:val="00D14312"/>
    <w:rsid w:val="00D15FFE"/>
    <w:rsid w:val="00D17786"/>
    <w:rsid w:val="00D23B66"/>
    <w:rsid w:val="00D24A4E"/>
    <w:rsid w:val="00D2517C"/>
    <w:rsid w:val="00D253C0"/>
    <w:rsid w:val="00D25980"/>
    <w:rsid w:val="00D26989"/>
    <w:rsid w:val="00D27B9A"/>
    <w:rsid w:val="00D27BCA"/>
    <w:rsid w:val="00D30772"/>
    <w:rsid w:val="00D32A3B"/>
    <w:rsid w:val="00D3309B"/>
    <w:rsid w:val="00D3352A"/>
    <w:rsid w:val="00D339DC"/>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6F14"/>
    <w:rsid w:val="00D5702B"/>
    <w:rsid w:val="00D61789"/>
    <w:rsid w:val="00D654C8"/>
    <w:rsid w:val="00D66F95"/>
    <w:rsid w:val="00D70AC8"/>
    <w:rsid w:val="00D719D8"/>
    <w:rsid w:val="00D71F51"/>
    <w:rsid w:val="00D7277E"/>
    <w:rsid w:val="00D72A12"/>
    <w:rsid w:val="00D72E42"/>
    <w:rsid w:val="00D73FBB"/>
    <w:rsid w:val="00D749C2"/>
    <w:rsid w:val="00D753A8"/>
    <w:rsid w:val="00D76510"/>
    <w:rsid w:val="00D76A87"/>
    <w:rsid w:val="00D82D57"/>
    <w:rsid w:val="00D84B78"/>
    <w:rsid w:val="00D851D7"/>
    <w:rsid w:val="00D85A45"/>
    <w:rsid w:val="00D869CD"/>
    <w:rsid w:val="00D875D4"/>
    <w:rsid w:val="00D87A18"/>
    <w:rsid w:val="00D90863"/>
    <w:rsid w:val="00D910D2"/>
    <w:rsid w:val="00D91B2D"/>
    <w:rsid w:val="00D92AA4"/>
    <w:rsid w:val="00D932A5"/>
    <w:rsid w:val="00D934C2"/>
    <w:rsid w:val="00D93A91"/>
    <w:rsid w:val="00D9432A"/>
    <w:rsid w:val="00D94A48"/>
    <w:rsid w:val="00D97478"/>
    <w:rsid w:val="00DA0163"/>
    <w:rsid w:val="00DA04BF"/>
    <w:rsid w:val="00DA154D"/>
    <w:rsid w:val="00DA1930"/>
    <w:rsid w:val="00DA2398"/>
    <w:rsid w:val="00DA3B73"/>
    <w:rsid w:val="00DA3C8F"/>
    <w:rsid w:val="00DA3E17"/>
    <w:rsid w:val="00DA43C3"/>
    <w:rsid w:val="00DB0EF9"/>
    <w:rsid w:val="00DB1A20"/>
    <w:rsid w:val="00DB28A0"/>
    <w:rsid w:val="00DB3E6A"/>
    <w:rsid w:val="00DB429E"/>
    <w:rsid w:val="00DB4AD8"/>
    <w:rsid w:val="00DB4DE2"/>
    <w:rsid w:val="00DB6B18"/>
    <w:rsid w:val="00DB6C0B"/>
    <w:rsid w:val="00DB7C50"/>
    <w:rsid w:val="00DC020A"/>
    <w:rsid w:val="00DC079F"/>
    <w:rsid w:val="00DC0E27"/>
    <w:rsid w:val="00DC20EC"/>
    <w:rsid w:val="00DC2652"/>
    <w:rsid w:val="00DC2DD3"/>
    <w:rsid w:val="00DC3501"/>
    <w:rsid w:val="00DC6BD0"/>
    <w:rsid w:val="00DD2044"/>
    <w:rsid w:val="00DD2438"/>
    <w:rsid w:val="00DD2992"/>
    <w:rsid w:val="00DD607C"/>
    <w:rsid w:val="00DD6185"/>
    <w:rsid w:val="00DD6756"/>
    <w:rsid w:val="00DD6791"/>
    <w:rsid w:val="00DE304A"/>
    <w:rsid w:val="00DE7F9E"/>
    <w:rsid w:val="00DE7FD8"/>
    <w:rsid w:val="00DF2CF5"/>
    <w:rsid w:val="00DF2FB9"/>
    <w:rsid w:val="00DF3204"/>
    <w:rsid w:val="00DF5FF4"/>
    <w:rsid w:val="00DF71BC"/>
    <w:rsid w:val="00DF752F"/>
    <w:rsid w:val="00DF7AC7"/>
    <w:rsid w:val="00E00048"/>
    <w:rsid w:val="00E007B0"/>
    <w:rsid w:val="00E00EE0"/>
    <w:rsid w:val="00E03E2F"/>
    <w:rsid w:val="00E04853"/>
    <w:rsid w:val="00E104D5"/>
    <w:rsid w:val="00E11108"/>
    <w:rsid w:val="00E11C0A"/>
    <w:rsid w:val="00E14989"/>
    <w:rsid w:val="00E15697"/>
    <w:rsid w:val="00E17000"/>
    <w:rsid w:val="00E22E41"/>
    <w:rsid w:val="00E24445"/>
    <w:rsid w:val="00E24C59"/>
    <w:rsid w:val="00E2549B"/>
    <w:rsid w:val="00E268C9"/>
    <w:rsid w:val="00E26F19"/>
    <w:rsid w:val="00E314EF"/>
    <w:rsid w:val="00E333B5"/>
    <w:rsid w:val="00E3353D"/>
    <w:rsid w:val="00E35545"/>
    <w:rsid w:val="00E44161"/>
    <w:rsid w:val="00E4568C"/>
    <w:rsid w:val="00E46860"/>
    <w:rsid w:val="00E50C67"/>
    <w:rsid w:val="00E50ECF"/>
    <w:rsid w:val="00E520F8"/>
    <w:rsid w:val="00E52D44"/>
    <w:rsid w:val="00E534A7"/>
    <w:rsid w:val="00E538C5"/>
    <w:rsid w:val="00E55A39"/>
    <w:rsid w:val="00E560B4"/>
    <w:rsid w:val="00E565F4"/>
    <w:rsid w:val="00E5679B"/>
    <w:rsid w:val="00E57012"/>
    <w:rsid w:val="00E57E24"/>
    <w:rsid w:val="00E600C2"/>
    <w:rsid w:val="00E61516"/>
    <w:rsid w:val="00E66538"/>
    <w:rsid w:val="00E66962"/>
    <w:rsid w:val="00E67E86"/>
    <w:rsid w:val="00E712DE"/>
    <w:rsid w:val="00E7223E"/>
    <w:rsid w:val="00E724F0"/>
    <w:rsid w:val="00E741FB"/>
    <w:rsid w:val="00E77A3F"/>
    <w:rsid w:val="00E814B0"/>
    <w:rsid w:val="00E821B7"/>
    <w:rsid w:val="00E829A0"/>
    <w:rsid w:val="00E83195"/>
    <w:rsid w:val="00E85BCC"/>
    <w:rsid w:val="00E871B7"/>
    <w:rsid w:val="00E90BE2"/>
    <w:rsid w:val="00E920AB"/>
    <w:rsid w:val="00E92386"/>
    <w:rsid w:val="00E927AB"/>
    <w:rsid w:val="00E93DF9"/>
    <w:rsid w:val="00E93F00"/>
    <w:rsid w:val="00E94084"/>
    <w:rsid w:val="00E94B3F"/>
    <w:rsid w:val="00E950E6"/>
    <w:rsid w:val="00E9592F"/>
    <w:rsid w:val="00E95B41"/>
    <w:rsid w:val="00E96369"/>
    <w:rsid w:val="00E97047"/>
    <w:rsid w:val="00E97938"/>
    <w:rsid w:val="00E97C51"/>
    <w:rsid w:val="00EA047E"/>
    <w:rsid w:val="00EA08C6"/>
    <w:rsid w:val="00EA0983"/>
    <w:rsid w:val="00EA2BAA"/>
    <w:rsid w:val="00EA2EF4"/>
    <w:rsid w:val="00EA31AA"/>
    <w:rsid w:val="00EA3808"/>
    <w:rsid w:val="00EA433C"/>
    <w:rsid w:val="00EA4636"/>
    <w:rsid w:val="00EA4BB0"/>
    <w:rsid w:val="00EA6C07"/>
    <w:rsid w:val="00EA7F26"/>
    <w:rsid w:val="00EB0148"/>
    <w:rsid w:val="00EB0C89"/>
    <w:rsid w:val="00EB1739"/>
    <w:rsid w:val="00EB2641"/>
    <w:rsid w:val="00EB2A34"/>
    <w:rsid w:val="00EB2A6F"/>
    <w:rsid w:val="00EB5517"/>
    <w:rsid w:val="00EB6855"/>
    <w:rsid w:val="00EB797A"/>
    <w:rsid w:val="00EC13A5"/>
    <w:rsid w:val="00EC2DDE"/>
    <w:rsid w:val="00EC3BEB"/>
    <w:rsid w:val="00EC6517"/>
    <w:rsid w:val="00EC6713"/>
    <w:rsid w:val="00EC7568"/>
    <w:rsid w:val="00ED2901"/>
    <w:rsid w:val="00ED36E8"/>
    <w:rsid w:val="00ED384E"/>
    <w:rsid w:val="00ED54DF"/>
    <w:rsid w:val="00ED58E4"/>
    <w:rsid w:val="00ED6CF6"/>
    <w:rsid w:val="00ED6D35"/>
    <w:rsid w:val="00ED7A94"/>
    <w:rsid w:val="00ED7AED"/>
    <w:rsid w:val="00EE09FB"/>
    <w:rsid w:val="00EE4E16"/>
    <w:rsid w:val="00EE5CA2"/>
    <w:rsid w:val="00EE6601"/>
    <w:rsid w:val="00EF1B6D"/>
    <w:rsid w:val="00EF60EF"/>
    <w:rsid w:val="00F000BC"/>
    <w:rsid w:val="00F01491"/>
    <w:rsid w:val="00F0215E"/>
    <w:rsid w:val="00F021D1"/>
    <w:rsid w:val="00F029E3"/>
    <w:rsid w:val="00F054BE"/>
    <w:rsid w:val="00F057D1"/>
    <w:rsid w:val="00F05818"/>
    <w:rsid w:val="00F05B94"/>
    <w:rsid w:val="00F05DAB"/>
    <w:rsid w:val="00F06122"/>
    <w:rsid w:val="00F06721"/>
    <w:rsid w:val="00F10752"/>
    <w:rsid w:val="00F10AC4"/>
    <w:rsid w:val="00F12647"/>
    <w:rsid w:val="00F1305D"/>
    <w:rsid w:val="00F1328B"/>
    <w:rsid w:val="00F138E3"/>
    <w:rsid w:val="00F140A9"/>
    <w:rsid w:val="00F140F0"/>
    <w:rsid w:val="00F16A3E"/>
    <w:rsid w:val="00F21447"/>
    <w:rsid w:val="00F21638"/>
    <w:rsid w:val="00F2350D"/>
    <w:rsid w:val="00F23D6C"/>
    <w:rsid w:val="00F256E7"/>
    <w:rsid w:val="00F31298"/>
    <w:rsid w:val="00F31989"/>
    <w:rsid w:val="00F31ABE"/>
    <w:rsid w:val="00F3399A"/>
    <w:rsid w:val="00F3540A"/>
    <w:rsid w:val="00F35F6F"/>
    <w:rsid w:val="00F411B1"/>
    <w:rsid w:val="00F415D8"/>
    <w:rsid w:val="00F44087"/>
    <w:rsid w:val="00F468EA"/>
    <w:rsid w:val="00F47006"/>
    <w:rsid w:val="00F47973"/>
    <w:rsid w:val="00F51314"/>
    <w:rsid w:val="00F51532"/>
    <w:rsid w:val="00F52559"/>
    <w:rsid w:val="00F5346D"/>
    <w:rsid w:val="00F5453A"/>
    <w:rsid w:val="00F54AD4"/>
    <w:rsid w:val="00F563A5"/>
    <w:rsid w:val="00F56A0A"/>
    <w:rsid w:val="00F579E1"/>
    <w:rsid w:val="00F611AE"/>
    <w:rsid w:val="00F63186"/>
    <w:rsid w:val="00F63637"/>
    <w:rsid w:val="00F63B64"/>
    <w:rsid w:val="00F63B80"/>
    <w:rsid w:val="00F63FFA"/>
    <w:rsid w:val="00F64327"/>
    <w:rsid w:val="00F6511A"/>
    <w:rsid w:val="00F65C68"/>
    <w:rsid w:val="00F6718D"/>
    <w:rsid w:val="00F70116"/>
    <w:rsid w:val="00F709F8"/>
    <w:rsid w:val="00F72C32"/>
    <w:rsid w:val="00F72D02"/>
    <w:rsid w:val="00F76303"/>
    <w:rsid w:val="00F769E1"/>
    <w:rsid w:val="00F76B2F"/>
    <w:rsid w:val="00F76EF4"/>
    <w:rsid w:val="00F800A3"/>
    <w:rsid w:val="00F814D4"/>
    <w:rsid w:val="00F82374"/>
    <w:rsid w:val="00F83B8F"/>
    <w:rsid w:val="00F84052"/>
    <w:rsid w:val="00F841EA"/>
    <w:rsid w:val="00F9028C"/>
    <w:rsid w:val="00F90AF3"/>
    <w:rsid w:val="00F90EDC"/>
    <w:rsid w:val="00F91419"/>
    <w:rsid w:val="00F92567"/>
    <w:rsid w:val="00F94FC4"/>
    <w:rsid w:val="00F95496"/>
    <w:rsid w:val="00F96401"/>
    <w:rsid w:val="00F97B0F"/>
    <w:rsid w:val="00FA0B9F"/>
    <w:rsid w:val="00FA0E1C"/>
    <w:rsid w:val="00FA1FD9"/>
    <w:rsid w:val="00FA20B0"/>
    <w:rsid w:val="00FA3E0A"/>
    <w:rsid w:val="00FA4BCC"/>
    <w:rsid w:val="00FA4CDF"/>
    <w:rsid w:val="00FA614F"/>
    <w:rsid w:val="00FA65E1"/>
    <w:rsid w:val="00FA67B8"/>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290C"/>
    <w:rsid w:val="00FD42C3"/>
    <w:rsid w:val="00FD4755"/>
    <w:rsid w:val="00FD53DB"/>
    <w:rsid w:val="00FE073E"/>
    <w:rsid w:val="00FE0795"/>
    <w:rsid w:val="00FE0BC1"/>
    <w:rsid w:val="00FE16AF"/>
    <w:rsid w:val="00FE22A4"/>
    <w:rsid w:val="00FE2C46"/>
    <w:rsid w:val="00FE31EC"/>
    <w:rsid w:val="00FE3C35"/>
    <w:rsid w:val="00FE3CC9"/>
    <w:rsid w:val="00FE4349"/>
    <w:rsid w:val="00FE5608"/>
    <w:rsid w:val="00FE5735"/>
    <w:rsid w:val="00FE672F"/>
    <w:rsid w:val="00FE67FE"/>
    <w:rsid w:val="00FE711F"/>
    <w:rsid w:val="00FE7BAC"/>
    <w:rsid w:val="00FF04C5"/>
    <w:rsid w:val="00FF13ED"/>
    <w:rsid w:val="00FF548B"/>
    <w:rsid w:val="00FF59DB"/>
    <w:rsid w:val="00FF5C0D"/>
    <w:rsid w:val="00FF61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4EBB47"/>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 w:type="character" w:styleId="Mention">
    <w:name w:val="Mention"/>
    <w:basedOn w:val="DefaultParagraphFont"/>
    <w:uiPriority w:val="99"/>
    <w:semiHidden/>
    <w:unhideWhenUsed/>
    <w:rsid w:val="00F51314"/>
    <w:rPr>
      <w:color w:val="2B579A"/>
      <w:shd w:val="clear" w:color="auto" w:fill="E6E6E6"/>
    </w:rPr>
  </w:style>
  <w:style w:type="character" w:styleId="UnresolvedMention">
    <w:name w:val="Unresolved Mention"/>
    <w:basedOn w:val="DefaultParagraphFont"/>
    <w:uiPriority w:val="99"/>
    <w:semiHidden/>
    <w:unhideWhenUsed/>
    <w:rsid w:val="00A575D1"/>
    <w:rPr>
      <w:color w:val="808080"/>
      <w:shd w:val="clear" w:color="auto" w:fill="E6E6E6"/>
    </w:rPr>
  </w:style>
  <w:style w:type="paragraph" w:styleId="Header">
    <w:name w:val="header"/>
    <w:basedOn w:val="Normal"/>
    <w:link w:val="HeaderChar"/>
    <w:uiPriority w:val="99"/>
    <w:unhideWhenUsed/>
    <w:rsid w:val="00052488"/>
    <w:pPr>
      <w:tabs>
        <w:tab w:val="center" w:pos="4680"/>
        <w:tab w:val="right" w:pos="9360"/>
      </w:tabs>
    </w:pPr>
  </w:style>
  <w:style w:type="character" w:customStyle="1" w:styleId="HeaderChar">
    <w:name w:val="Header Char"/>
    <w:basedOn w:val="DefaultParagraphFont"/>
    <w:link w:val="Header"/>
    <w:uiPriority w:val="99"/>
    <w:rsid w:val="00052488"/>
  </w:style>
  <w:style w:type="paragraph" w:styleId="NormalWeb">
    <w:name w:val="Normal (Web)"/>
    <w:basedOn w:val="Normal"/>
    <w:uiPriority w:val="99"/>
    <w:semiHidden/>
    <w:unhideWhenUsed/>
    <w:rsid w:val="00767BF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2593534">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282729535">
      <w:bodyDiv w:val="1"/>
      <w:marLeft w:val="0"/>
      <w:marRight w:val="0"/>
      <w:marTop w:val="0"/>
      <w:marBottom w:val="0"/>
      <w:divBdr>
        <w:top w:val="none" w:sz="0" w:space="0" w:color="auto"/>
        <w:left w:val="none" w:sz="0" w:space="0" w:color="auto"/>
        <w:bottom w:val="none" w:sz="0" w:space="0" w:color="auto"/>
        <w:right w:val="none" w:sz="0" w:space="0" w:color="auto"/>
      </w:divBdr>
    </w:div>
    <w:div w:id="313068398">
      <w:bodyDiv w:val="1"/>
      <w:marLeft w:val="0"/>
      <w:marRight w:val="0"/>
      <w:marTop w:val="0"/>
      <w:marBottom w:val="0"/>
      <w:divBdr>
        <w:top w:val="none" w:sz="0" w:space="0" w:color="auto"/>
        <w:left w:val="none" w:sz="0" w:space="0" w:color="auto"/>
        <w:bottom w:val="none" w:sz="0" w:space="0" w:color="auto"/>
        <w:right w:val="none" w:sz="0" w:space="0" w:color="auto"/>
      </w:divBdr>
    </w:div>
    <w:div w:id="33449588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41469354">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64836940">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189611588">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4095952">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1494633">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398434264">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64581594">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777095165">
      <w:bodyDiv w:val="1"/>
      <w:marLeft w:val="0"/>
      <w:marRight w:val="0"/>
      <w:marTop w:val="0"/>
      <w:marBottom w:val="0"/>
      <w:divBdr>
        <w:top w:val="none" w:sz="0" w:space="0" w:color="auto"/>
        <w:left w:val="none" w:sz="0" w:space="0" w:color="auto"/>
        <w:bottom w:val="none" w:sz="0" w:space="0" w:color="auto"/>
        <w:right w:val="none" w:sz="0" w:space="0" w:color="auto"/>
      </w:divBdr>
    </w:div>
    <w:div w:id="1793667735">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49241491">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 w:id="21267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4ADE-7E74-4D27-8D69-EBFF076F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2818</Characters>
  <Application>Microsoft Office Word</Application>
  <DocSecurity>4</DocSecurity>
  <Lines>128</Lines>
  <Paragraphs>84</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3230</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2025-03-21T19:36:00Z</dcterms:created>
  <dcterms:modified xsi:type="dcterms:W3CDTF">2025-03-21T19:36:00Z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