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6A550F70" w:rsidR="0026733D" w:rsidRPr="00242BFB" w:rsidRDefault="0025019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503561">
        <w:rPr>
          <w:sz w:val="24"/>
          <w:szCs w:val="24"/>
        </w:rPr>
        <w:t>1</w:t>
      </w:r>
      <w:r w:rsidR="00E038ED">
        <w:rPr>
          <w:sz w:val="24"/>
          <w:szCs w:val="24"/>
        </w:rPr>
        <w:t>2</w:t>
      </w:r>
      <w:r w:rsidR="002D07CF">
        <w:rPr>
          <w:sz w:val="24"/>
          <w:szCs w:val="24"/>
        </w:rPr>
        <w:t>/</w:t>
      </w:r>
      <w:r w:rsidR="00E038ED">
        <w:rPr>
          <w:sz w:val="24"/>
          <w:szCs w:val="24"/>
        </w:rPr>
        <w:t>5</w:t>
      </w:r>
      <w:r w:rsidR="00DB7C50">
        <w:rPr>
          <w:sz w:val="24"/>
          <w:szCs w:val="24"/>
        </w:rPr>
        <w:t>/20</w:t>
      </w:r>
      <w:r w:rsidR="00F841EA">
        <w:rPr>
          <w:sz w:val="24"/>
          <w:szCs w:val="24"/>
        </w:rPr>
        <w:t>2</w:t>
      </w:r>
      <w:r w:rsidR="00D0619B">
        <w:rPr>
          <w:sz w:val="24"/>
          <w:szCs w:val="24"/>
        </w:rPr>
        <w:t>4</w:t>
      </w:r>
    </w:p>
    <w:p w14:paraId="2D3C9B11" w14:textId="77777777" w:rsidR="0026733D" w:rsidRPr="00242BFB" w:rsidRDefault="0026733D">
      <w:pPr>
        <w:rPr>
          <w:sz w:val="24"/>
          <w:szCs w:val="24"/>
        </w:rPr>
      </w:pPr>
    </w:p>
    <w:p w14:paraId="091595A0" w14:textId="2619E67E"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503561">
        <w:rPr>
          <w:sz w:val="24"/>
          <w:szCs w:val="24"/>
        </w:rPr>
        <w:t xml:space="preserve">Citizens Electric, </w:t>
      </w:r>
      <w:r w:rsidR="00D0619B">
        <w:rPr>
          <w:sz w:val="24"/>
          <w:szCs w:val="24"/>
        </w:rPr>
        <w:t>D</w:t>
      </w:r>
      <w:r w:rsidR="00F54AD4">
        <w:rPr>
          <w:sz w:val="24"/>
          <w:szCs w:val="24"/>
        </w:rPr>
        <w:t>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85253C">
        <w:rPr>
          <w:sz w:val="24"/>
          <w:szCs w:val="24"/>
        </w:rPr>
        <w:t>UGI</w:t>
      </w:r>
    </w:p>
    <w:p w14:paraId="1654089A" w14:textId="77777777" w:rsidR="000714B5" w:rsidRDefault="000714B5">
      <w:pPr>
        <w:rPr>
          <w:sz w:val="24"/>
          <w:szCs w:val="24"/>
        </w:rPr>
      </w:pPr>
    </w:p>
    <w:p w14:paraId="1C19C251" w14:textId="708F2204"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E038ED">
        <w:rPr>
          <w:sz w:val="24"/>
          <w:szCs w:val="24"/>
        </w:rPr>
        <w:t xml:space="preserve">American Power &amp; Gas, </w:t>
      </w:r>
      <w:r w:rsidR="00626FC5" w:rsidRPr="00544F49">
        <w:rPr>
          <w:sz w:val="24"/>
          <w:szCs w:val="24"/>
        </w:rPr>
        <w:t xml:space="preserve">Big Data Energy Services, </w:t>
      </w:r>
      <w:r w:rsidR="00503561">
        <w:rPr>
          <w:sz w:val="24"/>
          <w:szCs w:val="24"/>
        </w:rPr>
        <w:t xml:space="preserve">Constellation, </w:t>
      </w:r>
      <w:r w:rsidR="00C872F1">
        <w:rPr>
          <w:sz w:val="24"/>
          <w:szCs w:val="24"/>
        </w:rPr>
        <w:t xml:space="preserve">Customized Energy Services, </w:t>
      </w:r>
      <w:r w:rsidR="00681BF2" w:rsidRPr="00544F49">
        <w:rPr>
          <w:sz w:val="24"/>
          <w:szCs w:val="24"/>
        </w:rPr>
        <w:t xml:space="preserve">Earth </w:t>
      </w:r>
      <w:r w:rsidR="00E950E6" w:rsidRPr="00544F49">
        <w:rPr>
          <w:sz w:val="24"/>
          <w:szCs w:val="24"/>
        </w:rPr>
        <w:t xml:space="preserve">Etch, </w:t>
      </w:r>
      <w:r w:rsidR="009C16B5" w:rsidRPr="00544F49">
        <w:rPr>
          <w:sz w:val="24"/>
          <w:szCs w:val="24"/>
        </w:rPr>
        <w:t xml:space="preserve">Engie, </w:t>
      </w:r>
      <w:r w:rsidR="00626FC5" w:rsidRPr="00544F49">
        <w:rPr>
          <w:sz w:val="24"/>
          <w:szCs w:val="24"/>
        </w:rPr>
        <w:t xml:space="preserve">ESG, </w:t>
      </w:r>
      <w:r w:rsidR="00E038ED">
        <w:rPr>
          <w:sz w:val="24"/>
          <w:szCs w:val="24"/>
        </w:rPr>
        <w:t xml:space="preserve">Fluent Energy, </w:t>
      </w:r>
      <w:r w:rsidR="00503561">
        <w:rPr>
          <w:sz w:val="24"/>
          <w:szCs w:val="24"/>
        </w:rPr>
        <w:t xml:space="preserve">Hansen, </w:t>
      </w:r>
      <w:r w:rsidR="00AA4A24" w:rsidRPr="00544F49">
        <w:rPr>
          <w:sz w:val="24"/>
          <w:szCs w:val="24"/>
        </w:rPr>
        <w:t xml:space="preserve">IGS Energy, </w:t>
      </w:r>
      <w:r w:rsidR="00544F49" w:rsidRPr="00544F49">
        <w:rPr>
          <w:sz w:val="24"/>
          <w:szCs w:val="24"/>
        </w:rPr>
        <w:t xml:space="preserve">Inspire Energy, </w:t>
      </w:r>
      <w:r w:rsidR="00E038ED">
        <w:rPr>
          <w:sz w:val="24"/>
          <w:szCs w:val="24"/>
        </w:rPr>
        <w:t xml:space="preserve">Intelometry, Just Energy, </w:t>
      </w:r>
      <w:r w:rsidR="005D7818" w:rsidRPr="00544F49">
        <w:rPr>
          <w:sz w:val="24"/>
          <w:szCs w:val="24"/>
        </w:rPr>
        <w:t>Shell</w:t>
      </w:r>
      <w:r w:rsidR="00626FC5" w:rsidRPr="00544F49">
        <w:rPr>
          <w:sz w:val="24"/>
          <w:szCs w:val="24"/>
        </w:rPr>
        <w:t xml:space="preserve">, </w:t>
      </w:r>
      <w:r w:rsidR="004E5017" w:rsidRPr="00544F49">
        <w:rPr>
          <w:sz w:val="24"/>
          <w:szCs w:val="24"/>
        </w:rPr>
        <w:t>V</w:t>
      </w:r>
      <w:r w:rsidR="00681BF2" w:rsidRPr="00544F49">
        <w:rPr>
          <w:sz w:val="24"/>
          <w:szCs w:val="24"/>
        </w:rPr>
        <w:t xml:space="preserve">ertex </w:t>
      </w:r>
      <w:r w:rsidR="00AA4A24" w:rsidRPr="00544F49">
        <w:rPr>
          <w:sz w:val="24"/>
          <w:szCs w:val="24"/>
        </w:rPr>
        <w:t>One</w:t>
      </w:r>
      <w:r w:rsidR="005D7818" w:rsidRPr="00544F49">
        <w:rPr>
          <w:sz w:val="24"/>
          <w:szCs w:val="24"/>
        </w:rPr>
        <w:t>, Vistra</w:t>
      </w:r>
    </w:p>
    <w:p w14:paraId="5168C9D1" w14:textId="77777777" w:rsidR="000714B5" w:rsidRPr="00C53F4A" w:rsidRDefault="000714B5">
      <w:pPr>
        <w:rPr>
          <w:sz w:val="24"/>
          <w:szCs w:val="24"/>
        </w:rPr>
      </w:pPr>
    </w:p>
    <w:p w14:paraId="234050D4" w14:textId="6A29B51B"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544F49">
        <w:rPr>
          <w:bCs/>
          <w:color w:val="000000"/>
          <w:sz w:val="24"/>
          <w:szCs w:val="24"/>
        </w:rPr>
        <w:t>Lee Yalcin (PUC Staff</w:t>
      </w:r>
      <w:r w:rsidR="00E038ED">
        <w:rPr>
          <w:bCs/>
          <w:color w:val="000000"/>
          <w:sz w:val="24"/>
          <w:szCs w:val="24"/>
        </w:rPr>
        <w:t>), Katie Liddell (PUC Staff)</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5E074038" w:rsidR="00064F38" w:rsidRPr="00544F49" w:rsidRDefault="00E038ED" w:rsidP="00544F49">
      <w:pPr>
        <w:autoSpaceDE w:val="0"/>
        <w:autoSpaceDN w:val="0"/>
        <w:adjustRightInd w:val="0"/>
        <w:rPr>
          <w:bCs/>
          <w:color w:val="000000"/>
          <w:sz w:val="24"/>
          <w:szCs w:val="24"/>
        </w:rPr>
      </w:pPr>
      <w:r>
        <w:rPr>
          <w:sz w:val="24"/>
          <w:szCs w:val="24"/>
        </w:rPr>
        <w:t xml:space="preserve">Brandon Siegel (Intelometry) commenced roll call.  </w:t>
      </w:r>
      <w:r w:rsidR="00503561">
        <w:rPr>
          <w:sz w:val="24"/>
          <w:szCs w:val="24"/>
        </w:rPr>
        <w:t xml:space="preserve">Monica Neibert, ESG (Supplier Co-Chair) </w:t>
      </w:r>
      <w:r w:rsidR="0085253C">
        <w:rPr>
          <w:sz w:val="24"/>
          <w:szCs w:val="24"/>
        </w:rPr>
        <w:t xml:space="preserve">facilitated </w:t>
      </w:r>
      <w:r w:rsidR="00F611AE" w:rsidRPr="00F611AE">
        <w:rPr>
          <w:sz w:val="24"/>
          <w:szCs w:val="24"/>
        </w:rPr>
        <w:t xml:space="preserve">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r w:rsidR="00161B43">
        <w:rPr>
          <w:sz w:val="24"/>
          <w:szCs w:val="24"/>
        </w:rPr>
        <w:t>)</w:t>
      </w:r>
      <w:r w:rsidR="00544F49">
        <w:rPr>
          <w:sz w:val="24"/>
          <w:szCs w:val="24"/>
        </w:rPr>
        <w:t xml:space="preserve">, </w:t>
      </w:r>
      <w:r w:rsidR="00544F49">
        <w:rPr>
          <w:bCs/>
          <w:color w:val="000000"/>
          <w:sz w:val="24"/>
          <w:szCs w:val="24"/>
        </w:rPr>
        <w:t>Lee Yalcin (PUC Staff</w:t>
      </w:r>
      <w:r>
        <w:rPr>
          <w:bCs/>
          <w:color w:val="000000"/>
          <w:sz w:val="24"/>
          <w:szCs w:val="24"/>
        </w:rPr>
        <w:t>)</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485CA32F" w:rsidR="004B20BF" w:rsidRDefault="004B20BF" w:rsidP="004B20BF">
      <w:pPr>
        <w:rPr>
          <w:sz w:val="24"/>
          <w:szCs w:val="24"/>
        </w:rPr>
      </w:pPr>
      <w:r>
        <w:rPr>
          <w:sz w:val="24"/>
          <w:szCs w:val="24"/>
        </w:rPr>
        <w:t xml:space="preserve">The </w:t>
      </w:r>
      <w:r w:rsidR="00AA4A24">
        <w:rPr>
          <w:sz w:val="24"/>
          <w:szCs w:val="24"/>
        </w:rPr>
        <w:t>prior</w:t>
      </w:r>
      <w:r>
        <w:rPr>
          <w:sz w:val="24"/>
          <w:szCs w:val="24"/>
        </w:rPr>
        <w:t xml:space="preserve"> meeting minutes were </w:t>
      </w:r>
      <w:r w:rsidR="00A02368">
        <w:rPr>
          <w:sz w:val="24"/>
          <w:szCs w:val="24"/>
        </w:rPr>
        <w:t>approved without revision.</w:t>
      </w:r>
    </w:p>
    <w:p w14:paraId="7938CC24" w14:textId="59E41AC9" w:rsidR="00624D28" w:rsidRDefault="00624D28" w:rsidP="004B20BF">
      <w:pPr>
        <w:rPr>
          <w:sz w:val="24"/>
          <w:szCs w:val="24"/>
        </w:rPr>
      </w:pPr>
    </w:p>
    <w:p w14:paraId="5AF8C8E3" w14:textId="77777777" w:rsidR="00503561" w:rsidRDefault="00503561" w:rsidP="004B20BF">
      <w:pPr>
        <w:rPr>
          <w:sz w:val="24"/>
          <w:szCs w:val="24"/>
        </w:rPr>
      </w:pPr>
    </w:p>
    <w:p w14:paraId="02C97449" w14:textId="77777777" w:rsidR="00503561" w:rsidRDefault="00503561" w:rsidP="00503561">
      <w:pPr>
        <w:pStyle w:val="Heading2"/>
        <w:numPr>
          <w:ilvl w:val="1"/>
          <w:numId w:val="1"/>
        </w:numPr>
        <w:ind w:left="360"/>
        <w:rPr>
          <w:color w:val="000000"/>
          <w:szCs w:val="24"/>
        </w:rPr>
      </w:pPr>
      <w:r>
        <w:rPr>
          <w:color w:val="000000"/>
          <w:szCs w:val="24"/>
        </w:rPr>
        <w:t>FirstEnergy Gentran Upgrade</w:t>
      </w:r>
    </w:p>
    <w:p w14:paraId="057EBB1D" w14:textId="4CEDC548" w:rsidR="00503561" w:rsidRPr="000F19A5" w:rsidRDefault="00503561" w:rsidP="00503561">
      <w:pPr>
        <w:pStyle w:val="ListParagraph"/>
        <w:autoSpaceDE w:val="0"/>
        <w:autoSpaceDN w:val="0"/>
        <w:adjustRightInd w:val="0"/>
        <w:ind w:left="24"/>
        <w:rPr>
          <w:bCs/>
          <w:sz w:val="24"/>
          <w:szCs w:val="24"/>
        </w:rPr>
      </w:pPr>
      <w:r>
        <w:rPr>
          <w:bCs/>
          <w:sz w:val="24"/>
          <w:szCs w:val="24"/>
        </w:rPr>
        <w:t>Regular partner migrations complete.  Working on customer EDI migrations, on track for December completion</w:t>
      </w:r>
      <w:r w:rsidR="00E038ED">
        <w:rPr>
          <w:bCs/>
          <w:sz w:val="24"/>
          <w:szCs w:val="24"/>
        </w:rPr>
        <w:t>.</w:t>
      </w:r>
    </w:p>
    <w:p w14:paraId="1EE473ED" w14:textId="77777777" w:rsidR="00E534A7" w:rsidRDefault="00E534A7" w:rsidP="004B20BF">
      <w:pPr>
        <w:rPr>
          <w:sz w:val="24"/>
          <w:szCs w:val="24"/>
        </w:rPr>
      </w:pPr>
    </w:p>
    <w:p w14:paraId="434396A9" w14:textId="77777777" w:rsidR="00503561" w:rsidRPr="004B20BF" w:rsidRDefault="00503561" w:rsidP="004B20BF">
      <w:pPr>
        <w:rPr>
          <w:sz w:val="24"/>
          <w:szCs w:val="24"/>
        </w:rPr>
      </w:pPr>
    </w:p>
    <w:p w14:paraId="4D22F476" w14:textId="051667A1" w:rsidR="00332794" w:rsidRPr="002D07CF" w:rsidRDefault="00C872F1" w:rsidP="00F51D6A">
      <w:pPr>
        <w:pStyle w:val="Heading2"/>
        <w:numPr>
          <w:ilvl w:val="1"/>
          <w:numId w:val="1"/>
        </w:numPr>
        <w:ind w:left="360"/>
        <w:rPr>
          <w:color w:val="000000"/>
          <w:szCs w:val="24"/>
        </w:rPr>
      </w:pPr>
      <w:r>
        <w:rPr>
          <w:color w:val="000000"/>
          <w:szCs w:val="24"/>
        </w:rPr>
        <w:t>EDI Change Control 17</w:t>
      </w:r>
      <w:r w:rsidR="00503561">
        <w:rPr>
          <w:color w:val="000000"/>
          <w:szCs w:val="24"/>
        </w:rPr>
        <w:t>7</w:t>
      </w:r>
      <w:r>
        <w:rPr>
          <w:color w:val="000000"/>
          <w:szCs w:val="24"/>
        </w:rPr>
        <w:t xml:space="preserve"> - </w:t>
      </w:r>
      <w:r w:rsidR="00503561">
        <w:rPr>
          <w:color w:val="000000"/>
          <w:szCs w:val="24"/>
        </w:rPr>
        <w:t>DLC</w:t>
      </w:r>
      <w:r w:rsidR="00EB0C89" w:rsidRPr="002D07CF">
        <w:rPr>
          <w:color w:val="000000"/>
          <w:szCs w:val="24"/>
        </w:rPr>
        <w:t xml:space="preserve"> – </w:t>
      </w:r>
      <w:r>
        <w:rPr>
          <w:color w:val="000000"/>
          <w:szCs w:val="24"/>
        </w:rPr>
        <w:t>814</w:t>
      </w:r>
      <w:r w:rsidR="00503561">
        <w:rPr>
          <w:color w:val="000000"/>
          <w:szCs w:val="24"/>
        </w:rPr>
        <w:t>N</w:t>
      </w:r>
      <w:r>
        <w:rPr>
          <w:color w:val="000000"/>
          <w:szCs w:val="24"/>
        </w:rPr>
        <w:t xml:space="preserve">D:  </w:t>
      </w:r>
      <w:r w:rsidR="00503561">
        <w:rPr>
          <w:color w:val="000000"/>
          <w:szCs w:val="24"/>
        </w:rPr>
        <w:t>Remove support for ESP to LDC transaction</w:t>
      </w:r>
    </w:p>
    <w:p w14:paraId="14544E83" w14:textId="5F67311B" w:rsidR="00297B6E" w:rsidRDefault="00AA5EF3" w:rsidP="00297B6E">
      <w:pPr>
        <w:rPr>
          <w:sz w:val="24"/>
          <w:szCs w:val="24"/>
        </w:rPr>
      </w:pPr>
      <w:r>
        <w:rPr>
          <w:sz w:val="24"/>
          <w:szCs w:val="24"/>
        </w:rPr>
        <w:t>EDI CC 17</w:t>
      </w:r>
      <w:r w:rsidR="00503561">
        <w:rPr>
          <w:sz w:val="24"/>
          <w:szCs w:val="24"/>
        </w:rPr>
        <w:t>7</w:t>
      </w:r>
      <w:r>
        <w:rPr>
          <w:sz w:val="24"/>
          <w:szCs w:val="24"/>
        </w:rPr>
        <w:t xml:space="preserve"> </w:t>
      </w:r>
      <w:r w:rsidR="00503561">
        <w:rPr>
          <w:sz w:val="24"/>
          <w:szCs w:val="24"/>
        </w:rPr>
        <w:t xml:space="preserve">removes DLC support of ESP to LDC 814ND transaction.  </w:t>
      </w:r>
      <w:r>
        <w:rPr>
          <w:sz w:val="24"/>
          <w:szCs w:val="24"/>
        </w:rPr>
        <w:t xml:space="preserve"> </w:t>
      </w:r>
      <w:r w:rsidR="00503561">
        <w:rPr>
          <w:sz w:val="24"/>
          <w:szCs w:val="24"/>
        </w:rPr>
        <w:t xml:space="preserve">EDEWG </w:t>
      </w:r>
      <w:r w:rsidR="00E038ED">
        <w:rPr>
          <w:sz w:val="24"/>
          <w:szCs w:val="24"/>
        </w:rPr>
        <w:t xml:space="preserve">reviewed, discussed and </w:t>
      </w:r>
      <w:r w:rsidR="00503561">
        <w:rPr>
          <w:sz w:val="24"/>
          <w:szCs w:val="24"/>
        </w:rPr>
        <w:t>approve</w:t>
      </w:r>
      <w:r w:rsidR="00E038ED">
        <w:rPr>
          <w:sz w:val="24"/>
          <w:szCs w:val="24"/>
        </w:rPr>
        <w:t>d</w:t>
      </w:r>
      <w:r w:rsidR="00503561">
        <w:rPr>
          <w:sz w:val="24"/>
          <w:szCs w:val="24"/>
        </w:rPr>
        <w:t xml:space="preserve"> </w:t>
      </w:r>
      <w:r w:rsidR="00E038ED">
        <w:rPr>
          <w:sz w:val="24"/>
          <w:szCs w:val="24"/>
        </w:rPr>
        <w:t>for incorporation into next version update to the IGs.</w:t>
      </w:r>
    </w:p>
    <w:p w14:paraId="047E9D70" w14:textId="77777777" w:rsidR="00AA5EF3" w:rsidRDefault="00AA5EF3" w:rsidP="00297B6E">
      <w:pPr>
        <w:rPr>
          <w:sz w:val="24"/>
          <w:szCs w:val="24"/>
        </w:rPr>
      </w:pPr>
    </w:p>
    <w:p w14:paraId="33DD9CAC" w14:textId="77777777" w:rsidR="00B02BA9" w:rsidRDefault="00B02BA9" w:rsidP="00297B6E">
      <w:pPr>
        <w:rPr>
          <w:sz w:val="24"/>
          <w:szCs w:val="24"/>
        </w:rPr>
      </w:pPr>
    </w:p>
    <w:p w14:paraId="0E181A4D" w14:textId="61E84BDC"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1C994600" w:rsidR="0015507A" w:rsidRDefault="0015507A" w:rsidP="0015507A">
      <w:pPr>
        <w:rPr>
          <w:sz w:val="24"/>
          <w:szCs w:val="24"/>
        </w:rPr>
      </w:pPr>
      <w:r>
        <w:rPr>
          <w:sz w:val="24"/>
          <w:szCs w:val="24"/>
        </w:rPr>
        <w:t xml:space="preserve">Suppliers have reported multiple EDI Issues with DLC.  </w:t>
      </w:r>
      <w:r w:rsidR="00630346">
        <w:rPr>
          <w:sz w:val="24"/>
          <w:szCs w:val="24"/>
        </w:rPr>
        <w:t>Jenna from utility provided</w:t>
      </w:r>
      <w:r>
        <w:rPr>
          <w:sz w:val="24"/>
          <w:szCs w:val="24"/>
        </w:rPr>
        <w:t xml:space="preserve"> update on each item…</w:t>
      </w:r>
    </w:p>
    <w:p w14:paraId="7B998AA3" w14:textId="03AA765B" w:rsidR="00E6604A" w:rsidRDefault="00E6604A" w:rsidP="00E6604A">
      <w:pPr>
        <w:pStyle w:val="ListParagraph"/>
        <w:numPr>
          <w:ilvl w:val="0"/>
          <w:numId w:val="28"/>
        </w:numPr>
        <w:rPr>
          <w:sz w:val="24"/>
          <w:szCs w:val="24"/>
        </w:rPr>
      </w:pPr>
      <w:r>
        <w:rPr>
          <w:sz w:val="24"/>
          <w:szCs w:val="24"/>
        </w:rPr>
        <w:t>EDI 867 HIU (Intelometry) – duplicate reading / invalid service period format</w:t>
      </w:r>
    </w:p>
    <w:p w14:paraId="21067676" w14:textId="32CCC1FF" w:rsidR="00E6604A" w:rsidRDefault="00E038ED" w:rsidP="00E6604A">
      <w:pPr>
        <w:pStyle w:val="ListParagraph"/>
        <w:numPr>
          <w:ilvl w:val="1"/>
          <w:numId w:val="28"/>
        </w:numPr>
        <w:rPr>
          <w:sz w:val="24"/>
          <w:szCs w:val="24"/>
        </w:rPr>
      </w:pPr>
      <w:r>
        <w:rPr>
          <w:sz w:val="24"/>
          <w:szCs w:val="24"/>
        </w:rPr>
        <w:t>Target 12/6</w:t>
      </w:r>
    </w:p>
    <w:p w14:paraId="2C028D1D" w14:textId="3E046DC1" w:rsidR="002939E0" w:rsidRDefault="00E038ED" w:rsidP="00E038ED">
      <w:pPr>
        <w:pStyle w:val="ListParagraph"/>
        <w:numPr>
          <w:ilvl w:val="0"/>
          <w:numId w:val="28"/>
        </w:numPr>
        <w:rPr>
          <w:sz w:val="24"/>
          <w:szCs w:val="24"/>
        </w:rPr>
      </w:pPr>
      <w:r>
        <w:rPr>
          <w:sz w:val="24"/>
          <w:szCs w:val="24"/>
        </w:rPr>
        <w:t xml:space="preserve">EDI </w:t>
      </w:r>
      <w:r w:rsidR="00007773">
        <w:rPr>
          <w:sz w:val="24"/>
          <w:szCs w:val="24"/>
        </w:rPr>
        <w:t xml:space="preserve">814 </w:t>
      </w:r>
      <w:r>
        <w:rPr>
          <w:sz w:val="24"/>
          <w:szCs w:val="24"/>
        </w:rPr>
        <w:t>Transactions sent to DLC</w:t>
      </w:r>
      <w:r w:rsidR="00007773">
        <w:rPr>
          <w:sz w:val="24"/>
          <w:szCs w:val="24"/>
        </w:rPr>
        <w:t xml:space="preserve"> do not receive </w:t>
      </w:r>
      <w:r>
        <w:rPr>
          <w:sz w:val="24"/>
          <w:szCs w:val="24"/>
        </w:rPr>
        <w:t xml:space="preserve">997FA or </w:t>
      </w:r>
      <w:r w:rsidR="00007773">
        <w:rPr>
          <w:sz w:val="24"/>
          <w:szCs w:val="24"/>
        </w:rPr>
        <w:t xml:space="preserve">814 </w:t>
      </w:r>
      <w:r>
        <w:rPr>
          <w:sz w:val="24"/>
          <w:szCs w:val="24"/>
        </w:rPr>
        <w:t>Response</w:t>
      </w:r>
    </w:p>
    <w:p w14:paraId="4F320999" w14:textId="3AA60023" w:rsidR="00E038ED" w:rsidRDefault="00007773" w:rsidP="00E038ED">
      <w:pPr>
        <w:pStyle w:val="ListParagraph"/>
        <w:numPr>
          <w:ilvl w:val="1"/>
          <w:numId w:val="28"/>
        </w:numPr>
        <w:rPr>
          <w:sz w:val="24"/>
          <w:szCs w:val="24"/>
        </w:rPr>
      </w:pPr>
      <w:r>
        <w:rPr>
          <w:sz w:val="24"/>
          <w:szCs w:val="24"/>
        </w:rPr>
        <w:t>Has also impacted UCB Bill Ready 810s</w:t>
      </w:r>
    </w:p>
    <w:p w14:paraId="3BF0E1DE" w14:textId="3859F3BB" w:rsidR="00007773" w:rsidRDefault="00007773" w:rsidP="00E038ED">
      <w:pPr>
        <w:pStyle w:val="ListParagraph"/>
        <w:numPr>
          <w:ilvl w:val="1"/>
          <w:numId w:val="28"/>
        </w:numPr>
        <w:rPr>
          <w:sz w:val="24"/>
          <w:szCs w:val="24"/>
        </w:rPr>
      </w:pPr>
      <w:r>
        <w:rPr>
          <w:sz w:val="24"/>
          <w:szCs w:val="24"/>
        </w:rPr>
        <w:t>DLC aware of issue, will escalate</w:t>
      </w:r>
    </w:p>
    <w:p w14:paraId="76F23271" w14:textId="2FAD04B2" w:rsidR="00AF5A14" w:rsidRDefault="00AF5A14" w:rsidP="00E6604A">
      <w:pPr>
        <w:pStyle w:val="ListParagraph"/>
        <w:ind w:left="1440"/>
        <w:rPr>
          <w:sz w:val="24"/>
          <w:szCs w:val="24"/>
        </w:rPr>
      </w:pPr>
    </w:p>
    <w:p w14:paraId="1DB05ECB" w14:textId="77777777" w:rsidR="00C1682C" w:rsidRPr="0015507A" w:rsidRDefault="00C1682C" w:rsidP="00E6604A">
      <w:pPr>
        <w:pStyle w:val="ListParagraph"/>
        <w:ind w:left="1440"/>
        <w:rPr>
          <w:sz w:val="24"/>
          <w:szCs w:val="24"/>
        </w:rPr>
      </w:pPr>
    </w:p>
    <w:p w14:paraId="08AE0FAD" w14:textId="1945827C" w:rsidR="00BB16DC" w:rsidRDefault="00007773" w:rsidP="003E4984">
      <w:pPr>
        <w:pStyle w:val="Heading2"/>
        <w:numPr>
          <w:ilvl w:val="1"/>
          <w:numId w:val="1"/>
        </w:numPr>
        <w:ind w:left="360"/>
        <w:rPr>
          <w:color w:val="000000"/>
          <w:szCs w:val="24"/>
        </w:rPr>
      </w:pPr>
      <w:r>
        <w:rPr>
          <w:color w:val="000000"/>
          <w:szCs w:val="24"/>
        </w:rPr>
        <w:lastRenderedPageBreak/>
        <w:t>PPL – Supplier sending invalid EDI transactions</w:t>
      </w:r>
    </w:p>
    <w:p w14:paraId="3AA61A92" w14:textId="7E9997C9" w:rsidR="00BB16DC" w:rsidRDefault="00007773" w:rsidP="00BB16DC">
      <w:pPr>
        <w:rPr>
          <w:sz w:val="24"/>
          <w:szCs w:val="24"/>
        </w:rPr>
      </w:pPr>
      <w:r>
        <w:rPr>
          <w:sz w:val="24"/>
          <w:szCs w:val="24"/>
        </w:rPr>
        <w:t>PPL reports AEP Energy sending EDI 814 Reinstatement request to PPL.   These are invalid in PA from Supplier to Utility.  Transactions causing significant batch processing issues at PPL.  Other EDCs were not aware of issue, they likely ignore during processing.   PPL repeatedly requests AEP to cease yet these continue.  Recommendation for PPL to apply filter or to ignore transactions.   AEP Energy was not present on the call.   Will follow up during January meeting.</w:t>
      </w:r>
    </w:p>
    <w:p w14:paraId="5D6B1D0E" w14:textId="77777777" w:rsidR="00BB16DC" w:rsidRDefault="00BB16DC" w:rsidP="00BB16DC">
      <w:pPr>
        <w:rPr>
          <w:sz w:val="24"/>
          <w:szCs w:val="24"/>
        </w:rPr>
      </w:pPr>
    </w:p>
    <w:p w14:paraId="53C02567" w14:textId="77777777" w:rsidR="009C16B5" w:rsidRPr="00BB16DC" w:rsidRDefault="009C16B5" w:rsidP="00BB16DC">
      <w:pPr>
        <w:rPr>
          <w:sz w:val="24"/>
          <w:szCs w:val="24"/>
        </w:rPr>
      </w:pPr>
    </w:p>
    <w:p w14:paraId="7E0B8F6C" w14:textId="0A207016" w:rsidR="00007773" w:rsidRDefault="00007773" w:rsidP="003E4984">
      <w:pPr>
        <w:pStyle w:val="Heading2"/>
        <w:numPr>
          <w:ilvl w:val="1"/>
          <w:numId w:val="1"/>
        </w:numPr>
        <w:ind w:left="360"/>
        <w:rPr>
          <w:color w:val="000000"/>
          <w:szCs w:val="24"/>
        </w:rPr>
      </w:pPr>
      <w:r>
        <w:rPr>
          <w:color w:val="000000"/>
          <w:szCs w:val="24"/>
        </w:rPr>
        <w:t>Annual Version Update to Regional EDI Implementation Guidelines</w:t>
      </w:r>
    </w:p>
    <w:p w14:paraId="7C351EF6" w14:textId="1064F803" w:rsidR="00007773" w:rsidRDefault="00007773" w:rsidP="00007773">
      <w:pPr>
        <w:rPr>
          <w:sz w:val="24"/>
          <w:szCs w:val="24"/>
        </w:rPr>
      </w:pPr>
      <w:r w:rsidRPr="00007773">
        <w:rPr>
          <w:sz w:val="24"/>
          <w:szCs w:val="24"/>
        </w:rPr>
        <w:t>Bran</w:t>
      </w:r>
      <w:r>
        <w:rPr>
          <w:sz w:val="24"/>
          <w:szCs w:val="24"/>
        </w:rPr>
        <w:t>don Siegel reported target of mid/late January for redline update to be distributed across the regional EDI working groups</w:t>
      </w:r>
    </w:p>
    <w:p w14:paraId="54175BEB" w14:textId="77777777" w:rsidR="00007773" w:rsidRPr="00007773" w:rsidRDefault="00007773" w:rsidP="00007773">
      <w:pPr>
        <w:rPr>
          <w:sz w:val="24"/>
          <w:szCs w:val="24"/>
        </w:rPr>
      </w:pPr>
    </w:p>
    <w:p w14:paraId="298229E1" w14:textId="1C8A2EE1" w:rsidR="00C84088" w:rsidRDefault="00C84088" w:rsidP="003E4984">
      <w:pPr>
        <w:pStyle w:val="Heading2"/>
        <w:numPr>
          <w:ilvl w:val="1"/>
          <w:numId w:val="1"/>
        </w:numPr>
        <w:ind w:left="360"/>
        <w:rPr>
          <w:color w:val="000000"/>
          <w:szCs w:val="24"/>
        </w:rPr>
      </w:pPr>
      <w:r>
        <w:rPr>
          <w:color w:val="000000"/>
          <w:szCs w:val="24"/>
        </w:rPr>
        <w:t>New Business</w:t>
      </w:r>
      <w:r w:rsidR="005E5528">
        <w:rPr>
          <w:color w:val="000000"/>
          <w:szCs w:val="24"/>
        </w:rPr>
        <w:t xml:space="preserve"> </w:t>
      </w:r>
      <w:r w:rsidR="009C1C06">
        <w:rPr>
          <w:color w:val="000000"/>
          <w:szCs w:val="24"/>
        </w:rPr>
        <w:t>- NONE</w:t>
      </w:r>
    </w:p>
    <w:p w14:paraId="4FE0CAD6" w14:textId="77777777" w:rsidR="00253F0F" w:rsidRPr="00630346" w:rsidRDefault="00253F0F"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1D3EB11F"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007773">
        <w:rPr>
          <w:sz w:val="24"/>
          <w:szCs w:val="24"/>
        </w:rPr>
        <w:t>January</w:t>
      </w:r>
      <w:r w:rsidR="00FF548B" w:rsidRPr="00C6489C">
        <w:rPr>
          <w:sz w:val="24"/>
          <w:szCs w:val="24"/>
        </w:rPr>
        <w:t xml:space="preserve">, </w:t>
      </w:r>
      <w:r w:rsidR="00007773">
        <w:rPr>
          <w:sz w:val="24"/>
          <w:szCs w:val="24"/>
        </w:rPr>
        <w:t>9</w:t>
      </w:r>
      <w:r w:rsidR="00503561" w:rsidRPr="00503561">
        <w:rPr>
          <w:sz w:val="24"/>
          <w:szCs w:val="24"/>
          <w:vertAlign w:val="superscript"/>
        </w:rPr>
        <w:t>th</w:t>
      </w:r>
      <w:r w:rsidR="00503561">
        <w:rPr>
          <w:sz w:val="24"/>
          <w:szCs w:val="24"/>
        </w:rPr>
        <w:t xml:space="preserve"> </w:t>
      </w:r>
      <w:r w:rsidR="00AA5EF3">
        <w:rPr>
          <w:sz w:val="24"/>
          <w:szCs w:val="24"/>
        </w:rPr>
        <w:t xml:space="preserve"> </w:t>
      </w:r>
      <w:r w:rsidR="009078B4">
        <w:rPr>
          <w:sz w:val="24"/>
          <w:szCs w:val="24"/>
        </w:rPr>
        <w:t>@ 2PM ET.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A17B42">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9D23" w14:textId="77777777" w:rsidR="00985783" w:rsidRDefault="00985783">
      <w:r>
        <w:separator/>
      </w:r>
    </w:p>
  </w:endnote>
  <w:endnote w:type="continuationSeparator" w:id="0">
    <w:p w14:paraId="261A01A4" w14:textId="77777777" w:rsidR="00985783" w:rsidRDefault="0098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82FA6" w14:textId="77777777" w:rsidR="00985783" w:rsidRDefault="00985783">
      <w:r>
        <w:separator/>
      </w:r>
    </w:p>
  </w:footnote>
  <w:footnote w:type="continuationSeparator" w:id="0">
    <w:p w14:paraId="4CB38427" w14:textId="77777777" w:rsidR="00985783" w:rsidRDefault="00985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B36"/>
    <w:multiLevelType w:val="multilevel"/>
    <w:tmpl w:val="3D3A39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C0605"/>
    <w:multiLevelType w:val="hybridMultilevel"/>
    <w:tmpl w:val="D014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B2C86"/>
    <w:multiLevelType w:val="hybridMultilevel"/>
    <w:tmpl w:val="BC5C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A3B8E"/>
    <w:multiLevelType w:val="hybridMultilevel"/>
    <w:tmpl w:val="1396D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5F2974"/>
    <w:multiLevelType w:val="hybridMultilevel"/>
    <w:tmpl w:val="3974A17A"/>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EA3698"/>
    <w:multiLevelType w:val="multilevel"/>
    <w:tmpl w:val="35683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2071C"/>
    <w:multiLevelType w:val="hybridMultilevel"/>
    <w:tmpl w:val="F284776C"/>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0444B"/>
    <w:multiLevelType w:val="hybridMultilevel"/>
    <w:tmpl w:val="908E3F6C"/>
    <w:lvl w:ilvl="0" w:tplc="2F9E2E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C2064E"/>
    <w:multiLevelType w:val="hybridMultilevel"/>
    <w:tmpl w:val="203CE9A8"/>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E82894"/>
    <w:multiLevelType w:val="hybridMultilevel"/>
    <w:tmpl w:val="FBDCDDC8"/>
    <w:lvl w:ilvl="0" w:tplc="63807E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545A95"/>
    <w:multiLevelType w:val="multilevel"/>
    <w:tmpl w:val="A2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F1B69"/>
    <w:multiLevelType w:val="hybridMultilevel"/>
    <w:tmpl w:val="F53A4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40EEC"/>
    <w:multiLevelType w:val="hybridMultilevel"/>
    <w:tmpl w:val="47E2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37490"/>
    <w:multiLevelType w:val="hybridMultilevel"/>
    <w:tmpl w:val="18804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C0702"/>
    <w:multiLevelType w:val="hybridMultilevel"/>
    <w:tmpl w:val="1B12C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5D26B9E"/>
    <w:multiLevelType w:val="hybridMultilevel"/>
    <w:tmpl w:val="A89C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37391"/>
    <w:multiLevelType w:val="hybridMultilevel"/>
    <w:tmpl w:val="05E8D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806FA"/>
    <w:multiLevelType w:val="hybridMultilevel"/>
    <w:tmpl w:val="04E04CEE"/>
    <w:lvl w:ilvl="0" w:tplc="3FA653E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6077A6"/>
    <w:multiLevelType w:val="hybridMultilevel"/>
    <w:tmpl w:val="C0622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E05E8D"/>
    <w:multiLevelType w:val="hybridMultilevel"/>
    <w:tmpl w:val="14788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4E0BD5"/>
    <w:multiLevelType w:val="multilevel"/>
    <w:tmpl w:val="52E21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89096E"/>
    <w:multiLevelType w:val="hybridMultilevel"/>
    <w:tmpl w:val="2C309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17FB5"/>
    <w:multiLevelType w:val="hybridMultilevel"/>
    <w:tmpl w:val="46408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20A0D"/>
    <w:multiLevelType w:val="hybridMultilevel"/>
    <w:tmpl w:val="B0A682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3E0BE4"/>
    <w:multiLevelType w:val="hybridMultilevel"/>
    <w:tmpl w:val="B0A682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62A34"/>
    <w:multiLevelType w:val="hybridMultilevel"/>
    <w:tmpl w:val="7BD0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131AE"/>
    <w:multiLevelType w:val="hybridMultilevel"/>
    <w:tmpl w:val="E17296F6"/>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8" w15:restartNumberingAfterBreak="0">
    <w:nsid w:val="5F1567EA"/>
    <w:multiLevelType w:val="hybridMultilevel"/>
    <w:tmpl w:val="783C2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87697"/>
    <w:multiLevelType w:val="hybridMultilevel"/>
    <w:tmpl w:val="FB84A0B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7D7B43"/>
    <w:multiLevelType w:val="hybridMultilevel"/>
    <w:tmpl w:val="188A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95AF5"/>
    <w:multiLevelType w:val="hybridMultilevel"/>
    <w:tmpl w:val="82D821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AD4137"/>
    <w:multiLevelType w:val="hybridMultilevel"/>
    <w:tmpl w:val="2C844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128D1"/>
    <w:multiLevelType w:val="hybridMultilevel"/>
    <w:tmpl w:val="32C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CC3145"/>
    <w:multiLevelType w:val="hybridMultilevel"/>
    <w:tmpl w:val="D60C063A"/>
    <w:lvl w:ilvl="0" w:tplc="2F9E2EEC">
      <w:start w:val="1"/>
      <w:numFmt w:val="lowerLetter"/>
      <w:lvlText w:val="%1.)"/>
      <w:lvlJc w:val="left"/>
      <w:pPr>
        <w:ind w:left="114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93346654">
    <w:abstractNumId w:val="27"/>
  </w:num>
  <w:num w:numId="2" w16cid:durableId="1003825363">
    <w:abstractNumId w:val="2"/>
  </w:num>
  <w:num w:numId="3" w16cid:durableId="70585698">
    <w:abstractNumId w:val="30"/>
  </w:num>
  <w:num w:numId="4" w16cid:durableId="1805536116">
    <w:abstractNumId w:val="23"/>
  </w:num>
  <w:num w:numId="5" w16cid:durableId="909076946">
    <w:abstractNumId w:val="19"/>
  </w:num>
  <w:num w:numId="6" w16cid:durableId="70734063">
    <w:abstractNumId w:val="7"/>
  </w:num>
  <w:num w:numId="7" w16cid:durableId="393117686">
    <w:abstractNumId w:val="18"/>
  </w:num>
  <w:num w:numId="8" w16cid:durableId="984243570">
    <w:abstractNumId w:val="13"/>
  </w:num>
  <w:num w:numId="9" w16cid:durableId="2018460066">
    <w:abstractNumId w:val="32"/>
  </w:num>
  <w:num w:numId="10" w16cid:durableId="1571816428">
    <w:abstractNumId w:val="29"/>
  </w:num>
  <w:num w:numId="11" w16cid:durableId="755787182">
    <w:abstractNumId w:val="10"/>
  </w:num>
  <w:num w:numId="12" w16cid:durableId="629701191">
    <w:abstractNumId w:val="20"/>
  </w:num>
  <w:num w:numId="13" w16cid:durableId="1537423674">
    <w:abstractNumId w:val="8"/>
  </w:num>
  <w:num w:numId="14" w16cid:durableId="499664665">
    <w:abstractNumId w:val="34"/>
  </w:num>
  <w:num w:numId="15" w16cid:durableId="84113820">
    <w:abstractNumId w:val="16"/>
  </w:num>
  <w:num w:numId="16" w16cid:durableId="1935091162">
    <w:abstractNumId w:val="1"/>
  </w:num>
  <w:num w:numId="17" w16cid:durableId="268704394">
    <w:abstractNumId w:val="26"/>
  </w:num>
  <w:num w:numId="18" w16cid:durableId="389813547">
    <w:abstractNumId w:val="25"/>
  </w:num>
  <w:num w:numId="19" w16cid:durableId="854152721">
    <w:abstractNumId w:val="24"/>
  </w:num>
  <w:num w:numId="20" w16cid:durableId="33241819">
    <w:abstractNumId w:val="9"/>
  </w:num>
  <w:num w:numId="21" w16cid:durableId="395706825">
    <w:abstractNumId w:val="14"/>
  </w:num>
  <w:num w:numId="22" w16cid:durableId="1763331236">
    <w:abstractNumId w:val="31"/>
  </w:num>
  <w:num w:numId="23" w16cid:durableId="784424337">
    <w:abstractNumId w:val="3"/>
  </w:num>
  <w:num w:numId="24" w16cid:durableId="1643609274">
    <w:abstractNumId w:val="0"/>
  </w:num>
  <w:num w:numId="25" w16cid:durableId="261845617">
    <w:abstractNumId w:val="21"/>
  </w:num>
  <w:num w:numId="26" w16cid:durableId="292372936">
    <w:abstractNumId w:val="28"/>
  </w:num>
  <w:num w:numId="27" w16cid:durableId="767047913">
    <w:abstractNumId w:val="12"/>
  </w:num>
  <w:num w:numId="28" w16cid:durableId="573858456">
    <w:abstractNumId w:val="6"/>
  </w:num>
  <w:num w:numId="29" w16cid:durableId="130174910">
    <w:abstractNumId w:val="17"/>
  </w:num>
  <w:num w:numId="30" w16cid:durableId="190534625">
    <w:abstractNumId w:val="4"/>
  </w:num>
  <w:num w:numId="31" w16cid:durableId="760643465">
    <w:abstractNumId w:val="33"/>
  </w:num>
  <w:num w:numId="32" w16cid:durableId="418408733">
    <w:abstractNumId w:val="22"/>
  </w:num>
  <w:num w:numId="33" w16cid:durableId="879786083">
    <w:abstractNumId w:val="5"/>
  </w:num>
  <w:num w:numId="34" w16cid:durableId="1025323193">
    <w:abstractNumId w:val="11"/>
  </w:num>
  <w:num w:numId="35" w16cid:durableId="7129294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73"/>
    <w:rsid w:val="000077AA"/>
    <w:rsid w:val="00010157"/>
    <w:rsid w:val="000112CF"/>
    <w:rsid w:val="0001137E"/>
    <w:rsid w:val="00011BFB"/>
    <w:rsid w:val="000137EE"/>
    <w:rsid w:val="0001624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1B57"/>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977AF"/>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6276"/>
    <w:rsid w:val="000C68EA"/>
    <w:rsid w:val="000D052E"/>
    <w:rsid w:val="000D095C"/>
    <w:rsid w:val="000D1876"/>
    <w:rsid w:val="000D1AEC"/>
    <w:rsid w:val="000D56BE"/>
    <w:rsid w:val="000E1ED0"/>
    <w:rsid w:val="000E38EF"/>
    <w:rsid w:val="000E3F18"/>
    <w:rsid w:val="000E41BC"/>
    <w:rsid w:val="000E4B3C"/>
    <w:rsid w:val="000E52B6"/>
    <w:rsid w:val="000E5DAA"/>
    <w:rsid w:val="000E68BE"/>
    <w:rsid w:val="000E7E34"/>
    <w:rsid w:val="000F0591"/>
    <w:rsid w:val="000F19A5"/>
    <w:rsid w:val="000F20FE"/>
    <w:rsid w:val="000F2393"/>
    <w:rsid w:val="000F4779"/>
    <w:rsid w:val="000F64D9"/>
    <w:rsid w:val="000F6A19"/>
    <w:rsid w:val="00103531"/>
    <w:rsid w:val="00103A44"/>
    <w:rsid w:val="001057A9"/>
    <w:rsid w:val="0010798A"/>
    <w:rsid w:val="001109F2"/>
    <w:rsid w:val="00110A08"/>
    <w:rsid w:val="0011104E"/>
    <w:rsid w:val="00114BB6"/>
    <w:rsid w:val="001153CA"/>
    <w:rsid w:val="00116213"/>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1BF"/>
    <w:rsid w:val="0015277C"/>
    <w:rsid w:val="00153788"/>
    <w:rsid w:val="00154127"/>
    <w:rsid w:val="00154310"/>
    <w:rsid w:val="00154F22"/>
    <w:rsid w:val="0015507A"/>
    <w:rsid w:val="00156C25"/>
    <w:rsid w:val="00161ABA"/>
    <w:rsid w:val="00161B43"/>
    <w:rsid w:val="00161F53"/>
    <w:rsid w:val="0016341B"/>
    <w:rsid w:val="00165364"/>
    <w:rsid w:val="00165C73"/>
    <w:rsid w:val="00165D29"/>
    <w:rsid w:val="00165FCD"/>
    <w:rsid w:val="001667BF"/>
    <w:rsid w:val="00166C50"/>
    <w:rsid w:val="001701F2"/>
    <w:rsid w:val="00173926"/>
    <w:rsid w:val="00174A43"/>
    <w:rsid w:val="0017556C"/>
    <w:rsid w:val="00175A76"/>
    <w:rsid w:val="00176D8A"/>
    <w:rsid w:val="00177CDF"/>
    <w:rsid w:val="00180A60"/>
    <w:rsid w:val="00182D35"/>
    <w:rsid w:val="0018579F"/>
    <w:rsid w:val="0018759D"/>
    <w:rsid w:val="00190885"/>
    <w:rsid w:val="00190910"/>
    <w:rsid w:val="001913CB"/>
    <w:rsid w:val="00192088"/>
    <w:rsid w:val="00192AFC"/>
    <w:rsid w:val="00193D39"/>
    <w:rsid w:val="00194AC7"/>
    <w:rsid w:val="00194BA6"/>
    <w:rsid w:val="00194F05"/>
    <w:rsid w:val="001951C2"/>
    <w:rsid w:val="00195A01"/>
    <w:rsid w:val="001A1ECF"/>
    <w:rsid w:val="001A2E07"/>
    <w:rsid w:val="001A30A0"/>
    <w:rsid w:val="001A335A"/>
    <w:rsid w:val="001A4F2F"/>
    <w:rsid w:val="001B0A36"/>
    <w:rsid w:val="001B1EAE"/>
    <w:rsid w:val="001B213D"/>
    <w:rsid w:val="001B2309"/>
    <w:rsid w:val="001B36FB"/>
    <w:rsid w:val="001B4CDE"/>
    <w:rsid w:val="001B6DE7"/>
    <w:rsid w:val="001C098D"/>
    <w:rsid w:val="001C272C"/>
    <w:rsid w:val="001C2AAA"/>
    <w:rsid w:val="001C2D83"/>
    <w:rsid w:val="001C3012"/>
    <w:rsid w:val="001C47BB"/>
    <w:rsid w:val="001C68E0"/>
    <w:rsid w:val="001C6A56"/>
    <w:rsid w:val="001C775B"/>
    <w:rsid w:val="001D0068"/>
    <w:rsid w:val="001D0594"/>
    <w:rsid w:val="001D0D6F"/>
    <w:rsid w:val="001D1899"/>
    <w:rsid w:val="001D3546"/>
    <w:rsid w:val="001D4047"/>
    <w:rsid w:val="001D6144"/>
    <w:rsid w:val="001E28FB"/>
    <w:rsid w:val="001E441C"/>
    <w:rsid w:val="001E4956"/>
    <w:rsid w:val="001E7C55"/>
    <w:rsid w:val="001F051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1B8B"/>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37D02"/>
    <w:rsid w:val="00240760"/>
    <w:rsid w:val="00240E9D"/>
    <w:rsid w:val="0024232B"/>
    <w:rsid w:val="002427BD"/>
    <w:rsid w:val="00242AE0"/>
    <w:rsid w:val="00242BFB"/>
    <w:rsid w:val="00242C40"/>
    <w:rsid w:val="00243B05"/>
    <w:rsid w:val="0024518B"/>
    <w:rsid w:val="00245744"/>
    <w:rsid w:val="00247FD0"/>
    <w:rsid w:val="0025019D"/>
    <w:rsid w:val="00251F3F"/>
    <w:rsid w:val="00253F0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563"/>
    <w:rsid w:val="00283BFB"/>
    <w:rsid w:val="00284B59"/>
    <w:rsid w:val="00286020"/>
    <w:rsid w:val="00286C12"/>
    <w:rsid w:val="00290761"/>
    <w:rsid w:val="00290B16"/>
    <w:rsid w:val="0029121C"/>
    <w:rsid w:val="0029226D"/>
    <w:rsid w:val="00292DD4"/>
    <w:rsid w:val="002939E0"/>
    <w:rsid w:val="00297A21"/>
    <w:rsid w:val="00297B6E"/>
    <w:rsid w:val="002A06B4"/>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1701"/>
    <w:rsid w:val="0031261C"/>
    <w:rsid w:val="00312BAD"/>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2794"/>
    <w:rsid w:val="003330B1"/>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905"/>
    <w:rsid w:val="00391B2A"/>
    <w:rsid w:val="00395681"/>
    <w:rsid w:val="003A04F1"/>
    <w:rsid w:val="003A0F33"/>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224"/>
    <w:rsid w:val="003C5AB9"/>
    <w:rsid w:val="003C677E"/>
    <w:rsid w:val="003D1F15"/>
    <w:rsid w:val="003D24A5"/>
    <w:rsid w:val="003D38CE"/>
    <w:rsid w:val="003D3AC3"/>
    <w:rsid w:val="003D50BF"/>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CF7"/>
    <w:rsid w:val="00401099"/>
    <w:rsid w:val="004016E8"/>
    <w:rsid w:val="004016F6"/>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09C5"/>
    <w:rsid w:val="004310EA"/>
    <w:rsid w:val="0043438F"/>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67E19"/>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8EB"/>
    <w:rsid w:val="004D06A5"/>
    <w:rsid w:val="004D20A2"/>
    <w:rsid w:val="004D2B72"/>
    <w:rsid w:val="004D3E4C"/>
    <w:rsid w:val="004D3E96"/>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4106"/>
    <w:rsid w:val="004F6879"/>
    <w:rsid w:val="004F6EFF"/>
    <w:rsid w:val="00501DAF"/>
    <w:rsid w:val="00502C5C"/>
    <w:rsid w:val="00503561"/>
    <w:rsid w:val="00503EC5"/>
    <w:rsid w:val="00507AA1"/>
    <w:rsid w:val="00513084"/>
    <w:rsid w:val="00514F43"/>
    <w:rsid w:val="0052001E"/>
    <w:rsid w:val="00520823"/>
    <w:rsid w:val="0052428D"/>
    <w:rsid w:val="0052468D"/>
    <w:rsid w:val="005250C1"/>
    <w:rsid w:val="00525D0A"/>
    <w:rsid w:val="005266D0"/>
    <w:rsid w:val="00526E00"/>
    <w:rsid w:val="00527A40"/>
    <w:rsid w:val="00531557"/>
    <w:rsid w:val="00531D0B"/>
    <w:rsid w:val="00534B12"/>
    <w:rsid w:val="00535386"/>
    <w:rsid w:val="00537AD2"/>
    <w:rsid w:val="00541155"/>
    <w:rsid w:val="005426C3"/>
    <w:rsid w:val="00542B40"/>
    <w:rsid w:val="00542DB7"/>
    <w:rsid w:val="00544F49"/>
    <w:rsid w:val="005476DA"/>
    <w:rsid w:val="005509DF"/>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6FED"/>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37BA"/>
    <w:rsid w:val="005B5C55"/>
    <w:rsid w:val="005B6405"/>
    <w:rsid w:val="005C254A"/>
    <w:rsid w:val="005D3E25"/>
    <w:rsid w:val="005D5D22"/>
    <w:rsid w:val="005D650A"/>
    <w:rsid w:val="005D7818"/>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6FC5"/>
    <w:rsid w:val="006272F7"/>
    <w:rsid w:val="00630346"/>
    <w:rsid w:val="006306A4"/>
    <w:rsid w:val="00630EC6"/>
    <w:rsid w:val="00631551"/>
    <w:rsid w:val="00632709"/>
    <w:rsid w:val="00632811"/>
    <w:rsid w:val="0063547C"/>
    <w:rsid w:val="00635EA8"/>
    <w:rsid w:val="00636D9F"/>
    <w:rsid w:val="0064023E"/>
    <w:rsid w:val="00640D6C"/>
    <w:rsid w:val="00640DB5"/>
    <w:rsid w:val="00647F95"/>
    <w:rsid w:val="00651A9D"/>
    <w:rsid w:val="00653078"/>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076D"/>
    <w:rsid w:val="00691B1B"/>
    <w:rsid w:val="006934DD"/>
    <w:rsid w:val="006A1380"/>
    <w:rsid w:val="006A23BA"/>
    <w:rsid w:val="006A39F5"/>
    <w:rsid w:val="006A581D"/>
    <w:rsid w:val="006A71DA"/>
    <w:rsid w:val="006A769D"/>
    <w:rsid w:val="006A77E3"/>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FAE"/>
    <w:rsid w:val="006D51F8"/>
    <w:rsid w:val="006D5B2F"/>
    <w:rsid w:val="006D708E"/>
    <w:rsid w:val="006D7443"/>
    <w:rsid w:val="006E03C9"/>
    <w:rsid w:val="006E0A3C"/>
    <w:rsid w:val="006E1B29"/>
    <w:rsid w:val="006E2A0B"/>
    <w:rsid w:val="006E347E"/>
    <w:rsid w:val="006E4DE9"/>
    <w:rsid w:val="006E5AB9"/>
    <w:rsid w:val="006E7155"/>
    <w:rsid w:val="006F07CE"/>
    <w:rsid w:val="006F0F3F"/>
    <w:rsid w:val="006F3D40"/>
    <w:rsid w:val="006F4332"/>
    <w:rsid w:val="006F470D"/>
    <w:rsid w:val="006F4828"/>
    <w:rsid w:val="006F513D"/>
    <w:rsid w:val="006F7549"/>
    <w:rsid w:val="00700C38"/>
    <w:rsid w:val="007011F1"/>
    <w:rsid w:val="00701AD3"/>
    <w:rsid w:val="007025B4"/>
    <w:rsid w:val="00702950"/>
    <w:rsid w:val="00702CD9"/>
    <w:rsid w:val="00702CEF"/>
    <w:rsid w:val="00705F53"/>
    <w:rsid w:val="00707B87"/>
    <w:rsid w:val="0071033C"/>
    <w:rsid w:val="0071080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80965"/>
    <w:rsid w:val="00780A03"/>
    <w:rsid w:val="0078107F"/>
    <w:rsid w:val="007824C5"/>
    <w:rsid w:val="00786E44"/>
    <w:rsid w:val="0078790C"/>
    <w:rsid w:val="007902EA"/>
    <w:rsid w:val="0079130D"/>
    <w:rsid w:val="007914CA"/>
    <w:rsid w:val="0079293D"/>
    <w:rsid w:val="00792DB6"/>
    <w:rsid w:val="00793A4E"/>
    <w:rsid w:val="00793A7E"/>
    <w:rsid w:val="0079424C"/>
    <w:rsid w:val="00794291"/>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7A8E"/>
    <w:rsid w:val="008006F2"/>
    <w:rsid w:val="00800760"/>
    <w:rsid w:val="008012CC"/>
    <w:rsid w:val="008035E8"/>
    <w:rsid w:val="00803601"/>
    <w:rsid w:val="00805168"/>
    <w:rsid w:val="0080536A"/>
    <w:rsid w:val="00806032"/>
    <w:rsid w:val="008065D4"/>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53C"/>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E6B8A"/>
    <w:rsid w:val="008F09D5"/>
    <w:rsid w:val="008F15E1"/>
    <w:rsid w:val="008F2D24"/>
    <w:rsid w:val="008F429C"/>
    <w:rsid w:val="008F5E2F"/>
    <w:rsid w:val="008F7E78"/>
    <w:rsid w:val="00903549"/>
    <w:rsid w:val="009055F5"/>
    <w:rsid w:val="00906FD7"/>
    <w:rsid w:val="009078B4"/>
    <w:rsid w:val="0091017E"/>
    <w:rsid w:val="00910AAA"/>
    <w:rsid w:val="00911864"/>
    <w:rsid w:val="00913994"/>
    <w:rsid w:val="0091568A"/>
    <w:rsid w:val="009210C6"/>
    <w:rsid w:val="00921AA2"/>
    <w:rsid w:val="0092447B"/>
    <w:rsid w:val="00926794"/>
    <w:rsid w:val="00927843"/>
    <w:rsid w:val="00934EFC"/>
    <w:rsid w:val="00936B65"/>
    <w:rsid w:val="00936CFD"/>
    <w:rsid w:val="00937AB8"/>
    <w:rsid w:val="00937F51"/>
    <w:rsid w:val="00941AD1"/>
    <w:rsid w:val="0094399B"/>
    <w:rsid w:val="00943DD4"/>
    <w:rsid w:val="009444AA"/>
    <w:rsid w:val="00944BD5"/>
    <w:rsid w:val="00945BBE"/>
    <w:rsid w:val="009462BF"/>
    <w:rsid w:val="00946B15"/>
    <w:rsid w:val="00947522"/>
    <w:rsid w:val="00952A80"/>
    <w:rsid w:val="00952C0E"/>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85783"/>
    <w:rsid w:val="009902F1"/>
    <w:rsid w:val="00991A9D"/>
    <w:rsid w:val="009933F4"/>
    <w:rsid w:val="00993B95"/>
    <w:rsid w:val="0099422D"/>
    <w:rsid w:val="009A16B5"/>
    <w:rsid w:val="009A273C"/>
    <w:rsid w:val="009A3094"/>
    <w:rsid w:val="009A31D2"/>
    <w:rsid w:val="009A6CB9"/>
    <w:rsid w:val="009B1999"/>
    <w:rsid w:val="009B2538"/>
    <w:rsid w:val="009B43E9"/>
    <w:rsid w:val="009B74D7"/>
    <w:rsid w:val="009B76C1"/>
    <w:rsid w:val="009B7ABA"/>
    <w:rsid w:val="009C056A"/>
    <w:rsid w:val="009C16B5"/>
    <w:rsid w:val="009C1A86"/>
    <w:rsid w:val="009C1C06"/>
    <w:rsid w:val="009C1DD7"/>
    <w:rsid w:val="009C3E01"/>
    <w:rsid w:val="009C4D08"/>
    <w:rsid w:val="009C6DA3"/>
    <w:rsid w:val="009D214D"/>
    <w:rsid w:val="009D4060"/>
    <w:rsid w:val="009D512D"/>
    <w:rsid w:val="009E0F31"/>
    <w:rsid w:val="009E1BA5"/>
    <w:rsid w:val="009E27AC"/>
    <w:rsid w:val="009E2D93"/>
    <w:rsid w:val="009E3731"/>
    <w:rsid w:val="009E3AED"/>
    <w:rsid w:val="009E4225"/>
    <w:rsid w:val="009E57DF"/>
    <w:rsid w:val="009E79FE"/>
    <w:rsid w:val="009F0727"/>
    <w:rsid w:val="009F27D1"/>
    <w:rsid w:val="009F2BB3"/>
    <w:rsid w:val="009F49B2"/>
    <w:rsid w:val="009F55BE"/>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B42"/>
    <w:rsid w:val="00A17E6A"/>
    <w:rsid w:val="00A201EF"/>
    <w:rsid w:val="00A21339"/>
    <w:rsid w:val="00A217B3"/>
    <w:rsid w:val="00A2205C"/>
    <w:rsid w:val="00A23B42"/>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D47"/>
    <w:rsid w:val="00A97B58"/>
    <w:rsid w:val="00AA2FB7"/>
    <w:rsid w:val="00AA3658"/>
    <w:rsid w:val="00AA3D2B"/>
    <w:rsid w:val="00AA4A24"/>
    <w:rsid w:val="00AA5EF3"/>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5C5"/>
    <w:rsid w:val="00AD6BFE"/>
    <w:rsid w:val="00AE0871"/>
    <w:rsid w:val="00AE219F"/>
    <w:rsid w:val="00AE226A"/>
    <w:rsid w:val="00AE384A"/>
    <w:rsid w:val="00AE429D"/>
    <w:rsid w:val="00AE6C69"/>
    <w:rsid w:val="00AE74C1"/>
    <w:rsid w:val="00AF2468"/>
    <w:rsid w:val="00AF396F"/>
    <w:rsid w:val="00AF58E7"/>
    <w:rsid w:val="00AF5A14"/>
    <w:rsid w:val="00AF6BE8"/>
    <w:rsid w:val="00AF7315"/>
    <w:rsid w:val="00AF7AA2"/>
    <w:rsid w:val="00B00E21"/>
    <w:rsid w:val="00B02BA9"/>
    <w:rsid w:val="00B02FB3"/>
    <w:rsid w:val="00B03E5A"/>
    <w:rsid w:val="00B03FFD"/>
    <w:rsid w:val="00B04197"/>
    <w:rsid w:val="00B05912"/>
    <w:rsid w:val="00B06C20"/>
    <w:rsid w:val="00B076BF"/>
    <w:rsid w:val="00B07EC8"/>
    <w:rsid w:val="00B10673"/>
    <w:rsid w:val="00B116CC"/>
    <w:rsid w:val="00B158E2"/>
    <w:rsid w:val="00B167FB"/>
    <w:rsid w:val="00B169AD"/>
    <w:rsid w:val="00B17A3F"/>
    <w:rsid w:val="00B21592"/>
    <w:rsid w:val="00B215B4"/>
    <w:rsid w:val="00B23BC4"/>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2562"/>
    <w:rsid w:val="00B432C8"/>
    <w:rsid w:val="00B432F2"/>
    <w:rsid w:val="00B44AB9"/>
    <w:rsid w:val="00B4515F"/>
    <w:rsid w:val="00B46DBE"/>
    <w:rsid w:val="00B47FA5"/>
    <w:rsid w:val="00B5195B"/>
    <w:rsid w:val="00B51F46"/>
    <w:rsid w:val="00B52FEC"/>
    <w:rsid w:val="00B54604"/>
    <w:rsid w:val="00B547CE"/>
    <w:rsid w:val="00B55B84"/>
    <w:rsid w:val="00B5622D"/>
    <w:rsid w:val="00B573B1"/>
    <w:rsid w:val="00B6155D"/>
    <w:rsid w:val="00B6160F"/>
    <w:rsid w:val="00B62CA1"/>
    <w:rsid w:val="00B66027"/>
    <w:rsid w:val="00B667A0"/>
    <w:rsid w:val="00B66976"/>
    <w:rsid w:val="00B75E04"/>
    <w:rsid w:val="00B77167"/>
    <w:rsid w:val="00B772F8"/>
    <w:rsid w:val="00B77DD6"/>
    <w:rsid w:val="00B81C39"/>
    <w:rsid w:val="00B824D7"/>
    <w:rsid w:val="00B842D2"/>
    <w:rsid w:val="00B84552"/>
    <w:rsid w:val="00B8484C"/>
    <w:rsid w:val="00B85FC0"/>
    <w:rsid w:val="00B9003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6DC"/>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D0B99"/>
    <w:rsid w:val="00BD0BCC"/>
    <w:rsid w:val="00BD1DC7"/>
    <w:rsid w:val="00BD2D2D"/>
    <w:rsid w:val="00BD37C3"/>
    <w:rsid w:val="00BD3CFD"/>
    <w:rsid w:val="00BD4BC4"/>
    <w:rsid w:val="00BD6F05"/>
    <w:rsid w:val="00BE1E6B"/>
    <w:rsid w:val="00BE273E"/>
    <w:rsid w:val="00BE3C5E"/>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5537"/>
    <w:rsid w:val="00C15966"/>
    <w:rsid w:val="00C15E77"/>
    <w:rsid w:val="00C1617A"/>
    <w:rsid w:val="00C1682C"/>
    <w:rsid w:val="00C17EC7"/>
    <w:rsid w:val="00C205F8"/>
    <w:rsid w:val="00C21428"/>
    <w:rsid w:val="00C21495"/>
    <w:rsid w:val="00C22E57"/>
    <w:rsid w:val="00C23837"/>
    <w:rsid w:val="00C255AD"/>
    <w:rsid w:val="00C26863"/>
    <w:rsid w:val="00C26EEF"/>
    <w:rsid w:val="00C27A63"/>
    <w:rsid w:val="00C32981"/>
    <w:rsid w:val="00C33388"/>
    <w:rsid w:val="00C34B8A"/>
    <w:rsid w:val="00C404FE"/>
    <w:rsid w:val="00C40B65"/>
    <w:rsid w:val="00C41F67"/>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4179"/>
    <w:rsid w:val="00C7645D"/>
    <w:rsid w:val="00C76CDA"/>
    <w:rsid w:val="00C770E9"/>
    <w:rsid w:val="00C80266"/>
    <w:rsid w:val="00C81767"/>
    <w:rsid w:val="00C84088"/>
    <w:rsid w:val="00C872F1"/>
    <w:rsid w:val="00C873B8"/>
    <w:rsid w:val="00C91578"/>
    <w:rsid w:val="00C91992"/>
    <w:rsid w:val="00C919B9"/>
    <w:rsid w:val="00C94539"/>
    <w:rsid w:val="00C96E5A"/>
    <w:rsid w:val="00CA0E62"/>
    <w:rsid w:val="00CA2091"/>
    <w:rsid w:val="00CA356B"/>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3288"/>
    <w:rsid w:val="00CE38BC"/>
    <w:rsid w:val="00CE4621"/>
    <w:rsid w:val="00CE6872"/>
    <w:rsid w:val="00CE69A1"/>
    <w:rsid w:val="00CE7102"/>
    <w:rsid w:val="00CE7FFA"/>
    <w:rsid w:val="00CF0179"/>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19B"/>
    <w:rsid w:val="00D066A6"/>
    <w:rsid w:val="00D133FE"/>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FB4"/>
    <w:rsid w:val="00D4356E"/>
    <w:rsid w:val="00D43A50"/>
    <w:rsid w:val="00D43E1B"/>
    <w:rsid w:val="00D4495E"/>
    <w:rsid w:val="00D44C98"/>
    <w:rsid w:val="00D44ED8"/>
    <w:rsid w:val="00D502E9"/>
    <w:rsid w:val="00D50609"/>
    <w:rsid w:val="00D5085F"/>
    <w:rsid w:val="00D51B10"/>
    <w:rsid w:val="00D5499E"/>
    <w:rsid w:val="00D54A41"/>
    <w:rsid w:val="00D56F14"/>
    <w:rsid w:val="00D5702B"/>
    <w:rsid w:val="00D61789"/>
    <w:rsid w:val="00D654C8"/>
    <w:rsid w:val="00D66F95"/>
    <w:rsid w:val="00D70AC8"/>
    <w:rsid w:val="00D719D8"/>
    <w:rsid w:val="00D71F51"/>
    <w:rsid w:val="00D7277E"/>
    <w:rsid w:val="00D72A12"/>
    <w:rsid w:val="00D72E42"/>
    <w:rsid w:val="00D73FBB"/>
    <w:rsid w:val="00D749C2"/>
    <w:rsid w:val="00D753A8"/>
    <w:rsid w:val="00D76510"/>
    <w:rsid w:val="00D76A87"/>
    <w:rsid w:val="00D82D57"/>
    <w:rsid w:val="00D84B78"/>
    <w:rsid w:val="00D851D7"/>
    <w:rsid w:val="00D85A45"/>
    <w:rsid w:val="00D869CD"/>
    <w:rsid w:val="00D875D4"/>
    <w:rsid w:val="00D87A18"/>
    <w:rsid w:val="00D90863"/>
    <w:rsid w:val="00D910D2"/>
    <w:rsid w:val="00D91B2D"/>
    <w:rsid w:val="00D91F7A"/>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20EC"/>
    <w:rsid w:val="00DC2652"/>
    <w:rsid w:val="00DC2DD3"/>
    <w:rsid w:val="00DC3501"/>
    <w:rsid w:val="00DC6BD0"/>
    <w:rsid w:val="00DD2044"/>
    <w:rsid w:val="00DD2438"/>
    <w:rsid w:val="00DD2992"/>
    <w:rsid w:val="00DD607C"/>
    <w:rsid w:val="00DD6185"/>
    <w:rsid w:val="00DD6756"/>
    <w:rsid w:val="00DD6791"/>
    <w:rsid w:val="00DE304A"/>
    <w:rsid w:val="00DE7F9E"/>
    <w:rsid w:val="00DE7FD8"/>
    <w:rsid w:val="00DF2CF5"/>
    <w:rsid w:val="00DF2FB9"/>
    <w:rsid w:val="00DF3204"/>
    <w:rsid w:val="00DF5FF4"/>
    <w:rsid w:val="00DF62CD"/>
    <w:rsid w:val="00DF71BC"/>
    <w:rsid w:val="00DF752F"/>
    <w:rsid w:val="00DF7AC7"/>
    <w:rsid w:val="00E00048"/>
    <w:rsid w:val="00E007B0"/>
    <w:rsid w:val="00E00EE0"/>
    <w:rsid w:val="00E038ED"/>
    <w:rsid w:val="00E03E2F"/>
    <w:rsid w:val="00E04853"/>
    <w:rsid w:val="00E104D5"/>
    <w:rsid w:val="00E11108"/>
    <w:rsid w:val="00E11C0A"/>
    <w:rsid w:val="00E14989"/>
    <w:rsid w:val="00E15697"/>
    <w:rsid w:val="00E17000"/>
    <w:rsid w:val="00E22E41"/>
    <w:rsid w:val="00E24445"/>
    <w:rsid w:val="00E24C59"/>
    <w:rsid w:val="00E2549B"/>
    <w:rsid w:val="00E268C9"/>
    <w:rsid w:val="00E26F19"/>
    <w:rsid w:val="00E314EF"/>
    <w:rsid w:val="00E333B5"/>
    <w:rsid w:val="00E3353D"/>
    <w:rsid w:val="00E35545"/>
    <w:rsid w:val="00E44161"/>
    <w:rsid w:val="00E4568C"/>
    <w:rsid w:val="00E46860"/>
    <w:rsid w:val="00E50C67"/>
    <w:rsid w:val="00E50ECF"/>
    <w:rsid w:val="00E520F8"/>
    <w:rsid w:val="00E52D44"/>
    <w:rsid w:val="00E534A7"/>
    <w:rsid w:val="00E538C5"/>
    <w:rsid w:val="00E55A39"/>
    <w:rsid w:val="00E560B4"/>
    <w:rsid w:val="00E565F4"/>
    <w:rsid w:val="00E5679B"/>
    <w:rsid w:val="00E57012"/>
    <w:rsid w:val="00E57E24"/>
    <w:rsid w:val="00E600C2"/>
    <w:rsid w:val="00E61516"/>
    <w:rsid w:val="00E6604A"/>
    <w:rsid w:val="00E66538"/>
    <w:rsid w:val="00E66962"/>
    <w:rsid w:val="00E67E86"/>
    <w:rsid w:val="00E712DE"/>
    <w:rsid w:val="00E7223E"/>
    <w:rsid w:val="00E724F0"/>
    <w:rsid w:val="00E741FB"/>
    <w:rsid w:val="00E77A3F"/>
    <w:rsid w:val="00E814B0"/>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3D6C"/>
    <w:rsid w:val="00F256E7"/>
    <w:rsid w:val="00F31298"/>
    <w:rsid w:val="00F31989"/>
    <w:rsid w:val="00F31ABE"/>
    <w:rsid w:val="00F3399A"/>
    <w:rsid w:val="00F3540A"/>
    <w:rsid w:val="00F35F6F"/>
    <w:rsid w:val="00F40EED"/>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13CB"/>
    <w:rsid w:val="00F72C32"/>
    <w:rsid w:val="00F72D02"/>
    <w:rsid w:val="00F76303"/>
    <w:rsid w:val="00F769E1"/>
    <w:rsid w:val="00F76B2F"/>
    <w:rsid w:val="00F76EF4"/>
    <w:rsid w:val="00F800A3"/>
    <w:rsid w:val="00F814D4"/>
    <w:rsid w:val="00F82374"/>
    <w:rsid w:val="00F83B8F"/>
    <w:rsid w:val="00F84052"/>
    <w:rsid w:val="00F841EA"/>
    <w:rsid w:val="00F856C8"/>
    <w:rsid w:val="00F856C9"/>
    <w:rsid w:val="00F9028C"/>
    <w:rsid w:val="00F90AF3"/>
    <w:rsid w:val="00F90EDC"/>
    <w:rsid w:val="00F91419"/>
    <w:rsid w:val="00F92567"/>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4F3"/>
    <w:rsid w:val="00FD290C"/>
    <w:rsid w:val="00FD42C3"/>
    <w:rsid w:val="00FD4755"/>
    <w:rsid w:val="00FD53DB"/>
    <w:rsid w:val="00FE073E"/>
    <w:rsid w:val="00FE0795"/>
    <w:rsid w:val="00FE0BC1"/>
    <w:rsid w:val="00FE16AF"/>
    <w:rsid w:val="00FE22A4"/>
    <w:rsid w:val="00FE2C46"/>
    <w:rsid w:val="00FE31EC"/>
    <w:rsid w:val="00FE3487"/>
    <w:rsid w:val="00FE3C35"/>
    <w:rsid w:val="00FE3CC9"/>
    <w:rsid w:val="00FE4349"/>
    <w:rsid w:val="00FE5608"/>
    <w:rsid w:val="00FE5735"/>
    <w:rsid w:val="00FE672F"/>
    <w:rsid w:val="00FE67FE"/>
    <w:rsid w:val="00FE711F"/>
    <w:rsid w:val="00FE7BAC"/>
    <w:rsid w:val="00FF04C5"/>
    <w:rsid w:val="00FF13ED"/>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382292287">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7648603">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7052303">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02801133">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85809823">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248128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41188423">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2100630">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1979</Characters>
  <Application>Microsoft Office Word</Application>
  <DocSecurity>4</DocSecurity>
  <Lines>89</Lines>
  <Paragraphs>59</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2273</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Page, Cyndi</cp:lastModifiedBy>
  <cp:revision>2</cp:revision>
  <cp:lastPrinted>2012-04-19T19:18:00Z</cp:lastPrinted>
  <dcterms:created xsi:type="dcterms:W3CDTF">2025-03-21T19:46:00Z</dcterms:created>
  <dcterms:modified xsi:type="dcterms:W3CDTF">2025-03-21T19:46:00Z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