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40432D13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160A7">
        <w:rPr>
          <w:sz w:val="24"/>
          <w:szCs w:val="24"/>
        </w:rPr>
        <w:t>3</w:t>
      </w:r>
      <w:r w:rsidR="002D07CF">
        <w:rPr>
          <w:sz w:val="24"/>
          <w:szCs w:val="24"/>
        </w:rPr>
        <w:t>/</w:t>
      </w:r>
      <w:r w:rsidR="009160A7">
        <w:rPr>
          <w:sz w:val="24"/>
          <w:szCs w:val="24"/>
        </w:rPr>
        <w:t>6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0C570B">
        <w:rPr>
          <w:sz w:val="24"/>
          <w:szCs w:val="24"/>
        </w:rPr>
        <w:t>5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7540C3B8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6E2D93">
        <w:rPr>
          <w:sz w:val="24"/>
          <w:szCs w:val="24"/>
        </w:rPr>
        <w:t xml:space="preserve">Citizens Electric, </w:t>
      </w:r>
      <w:r w:rsidR="00D0619B">
        <w:rPr>
          <w:sz w:val="24"/>
          <w:szCs w:val="24"/>
        </w:rPr>
        <w:t>D</w:t>
      </w:r>
      <w:r w:rsidR="00F54AD4">
        <w:rPr>
          <w:sz w:val="24"/>
          <w:szCs w:val="24"/>
        </w:rPr>
        <w:t>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A96B23">
        <w:rPr>
          <w:sz w:val="24"/>
          <w:szCs w:val="24"/>
        </w:rPr>
        <w:t xml:space="preserve">PECO, </w:t>
      </w:r>
      <w:r w:rsidR="000C570B">
        <w:rPr>
          <w:sz w:val="24"/>
          <w:szCs w:val="24"/>
        </w:rPr>
        <w:t xml:space="preserve">PPL, </w:t>
      </w:r>
      <w:r w:rsidR="0085253C">
        <w:rPr>
          <w:sz w:val="24"/>
          <w:szCs w:val="24"/>
        </w:rPr>
        <w:t>UGI</w:t>
      </w:r>
      <w:r w:rsidR="006E2D93">
        <w:rPr>
          <w:sz w:val="24"/>
          <w:szCs w:val="24"/>
        </w:rPr>
        <w:t>, Wellsboro Electric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71ACC2C9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6E2D93">
        <w:rPr>
          <w:sz w:val="24"/>
          <w:szCs w:val="24"/>
        </w:rPr>
        <w:t xml:space="preserve">Agway Energy, </w:t>
      </w:r>
      <w:r w:rsidR="00A96B23">
        <w:rPr>
          <w:sz w:val="24"/>
          <w:szCs w:val="24"/>
        </w:rPr>
        <w:t>American Power &amp; Gas</w:t>
      </w:r>
      <w:r w:rsidR="00E038ED">
        <w:rPr>
          <w:sz w:val="24"/>
          <w:szCs w:val="24"/>
        </w:rPr>
        <w:t xml:space="preserve">, </w:t>
      </w:r>
      <w:r w:rsidR="00626FC5" w:rsidRPr="00544F49">
        <w:rPr>
          <w:sz w:val="24"/>
          <w:szCs w:val="24"/>
        </w:rPr>
        <w:t xml:space="preserve">Big Data Energy Services, </w:t>
      </w:r>
      <w:r w:rsidR="006E2D93">
        <w:rPr>
          <w:sz w:val="24"/>
          <w:szCs w:val="24"/>
        </w:rPr>
        <w:t xml:space="preserve">Constellation, </w:t>
      </w:r>
      <w:r w:rsidR="00C872F1">
        <w:rPr>
          <w:sz w:val="24"/>
          <w:szCs w:val="24"/>
        </w:rPr>
        <w:t xml:space="preserve">Customized Energy Services, </w:t>
      </w:r>
      <w:r w:rsidR="00681BF2" w:rsidRPr="00544F49">
        <w:rPr>
          <w:sz w:val="24"/>
          <w:szCs w:val="24"/>
        </w:rPr>
        <w:t xml:space="preserve">Earth </w:t>
      </w:r>
      <w:r w:rsidR="00E950E6" w:rsidRPr="00544F49">
        <w:rPr>
          <w:sz w:val="24"/>
          <w:szCs w:val="24"/>
        </w:rPr>
        <w:t xml:space="preserve">Etch, </w:t>
      </w:r>
      <w:r w:rsidR="009C16B5" w:rsidRPr="00544F49">
        <w:rPr>
          <w:sz w:val="24"/>
          <w:szCs w:val="24"/>
        </w:rPr>
        <w:t xml:space="preserve">Engie, </w:t>
      </w:r>
      <w:r w:rsidR="00626FC5" w:rsidRPr="00544F49">
        <w:rPr>
          <w:sz w:val="24"/>
          <w:szCs w:val="24"/>
        </w:rPr>
        <w:t xml:space="preserve">ESG, </w:t>
      </w:r>
      <w:r w:rsidR="00E038ED">
        <w:rPr>
          <w:sz w:val="24"/>
          <w:szCs w:val="24"/>
        </w:rPr>
        <w:t xml:space="preserve">Fluent Energy, </w:t>
      </w:r>
      <w:r w:rsidR="00503561">
        <w:rPr>
          <w:sz w:val="24"/>
          <w:szCs w:val="24"/>
        </w:rPr>
        <w:t xml:space="preserve">Hansen, </w:t>
      </w:r>
      <w:r w:rsidR="006E2D93">
        <w:rPr>
          <w:sz w:val="24"/>
          <w:szCs w:val="24"/>
        </w:rPr>
        <w:t xml:space="preserve">Hudson, Energy, </w:t>
      </w:r>
      <w:r w:rsidR="00AA4A24" w:rsidRPr="00544F49">
        <w:rPr>
          <w:sz w:val="24"/>
          <w:szCs w:val="24"/>
        </w:rPr>
        <w:t xml:space="preserve">IGS Energy, </w:t>
      </w:r>
      <w:r w:rsidR="00544F49" w:rsidRPr="00544F49">
        <w:rPr>
          <w:sz w:val="24"/>
          <w:szCs w:val="24"/>
        </w:rPr>
        <w:t xml:space="preserve">Inspire Energy, </w:t>
      </w:r>
      <w:r w:rsidR="00E038ED">
        <w:rPr>
          <w:sz w:val="24"/>
          <w:szCs w:val="24"/>
        </w:rPr>
        <w:t xml:space="preserve">Intelometry, </w:t>
      </w:r>
      <w:r w:rsidR="00A96B23">
        <w:rPr>
          <w:sz w:val="24"/>
          <w:szCs w:val="24"/>
        </w:rPr>
        <w:t xml:space="preserve">Just Energy, </w:t>
      </w:r>
      <w:r w:rsidR="000C570B">
        <w:rPr>
          <w:sz w:val="24"/>
          <w:szCs w:val="24"/>
        </w:rPr>
        <w:t>SFE Energy</w:t>
      </w:r>
      <w:r w:rsidR="00626FC5" w:rsidRPr="00544F49">
        <w:rPr>
          <w:sz w:val="24"/>
          <w:szCs w:val="24"/>
        </w:rPr>
        <w:t xml:space="preserve">, </w:t>
      </w:r>
      <w:r w:rsidR="00A96B23">
        <w:rPr>
          <w:sz w:val="24"/>
          <w:szCs w:val="24"/>
        </w:rPr>
        <w:t xml:space="preserve">Shell Energy, </w:t>
      </w:r>
      <w:r w:rsidR="004E5017" w:rsidRPr="00544F49">
        <w:rPr>
          <w:sz w:val="24"/>
          <w:szCs w:val="24"/>
        </w:rPr>
        <w:t>V</w:t>
      </w:r>
      <w:r w:rsidR="00681BF2" w:rsidRPr="00544F49">
        <w:rPr>
          <w:sz w:val="24"/>
          <w:szCs w:val="24"/>
        </w:rPr>
        <w:t xml:space="preserve">ertex </w:t>
      </w:r>
      <w:r w:rsidR="00AA4A24" w:rsidRPr="00544F49">
        <w:rPr>
          <w:sz w:val="24"/>
          <w:szCs w:val="24"/>
        </w:rPr>
        <w:t>One</w:t>
      </w:r>
      <w:r w:rsidR="005D7818" w:rsidRPr="00544F49">
        <w:rPr>
          <w:sz w:val="24"/>
          <w:szCs w:val="24"/>
        </w:rPr>
        <w:t>, Vistra</w:t>
      </w:r>
      <w:r w:rsidR="000C570B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38459319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</w:t>
      </w:r>
      <w:proofErr w:type="gramStart"/>
      <w:r>
        <w:rPr>
          <w:b/>
          <w:bCs/>
          <w:color w:val="000000"/>
          <w:sz w:val="24"/>
          <w:szCs w:val="24"/>
          <w:u w:val="single"/>
        </w:rPr>
        <w:t>:</w:t>
      </w:r>
      <w:r>
        <w:rPr>
          <w:bCs/>
          <w:color w:val="000000"/>
          <w:sz w:val="24"/>
          <w:szCs w:val="24"/>
        </w:rPr>
        <w:t xml:space="preserve">  </w:t>
      </w:r>
      <w:r w:rsidR="00544F49">
        <w:rPr>
          <w:bCs/>
          <w:color w:val="000000"/>
          <w:sz w:val="24"/>
          <w:szCs w:val="24"/>
        </w:rPr>
        <w:t>Lee</w:t>
      </w:r>
      <w:proofErr w:type="gramEnd"/>
      <w:r w:rsidR="00544F49">
        <w:rPr>
          <w:bCs/>
          <w:color w:val="000000"/>
          <w:sz w:val="24"/>
          <w:szCs w:val="24"/>
        </w:rPr>
        <w:t xml:space="preserve"> Yalcin (PUC Staff</w:t>
      </w:r>
      <w:r w:rsidR="00E038ED">
        <w:rPr>
          <w:bCs/>
          <w:color w:val="000000"/>
          <w:sz w:val="24"/>
          <w:szCs w:val="24"/>
        </w:rPr>
        <w:t>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44D9A3D9" w:rsidR="00064F38" w:rsidRPr="00544F49" w:rsidRDefault="006E2D93" w:rsidP="00544F4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</w:t>
      </w:r>
      <w:r w:rsidR="00A96B23">
        <w:rPr>
          <w:sz w:val="24"/>
          <w:szCs w:val="24"/>
        </w:rPr>
        <w:t xml:space="preserve">commenced </w:t>
      </w:r>
      <w:proofErr w:type="gramStart"/>
      <w:r w:rsidR="00A96B23">
        <w:rPr>
          <w:sz w:val="24"/>
          <w:szCs w:val="24"/>
        </w:rPr>
        <w:t>roll</w:t>
      </w:r>
      <w:proofErr w:type="gramEnd"/>
      <w:r w:rsidR="00A96B23">
        <w:rPr>
          <w:sz w:val="24"/>
          <w:szCs w:val="24"/>
        </w:rPr>
        <w:t xml:space="preserve"> call</w:t>
      </w:r>
      <w:r>
        <w:rPr>
          <w:sz w:val="24"/>
          <w:szCs w:val="24"/>
        </w:rPr>
        <w:t>.  Monica Neibert, ESG (Supplier Co-Chair)</w:t>
      </w:r>
      <w:r w:rsidR="00A96B23">
        <w:rPr>
          <w:sz w:val="24"/>
          <w:szCs w:val="24"/>
        </w:rPr>
        <w:t xml:space="preserve">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</w:t>
      </w:r>
      <w:r w:rsidR="00161B43">
        <w:rPr>
          <w:sz w:val="24"/>
          <w:szCs w:val="24"/>
        </w:rPr>
        <w:t>)</w:t>
      </w:r>
      <w:r w:rsidR="00544F49">
        <w:rPr>
          <w:sz w:val="24"/>
          <w:szCs w:val="24"/>
        </w:rPr>
        <w:t xml:space="preserve">, </w:t>
      </w:r>
      <w:r w:rsidR="00544F49">
        <w:rPr>
          <w:bCs/>
          <w:color w:val="000000"/>
          <w:sz w:val="24"/>
          <w:szCs w:val="24"/>
        </w:rPr>
        <w:t>Lee Yalcin (PUC Staff</w:t>
      </w:r>
      <w:r w:rsidR="00E038ED">
        <w:rPr>
          <w:bCs/>
          <w:color w:val="000000"/>
          <w:sz w:val="24"/>
          <w:szCs w:val="24"/>
        </w:rPr>
        <w:t>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Approve</w:t>
      </w:r>
      <w:proofErr w:type="gramEnd"/>
      <w:r>
        <w:rPr>
          <w:color w:val="000000"/>
          <w:szCs w:val="24"/>
        </w:rPr>
        <w:t xml:space="preserve"> prior Meeting Minutes</w:t>
      </w:r>
    </w:p>
    <w:p w14:paraId="204B6A07" w14:textId="63DC67C8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96B23">
        <w:rPr>
          <w:sz w:val="24"/>
          <w:szCs w:val="24"/>
        </w:rPr>
        <w:t xml:space="preserve">not distributed, will </w:t>
      </w:r>
      <w:proofErr w:type="gramStart"/>
      <w:r w:rsidR="00A96B23">
        <w:rPr>
          <w:sz w:val="24"/>
          <w:szCs w:val="24"/>
        </w:rPr>
        <w:t>send</w:t>
      </w:r>
      <w:proofErr w:type="gramEnd"/>
      <w:r w:rsidR="00A96B23">
        <w:rPr>
          <w:sz w:val="24"/>
          <w:szCs w:val="24"/>
        </w:rPr>
        <w:t xml:space="preserve"> for </w:t>
      </w:r>
      <w:r w:rsidR="006E2D93">
        <w:rPr>
          <w:sz w:val="24"/>
          <w:szCs w:val="24"/>
        </w:rPr>
        <w:t>February and March</w:t>
      </w:r>
      <w:r w:rsidR="00A96B23">
        <w:rPr>
          <w:sz w:val="24"/>
          <w:szCs w:val="24"/>
        </w:rPr>
        <w:t xml:space="preserve"> meeting</w:t>
      </w:r>
      <w:r w:rsidR="006E2D93">
        <w:rPr>
          <w:sz w:val="24"/>
          <w:szCs w:val="24"/>
        </w:rPr>
        <w:t>s</w:t>
      </w:r>
      <w:r w:rsidR="00A96B23">
        <w:rPr>
          <w:sz w:val="24"/>
          <w:szCs w:val="24"/>
        </w:rPr>
        <w:t>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5AF8C8E3" w14:textId="77777777" w:rsidR="00503561" w:rsidRDefault="00503561" w:rsidP="004B20BF">
      <w:pPr>
        <w:rPr>
          <w:sz w:val="24"/>
          <w:szCs w:val="24"/>
        </w:rPr>
      </w:pPr>
    </w:p>
    <w:p w14:paraId="3F4B2897" w14:textId="77777777" w:rsidR="00A96B23" w:rsidRDefault="00A96B23" w:rsidP="00A96B23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4161005F" w14:textId="53924F61" w:rsidR="00A96B23" w:rsidRPr="000F19A5" w:rsidRDefault="00A96B23" w:rsidP="00A96B23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Regular partner migrations complete.  Working on customer EDI migrations, on track for </w:t>
      </w:r>
      <w:r w:rsidR="006E2D93">
        <w:rPr>
          <w:bCs/>
          <w:sz w:val="24"/>
          <w:szCs w:val="24"/>
        </w:rPr>
        <w:t>mid-March completion.</w:t>
      </w:r>
    </w:p>
    <w:p w14:paraId="5C7EABC0" w14:textId="77777777" w:rsidR="000C570B" w:rsidRDefault="000C570B" w:rsidP="000C570B">
      <w:pPr>
        <w:rPr>
          <w:sz w:val="24"/>
          <w:szCs w:val="24"/>
        </w:rPr>
      </w:pPr>
    </w:p>
    <w:p w14:paraId="60898D46" w14:textId="77777777" w:rsidR="000C570B" w:rsidRPr="000C570B" w:rsidRDefault="000C570B" w:rsidP="000C570B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2C028D1D" w14:textId="4C056382" w:rsidR="002939E0" w:rsidRDefault="00E038ED" w:rsidP="00E038ED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EDI Transactions sent to DLC</w:t>
      </w:r>
      <w:r w:rsidR="00007773">
        <w:rPr>
          <w:sz w:val="24"/>
          <w:szCs w:val="24"/>
        </w:rPr>
        <w:t xml:space="preserve"> do not receive </w:t>
      </w:r>
      <w:r>
        <w:rPr>
          <w:sz w:val="24"/>
          <w:szCs w:val="24"/>
        </w:rPr>
        <w:t>997FA or Response</w:t>
      </w:r>
      <w:r w:rsidR="000C570B">
        <w:rPr>
          <w:sz w:val="24"/>
          <w:szCs w:val="24"/>
        </w:rPr>
        <w:t xml:space="preserve"> (impacts 810BR &amp; 814s)</w:t>
      </w:r>
    </w:p>
    <w:p w14:paraId="76F23271" w14:textId="78709919" w:rsidR="00AF5A14" w:rsidRDefault="000C570B" w:rsidP="000C570B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DLC put </w:t>
      </w:r>
      <w:proofErr w:type="gramStart"/>
      <w:r>
        <w:rPr>
          <w:sz w:val="24"/>
          <w:szCs w:val="24"/>
        </w:rPr>
        <w:t>process</w:t>
      </w:r>
      <w:proofErr w:type="gramEnd"/>
      <w:r>
        <w:rPr>
          <w:sz w:val="24"/>
          <w:szCs w:val="24"/>
        </w:rPr>
        <w:t xml:space="preserve"> to identify issue files and manually process daily</w:t>
      </w:r>
    </w:p>
    <w:p w14:paraId="4368D756" w14:textId="0919040C" w:rsidR="000C570B" w:rsidRDefault="000C570B" w:rsidP="000C570B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System issue fix pending for suspended files</w:t>
      </w:r>
    </w:p>
    <w:p w14:paraId="31500E7B" w14:textId="22E64400" w:rsidR="000C570B" w:rsidRDefault="006E2D93" w:rsidP="000C570B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No recurrence, removing from list.</w:t>
      </w:r>
    </w:p>
    <w:p w14:paraId="4AA9AF3E" w14:textId="7A9F70D7" w:rsidR="00A96B23" w:rsidRDefault="006E2D93" w:rsidP="00A96B23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Reminder – DLC </w:t>
      </w:r>
      <w:r w:rsidR="00A96B23">
        <w:rPr>
          <w:sz w:val="24"/>
          <w:szCs w:val="24"/>
        </w:rPr>
        <w:t xml:space="preserve">Default Service Plan approved 12/5/2024.  Supplier Standard Offer </w:t>
      </w:r>
      <w:r w:rsidR="00F926D4">
        <w:rPr>
          <w:sz w:val="24"/>
          <w:szCs w:val="24"/>
        </w:rPr>
        <w:t>P</w:t>
      </w:r>
      <w:r w:rsidR="00A96B23">
        <w:rPr>
          <w:sz w:val="24"/>
          <w:szCs w:val="24"/>
        </w:rPr>
        <w:t xml:space="preserve">rogram </w:t>
      </w:r>
      <w:r w:rsidR="00F926D4">
        <w:rPr>
          <w:sz w:val="24"/>
          <w:szCs w:val="24"/>
        </w:rPr>
        <w:t xml:space="preserve">(SOP) </w:t>
      </w:r>
      <w:r w:rsidR="00A96B23">
        <w:rPr>
          <w:sz w:val="24"/>
          <w:szCs w:val="24"/>
        </w:rPr>
        <w:t>ending 5/21/2025.  DLC will send notification.</w:t>
      </w:r>
    </w:p>
    <w:p w14:paraId="1DB05ECB" w14:textId="77777777" w:rsidR="00C1682C" w:rsidRDefault="00C1682C" w:rsidP="00E6604A">
      <w:pPr>
        <w:pStyle w:val="ListParagraph"/>
        <w:ind w:left="1440"/>
        <w:rPr>
          <w:sz w:val="24"/>
          <w:szCs w:val="24"/>
        </w:rPr>
      </w:pPr>
    </w:p>
    <w:p w14:paraId="3D3F15D3" w14:textId="77777777" w:rsidR="006E2D93" w:rsidRDefault="006E2D93" w:rsidP="00E6604A">
      <w:pPr>
        <w:pStyle w:val="ListParagraph"/>
        <w:ind w:left="1440"/>
        <w:rPr>
          <w:sz w:val="24"/>
          <w:szCs w:val="24"/>
        </w:rPr>
      </w:pPr>
    </w:p>
    <w:p w14:paraId="66B8789C" w14:textId="77777777" w:rsidR="006E2D93" w:rsidRPr="0015507A" w:rsidRDefault="006E2D93" w:rsidP="00E6604A">
      <w:pPr>
        <w:pStyle w:val="ListParagraph"/>
        <w:ind w:left="1440"/>
        <w:rPr>
          <w:sz w:val="24"/>
          <w:szCs w:val="24"/>
        </w:rPr>
      </w:pPr>
    </w:p>
    <w:p w14:paraId="3FB73685" w14:textId="3C15C2E3" w:rsidR="00BC7FC7" w:rsidRDefault="00BC7FC7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PECO EDI Issues</w:t>
      </w:r>
    </w:p>
    <w:p w14:paraId="6AB321E5" w14:textId="42574603" w:rsidR="00BC7FC7" w:rsidRDefault="00BC7FC7" w:rsidP="00BC7FC7">
      <w:pPr>
        <w:rPr>
          <w:sz w:val="24"/>
          <w:szCs w:val="24"/>
        </w:rPr>
      </w:pPr>
      <w:r>
        <w:rPr>
          <w:sz w:val="24"/>
          <w:szCs w:val="24"/>
        </w:rPr>
        <w:t>Multiple open EDI issues remain at PECO, Nadine Tillman provided update…</w:t>
      </w:r>
    </w:p>
    <w:p w14:paraId="25AC8337" w14:textId="4BFB4B11" w:rsidR="00BC7FC7" w:rsidRDefault="00BC7FC7" w:rsidP="00BC7FC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EDI 824NCC – Bill Ready 810s accepted but not billed to customers</w:t>
      </w:r>
    </w:p>
    <w:p w14:paraId="6A96A5DB" w14:textId="1E039F7D" w:rsidR="00BC7FC7" w:rsidRDefault="00BC7FC7" w:rsidP="00A96B23">
      <w:pPr>
        <w:pStyle w:val="ListParagraph"/>
        <w:numPr>
          <w:ilvl w:val="1"/>
          <w:numId w:val="39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Issue</w:t>
      </w:r>
      <w:proofErr w:type="gramEnd"/>
      <w:r>
        <w:rPr>
          <w:sz w:val="24"/>
          <w:szCs w:val="24"/>
        </w:rPr>
        <w:t xml:space="preserve"> appears when multiple 810s sent in open bill window</w:t>
      </w:r>
    </w:p>
    <w:p w14:paraId="0116E163" w14:textId="3D43724D" w:rsidR="00BC7FC7" w:rsidRDefault="00BC7FC7" w:rsidP="00A96B23">
      <w:pPr>
        <w:pStyle w:val="ListParagraph"/>
        <w:numPr>
          <w:ilvl w:val="1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Workaround in place, PECO continues to send weekly reports to Suppliers</w:t>
      </w:r>
    </w:p>
    <w:p w14:paraId="2DB174AE" w14:textId="41DFAB4C" w:rsidR="00F926D4" w:rsidRDefault="00BC7FC7" w:rsidP="006E2D93">
      <w:pPr>
        <w:pStyle w:val="ListParagraph"/>
        <w:numPr>
          <w:ilvl w:val="1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Fix remains </w:t>
      </w:r>
      <w:r w:rsidR="006E2D93">
        <w:rPr>
          <w:sz w:val="24"/>
          <w:szCs w:val="24"/>
        </w:rPr>
        <w:t>in place as of 2/28/2025</w:t>
      </w:r>
    </w:p>
    <w:p w14:paraId="78E24FF3" w14:textId="3C818453" w:rsidR="006E2D93" w:rsidRPr="00F926D4" w:rsidRDefault="006E2D93" w:rsidP="006E2D93">
      <w:pPr>
        <w:pStyle w:val="ListParagraph"/>
        <w:numPr>
          <w:ilvl w:val="2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Any issues, Suppliers should open Salesforce ticket with PECO</w:t>
      </w:r>
    </w:p>
    <w:p w14:paraId="45316DFD" w14:textId="0BF22988" w:rsidR="00BC7FC7" w:rsidRDefault="00BC7FC7" w:rsidP="00BC7FC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EDI 867HIU – invalid format in FG loop (DTM007 format, missing REFNH/REFPR</w:t>
      </w:r>
      <w:r w:rsidR="00F926D4">
        <w:rPr>
          <w:sz w:val="24"/>
          <w:szCs w:val="24"/>
        </w:rPr>
        <w:t>, PLC values</w:t>
      </w:r>
    </w:p>
    <w:p w14:paraId="2948D26C" w14:textId="0FDEC90D" w:rsidR="00BC7FC7" w:rsidRDefault="00F926D4" w:rsidP="00E5156F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6E2D93">
        <w:rPr>
          <w:sz w:val="24"/>
          <w:szCs w:val="24"/>
        </w:rPr>
        <w:t>Fix</w:t>
      </w:r>
      <w:r w:rsidR="006E2D93">
        <w:rPr>
          <w:sz w:val="24"/>
          <w:szCs w:val="24"/>
        </w:rPr>
        <w:t>ed 2/7/2025</w:t>
      </w:r>
    </w:p>
    <w:p w14:paraId="147C3DBD" w14:textId="7D842175" w:rsidR="006E2D93" w:rsidRDefault="006E2D93" w:rsidP="00E5156F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PECO reminds suppliers only 500 total 867HIU transactions are processed per day across all suppliers.</w:t>
      </w:r>
    </w:p>
    <w:p w14:paraId="05415F59" w14:textId="44026CF8" w:rsidR="006E2D93" w:rsidRDefault="006E2D93" w:rsidP="006E2D93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EDI 814 Enrollment Accept</w:t>
      </w:r>
      <w:r w:rsidR="009160A7">
        <w:rPr>
          <w:sz w:val="24"/>
          <w:szCs w:val="24"/>
        </w:rPr>
        <w:t xml:space="preserve"> not going on flow (reported by SFE)</w:t>
      </w:r>
    </w:p>
    <w:p w14:paraId="2F0E475D" w14:textId="2F76A1D0" w:rsidR="009160A7" w:rsidRPr="006E2D93" w:rsidRDefault="009160A7" w:rsidP="009160A7">
      <w:pPr>
        <w:pStyle w:val="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PECO to review</w:t>
      </w:r>
    </w:p>
    <w:p w14:paraId="12B4D132" w14:textId="77777777" w:rsidR="00BC7FC7" w:rsidRDefault="00BC7FC7" w:rsidP="00BC7FC7">
      <w:pPr>
        <w:rPr>
          <w:sz w:val="24"/>
          <w:szCs w:val="24"/>
        </w:rPr>
      </w:pPr>
    </w:p>
    <w:p w14:paraId="57F6E016" w14:textId="77777777" w:rsidR="009160A7" w:rsidRDefault="009160A7" w:rsidP="00BC7FC7">
      <w:pPr>
        <w:rPr>
          <w:sz w:val="24"/>
          <w:szCs w:val="24"/>
        </w:rPr>
      </w:pPr>
    </w:p>
    <w:p w14:paraId="557ACB38" w14:textId="77777777" w:rsidR="009160A7" w:rsidRDefault="009160A7" w:rsidP="009160A7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14:paraId="62D31455" w14:textId="1FD973B4" w:rsidR="009160A7" w:rsidRDefault="00B156B9" w:rsidP="009160A7">
      <w:pPr>
        <w:rPr>
          <w:sz w:val="24"/>
          <w:szCs w:val="24"/>
        </w:rPr>
      </w:pPr>
      <w:r>
        <w:rPr>
          <w:sz w:val="24"/>
          <w:szCs w:val="24"/>
        </w:rPr>
        <w:t xml:space="preserve">The 2025 Redline version updates to Regional EDI Implementation Guidelines were approved for Pennsylvania.  Brandon targets mid/late March to publish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version.</w:t>
      </w:r>
    </w:p>
    <w:p w14:paraId="0D7CD110" w14:textId="77777777" w:rsidR="009160A7" w:rsidRDefault="009160A7" w:rsidP="00BC7FC7">
      <w:pPr>
        <w:rPr>
          <w:sz w:val="24"/>
          <w:szCs w:val="24"/>
        </w:rPr>
      </w:pPr>
    </w:p>
    <w:p w14:paraId="5855250A" w14:textId="77777777" w:rsidR="009160A7" w:rsidRPr="00BC7FC7" w:rsidRDefault="009160A7" w:rsidP="00BC7FC7">
      <w:pPr>
        <w:rPr>
          <w:sz w:val="24"/>
          <w:szCs w:val="24"/>
        </w:rPr>
      </w:pPr>
    </w:p>
    <w:p w14:paraId="532737A8" w14:textId="1C36DADA" w:rsidR="00F926D4" w:rsidRDefault="00F926D4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EDEWG Leadership</w:t>
      </w:r>
    </w:p>
    <w:p w14:paraId="02372C8F" w14:textId="23DC67D6" w:rsidR="00F926D4" w:rsidRDefault="009160A7" w:rsidP="00F926D4">
      <w:pPr>
        <w:rPr>
          <w:sz w:val="24"/>
          <w:szCs w:val="24"/>
        </w:rPr>
      </w:pPr>
      <w:r>
        <w:rPr>
          <w:sz w:val="24"/>
          <w:szCs w:val="24"/>
        </w:rPr>
        <w:t>No nominations submitted to Leadership.   Both Monica and Brandon agreed to carry on for 2025 calendar year.</w:t>
      </w:r>
    </w:p>
    <w:p w14:paraId="59B5283B" w14:textId="77777777" w:rsidR="00F926D4" w:rsidRDefault="00F926D4" w:rsidP="00F926D4">
      <w:pPr>
        <w:rPr>
          <w:sz w:val="24"/>
          <w:szCs w:val="24"/>
        </w:rPr>
      </w:pPr>
    </w:p>
    <w:p w14:paraId="2F032F9D" w14:textId="77777777" w:rsidR="00F926D4" w:rsidRPr="00F926D4" w:rsidRDefault="00F926D4" w:rsidP="00F926D4">
      <w:pPr>
        <w:rPr>
          <w:sz w:val="24"/>
          <w:szCs w:val="24"/>
        </w:rPr>
      </w:pPr>
    </w:p>
    <w:p w14:paraId="298229E1" w14:textId="1B48CE83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14:paraId="18416366" w14:textId="212B4914" w:rsidR="006E1F4B" w:rsidRDefault="00F926D4" w:rsidP="006E1F4B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32F7BBE4" w14:textId="77777777" w:rsidR="006E1F4B" w:rsidRPr="006E1F4B" w:rsidRDefault="006E1F4B" w:rsidP="006E1F4B">
      <w:pPr>
        <w:pStyle w:val="ListParagraph"/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348E1FA6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B156B9">
        <w:rPr>
          <w:sz w:val="24"/>
          <w:szCs w:val="24"/>
        </w:rPr>
        <w:t>April</w:t>
      </w:r>
      <w:r w:rsidR="006E1F4B">
        <w:rPr>
          <w:sz w:val="24"/>
          <w:szCs w:val="24"/>
        </w:rPr>
        <w:t xml:space="preserve"> </w:t>
      </w:r>
      <w:r w:rsidR="009160A7">
        <w:rPr>
          <w:sz w:val="24"/>
          <w:szCs w:val="24"/>
        </w:rPr>
        <w:t>3</w:t>
      </w:r>
      <w:proofErr w:type="gramStart"/>
      <w:r w:rsidR="009160A7" w:rsidRPr="009160A7">
        <w:rPr>
          <w:sz w:val="24"/>
          <w:szCs w:val="24"/>
          <w:vertAlign w:val="superscript"/>
        </w:rPr>
        <w:t>rd</w:t>
      </w:r>
      <w:r w:rsidR="00503561">
        <w:rPr>
          <w:sz w:val="24"/>
          <w:szCs w:val="24"/>
        </w:rPr>
        <w:t xml:space="preserve"> </w:t>
      </w:r>
      <w:r w:rsidR="00AA5EF3">
        <w:rPr>
          <w:sz w:val="24"/>
          <w:szCs w:val="24"/>
        </w:rPr>
        <w:t xml:space="preserve"> </w:t>
      </w:r>
      <w:r w:rsidR="006E1F4B">
        <w:rPr>
          <w:sz w:val="24"/>
          <w:szCs w:val="24"/>
        </w:rPr>
        <w:t>2025</w:t>
      </w:r>
      <w:proofErr w:type="gramEnd"/>
      <w:r w:rsidR="006E1F4B">
        <w:rPr>
          <w:sz w:val="24"/>
          <w:szCs w:val="24"/>
        </w:rPr>
        <w:t xml:space="preserve"> </w:t>
      </w:r>
      <w:r w:rsidR="009078B4">
        <w:rPr>
          <w:sz w:val="24"/>
          <w:szCs w:val="24"/>
        </w:rPr>
        <w:t>@ 2PM ET.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A17B42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8FDE" w14:textId="77777777" w:rsidR="009E4934" w:rsidRDefault="009E4934">
      <w:r>
        <w:separator/>
      </w:r>
    </w:p>
  </w:endnote>
  <w:endnote w:type="continuationSeparator" w:id="0">
    <w:p w14:paraId="31BFDB4E" w14:textId="77777777" w:rsidR="009E4934" w:rsidRDefault="009E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C459" w14:textId="77777777" w:rsidR="009E4934" w:rsidRDefault="009E4934">
      <w:r>
        <w:separator/>
      </w:r>
    </w:p>
  </w:footnote>
  <w:footnote w:type="continuationSeparator" w:id="0">
    <w:p w14:paraId="122BBC91" w14:textId="77777777" w:rsidR="009E4934" w:rsidRDefault="009E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A3698"/>
    <w:multiLevelType w:val="multilevel"/>
    <w:tmpl w:val="356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256A3"/>
    <w:multiLevelType w:val="hybridMultilevel"/>
    <w:tmpl w:val="DB9A2214"/>
    <w:lvl w:ilvl="0" w:tplc="32F8D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77BF2"/>
    <w:multiLevelType w:val="hybridMultilevel"/>
    <w:tmpl w:val="9ECC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545A95"/>
    <w:multiLevelType w:val="multilevel"/>
    <w:tmpl w:val="A2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0702"/>
    <w:multiLevelType w:val="hybridMultilevel"/>
    <w:tmpl w:val="1B12C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1727A"/>
    <w:multiLevelType w:val="multilevel"/>
    <w:tmpl w:val="150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89096E"/>
    <w:multiLevelType w:val="hybridMultilevel"/>
    <w:tmpl w:val="2C3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131AE"/>
    <w:multiLevelType w:val="hybridMultilevel"/>
    <w:tmpl w:val="E17296F6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1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F11AF"/>
    <w:multiLevelType w:val="hybridMultilevel"/>
    <w:tmpl w:val="B23ADD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903220"/>
    <w:multiLevelType w:val="hybridMultilevel"/>
    <w:tmpl w:val="5FDA9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128D1"/>
    <w:multiLevelType w:val="hybridMultilevel"/>
    <w:tmpl w:val="32C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30"/>
  </w:num>
  <w:num w:numId="2" w16cid:durableId="1003825363">
    <w:abstractNumId w:val="2"/>
  </w:num>
  <w:num w:numId="3" w16cid:durableId="70585698">
    <w:abstractNumId w:val="33"/>
  </w:num>
  <w:num w:numId="4" w16cid:durableId="1805536116">
    <w:abstractNumId w:val="26"/>
  </w:num>
  <w:num w:numId="5" w16cid:durableId="909076946">
    <w:abstractNumId w:val="21"/>
  </w:num>
  <w:num w:numId="6" w16cid:durableId="70734063">
    <w:abstractNumId w:val="7"/>
  </w:num>
  <w:num w:numId="7" w16cid:durableId="393117686">
    <w:abstractNumId w:val="20"/>
  </w:num>
  <w:num w:numId="8" w16cid:durableId="984243570">
    <w:abstractNumId w:val="15"/>
  </w:num>
  <w:num w:numId="9" w16cid:durableId="2018460066">
    <w:abstractNumId w:val="37"/>
  </w:num>
  <w:num w:numId="10" w16cid:durableId="1571816428">
    <w:abstractNumId w:val="32"/>
  </w:num>
  <w:num w:numId="11" w16cid:durableId="755787182">
    <w:abstractNumId w:val="12"/>
  </w:num>
  <w:num w:numId="12" w16cid:durableId="629701191">
    <w:abstractNumId w:val="23"/>
  </w:num>
  <w:num w:numId="13" w16cid:durableId="1537423674">
    <w:abstractNumId w:val="9"/>
  </w:num>
  <w:num w:numId="14" w16cid:durableId="499664665">
    <w:abstractNumId w:val="39"/>
  </w:num>
  <w:num w:numId="15" w16cid:durableId="84113820">
    <w:abstractNumId w:val="18"/>
  </w:num>
  <w:num w:numId="16" w16cid:durableId="1935091162">
    <w:abstractNumId w:val="1"/>
  </w:num>
  <w:num w:numId="17" w16cid:durableId="268704394">
    <w:abstractNumId w:val="29"/>
  </w:num>
  <w:num w:numId="18" w16cid:durableId="389813547">
    <w:abstractNumId w:val="28"/>
  </w:num>
  <w:num w:numId="19" w16cid:durableId="854152721">
    <w:abstractNumId w:val="27"/>
  </w:num>
  <w:num w:numId="20" w16cid:durableId="33241819">
    <w:abstractNumId w:val="10"/>
  </w:num>
  <w:num w:numId="21" w16cid:durableId="395706825">
    <w:abstractNumId w:val="16"/>
  </w:num>
  <w:num w:numId="22" w16cid:durableId="1763331236">
    <w:abstractNumId w:val="36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24"/>
  </w:num>
  <w:num w:numId="26" w16cid:durableId="292372936">
    <w:abstractNumId w:val="31"/>
  </w:num>
  <w:num w:numId="27" w16cid:durableId="767047913">
    <w:abstractNumId w:val="14"/>
  </w:num>
  <w:num w:numId="28" w16cid:durableId="573858456">
    <w:abstractNumId w:val="6"/>
  </w:num>
  <w:num w:numId="29" w16cid:durableId="130174910">
    <w:abstractNumId w:val="19"/>
  </w:num>
  <w:num w:numId="30" w16cid:durableId="190534625">
    <w:abstractNumId w:val="4"/>
  </w:num>
  <w:num w:numId="31" w16cid:durableId="760643465">
    <w:abstractNumId w:val="38"/>
  </w:num>
  <w:num w:numId="32" w16cid:durableId="418408733">
    <w:abstractNumId w:val="25"/>
  </w:num>
  <w:num w:numId="33" w16cid:durableId="879786083">
    <w:abstractNumId w:val="5"/>
  </w:num>
  <w:num w:numId="34" w16cid:durableId="1025323193">
    <w:abstractNumId w:val="13"/>
  </w:num>
  <w:num w:numId="35" w16cid:durableId="712929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3800009">
    <w:abstractNumId w:val="8"/>
  </w:num>
  <w:num w:numId="37" w16cid:durableId="509415366">
    <w:abstractNumId w:val="11"/>
  </w:num>
  <w:num w:numId="38" w16cid:durableId="1778598530">
    <w:abstractNumId w:val="35"/>
  </w:num>
  <w:num w:numId="39" w16cid:durableId="392847264">
    <w:abstractNumId w:val="34"/>
  </w:num>
  <w:num w:numId="40" w16cid:durableId="10501055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73"/>
    <w:rsid w:val="000077AA"/>
    <w:rsid w:val="00010157"/>
    <w:rsid w:val="000112CF"/>
    <w:rsid w:val="0001137E"/>
    <w:rsid w:val="00011BFB"/>
    <w:rsid w:val="000137EE"/>
    <w:rsid w:val="0001624C"/>
    <w:rsid w:val="000171F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1B57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977AF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570B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1BF"/>
    <w:rsid w:val="0015277C"/>
    <w:rsid w:val="00153788"/>
    <w:rsid w:val="00154127"/>
    <w:rsid w:val="00154310"/>
    <w:rsid w:val="00154F22"/>
    <w:rsid w:val="0015507A"/>
    <w:rsid w:val="00156C25"/>
    <w:rsid w:val="00161ABA"/>
    <w:rsid w:val="00161B43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56C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088"/>
    <w:rsid w:val="00192AFC"/>
    <w:rsid w:val="00193D39"/>
    <w:rsid w:val="0019405A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B6DE7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1B8B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37D02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563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39E0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1701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A37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086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09C5"/>
    <w:rsid w:val="004310EA"/>
    <w:rsid w:val="0043438F"/>
    <w:rsid w:val="00437A06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59C7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4106"/>
    <w:rsid w:val="004F6879"/>
    <w:rsid w:val="004F6EFF"/>
    <w:rsid w:val="00501DAF"/>
    <w:rsid w:val="00502C5C"/>
    <w:rsid w:val="00503561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4F49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D7818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068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076D"/>
    <w:rsid w:val="00691B1B"/>
    <w:rsid w:val="006934DD"/>
    <w:rsid w:val="006A1380"/>
    <w:rsid w:val="006A23BA"/>
    <w:rsid w:val="006A39F5"/>
    <w:rsid w:val="006A581D"/>
    <w:rsid w:val="006A71DA"/>
    <w:rsid w:val="006A769D"/>
    <w:rsid w:val="006A77E3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1F4B"/>
    <w:rsid w:val="006E2A0B"/>
    <w:rsid w:val="006E2D93"/>
    <w:rsid w:val="006E347E"/>
    <w:rsid w:val="006E4DE9"/>
    <w:rsid w:val="006E5AB9"/>
    <w:rsid w:val="006E7155"/>
    <w:rsid w:val="006F07CE"/>
    <w:rsid w:val="006F0F3F"/>
    <w:rsid w:val="006F3D40"/>
    <w:rsid w:val="006F4332"/>
    <w:rsid w:val="006F470D"/>
    <w:rsid w:val="006F4828"/>
    <w:rsid w:val="006F513D"/>
    <w:rsid w:val="006F7549"/>
    <w:rsid w:val="00700C38"/>
    <w:rsid w:val="007011F1"/>
    <w:rsid w:val="00701AD3"/>
    <w:rsid w:val="007025B4"/>
    <w:rsid w:val="00702950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30D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E6B8A"/>
    <w:rsid w:val="008F09D5"/>
    <w:rsid w:val="008F15E1"/>
    <w:rsid w:val="008F2D24"/>
    <w:rsid w:val="008F429C"/>
    <w:rsid w:val="008F5B77"/>
    <w:rsid w:val="008F5E2F"/>
    <w:rsid w:val="008F7E78"/>
    <w:rsid w:val="00903549"/>
    <w:rsid w:val="009055F5"/>
    <w:rsid w:val="00906FD7"/>
    <w:rsid w:val="009078B4"/>
    <w:rsid w:val="0091017E"/>
    <w:rsid w:val="00910AAA"/>
    <w:rsid w:val="00911864"/>
    <w:rsid w:val="00913994"/>
    <w:rsid w:val="0091568A"/>
    <w:rsid w:val="009160A7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2C0E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85783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6B5"/>
    <w:rsid w:val="009C1A86"/>
    <w:rsid w:val="009C1C0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4225"/>
    <w:rsid w:val="009E4934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B42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B23"/>
    <w:rsid w:val="00A96D47"/>
    <w:rsid w:val="00A97B58"/>
    <w:rsid w:val="00AA2FB7"/>
    <w:rsid w:val="00AA3658"/>
    <w:rsid w:val="00AA3D2B"/>
    <w:rsid w:val="00AA4A24"/>
    <w:rsid w:val="00AA5EF3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D6BFE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5A14"/>
    <w:rsid w:val="00AF6BE8"/>
    <w:rsid w:val="00AF7315"/>
    <w:rsid w:val="00AF7AA2"/>
    <w:rsid w:val="00B00E21"/>
    <w:rsid w:val="00B02BA9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6B9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3015A"/>
    <w:rsid w:val="00B315C7"/>
    <w:rsid w:val="00B31B21"/>
    <w:rsid w:val="00B32982"/>
    <w:rsid w:val="00B33AEE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95B"/>
    <w:rsid w:val="00B51F46"/>
    <w:rsid w:val="00B52FEC"/>
    <w:rsid w:val="00B54604"/>
    <w:rsid w:val="00B547CE"/>
    <w:rsid w:val="00B55B84"/>
    <w:rsid w:val="00B5622D"/>
    <w:rsid w:val="00B563C1"/>
    <w:rsid w:val="00B573B1"/>
    <w:rsid w:val="00B6155D"/>
    <w:rsid w:val="00B6160F"/>
    <w:rsid w:val="00B62CA1"/>
    <w:rsid w:val="00B66027"/>
    <w:rsid w:val="00B667A0"/>
    <w:rsid w:val="00B66976"/>
    <w:rsid w:val="00B75239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C7FC7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682C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2F1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299A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19B"/>
    <w:rsid w:val="00D066A6"/>
    <w:rsid w:val="00D133FE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32B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1F7A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62CD"/>
    <w:rsid w:val="00DF71BC"/>
    <w:rsid w:val="00DF752F"/>
    <w:rsid w:val="00DF7AC7"/>
    <w:rsid w:val="00E00048"/>
    <w:rsid w:val="00E007B0"/>
    <w:rsid w:val="00E00EE0"/>
    <w:rsid w:val="00E038ED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0ECF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04A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0EED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13CB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856C8"/>
    <w:rsid w:val="00F856C9"/>
    <w:rsid w:val="00F9028C"/>
    <w:rsid w:val="00F90AF3"/>
    <w:rsid w:val="00F90EDC"/>
    <w:rsid w:val="00F91419"/>
    <w:rsid w:val="00F92567"/>
    <w:rsid w:val="00F926D4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2E3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487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2270</Characters>
  <Application>Microsoft Office Word</Application>
  <DocSecurity>4</DocSecurity>
  <Lines>103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2610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2025-03-21T19:51:00Z</dcterms:created>
  <dcterms:modified xsi:type="dcterms:W3CDTF">2025-03-21T19:51:00Z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