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78" w:rsidRPr="001A0175" w:rsidRDefault="00AE0B78" w:rsidP="004E75EC">
      <w:pPr>
        <w:jc w:val="both"/>
        <w:rPr>
          <w:color w:val="000000"/>
          <w:sz w:val="20"/>
          <w:szCs w:val="20"/>
        </w:rPr>
      </w:pPr>
      <w:bookmarkStart w:id="0" w:name="_GoBack"/>
      <w:bookmarkEnd w:id="0"/>
      <w:r>
        <w:rPr>
          <w:color w:val="000000"/>
          <w:sz w:val="20"/>
          <w:szCs w:val="20"/>
        </w:rPr>
        <w:t xml:space="preserve"> </w:t>
      </w:r>
    </w:p>
    <w:p w:rsidR="00AE0B78" w:rsidRPr="001A0175" w:rsidRDefault="00AE0B78" w:rsidP="004E75EC">
      <w:pPr>
        <w:jc w:val="both"/>
        <w:rPr>
          <w:color w:val="000000"/>
          <w:sz w:val="20"/>
          <w:szCs w:val="20"/>
        </w:rPr>
      </w:pPr>
    </w:p>
    <w:tbl>
      <w:tblPr>
        <w:tblW w:w="11178" w:type="dxa"/>
        <w:jc w:val="center"/>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99"/>
        <w:gridCol w:w="1725"/>
        <w:gridCol w:w="180"/>
        <w:gridCol w:w="360"/>
        <w:gridCol w:w="173"/>
        <w:gridCol w:w="793"/>
        <w:gridCol w:w="1080"/>
        <w:gridCol w:w="904"/>
        <w:gridCol w:w="1727"/>
        <w:gridCol w:w="720"/>
        <w:gridCol w:w="106"/>
        <w:gridCol w:w="973"/>
        <w:gridCol w:w="180"/>
        <w:gridCol w:w="180"/>
        <w:gridCol w:w="899"/>
        <w:gridCol w:w="180"/>
        <w:gridCol w:w="791"/>
        <w:gridCol w:w="108"/>
      </w:tblGrid>
      <w:tr w:rsidR="00AE0B78" w:rsidRPr="00FA55E7" w:rsidTr="00930B1E">
        <w:trPr>
          <w:gridBefore w:val="1"/>
          <w:wBefore w:w="99" w:type="dxa"/>
          <w:jc w:val="center"/>
        </w:trPr>
        <w:tc>
          <w:tcPr>
            <w:tcW w:w="5215" w:type="dxa"/>
            <w:gridSpan w:val="7"/>
            <w:tcBorders>
              <w:top w:val="single" w:sz="12" w:space="0" w:color="auto"/>
              <w:bottom w:val="single" w:sz="12" w:space="0" w:color="auto"/>
              <w:right w:val="single" w:sz="12" w:space="0" w:color="auto"/>
            </w:tcBorders>
          </w:tcPr>
          <w:p w:rsidR="00AE0B78" w:rsidRPr="00FA55E7" w:rsidRDefault="00AE0B78" w:rsidP="00930B1E">
            <w:pPr>
              <w:rPr>
                <w:b/>
                <w:color w:val="000000"/>
                <w:sz w:val="20"/>
                <w:szCs w:val="20"/>
              </w:rPr>
            </w:pPr>
            <w:r w:rsidRPr="00FA55E7">
              <w:rPr>
                <w:b/>
                <w:color w:val="000000"/>
                <w:sz w:val="20"/>
                <w:szCs w:val="20"/>
              </w:rPr>
              <w:t>Inspection Report</w:t>
            </w:r>
          </w:p>
        </w:tc>
        <w:tc>
          <w:tcPr>
            <w:tcW w:w="5864" w:type="dxa"/>
            <w:gridSpan w:val="10"/>
            <w:tcBorders>
              <w:top w:val="single" w:sz="12" w:space="0" w:color="auto"/>
              <w:left w:val="single" w:sz="12" w:space="0" w:color="auto"/>
              <w:bottom w:val="single" w:sz="12" w:space="0" w:color="auto"/>
            </w:tcBorders>
          </w:tcPr>
          <w:p w:rsidR="00AE0B78" w:rsidRPr="00FA55E7" w:rsidRDefault="00AE0B78" w:rsidP="00930B1E">
            <w:pPr>
              <w:rPr>
                <w:b/>
                <w:color w:val="000000"/>
                <w:sz w:val="20"/>
                <w:szCs w:val="20"/>
              </w:rPr>
            </w:pPr>
            <w:r w:rsidRPr="00FA55E7">
              <w:rPr>
                <w:b/>
                <w:color w:val="000000"/>
                <w:sz w:val="20"/>
                <w:szCs w:val="20"/>
              </w:rPr>
              <w:t>Office use only</w:t>
            </w:r>
          </w:p>
        </w:tc>
      </w:tr>
      <w:tr w:rsidR="00AE0B78" w:rsidRPr="00FA55E7" w:rsidTr="00930B1E">
        <w:trPr>
          <w:gridBefore w:val="1"/>
          <w:wBefore w:w="99" w:type="dxa"/>
          <w:trHeight w:val="233"/>
          <w:jc w:val="center"/>
        </w:trPr>
        <w:tc>
          <w:tcPr>
            <w:tcW w:w="2265" w:type="dxa"/>
            <w:gridSpan w:val="3"/>
            <w:vMerge w:val="restart"/>
            <w:tcBorders>
              <w:top w:val="single" w:sz="12" w:space="0" w:color="auto"/>
              <w:bottom w:val="single" w:sz="12" w:space="0" w:color="auto"/>
              <w:right w:val="nil"/>
            </w:tcBorders>
          </w:tcPr>
          <w:p w:rsidR="00AE0B78" w:rsidRPr="00FA55E7" w:rsidRDefault="00AE0B78" w:rsidP="00930B1E">
            <w:pPr>
              <w:rPr>
                <w:color w:val="000000"/>
                <w:sz w:val="20"/>
                <w:szCs w:val="20"/>
              </w:rPr>
            </w:pPr>
          </w:p>
          <w:p w:rsidR="00AE0B78" w:rsidRPr="00FA55E7" w:rsidRDefault="00AE0B78" w:rsidP="00930B1E">
            <w:pPr>
              <w:rPr>
                <w:b/>
                <w:color w:val="000000"/>
                <w:sz w:val="20"/>
                <w:szCs w:val="20"/>
              </w:rPr>
            </w:pPr>
            <w:r w:rsidRPr="00FA55E7">
              <w:rPr>
                <w:b/>
                <w:color w:val="000000"/>
                <w:sz w:val="20"/>
                <w:szCs w:val="20"/>
              </w:rPr>
              <w:t>Inspector/Submit Date:</w:t>
            </w:r>
          </w:p>
        </w:tc>
        <w:bookmarkStart w:id="1" w:name="Text75"/>
        <w:tc>
          <w:tcPr>
            <w:tcW w:w="2950" w:type="dxa"/>
            <w:gridSpan w:val="4"/>
            <w:vMerge w:val="restart"/>
            <w:tcBorders>
              <w:top w:val="single" w:sz="12" w:space="0" w:color="auto"/>
              <w:left w:val="nil"/>
              <w:right w:val="single" w:sz="12" w:space="0" w:color="auto"/>
            </w:tcBorders>
          </w:tcPr>
          <w:p w:rsidR="00AE0B78" w:rsidRPr="00FA55E7" w:rsidRDefault="00F52008" w:rsidP="00930B1E">
            <w:pPr>
              <w:spacing w:before="240"/>
              <w:rPr>
                <w:color w:val="000000"/>
                <w:sz w:val="20"/>
                <w:szCs w:val="20"/>
              </w:rPr>
            </w:pPr>
            <w:r w:rsidRPr="00FA55E7">
              <w:rPr>
                <w:color w:val="000000"/>
                <w:sz w:val="20"/>
                <w:szCs w:val="20"/>
              </w:rPr>
              <w:fldChar w:fldCharType="begin">
                <w:ffData>
                  <w:name w:val="Text75"/>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1"/>
          </w:p>
        </w:tc>
        <w:tc>
          <w:tcPr>
            <w:tcW w:w="2447" w:type="dxa"/>
            <w:gridSpan w:val="2"/>
            <w:vMerge w:val="restart"/>
            <w:tcBorders>
              <w:top w:val="single" w:sz="12" w:space="0" w:color="auto"/>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Inspector/Submit Date:</w:t>
            </w:r>
          </w:p>
          <w:p w:rsidR="00AE0B78" w:rsidRPr="00FA55E7" w:rsidRDefault="00AE0B78" w:rsidP="00930B1E">
            <w:pPr>
              <w:rPr>
                <w:b/>
                <w:color w:val="000000"/>
                <w:sz w:val="20"/>
                <w:szCs w:val="20"/>
              </w:rPr>
            </w:pPr>
            <w:r w:rsidRPr="00FA55E7">
              <w:rPr>
                <w:b/>
                <w:color w:val="000000"/>
                <w:sz w:val="20"/>
                <w:szCs w:val="20"/>
              </w:rPr>
              <w:t>Compliance reference</w:t>
            </w:r>
            <w:r w:rsidR="00171E01">
              <w:rPr>
                <w:b/>
                <w:color w:val="000000"/>
                <w:sz w:val="20"/>
                <w:szCs w:val="20"/>
              </w:rPr>
              <w:t>:</w:t>
            </w:r>
          </w:p>
          <w:p w:rsidR="00AE0B78" w:rsidRPr="00FA55E7" w:rsidRDefault="00171E01" w:rsidP="00930B1E">
            <w:pPr>
              <w:rPr>
                <w:color w:val="000000"/>
                <w:sz w:val="20"/>
                <w:szCs w:val="20"/>
              </w:rPr>
            </w:pPr>
            <w:r>
              <w:rPr>
                <w:b/>
                <w:color w:val="000000"/>
                <w:sz w:val="20"/>
                <w:szCs w:val="20"/>
              </w:rPr>
              <w:t>Supv.</w:t>
            </w:r>
            <w:r w:rsidR="00AE0B78" w:rsidRPr="00FA55E7">
              <w:rPr>
                <w:b/>
                <w:color w:val="000000"/>
                <w:sz w:val="20"/>
                <w:szCs w:val="20"/>
              </w:rPr>
              <w:t xml:space="preserve"> Approval/Date:</w:t>
            </w:r>
          </w:p>
        </w:tc>
        <w:bookmarkStart w:id="2" w:name="Text76"/>
        <w:tc>
          <w:tcPr>
            <w:tcW w:w="3417" w:type="dxa"/>
            <w:gridSpan w:val="8"/>
            <w:tcBorders>
              <w:top w:val="single" w:sz="12" w:space="0" w:color="auto"/>
              <w:left w:val="nil"/>
            </w:tcBorders>
          </w:tcPr>
          <w:p w:rsidR="00AE0B78" w:rsidRPr="00FA55E7" w:rsidRDefault="00F52008" w:rsidP="00930B1E">
            <w:pPr>
              <w:rPr>
                <w:color w:val="000000"/>
                <w:sz w:val="20"/>
                <w:szCs w:val="20"/>
              </w:rPr>
            </w:pPr>
            <w:r w:rsidRPr="00FA55E7">
              <w:rPr>
                <w:color w:val="000000"/>
                <w:sz w:val="20"/>
                <w:szCs w:val="20"/>
              </w:rPr>
              <w:fldChar w:fldCharType="begin">
                <w:ffData>
                  <w:name w:val="Text76"/>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2"/>
          </w:p>
        </w:tc>
      </w:tr>
      <w:tr w:rsidR="00AE0B78" w:rsidRPr="00FA55E7" w:rsidTr="00930B1E">
        <w:trPr>
          <w:gridBefore w:val="1"/>
          <w:wBefore w:w="99" w:type="dxa"/>
          <w:trHeight w:val="231"/>
          <w:jc w:val="center"/>
        </w:trPr>
        <w:tc>
          <w:tcPr>
            <w:tcW w:w="2265" w:type="dxa"/>
            <w:gridSpan w:val="3"/>
            <w:vMerge/>
            <w:tcBorders>
              <w:bottom w:val="single" w:sz="12" w:space="0" w:color="auto"/>
              <w:right w:val="nil"/>
            </w:tcBorders>
          </w:tcPr>
          <w:p w:rsidR="00AE0B78" w:rsidRPr="00FA55E7" w:rsidRDefault="00AE0B78" w:rsidP="00930B1E">
            <w:pPr>
              <w:rPr>
                <w:color w:val="000000"/>
                <w:sz w:val="20"/>
                <w:szCs w:val="20"/>
              </w:rPr>
            </w:pPr>
          </w:p>
        </w:tc>
        <w:tc>
          <w:tcPr>
            <w:tcW w:w="2950" w:type="dxa"/>
            <w:gridSpan w:val="4"/>
            <w:vMerge/>
            <w:tcBorders>
              <w:left w:val="nil"/>
              <w:right w:val="single" w:sz="12" w:space="0" w:color="auto"/>
            </w:tcBorders>
          </w:tcPr>
          <w:p w:rsidR="00AE0B78" w:rsidRPr="00FA55E7" w:rsidRDefault="00AE0B78" w:rsidP="00930B1E">
            <w:pPr>
              <w:rPr>
                <w:color w:val="000000"/>
                <w:sz w:val="20"/>
                <w:szCs w:val="20"/>
              </w:rPr>
            </w:pPr>
          </w:p>
        </w:tc>
        <w:tc>
          <w:tcPr>
            <w:tcW w:w="2447" w:type="dxa"/>
            <w:gridSpan w:val="2"/>
            <w:vMerge/>
            <w:tcBorders>
              <w:left w:val="single" w:sz="12" w:space="0" w:color="auto"/>
              <w:right w:val="nil"/>
            </w:tcBorders>
          </w:tcPr>
          <w:p w:rsidR="00AE0B78" w:rsidRPr="00FA55E7" w:rsidRDefault="00AE0B78" w:rsidP="00930B1E">
            <w:pPr>
              <w:rPr>
                <w:color w:val="000000"/>
                <w:sz w:val="20"/>
                <w:szCs w:val="20"/>
              </w:rPr>
            </w:pPr>
          </w:p>
        </w:tc>
        <w:bookmarkStart w:id="3" w:name="Text77"/>
        <w:tc>
          <w:tcPr>
            <w:tcW w:w="3417" w:type="dxa"/>
            <w:gridSpan w:val="8"/>
            <w:tcBorders>
              <w:left w:val="nil"/>
            </w:tcBorders>
          </w:tcPr>
          <w:p w:rsidR="00AE0B78" w:rsidRPr="00FA55E7" w:rsidRDefault="00F52008" w:rsidP="00930B1E">
            <w:pPr>
              <w:rPr>
                <w:color w:val="000000"/>
                <w:sz w:val="20"/>
                <w:szCs w:val="20"/>
              </w:rPr>
            </w:pPr>
            <w:r w:rsidRPr="00FA55E7">
              <w:rPr>
                <w:color w:val="000000"/>
                <w:sz w:val="20"/>
                <w:szCs w:val="20"/>
              </w:rPr>
              <w:fldChar w:fldCharType="begin">
                <w:ffData>
                  <w:name w:val="Text77"/>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3"/>
          </w:p>
        </w:tc>
      </w:tr>
      <w:tr w:rsidR="00AE0B78" w:rsidRPr="00FA55E7" w:rsidTr="00930B1E">
        <w:trPr>
          <w:gridBefore w:val="1"/>
          <w:wBefore w:w="99" w:type="dxa"/>
          <w:trHeight w:val="231"/>
          <w:jc w:val="center"/>
        </w:trPr>
        <w:tc>
          <w:tcPr>
            <w:tcW w:w="2265" w:type="dxa"/>
            <w:gridSpan w:val="3"/>
            <w:vMerge/>
            <w:tcBorders>
              <w:bottom w:val="single" w:sz="12" w:space="0" w:color="auto"/>
              <w:right w:val="nil"/>
            </w:tcBorders>
          </w:tcPr>
          <w:p w:rsidR="00AE0B78" w:rsidRPr="00FA55E7" w:rsidRDefault="00AE0B78" w:rsidP="00930B1E">
            <w:pPr>
              <w:rPr>
                <w:color w:val="000000"/>
                <w:sz w:val="20"/>
                <w:szCs w:val="20"/>
              </w:rPr>
            </w:pPr>
          </w:p>
        </w:tc>
        <w:tc>
          <w:tcPr>
            <w:tcW w:w="2950" w:type="dxa"/>
            <w:gridSpan w:val="4"/>
            <w:tcBorders>
              <w:left w:val="nil"/>
              <w:bottom w:val="single" w:sz="12" w:space="0" w:color="auto"/>
              <w:right w:val="single" w:sz="12" w:space="0" w:color="auto"/>
            </w:tcBorders>
          </w:tcPr>
          <w:p w:rsidR="00AE0B78" w:rsidRPr="00FA55E7" w:rsidRDefault="00AE0B78" w:rsidP="00930B1E">
            <w:pPr>
              <w:rPr>
                <w:color w:val="000000"/>
                <w:sz w:val="20"/>
                <w:szCs w:val="20"/>
              </w:rPr>
            </w:pPr>
          </w:p>
        </w:tc>
        <w:tc>
          <w:tcPr>
            <w:tcW w:w="2447" w:type="dxa"/>
            <w:gridSpan w:val="2"/>
            <w:vMerge/>
            <w:tcBorders>
              <w:left w:val="single" w:sz="12" w:space="0" w:color="auto"/>
              <w:bottom w:val="single" w:sz="12" w:space="0" w:color="auto"/>
              <w:right w:val="nil"/>
            </w:tcBorders>
          </w:tcPr>
          <w:p w:rsidR="00AE0B78" w:rsidRPr="00FA55E7" w:rsidRDefault="00AE0B78" w:rsidP="00930B1E">
            <w:pPr>
              <w:rPr>
                <w:color w:val="000000"/>
                <w:sz w:val="20"/>
                <w:szCs w:val="20"/>
              </w:rPr>
            </w:pPr>
          </w:p>
        </w:tc>
        <w:bookmarkStart w:id="4" w:name="Text78"/>
        <w:tc>
          <w:tcPr>
            <w:tcW w:w="3417" w:type="dxa"/>
            <w:gridSpan w:val="8"/>
            <w:tcBorders>
              <w:left w:val="nil"/>
              <w:bottom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Text78"/>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4"/>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blHeader/>
          <w:jc w:val="center"/>
        </w:trPr>
        <w:tc>
          <w:tcPr>
            <w:tcW w:w="11079" w:type="dxa"/>
            <w:gridSpan w:val="17"/>
            <w:tcBorders>
              <w:top w:val="single" w:sz="12" w:space="0" w:color="auto"/>
              <w:left w:val="single" w:sz="12" w:space="0" w:color="auto"/>
              <w:bottom w:val="single" w:sz="12" w:space="0" w:color="auto"/>
              <w:right w:val="single" w:sz="12" w:space="0" w:color="auto"/>
            </w:tcBorders>
          </w:tcPr>
          <w:p w:rsidR="00AE0B78" w:rsidRPr="00FA55E7" w:rsidRDefault="00AE0B78" w:rsidP="00930B1E">
            <w:pPr>
              <w:rPr>
                <w:b/>
                <w:color w:val="000000"/>
                <w:sz w:val="20"/>
                <w:szCs w:val="20"/>
              </w:rPr>
            </w:pPr>
            <w:r w:rsidRPr="00FA55E7">
              <w:rPr>
                <w:b/>
                <w:color w:val="000000"/>
                <w:sz w:val="20"/>
                <w:szCs w:val="20"/>
              </w:rPr>
              <w:t>Transmission Line Inspection</w:t>
            </w:r>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1905" w:type="dxa"/>
            <w:gridSpan w:val="2"/>
            <w:tcBorders>
              <w:top w:val="single" w:sz="12" w:space="0" w:color="auto"/>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Name of Operator:</w:t>
            </w:r>
          </w:p>
        </w:tc>
        <w:bookmarkStart w:id="5" w:name="Text5"/>
        <w:tc>
          <w:tcPr>
            <w:tcW w:w="7196" w:type="dxa"/>
            <w:gridSpan w:val="11"/>
            <w:tcBorders>
              <w:top w:val="single" w:sz="12" w:space="0" w:color="auto"/>
              <w:left w:val="nil"/>
            </w:tcBorders>
          </w:tcPr>
          <w:p w:rsidR="00AE0B78" w:rsidRPr="00FA55E7" w:rsidRDefault="00F52008" w:rsidP="00930B1E">
            <w:pPr>
              <w:rPr>
                <w:color w:val="000000"/>
                <w:sz w:val="20"/>
                <w:szCs w:val="20"/>
              </w:rPr>
            </w:pPr>
            <w:r w:rsidRPr="00FA55E7">
              <w:rPr>
                <w:color w:val="000000"/>
                <w:sz w:val="20"/>
                <w:szCs w:val="20"/>
              </w:rPr>
              <w:fldChar w:fldCharType="begin">
                <w:ffData>
                  <w:name w:val="Text5"/>
                  <w:enabled/>
                  <w:calcOnExit w:val="0"/>
                  <w:textInput>
                    <w:maxLength w:val="130"/>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5"/>
          </w:p>
        </w:tc>
        <w:tc>
          <w:tcPr>
            <w:tcW w:w="1079" w:type="dxa"/>
            <w:gridSpan w:val="2"/>
            <w:tcBorders>
              <w:top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OPID #:</w:t>
            </w:r>
          </w:p>
        </w:tc>
        <w:bookmarkStart w:id="6" w:name="Text88"/>
        <w:tc>
          <w:tcPr>
            <w:tcW w:w="899" w:type="dxa"/>
            <w:gridSpan w:val="2"/>
            <w:tcBorders>
              <w:top w:val="single" w:sz="12" w:space="0" w:color="auto"/>
              <w:left w:val="nil"/>
              <w:right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Text88"/>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6"/>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1905" w:type="dxa"/>
            <w:gridSpan w:val="2"/>
            <w:tcBorders>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Name of Unit(s):</w:t>
            </w:r>
          </w:p>
        </w:tc>
        <w:bookmarkStart w:id="7" w:name="Text6"/>
        <w:tc>
          <w:tcPr>
            <w:tcW w:w="7196" w:type="dxa"/>
            <w:gridSpan w:val="11"/>
            <w:tcBorders>
              <w:left w:val="nil"/>
            </w:tcBorders>
          </w:tcPr>
          <w:p w:rsidR="00AE0B78" w:rsidRPr="00FA55E7" w:rsidRDefault="00F52008" w:rsidP="00930B1E">
            <w:pPr>
              <w:rPr>
                <w:color w:val="000000"/>
                <w:sz w:val="20"/>
                <w:szCs w:val="20"/>
              </w:rPr>
            </w:pPr>
            <w:r w:rsidRPr="00FA55E7">
              <w:rPr>
                <w:color w:val="000000"/>
                <w:sz w:val="20"/>
                <w:szCs w:val="20"/>
              </w:rPr>
              <w:fldChar w:fldCharType="begin">
                <w:ffData>
                  <w:name w:val="Text6"/>
                  <w:enabled/>
                  <w:calcOnExit w:val="0"/>
                  <w:textInput>
                    <w:maxLength w:val="120"/>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7"/>
          </w:p>
        </w:tc>
        <w:tc>
          <w:tcPr>
            <w:tcW w:w="1079" w:type="dxa"/>
            <w:gridSpan w:val="2"/>
            <w:tcBorders>
              <w:right w:val="nil"/>
            </w:tcBorders>
          </w:tcPr>
          <w:p w:rsidR="00AE0B78" w:rsidRPr="00FA55E7" w:rsidRDefault="00AE0B78" w:rsidP="00930B1E">
            <w:pPr>
              <w:rPr>
                <w:b/>
                <w:color w:val="000000"/>
                <w:sz w:val="20"/>
                <w:szCs w:val="20"/>
              </w:rPr>
            </w:pPr>
            <w:r w:rsidRPr="00FA55E7">
              <w:rPr>
                <w:b/>
                <w:color w:val="000000"/>
                <w:sz w:val="20"/>
                <w:szCs w:val="20"/>
              </w:rPr>
              <w:t>Unit #(s):</w:t>
            </w:r>
          </w:p>
        </w:tc>
        <w:tc>
          <w:tcPr>
            <w:tcW w:w="899" w:type="dxa"/>
            <w:gridSpan w:val="2"/>
            <w:tcBorders>
              <w:left w:val="nil"/>
              <w:right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
                  <w:enabled/>
                  <w:calcOnExit w:val="0"/>
                  <w:textInput>
                    <w:maxLength w:val="4"/>
                    <w:format w:val="UPPERCASE"/>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Pr="00FA55E7">
              <w:rPr>
                <w:color w:val="000000"/>
                <w:sz w:val="20"/>
                <w:szCs w:val="20"/>
              </w:rPr>
              <w:fldChar w:fldCharType="end"/>
            </w:r>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1905" w:type="dxa"/>
            <w:gridSpan w:val="2"/>
            <w:tcBorders>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Records Location:</w:t>
            </w:r>
          </w:p>
        </w:tc>
        <w:tc>
          <w:tcPr>
            <w:tcW w:w="9174" w:type="dxa"/>
            <w:gridSpan w:val="15"/>
            <w:tcBorders>
              <w:left w:val="nil"/>
              <w:right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
                  <w:enabled/>
                  <w:calcOnExit w:val="0"/>
                  <w:textInput>
                    <w:maxLength w:val="166"/>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2438" w:type="dxa"/>
            <w:gridSpan w:val="4"/>
            <w:tcBorders>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Unit Type &amp; Commodity:</w:t>
            </w:r>
          </w:p>
        </w:tc>
        <w:tc>
          <w:tcPr>
            <w:tcW w:w="8641" w:type="dxa"/>
            <w:gridSpan w:val="13"/>
            <w:tcBorders>
              <w:left w:val="nil"/>
              <w:right w:val="single" w:sz="12" w:space="0" w:color="auto"/>
            </w:tcBorders>
          </w:tcPr>
          <w:p w:rsidR="00AE0B78" w:rsidRPr="00FA55E7" w:rsidRDefault="00AE0B78" w:rsidP="00930B1E">
            <w:pPr>
              <w:rPr>
                <w:color w:val="000000"/>
                <w:sz w:val="20"/>
                <w:szCs w:val="20"/>
              </w:rPr>
            </w:pPr>
            <w:r w:rsidRPr="00FA55E7">
              <w:rPr>
                <w:color w:val="000000"/>
                <w:sz w:val="20"/>
                <w:szCs w:val="20"/>
              </w:rPr>
              <w:t>Natural Gas</w:t>
            </w:r>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1725" w:type="dxa"/>
            <w:tcBorders>
              <w:left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Inspection Type:</w:t>
            </w:r>
            <w:r w:rsidR="00930B1E">
              <w:rPr>
                <w:b/>
                <w:color w:val="000000"/>
                <w:sz w:val="20"/>
                <w:szCs w:val="20"/>
              </w:rPr>
              <w:t xml:space="preserve">  </w:t>
            </w:r>
          </w:p>
        </w:tc>
        <w:tc>
          <w:tcPr>
            <w:tcW w:w="5217" w:type="dxa"/>
            <w:gridSpan w:val="7"/>
            <w:tcBorders>
              <w:left w:val="nil"/>
            </w:tcBorders>
          </w:tcPr>
          <w:p w:rsidR="00AE0B78" w:rsidRPr="00FA55E7" w:rsidRDefault="00F52008" w:rsidP="00930B1E">
            <w:pPr>
              <w:rPr>
                <w:color w:val="000000"/>
                <w:sz w:val="20"/>
                <w:szCs w:val="20"/>
              </w:rPr>
            </w:pPr>
            <w:r w:rsidRPr="00FA55E7">
              <w:rPr>
                <w:color w:val="000000"/>
                <w:sz w:val="20"/>
                <w:szCs w:val="20"/>
              </w:rPr>
              <w:fldChar w:fldCharType="begin">
                <w:ffData>
                  <w:name w:val=""/>
                  <w:enabled/>
                  <w:calcOnExit w:val="0"/>
                  <w:textInput>
                    <w:maxLength w:val="35"/>
                    <w:format w:val="FIRST CAPITAL"/>
                  </w:textInput>
                </w:ffData>
              </w:fldChar>
            </w:r>
            <w:r w:rsidR="00930B1E"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930B1E">
              <w:t> </w:t>
            </w:r>
            <w:r w:rsidR="00930B1E">
              <w:t> </w:t>
            </w:r>
            <w:r w:rsidR="00930B1E">
              <w:t> </w:t>
            </w:r>
            <w:r w:rsidR="00930B1E">
              <w:t> </w:t>
            </w:r>
            <w:r w:rsidR="00930B1E">
              <w:t> </w:t>
            </w:r>
            <w:r w:rsidRPr="00FA55E7">
              <w:rPr>
                <w:color w:val="000000"/>
                <w:sz w:val="20"/>
                <w:szCs w:val="20"/>
              </w:rPr>
              <w:fldChar w:fldCharType="end"/>
            </w:r>
          </w:p>
        </w:tc>
        <w:tc>
          <w:tcPr>
            <w:tcW w:w="1799" w:type="dxa"/>
            <w:gridSpan w:val="3"/>
            <w:tcBorders>
              <w:right w:val="nil"/>
            </w:tcBorders>
          </w:tcPr>
          <w:p w:rsidR="00AE0B78" w:rsidRPr="00FA55E7" w:rsidRDefault="00AE0B78" w:rsidP="00930B1E">
            <w:pPr>
              <w:ind w:right="-115"/>
              <w:rPr>
                <w:b/>
                <w:color w:val="000000"/>
                <w:sz w:val="20"/>
                <w:szCs w:val="20"/>
              </w:rPr>
            </w:pPr>
            <w:r w:rsidRPr="00FA55E7">
              <w:rPr>
                <w:b/>
                <w:color w:val="000000"/>
                <w:sz w:val="20"/>
                <w:szCs w:val="20"/>
              </w:rPr>
              <w:t>Inspection Date(s):</w:t>
            </w:r>
          </w:p>
        </w:tc>
        <w:bookmarkStart w:id="8" w:name="Text104"/>
        <w:tc>
          <w:tcPr>
            <w:tcW w:w="2338" w:type="dxa"/>
            <w:gridSpan w:val="6"/>
            <w:tcBorders>
              <w:left w:val="nil"/>
              <w:right w:val="single" w:sz="12" w:space="0" w:color="auto"/>
            </w:tcBorders>
          </w:tcPr>
          <w:p w:rsidR="00AE0B78" w:rsidRPr="00FA55E7" w:rsidRDefault="00F52008" w:rsidP="00930B1E">
            <w:pPr>
              <w:ind w:right="-115"/>
              <w:rPr>
                <w:color w:val="000000"/>
                <w:sz w:val="20"/>
                <w:szCs w:val="20"/>
              </w:rPr>
            </w:pPr>
            <w:r w:rsidRPr="00FA55E7">
              <w:rPr>
                <w:color w:val="000000"/>
                <w:sz w:val="20"/>
                <w:szCs w:val="20"/>
              </w:rPr>
              <w:fldChar w:fldCharType="begin">
                <w:ffData>
                  <w:name w:val="Text104"/>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8"/>
          </w:p>
        </w:tc>
      </w:tr>
      <w:tr w:rsidR="00AE0B78" w:rsidRPr="00FA55E7" w:rsidTr="0093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4"/>
          <w:jc w:val="center"/>
        </w:trPr>
        <w:tc>
          <w:tcPr>
            <w:tcW w:w="2265" w:type="dxa"/>
            <w:gridSpan w:val="3"/>
            <w:tcBorders>
              <w:left w:val="single" w:sz="12" w:space="0" w:color="auto"/>
              <w:bottom w:val="single" w:sz="12" w:space="0" w:color="auto"/>
              <w:right w:val="nil"/>
            </w:tcBorders>
          </w:tcPr>
          <w:p w:rsidR="00AE0B78" w:rsidRPr="00FA55E7" w:rsidRDefault="00AE0B78" w:rsidP="00930B1E">
            <w:pPr>
              <w:rPr>
                <w:b/>
                <w:color w:val="000000"/>
                <w:sz w:val="20"/>
                <w:szCs w:val="20"/>
              </w:rPr>
            </w:pPr>
            <w:r w:rsidRPr="00FA55E7">
              <w:rPr>
                <w:b/>
                <w:color w:val="000000"/>
                <w:sz w:val="20"/>
                <w:szCs w:val="20"/>
              </w:rPr>
              <w:t>PUC Representative(s):</w:t>
            </w:r>
          </w:p>
        </w:tc>
        <w:tc>
          <w:tcPr>
            <w:tcW w:w="6656" w:type="dxa"/>
            <w:gridSpan w:val="9"/>
            <w:tcBorders>
              <w:left w:val="nil"/>
              <w:bottom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
                  <w:enabled/>
                  <w:calcOnExit w:val="0"/>
                  <w:textInput>
                    <w:maxLength w:val="125"/>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c>
          <w:tcPr>
            <w:tcW w:w="1079" w:type="dxa"/>
            <w:gridSpan w:val="2"/>
            <w:tcBorders>
              <w:bottom w:val="single" w:sz="12" w:space="0" w:color="auto"/>
              <w:right w:val="nil"/>
            </w:tcBorders>
          </w:tcPr>
          <w:p w:rsidR="00AE0B78" w:rsidRPr="00FA55E7" w:rsidRDefault="00AE0B78" w:rsidP="00930B1E">
            <w:pPr>
              <w:ind w:right="-115"/>
              <w:rPr>
                <w:b/>
                <w:color w:val="000000"/>
                <w:sz w:val="20"/>
                <w:szCs w:val="20"/>
              </w:rPr>
            </w:pPr>
            <w:r w:rsidRPr="00FA55E7">
              <w:rPr>
                <w:b/>
                <w:color w:val="000000"/>
                <w:sz w:val="20"/>
                <w:szCs w:val="20"/>
              </w:rPr>
              <w:t>Field Days:</w:t>
            </w:r>
          </w:p>
        </w:tc>
        <w:bookmarkStart w:id="9" w:name="Text13"/>
        <w:tc>
          <w:tcPr>
            <w:tcW w:w="1079" w:type="dxa"/>
            <w:gridSpan w:val="3"/>
            <w:tcBorders>
              <w:left w:val="nil"/>
              <w:bottom w:val="single" w:sz="12" w:space="0" w:color="auto"/>
              <w:right w:val="single" w:sz="12" w:space="0" w:color="auto"/>
            </w:tcBorders>
          </w:tcPr>
          <w:p w:rsidR="00AE0B78" w:rsidRPr="00FA55E7" w:rsidRDefault="00F52008" w:rsidP="00930B1E">
            <w:pPr>
              <w:rPr>
                <w:color w:val="000000"/>
                <w:sz w:val="20"/>
                <w:szCs w:val="20"/>
              </w:rPr>
            </w:pPr>
            <w:r w:rsidRPr="00FA55E7">
              <w:rPr>
                <w:color w:val="000000"/>
                <w:sz w:val="20"/>
                <w:szCs w:val="20"/>
              </w:rPr>
              <w:fldChar w:fldCharType="begin">
                <w:ffData>
                  <w:name w:val="Text13"/>
                  <w:enabled/>
                  <w:calcOnExit w:val="0"/>
                  <w:textInput>
                    <w:maxLength w:val="4"/>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Pr="00FA55E7">
              <w:rPr>
                <w:color w:val="000000"/>
                <w:sz w:val="20"/>
                <w:szCs w:val="20"/>
              </w:rPr>
              <w:fldChar w:fldCharType="end"/>
            </w:r>
            <w:bookmarkEnd w:id="9"/>
          </w:p>
        </w:tc>
      </w:tr>
      <w:tr w:rsidR="004408EF"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4408EF" w:rsidRPr="00FA55E7" w:rsidRDefault="004408EF" w:rsidP="00930B1E">
            <w:pPr>
              <w:rPr>
                <w:b/>
                <w:color w:val="000000"/>
                <w:sz w:val="20"/>
                <w:szCs w:val="20"/>
              </w:rPr>
            </w:pPr>
            <w:r w:rsidRPr="00FA55E7">
              <w:rPr>
                <w:b/>
                <w:color w:val="000000"/>
                <w:sz w:val="20"/>
                <w:szCs w:val="20"/>
              </w:rPr>
              <w:t>Persons Interviewed</w:t>
            </w:r>
          </w:p>
        </w:tc>
        <w:tc>
          <w:tcPr>
            <w:tcW w:w="4537" w:type="dxa"/>
            <w:gridSpan w:val="5"/>
          </w:tcPr>
          <w:p w:rsidR="004408EF" w:rsidRPr="00FA55E7" w:rsidRDefault="004408EF" w:rsidP="00930B1E">
            <w:pPr>
              <w:rPr>
                <w:b/>
                <w:color w:val="000000"/>
                <w:sz w:val="20"/>
                <w:szCs w:val="20"/>
              </w:rPr>
            </w:pPr>
            <w:r w:rsidRPr="00FA55E7">
              <w:rPr>
                <w:b/>
                <w:color w:val="000000"/>
                <w:sz w:val="20"/>
                <w:szCs w:val="20"/>
              </w:rPr>
              <w:t>Title</w:t>
            </w:r>
          </w:p>
        </w:tc>
        <w:tc>
          <w:tcPr>
            <w:tcW w:w="3203" w:type="dxa"/>
            <w:gridSpan w:val="6"/>
            <w:tcBorders>
              <w:right w:val="single" w:sz="12" w:space="0" w:color="auto"/>
            </w:tcBorders>
          </w:tcPr>
          <w:p w:rsidR="004408EF" w:rsidRPr="00FA55E7" w:rsidRDefault="004408EF" w:rsidP="00930B1E">
            <w:pPr>
              <w:rPr>
                <w:b/>
                <w:color w:val="000000"/>
                <w:sz w:val="20"/>
                <w:szCs w:val="20"/>
              </w:rPr>
            </w:pPr>
            <w:r w:rsidRPr="00FA55E7">
              <w:rPr>
                <w:b/>
                <w:color w:val="000000"/>
                <w:sz w:val="20"/>
                <w:szCs w:val="20"/>
              </w:rPr>
              <w:t>Phone No.</w:t>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ind w:left="-108"/>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ind w:left="-108"/>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ind w:left="-108"/>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3330" w:type="dxa"/>
            <w:gridSpan w:val="6"/>
            <w:tcBorders>
              <w:lef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4537" w:type="dxa"/>
            <w:gridSpan w:val="5"/>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c>
          <w:tcPr>
            <w:tcW w:w="3203" w:type="dxa"/>
            <w:gridSpan w:val="6"/>
            <w:tcBorders>
              <w:right w:val="single" w:sz="12" w:space="0" w:color="auto"/>
            </w:tcBorders>
          </w:tcPr>
          <w:p w:rsidR="00837318" w:rsidRPr="00FA55E7" w:rsidRDefault="00837318" w:rsidP="00837318">
            <w:pPr>
              <w:jc w:val="center"/>
              <w:rPr>
                <w:color w:val="000000"/>
                <w:sz w:val="20"/>
                <w:szCs w:val="20"/>
              </w:rPr>
            </w:pPr>
            <w:r w:rsidRPr="00FA55E7">
              <w:rPr>
                <w:color w:val="000000"/>
                <w:sz w:val="20"/>
                <w:szCs w:val="20"/>
              </w:rPr>
              <w:fldChar w:fldCharType="begin">
                <w:ffData>
                  <w:name w:val=""/>
                  <w:enabled/>
                  <w:calcOnExit w:val="0"/>
                  <w:textInput>
                    <w:maxLength w:val="30"/>
                    <w:format w:val="FIRST CAPITAL"/>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p>
        </w:tc>
      </w:tr>
      <w:tr w:rsidR="00837318" w:rsidRPr="00FA55E7" w:rsidTr="00930B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8" w:type="dxa"/>
        </w:trPr>
        <w:tc>
          <w:tcPr>
            <w:tcW w:w="4410" w:type="dxa"/>
            <w:gridSpan w:val="7"/>
            <w:tcBorders>
              <w:left w:val="single" w:sz="12" w:space="0" w:color="auto"/>
              <w:bottom w:val="single" w:sz="12" w:space="0" w:color="auto"/>
              <w:right w:val="nil"/>
            </w:tcBorders>
          </w:tcPr>
          <w:p w:rsidR="00837318" w:rsidRPr="00FA55E7" w:rsidRDefault="00837318" w:rsidP="00930B1E">
            <w:pPr>
              <w:rPr>
                <w:color w:val="000000"/>
                <w:sz w:val="20"/>
                <w:szCs w:val="20"/>
              </w:rPr>
            </w:pPr>
            <w:r w:rsidRPr="00FA55E7">
              <w:rPr>
                <w:b/>
                <w:color w:val="000000"/>
                <w:sz w:val="20"/>
                <w:szCs w:val="20"/>
              </w:rPr>
              <w:t>Company Maps</w:t>
            </w:r>
            <w:r w:rsidRPr="00FA55E7">
              <w:rPr>
                <w:color w:val="000000"/>
                <w:sz w:val="20"/>
                <w:szCs w:val="20"/>
              </w:rPr>
              <w:t xml:space="preserve"> </w:t>
            </w:r>
            <w:r w:rsidRPr="00FA55E7">
              <w:rPr>
                <w:b/>
                <w:color w:val="000000"/>
                <w:sz w:val="20"/>
                <w:szCs w:val="20"/>
              </w:rPr>
              <w:t>Reviewed?</w:t>
            </w:r>
            <w:r>
              <w:rPr>
                <w:b/>
                <w:color w:val="000000"/>
                <w:sz w:val="20"/>
                <w:szCs w:val="20"/>
              </w:rPr>
              <w:t xml:space="preserve"> </w:t>
            </w:r>
            <w:bookmarkStart w:id="10" w:name="Text23"/>
            <w:r w:rsidRPr="00FA55E7">
              <w:rPr>
                <w:color w:val="000000"/>
                <w:sz w:val="20"/>
                <w:szCs w:val="20"/>
              </w:rPr>
              <w:fldChar w:fldCharType="begin">
                <w:ffData>
                  <w:name w:val="Text23"/>
                  <w:enabled/>
                  <w:calcOnExit w:val="0"/>
                  <w:textInput>
                    <w:maxLength w:val="40"/>
                    <w:format w:val="UPPERCASE"/>
                  </w:textInput>
                </w:ffData>
              </w:fldChar>
            </w:r>
            <w:r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t> </w:t>
            </w:r>
            <w:r>
              <w:t> </w:t>
            </w:r>
            <w:r>
              <w:t> </w:t>
            </w:r>
            <w:r>
              <w:t> </w:t>
            </w:r>
            <w:r>
              <w:t> </w:t>
            </w:r>
            <w:r w:rsidRPr="00FA55E7">
              <w:rPr>
                <w:color w:val="000000"/>
                <w:sz w:val="20"/>
                <w:szCs w:val="20"/>
              </w:rPr>
              <w:fldChar w:fldCharType="end"/>
            </w:r>
            <w:bookmarkEnd w:id="10"/>
          </w:p>
        </w:tc>
        <w:tc>
          <w:tcPr>
            <w:tcW w:w="6660" w:type="dxa"/>
            <w:gridSpan w:val="10"/>
            <w:tcBorders>
              <w:left w:val="nil"/>
              <w:bottom w:val="single" w:sz="12" w:space="0" w:color="auto"/>
              <w:right w:val="single" w:sz="12" w:space="0" w:color="auto"/>
            </w:tcBorders>
          </w:tcPr>
          <w:p w:rsidR="00837318" w:rsidRPr="00FA55E7" w:rsidRDefault="00837318" w:rsidP="00930B1E">
            <w:pPr>
              <w:rPr>
                <w:color w:val="000000"/>
                <w:sz w:val="20"/>
                <w:szCs w:val="20"/>
              </w:rPr>
            </w:pPr>
          </w:p>
        </w:tc>
      </w:tr>
    </w:tbl>
    <w:p w:rsidR="00AE0B78" w:rsidRPr="001A0175" w:rsidRDefault="00AE0B78" w:rsidP="00FB26DA">
      <w:pPr>
        <w:jc w:val="both"/>
        <w:rPr>
          <w:color w:val="000000"/>
          <w:sz w:val="16"/>
          <w:szCs w:val="16"/>
        </w:rPr>
      </w:pPr>
    </w:p>
    <w:tbl>
      <w:tblPr>
        <w:tblW w:w="11160"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60"/>
      </w:tblGrid>
      <w:tr w:rsidR="00AE0B78" w:rsidRPr="00FA55E7" w:rsidTr="00FA55E7">
        <w:trPr>
          <w:tblHeader/>
          <w:jc w:val="center"/>
        </w:trPr>
        <w:tc>
          <w:tcPr>
            <w:tcW w:w="11160" w:type="dxa"/>
            <w:tcBorders>
              <w:top w:val="single" w:sz="12" w:space="0" w:color="auto"/>
            </w:tcBorders>
          </w:tcPr>
          <w:p w:rsidR="00AE0B78" w:rsidRPr="00FA55E7" w:rsidRDefault="00AE0B78" w:rsidP="00FA55E7">
            <w:pPr>
              <w:jc w:val="both"/>
              <w:rPr>
                <w:color w:val="000000"/>
                <w:sz w:val="20"/>
                <w:szCs w:val="20"/>
              </w:rPr>
            </w:pPr>
            <w:r w:rsidRPr="00FA55E7">
              <w:rPr>
                <w:b/>
                <w:color w:val="000000"/>
                <w:sz w:val="20"/>
                <w:szCs w:val="20"/>
              </w:rPr>
              <w:t xml:space="preserve">Summary: </w:t>
            </w:r>
          </w:p>
        </w:tc>
      </w:tr>
      <w:bookmarkStart w:id="11" w:name="Text231"/>
      <w:tr w:rsidR="00AE0B78" w:rsidRPr="00FA55E7" w:rsidTr="00FA55E7">
        <w:trPr>
          <w:trHeight w:val="3258"/>
          <w:jc w:val="center"/>
        </w:trPr>
        <w:tc>
          <w:tcPr>
            <w:tcW w:w="11160" w:type="dxa"/>
            <w:tcBorders>
              <w:bottom w:val="single" w:sz="12" w:space="0" w:color="auto"/>
            </w:tcBorders>
          </w:tcPr>
          <w:p w:rsidR="00AE0B78" w:rsidRPr="00FA55E7" w:rsidRDefault="00F52008" w:rsidP="00FA55E7">
            <w:pPr>
              <w:jc w:val="both"/>
              <w:rPr>
                <w:b/>
                <w:color w:val="FF0000"/>
                <w:sz w:val="20"/>
                <w:szCs w:val="20"/>
              </w:rPr>
            </w:pPr>
            <w:r w:rsidRPr="00FA55E7">
              <w:rPr>
                <w:b/>
                <w:color w:val="000000"/>
                <w:sz w:val="20"/>
                <w:szCs w:val="20"/>
              </w:rPr>
              <w:fldChar w:fldCharType="begin">
                <w:ffData>
                  <w:name w:val="Text231"/>
                  <w:enabled/>
                  <w:calcOnExit w:val="0"/>
                  <w:textInput/>
                </w:ffData>
              </w:fldChar>
            </w:r>
            <w:r w:rsidR="00AE0B78" w:rsidRPr="00FA55E7">
              <w:rPr>
                <w:b/>
                <w:color w:val="000000"/>
                <w:sz w:val="20"/>
                <w:szCs w:val="20"/>
              </w:rPr>
              <w:instrText xml:space="preserve"> FORMTEXT </w:instrText>
            </w:r>
            <w:r w:rsidRPr="00FA55E7">
              <w:rPr>
                <w:b/>
                <w:color w:val="000000"/>
                <w:sz w:val="20"/>
                <w:szCs w:val="20"/>
              </w:rPr>
            </w:r>
            <w:r w:rsidRPr="00FA55E7">
              <w:rPr>
                <w:b/>
                <w:color w:val="000000"/>
                <w:sz w:val="20"/>
                <w:szCs w:val="20"/>
              </w:rPr>
              <w:fldChar w:fldCharType="separate"/>
            </w:r>
            <w:r w:rsidR="00AE0B78" w:rsidRPr="00FA55E7">
              <w:rPr>
                <w:b/>
                <w:noProof/>
                <w:color w:val="000000"/>
                <w:sz w:val="20"/>
                <w:szCs w:val="20"/>
              </w:rPr>
              <w:t> </w:t>
            </w:r>
            <w:r w:rsidR="00AE0B78" w:rsidRPr="00FA55E7">
              <w:rPr>
                <w:b/>
                <w:noProof/>
                <w:color w:val="000000"/>
                <w:sz w:val="20"/>
                <w:szCs w:val="20"/>
              </w:rPr>
              <w:t> </w:t>
            </w:r>
            <w:r w:rsidR="00AE0B78" w:rsidRPr="00FA55E7">
              <w:rPr>
                <w:b/>
                <w:noProof/>
                <w:color w:val="000000"/>
                <w:sz w:val="20"/>
                <w:szCs w:val="20"/>
              </w:rPr>
              <w:t> </w:t>
            </w:r>
            <w:r w:rsidR="00AE0B78" w:rsidRPr="00FA55E7">
              <w:rPr>
                <w:b/>
                <w:noProof/>
                <w:color w:val="000000"/>
                <w:sz w:val="20"/>
                <w:szCs w:val="20"/>
              </w:rPr>
              <w:t> </w:t>
            </w:r>
            <w:r w:rsidR="00AE0B78" w:rsidRPr="00FA55E7">
              <w:rPr>
                <w:b/>
                <w:noProof/>
                <w:color w:val="000000"/>
                <w:sz w:val="20"/>
                <w:szCs w:val="20"/>
              </w:rPr>
              <w:t> </w:t>
            </w:r>
            <w:r w:rsidRPr="00FA55E7">
              <w:rPr>
                <w:b/>
                <w:color w:val="000000"/>
                <w:sz w:val="20"/>
                <w:szCs w:val="20"/>
              </w:rPr>
              <w:fldChar w:fldCharType="end"/>
            </w:r>
            <w:bookmarkEnd w:id="11"/>
          </w:p>
          <w:p w:rsidR="00AE0B78" w:rsidRPr="00FA55E7" w:rsidRDefault="00AE0B78" w:rsidP="00FA55E7">
            <w:pPr>
              <w:jc w:val="both"/>
              <w:rPr>
                <w:color w:val="FF0000"/>
                <w:sz w:val="20"/>
                <w:szCs w:val="20"/>
              </w:rPr>
            </w:pPr>
          </w:p>
        </w:tc>
      </w:tr>
    </w:tbl>
    <w:p w:rsidR="00AE0B78" w:rsidRDefault="00AE0B78" w:rsidP="00FB26DA">
      <w:pPr>
        <w:jc w:val="both"/>
        <w:rPr>
          <w:color w:val="000000"/>
          <w:sz w:val="16"/>
          <w:szCs w:val="16"/>
        </w:rPr>
      </w:pPr>
    </w:p>
    <w:p w:rsidR="004408EF" w:rsidRPr="001A0175" w:rsidRDefault="004408EF" w:rsidP="00FB26DA">
      <w:pPr>
        <w:jc w:val="both"/>
        <w:rPr>
          <w:color w:val="000000"/>
          <w:sz w:val="16"/>
          <w:szCs w:val="16"/>
        </w:rPr>
      </w:pPr>
    </w:p>
    <w:tbl>
      <w:tblPr>
        <w:tblW w:w="11160"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60"/>
      </w:tblGrid>
      <w:tr w:rsidR="00AE0B78" w:rsidRPr="00FA55E7" w:rsidTr="00FA55E7">
        <w:trPr>
          <w:cantSplit/>
          <w:tblHeader/>
          <w:jc w:val="center"/>
        </w:trPr>
        <w:tc>
          <w:tcPr>
            <w:tcW w:w="11160" w:type="dxa"/>
            <w:tcBorders>
              <w:top w:val="single" w:sz="12" w:space="0" w:color="auto"/>
            </w:tcBorders>
          </w:tcPr>
          <w:p w:rsidR="00AE0B78" w:rsidRPr="00FA55E7" w:rsidRDefault="00AE0B78" w:rsidP="00FA55E7">
            <w:pPr>
              <w:jc w:val="both"/>
              <w:rPr>
                <w:color w:val="000000"/>
                <w:sz w:val="20"/>
                <w:szCs w:val="20"/>
              </w:rPr>
            </w:pPr>
            <w:r w:rsidRPr="00FA55E7">
              <w:rPr>
                <w:b/>
                <w:color w:val="000000"/>
                <w:sz w:val="20"/>
                <w:szCs w:val="20"/>
              </w:rPr>
              <w:t>Findings:</w:t>
            </w:r>
          </w:p>
        </w:tc>
      </w:tr>
      <w:tr w:rsidR="00AE0B78" w:rsidRPr="00FA55E7" w:rsidTr="004408EF">
        <w:trPr>
          <w:trHeight w:val="1845"/>
          <w:jc w:val="center"/>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r w:rsidR="00AE0B78" w:rsidRPr="00FA55E7">
              <w:rPr>
                <w:b/>
                <w:color w:val="000000"/>
                <w:sz w:val="20"/>
                <w:szCs w:val="20"/>
              </w:rPr>
              <w:t xml:space="preserve"> </w:t>
            </w:r>
          </w:p>
        </w:tc>
      </w:tr>
    </w:tbl>
    <w:p w:rsidR="00AE0B78" w:rsidRDefault="00AE0B78" w:rsidP="001F7A48">
      <w:pPr>
        <w:jc w:val="both"/>
        <w:rPr>
          <w:color w:val="000000"/>
          <w:sz w:val="20"/>
          <w:szCs w:val="20"/>
        </w:rPr>
      </w:pPr>
    </w:p>
    <w:p w:rsidR="00AE0B78" w:rsidRDefault="00930B1E" w:rsidP="001F7A48">
      <w:pPr>
        <w:jc w:val="both"/>
        <w:rPr>
          <w:color w:val="000000"/>
          <w:sz w:val="20"/>
          <w:szCs w:val="20"/>
        </w:rPr>
      </w:pPr>
      <w:r>
        <w:rPr>
          <w:color w:val="000000"/>
          <w:sz w:val="20"/>
          <w:szCs w:val="20"/>
        </w:rPr>
        <w:br w:type="page"/>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67"/>
      </w:tblGrid>
      <w:tr w:rsidR="00AE0B78" w:rsidRPr="00FA55E7" w:rsidTr="00FA55E7">
        <w:trPr>
          <w:tblHeader/>
        </w:trPr>
        <w:tc>
          <w:tcPr>
            <w:tcW w:w="11167" w:type="dxa"/>
            <w:tcBorders>
              <w:top w:val="single" w:sz="12" w:space="0" w:color="auto"/>
            </w:tcBorders>
          </w:tcPr>
          <w:p w:rsidR="00AE0B78" w:rsidRPr="00FA55E7" w:rsidRDefault="00AE0B78" w:rsidP="00FA55E7">
            <w:pPr>
              <w:jc w:val="both"/>
              <w:rPr>
                <w:color w:val="000000"/>
                <w:sz w:val="20"/>
                <w:szCs w:val="20"/>
              </w:rPr>
            </w:pPr>
            <w:r w:rsidRPr="00FA55E7">
              <w:rPr>
                <w:b/>
                <w:color w:val="000000"/>
                <w:sz w:val="20"/>
                <w:szCs w:val="20"/>
              </w:rPr>
              <w:t>Unit Description:</w:t>
            </w:r>
          </w:p>
        </w:tc>
      </w:tr>
      <w:bookmarkStart w:id="12" w:name="Text230"/>
      <w:tr w:rsidR="00AE0B78" w:rsidRPr="00FA55E7" w:rsidTr="00FA55E7">
        <w:trPr>
          <w:trHeight w:val="2052"/>
        </w:trPr>
        <w:tc>
          <w:tcPr>
            <w:tcW w:w="11167" w:type="dxa"/>
            <w:tcBorders>
              <w:bottom w:val="single" w:sz="12" w:space="0" w:color="auto"/>
            </w:tcBorders>
          </w:tcPr>
          <w:p w:rsidR="00AE0B78" w:rsidRPr="00FA55E7" w:rsidRDefault="00F52008" w:rsidP="00FA55E7">
            <w:pPr>
              <w:jc w:val="both"/>
              <w:rPr>
                <w:color w:val="FF0000"/>
                <w:sz w:val="20"/>
                <w:szCs w:val="20"/>
              </w:rPr>
            </w:pPr>
            <w:r w:rsidRPr="00FA55E7">
              <w:rPr>
                <w:color w:val="FF0000"/>
                <w:sz w:val="20"/>
                <w:szCs w:val="20"/>
              </w:rPr>
              <w:fldChar w:fldCharType="begin">
                <w:ffData>
                  <w:name w:val="Text230"/>
                  <w:enabled/>
                  <w:calcOnExit w:val="0"/>
                  <w:textInput/>
                </w:ffData>
              </w:fldChar>
            </w:r>
            <w:r w:rsidR="00AE0B78" w:rsidRPr="00FA55E7">
              <w:rPr>
                <w:color w:val="FF0000"/>
                <w:sz w:val="20"/>
                <w:szCs w:val="20"/>
              </w:rPr>
              <w:instrText xml:space="preserve"> FORMTEXT </w:instrText>
            </w:r>
            <w:r w:rsidRPr="00FA55E7">
              <w:rPr>
                <w:color w:val="FF0000"/>
                <w:sz w:val="20"/>
                <w:szCs w:val="20"/>
              </w:rPr>
            </w:r>
            <w:r w:rsidRPr="00FA55E7">
              <w:rPr>
                <w:color w:val="FF0000"/>
                <w:sz w:val="20"/>
                <w:szCs w:val="20"/>
              </w:rPr>
              <w:fldChar w:fldCharType="separate"/>
            </w:r>
            <w:r w:rsidR="00AE0B78" w:rsidRPr="00FA55E7">
              <w:rPr>
                <w:noProof/>
                <w:color w:val="FF0000"/>
                <w:sz w:val="20"/>
                <w:szCs w:val="20"/>
              </w:rPr>
              <w:t> </w:t>
            </w:r>
            <w:r w:rsidR="00AE0B78" w:rsidRPr="00FA55E7">
              <w:rPr>
                <w:noProof/>
                <w:color w:val="FF0000"/>
                <w:sz w:val="20"/>
                <w:szCs w:val="20"/>
              </w:rPr>
              <w:t> </w:t>
            </w:r>
            <w:r w:rsidR="00AE0B78" w:rsidRPr="00FA55E7">
              <w:rPr>
                <w:noProof/>
                <w:color w:val="FF0000"/>
                <w:sz w:val="20"/>
                <w:szCs w:val="20"/>
              </w:rPr>
              <w:t> </w:t>
            </w:r>
            <w:r w:rsidR="00AE0B78" w:rsidRPr="00FA55E7">
              <w:rPr>
                <w:noProof/>
                <w:color w:val="FF0000"/>
                <w:sz w:val="20"/>
                <w:szCs w:val="20"/>
              </w:rPr>
              <w:t> </w:t>
            </w:r>
            <w:r w:rsidR="00AE0B78" w:rsidRPr="00FA55E7">
              <w:rPr>
                <w:noProof/>
                <w:color w:val="FF0000"/>
                <w:sz w:val="20"/>
                <w:szCs w:val="20"/>
              </w:rPr>
              <w:t> </w:t>
            </w:r>
            <w:r w:rsidRPr="00FA55E7">
              <w:rPr>
                <w:color w:val="FF0000"/>
                <w:sz w:val="20"/>
                <w:szCs w:val="20"/>
              </w:rPr>
              <w:fldChar w:fldCharType="end"/>
            </w:r>
            <w:bookmarkEnd w:id="12"/>
          </w:p>
          <w:p w:rsidR="00AE0B78" w:rsidRPr="00FA55E7" w:rsidRDefault="00AE0B78" w:rsidP="00105D9A">
            <w:pPr>
              <w:rPr>
                <w:b/>
                <w:color w:val="000000"/>
                <w:sz w:val="20"/>
                <w:szCs w:val="20"/>
              </w:rPr>
            </w:pPr>
          </w:p>
          <w:p w:rsidR="00AE0B78" w:rsidRPr="00FA55E7" w:rsidRDefault="00AE0B78" w:rsidP="00FA55E7">
            <w:pPr>
              <w:jc w:val="both"/>
              <w:rPr>
                <w:color w:val="000000"/>
                <w:sz w:val="20"/>
                <w:szCs w:val="20"/>
              </w:rPr>
            </w:pPr>
          </w:p>
        </w:tc>
      </w:tr>
    </w:tbl>
    <w:p w:rsidR="00AE0B78" w:rsidRPr="001A0175" w:rsidRDefault="00AE0B78">
      <w:pPr>
        <w:rPr>
          <w:color w:val="000000"/>
          <w:sz w:val="16"/>
          <w:szCs w:val="16"/>
        </w:rPr>
      </w:pPr>
    </w:p>
    <w:tbl>
      <w:tblPr>
        <w:tblW w:w="11190" w:type="dxa"/>
        <w:tblInd w:w="85"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BF" w:firstRow="1" w:lastRow="0" w:firstColumn="1" w:lastColumn="0" w:noHBand="0" w:noVBand="0"/>
      </w:tblPr>
      <w:tblGrid>
        <w:gridCol w:w="2730"/>
        <w:gridCol w:w="250"/>
        <w:gridCol w:w="236"/>
        <w:gridCol w:w="236"/>
        <w:gridCol w:w="236"/>
        <w:gridCol w:w="236"/>
        <w:gridCol w:w="236"/>
        <w:gridCol w:w="236"/>
        <w:gridCol w:w="236"/>
        <w:gridCol w:w="236"/>
        <w:gridCol w:w="236"/>
        <w:gridCol w:w="236"/>
        <w:gridCol w:w="236"/>
        <w:gridCol w:w="236"/>
        <w:gridCol w:w="236"/>
        <w:gridCol w:w="5142"/>
      </w:tblGrid>
      <w:tr w:rsidR="00CA2AD9" w:rsidRPr="00FA55E7" w:rsidTr="00930B1E">
        <w:trPr>
          <w:tblHeader/>
        </w:trPr>
        <w:tc>
          <w:tcPr>
            <w:tcW w:w="2730" w:type="dxa"/>
            <w:tcBorders>
              <w:top w:val="single" w:sz="12" w:space="0" w:color="auto"/>
            </w:tcBorders>
          </w:tcPr>
          <w:p w:rsidR="00C369E2" w:rsidRDefault="00C369E2" w:rsidP="00C369E2">
            <w:pPr>
              <w:ind w:right="-853"/>
              <w:jc w:val="both"/>
              <w:rPr>
                <w:b/>
                <w:color w:val="000000"/>
                <w:sz w:val="20"/>
                <w:szCs w:val="20"/>
              </w:rPr>
            </w:pPr>
            <w:r w:rsidRPr="00FA55E7">
              <w:rPr>
                <w:b/>
                <w:color w:val="000000"/>
                <w:sz w:val="20"/>
                <w:szCs w:val="20"/>
              </w:rPr>
              <w:t xml:space="preserve">Transmission Line Inspected:  </w:t>
            </w:r>
          </w:p>
          <w:p w:rsidR="00C369E2" w:rsidRPr="00FA55E7" w:rsidRDefault="00F52008" w:rsidP="00C369E2">
            <w:pPr>
              <w:ind w:right="-853"/>
              <w:jc w:val="both"/>
              <w:rPr>
                <w:b/>
                <w:color w:val="000000"/>
                <w:sz w:val="20"/>
                <w:szCs w:val="20"/>
              </w:rPr>
            </w:pPr>
            <w:r w:rsidRPr="00FA55E7">
              <w:rPr>
                <w:color w:val="000000"/>
                <w:sz w:val="20"/>
                <w:szCs w:val="20"/>
              </w:rPr>
              <w:fldChar w:fldCharType="begin">
                <w:ffData>
                  <w:name w:val=""/>
                  <w:enabled/>
                  <w:calcOnExit w:val="0"/>
                  <w:textInput>
                    <w:format w:val="FIRST CAPITAL"/>
                  </w:textInput>
                </w:ffData>
              </w:fldChar>
            </w:r>
            <w:r w:rsidR="00C369E2"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C369E2">
              <w:t> </w:t>
            </w:r>
            <w:r w:rsidR="00C369E2">
              <w:t> </w:t>
            </w:r>
            <w:r w:rsidR="00C369E2">
              <w:t> </w:t>
            </w:r>
            <w:r w:rsidR="00C369E2">
              <w:t> </w:t>
            </w:r>
            <w:r w:rsidR="00C369E2">
              <w:t> </w:t>
            </w:r>
            <w:r w:rsidRPr="00FA55E7">
              <w:rPr>
                <w:color w:val="000000"/>
                <w:sz w:val="20"/>
                <w:szCs w:val="20"/>
              </w:rPr>
              <w:fldChar w:fldCharType="end"/>
            </w:r>
          </w:p>
        </w:tc>
        <w:tc>
          <w:tcPr>
            <w:tcW w:w="250" w:type="dxa"/>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0" w:type="auto"/>
            <w:tcBorders>
              <w:top w:val="single" w:sz="12" w:space="0" w:color="auto"/>
            </w:tcBorders>
          </w:tcPr>
          <w:p w:rsidR="00C369E2" w:rsidRPr="00FA55E7" w:rsidRDefault="00C369E2" w:rsidP="00FA55E7">
            <w:pPr>
              <w:jc w:val="both"/>
              <w:rPr>
                <w:b/>
                <w:color w:val="000000"/>
                <w:sz w:val="20"/>
                <w:szCs w:val="20"/>
              </w:rPr>
            </w:pPr>
          </w:p>
        </w:tc>
        <w:tc>
          <w:tcPr>
            <w:tcW w:w="5142" w:type="dxa"/>
            <w:tcBorders>
              <w:top w:val="single" w:sz="12" w:space="0" w:color="auto"/>
            </w:tcBorders>
          </w:tcPr>
          <w:p w:rsidR="00C369E2" w:rsidRPr="00FA55E7" w:rsidRDefault="00C369E2" w:rsidP="00FA55E7">
            <w:pPr>
              <w:jc w:val="both"/>
              <w:rPr>
                <w:b/>
                <w:color w:val="000000"/>
                <w:sz w:val="20"/>
                <w:szCs w:val="20"/>
              </w:rPr>
            </w:pPr>
          </w:p>
        </w:tc>
      </w:tr>
      <w:tr w:rsidR="00CA2AD9" w:rsidRPr="00FA55E7" w:rsidTr="00930B1E">
        <w:trPr>
          <w:trHeight w:val="2232"/>
        </w:trPr>
        <w:tc>
          <w:tcPr>
            <w:tcW w:w="2730" w:type="dxa"/>
            <w:tcBorders>
              <w:bottom w:val="single" w:sz="12" w:space="0" w:color="auto"/>
            </w:tcBorders>
          </w:tcPr>
          <w:p w:rsidR="00C369E2" w:rsidRPr="00FA55E7" w:rsidRDefault="00C369E2" w:rsidP="00FA55E7">
            <w:pPr>
              <w:jc w:val="both"/>
              <w:rPr>
                <w:color w:val="000000"/>
                <w:sz w:val="20"/>
                <w:szCs w:val="20"/>
              </w:rPr>
            </w:pPr>
          </w:p>
        </w:tc>
        <w:tc>
          <w:tcPr>
            <w:tcW w:w="250" w:type="dxa"/>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0" w:type="auto"/>
            <w:tcBorders>
              <w:bottom w:val="single" w:sz="12" w:space="0" w:color="auto"/>
            </w:tcBorders>
          </w:tcPr>
          <w:p w:rsidR="00C369E2" w:rsidRPr="00FA55E7" w:rsidRDefault="00C369E2" w:rsidP="00FA55E7">
            <w:pPr>
              <w:jc w:val="both"/>
              <w:rPr>
                <w:color w:val="000000"/>
                <w:sz w:val="20"/>
                <w:szCs w:val="20"/>
              </w:rPr>
            </w:pPr>
          </w:p>
        </w:tc>
        <w:tc>
          <w:tcPr>
            <w:tcW w:w="5142" w:type="dxa"/>
            <w:tcBorders>
              <w:bottom w:val="single" w:sz="12" w:space="0" w:color="auto"/>
            </w:tcBorders>
          </w:tcPr>
          <w:p w:rsidR="00C369E2" w:rsidRPr="00FA55E7" w:rsidRDefault="00C369E2" w:rsidP="00FA55E7">
            <w:pPr>
              <w:jc w:val="both"/>
              <w:rPr>
                <w:color w:val="000000"/>
                <w:sz w:val="20"/>
                <w:szCs w:val="20"/>
              </w:rPr>
            </w:pPr>
          </w:p>
        </w:tc>
      </w:tr>
    </w:tbl>
    <w:p w:rsidR="0061026A" w:rsidRDefault="0061026A" w:rsidP="00B01348">
      <w:pPr>
        <w:autoSpaceDE w:val="0"/>
        <w:autoSpaceDN w:val="0"/>
        <w:adjustRightInd w:val="0"/>
        <w:sectPr w:rsidR="0061026A" w:rsidSect="00CA2AD9">
          <w:headerReference w:type="default" r:id="rId8"/>
          <w:footerReference w:type="default" r:id="rId9"/>
          <w:pgSz w:w="12240" w:h="15840" w:code="1"/>
          <w:pgMar w:top="720" w:right="720" w:bottom="720" w:left="720" w:header="720" w:footer="115" w:gutter="0"/>
          <w:cols w:space="720"/>
          <w:docGrid w:linePitch="360"/>
        </w:sectPr>
      </w:pPr>
    </w:p>
    <w:tbl>
      <w:tblPr>
        <w:tblW w:w="14545" w:type="dxa"/>
        <w:tblCellMar>
          <w:left w:w="30" w:type="dxa"/>
          <w:right w:w="30" w:type="dxa"/>
        </w:tblCellMar>
        <w:tblLook w:val="0000" w:firstRow="0" w:lastRow="0" w:firstColumn="0" w:lastColumn="0" w:noHBand="0" w:noVBand="0"/>
      </w:tblPr>
      <w:tblGrid>
        <w:gridCol w:w="1002"/>
        <w:gridCol w:w="884"/>
        <w:gridCol w:w="1206"/>
        <w:gridCol w:w="423"/>
        <w:gridCol w:w="192"/>
        <w:gridCol w:w="108"/>
        <w:gridCol w:w="240"/>
        <w:gridCol w:w="218"/>
        <w:gridCol w:w="218"/>
        <w:gridCol w:w="218"/>
        <w:gridCol w:w="108"/>
        <w:gridCol w:w="61"/>
        <w:gridCol w:w="123"/>
        <w:gridCol w:w="123"/>
        <w:gridCol w:w="123"/>
        <w:gridCol w:w="123"/>
        <w:gridCol w:w="123"/>
        <w:gridCol w:w="123"/>
        <w:gridCol w:w="123"/>
        <w:gridCol w:w="123"/>
        <w:gridCol w:w="170"/>
        <w:gridCol w:w="170"/>
        <w:gridCol w:w="170"/>
        <w:gridCol w:w="170"/>
        <w:gridCol w:w="170"/>
        <w:gridCol w:w="170"/>
        <w:gridCol w:w="170"/>
        <w:gridCol w:w="170"/>
        <w:gridCol w:w="603"/>
        <w:gridCol w:w="651"/>
        <w:gridCol w:w="916"/>
        <w:gridCol w:w="1208"/>
        <w:gridCol w:w="1609"/>
        <w:gridCol w:w="1101"/>
        <w:gridCol w:w="1235"/>
      </w:tblGrid>
      <w:tr w:rsidR="0061026A" w:rsidRPr="00B01348" w:rsidTr="0061026A">
        <w:trPr>
          <w:gridAfter w:val="7"/>
          <w:wAfter w:w="7325" w:type="dxa"/>
          <w:trHeight w:val="290"/>
        </w:trPr>
        <w:tc>
          <w:tcPr>
            <w:tcW w:w="0" w:type="auto"/>
            <w:gridSpan w:val="7"/>
            <w:tcBorders>
              <w:top w:val="nil"/>
              <w:left w:val="nil"/>
              <w:bottom w:val="nil"/>
              <w:right w:val="nil"/>
            </w:tcBorders>
          </w:tcPr>
          <w:p w:rsidR="00C369E2" w:rsidRDefault="00C369E2" w:rsidP="00B01348">
            <w:pPr>
              <w:autoSpaceDE w:val="0"/>
              <w:autoSpaceDN w:val="0"/>
              <w:adjustRightInd w:val="0"/>
              <w:rPr>
                <w:rFonts w:ascii="Calibri" w:hAnsi="Calibri" w:cs="Calibri"/>
                <w:color w:val="000000"/>
                <w:sz w:val="22"/>
                <w:szCs w:val="22"/>
              </w:rPr>
            </w:pPr>
            <w:r w:rsidRPr="00B01348">
              <w:rPr>
                <w:rFonts w:ascii="Calibri" w:hAnsi="Calibri" w:cs="Calibri"/>
                <w:color w:val="000000"/>
                <w:sz w:val="22"/>
                <w:szCs w:val="22"/>
              </w:rPr>
              <w:lastRenderedPageBreak/>
              <w:t>List all pipe dat</w:t>
            </w:r>
            <w:r>
              <w:rPr>
                <w:rFonts w:ascii="Calibri" w:hAnsi="Calibri" w:cs="Calibri"/>
                <w:color w:val="000000"/>
                <w:sz w:val="22"/>
                <w:szCs w:val="22"/>
              </w:rPr>
              <w:t>a</w:t>
            </w:r>
            <w:r w:rsidR="0061026A">
              <w:rPr>
                <w:rFonts w:ascii="Calibri" w:hAnsi="Calibri" w:cs="Calibri"/>
                <w:color w:val="000000"/>
                <w:sz w:val="22"/>
                <w:szCs w:val="22"/>
              </w:rPr>
              <w:t xml:space="preserve"> </w:t>
            </w:r>
            <w:r w:rsidRPr="00B01348">
              <w:rPr>
                <w:rFonts w:ascii="Calibri" w:hAnsi="Calibri" w:cs="Calibri"/>
                <w:color w:val="000000"/>
                <w:sz w:val="22"/>
                <w:szCs w:val="22"/>
              </w:rPr>
              <w:t>for this transmission line:</w:t>
            </w:r>
          </w:p>
          <w:p w:rsidR="00C369E2" w:rsidRPr="00B01348" w:rsidRDefault="00C369E2" w:rsidP="00B01348">
            <w:pPr>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r>
      <w:tr w:rsidR="0061026A" w:rsidRPr="00B01348" w:rsidTr="0061026A">
        <w:trPr>
          <w:gridAfter w:val="7"/>
          <w:wAfter w:w="7325" w:type="dxa"/>
          <w:trHeight w:val="290"/>
        </w:trPr>
        <w:tc>
          <w:tcPr>
            <w:tcW w:w="0" w:type="auto"/>
            <w:gridSpan w:val="7"/>
            <w:tcBorders>
              <w:top w:val="nil"/>
              <w:left w:val="nil"/>
              <w:bottom w:val="nil"/>
              <w:right w:val="nil"/>
            </w:tcBorders>
          </w:tcPr>
          <w:p w:rsidR="00C369E2" w:rsidRPr="00B01348" w:rsidRDefault="00C369E2" w:rsidP="00233F09">
            <w:pPr>
              <w:autoSpaceDE w:val="0"/>
              <w:autoSpaceDN w:val="0"/>
              <w:adjustRightInd w:val="0"/>
              <w:rPr>
                <w:rFonts w:ascii="Calibri" w:hAnsi="Calibri" w:cs="Calibri"/>
                <w:color w:val="000000"/>
                <w:sz w:val="22"/>
                <w:szCs w:val="22"/>
              </w:rPr>
            </w:pPr>
            <w:r w:rsidRPr="00B01348">
              <w:rPr>
                <w:rFonts w:ascii="Calibri" w:hAnsi="Calibri" w:cs="Calibri"/>
                <w:color w:val="000000"/>
                <w:sz w:val="22"/>
                <w:szCs w:val="22"/>
              </w:rPr>
              <w:t xml:space="preserve">Actual </w:t>
            </w:r>
            <w:r w:rsidR="0061026A">
              <w:rPr>
                <w:rFonts w:ascii="Calibri" w:hAnsi="Calibri" w:cs="Calibri"/>
                <w:color w:val="000000"/>
                <w:sz w:val="22"/>
                <w:szCs w:val="22"/>
              </w:rPr>
              <w:t xml:space="preserve">System </w:t>
            </w:r>
            <w:r w:rsidRPr="00B01348">
              <w:rPr>
                <w:rFonts w:ascii="Calibri" w:hAnsi="Calibri" w:cs="Calibri"/>
                <w:color w:val="000000"/>
                <w:sz w:val="22"/>
                <w:szCs w:val="22"/>
              </w:rPr>
              <w:t>Operating Pressure:</w:t>
            </w:r>
            <w:r>
              <w:rPr>
                <w:rFonts w:ascii="Calibri" w:hAnsi="Calibri" w:cs="Calibri"/>
                <w:color w:val="000000"/>
                <w:sz w:val="22"/>
                <w:szCs w:val="22"/>
              </w:rPr>
              <w:t xml:space="preserve">  </w:t>
            </w:r>
            <w:r w:rsidR="00F52008" w:rsidRPr="00FA55E7">
              <w:rPr>
                <w:color w:val="000000"/>
                <w:sz w:val="20"/>
                <w:szCs w:val="20"/>
              </w:rPr>
              <w:fldChar w:fldCharType="begin">
                <w:ffData>
                  <w:name w:val=""/>
                  <w:enabled/>
                  <w:calcOnExit w:val="0"/>
                  <w:textInput>
                    <w:format w:val="FIRST CAPITAL"/>
                  </w:textInput>
                </w:ffData>
              </w:fldChar>
            </w:r>
            <w:r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t> </w:t>
            </w:r>
            <w:r>
              <w:t> </w:t>
            </w:r>
            <w:r>
              <w:t> </w:t>
            </w:r>
            <w:r>
              <w:t> </w:t>
            </w:r>
            <w:r>
              <w:t> </w:t>
            </w:r>
            <w:r w:rsidR="00F52008" w:rsidRPr="00FA55E7">
              <w:rPr>
                <w:color w:val="000000"/>
                <w:sz w:val="20"/>
                <w:szCs w:val="20"/>
              </w:rPr>
              <w:fldChar w:fldCharType="end"/>
            </w:r>
          </w:p>
        </w:tc>
        <w:tc>
          <w:tcPr>
            <w:tcW w:w="0" w:type="auto"/>
            <w:gridSpan w:val="5"/>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r>
      <w:tr w:rsidR="0061026A" w:rsidRPr="00B01348" w:rsidTr="0061026A">
        <w:trPr>
          <w:gridAfter w:val="7"/>
          <w:wAfter w:w="7325" w:type="dxa"/>
          <w:trHeight w:val="290"/>
        </w:trPr>
        <w:tc>
          <w:tcPr>
            <w:tcW w:w="0" w:type="auto"/>
            <w:gridSpan w:val="3"/>
            <w:tcBorders>
              <w:top w:val="nil"/>
              <w:left w:val="nil"/>
              <w:bottom w:val="nil"/>
              <w:right w:val="nil"/>
            </w:tcBorders>
          </w:tcPr>
          <w:p w:rsidR="00C369E2" w:rsidRPr="00B01348" w:rsidRDefault="0061026A" w:rsidP="0061026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System </w:t>
            </w:r>
            <w:r w:rsidR="00C369E2" w:rsidRPr="00B01348">
              <w:rPr>
                <w:rFonts w:ascii="Calibri" w:hAnsi="Calibri" w:cs="Calibri"/>
                <w:color w:val="000000"/>
                <w:sz w:val="22"/>
                <w:szCs w:val="22"/>
              </w:rPr>
              <w:t>MAOP:</w:t>
            </w:r>
            <w:r w:rsidR="00C369E2">
              <w:rPr>
                <w:rFonts w:ascii="Calibri" w:hAnsi="Calibri" w:cs="Calibri"/>
                <w:color w:val="000000"/>
                <w:sz w:val="22"/>
                <w:szCs w:val="22"/>
              </w:rPr>
              <w:t xml:space="preserve">       </w:t>
            </w:r>
            <w:r w:rsidR="00F52008" w:rsidRPr="00FA55E7">
              <w:rPr>
                <w:color w:val="000000"/>
                <w:sz w:val="20"/>
                <w:szCs w:val="20"/>
              </w:rPr>
              <w:fldChar w:fldCharType="begin">
                <w:ffData>
                  <w:name w:val=""/>
                  <w:enabled/>
                  <w:calcOnExit w:val="0"/>
                  <w:textInput>
                    <w:format w:val="FIRST CAPITAL"/>
                  </w:textInput>
                </w:ffData>
              </w:fldChar>
            </w:r>
            <w:r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t> </w:t>
            </w:r>
            <w:r>
              <w:t> </w:t>
            </w:r>
            <w:r>
              <w:t> </w:t>
            </w:r>
            <w:r>
              <w:t> </w:t>
            </w:r>
            <w:r>
              <w:t> </w:t>
            </w:r>
            <w:r w:rsidR="00F52008" w:rsidRPr="00FA55E7">
              <w:rPr>
                <w:color w:val="000000"/>
                <w:sz w:val="20"/>
                <w:szCs w:val="20"/>
              </w:rPr>
              <w:fldChar w:fldCharType="end"/>
            </w:r>
            <w:r w:rsidR="00C369E2">
              <w:rPr>
                <w:rFonts w:ascii="Calibri" w:hAnsi="Calibri" w:cs="Calibri"/>
                <w:color w:val="000000"/>
                <w:sz w:val="22"/>
                <w:szCs w:val="22"/>
              </w:rPr>
              <w:t xml:space="preserve">                                                      </w:t>
            </w:r>
          </w:p>
        </w:tc>
        <w:tc>
          <w:tcPr>
            <w:tcW w:w="0" w:type="auto"/>
            <w:tcBorders>
              <w:top w:val="nil"/>
              <w:left w:val="nil"/>
              <w:bottom w:val="nil"/>
              <w:right w:val="nil"/>
            </w:tcBorders>
          </w:tcPr>
          <w:p w:rsidR="00C369E2" w:rsidRPr="00B01348" w:rsidRDefault="00C369E2" w:rsidP="00C369E2">
            <w:pPr>
              <w:autoSpaceDE w:val="0"/>
              <w:autoSpaceDN w:val="0"/>
              <w:adjustRightInd w:val="0"/>
              <w:rPr>
                <w:rFonts w:ascii="Calibri" w:hAnsi="Calibri" w:cs="Calibri"/>
                <w:color w:val="000000"/>
                <w:sz w:val="22"/>
                <w:szCs w:val="22"/>
              </w:rPr>
            </w:pPr>
            <w:r>
              <w:rPr>
                <w:color w:val="000000"/>
                <w:sz w:val="20"/>
                <w:szCs w:val="20"/>
              </w:rPr>
              <w:t xml:space="preserve"> </w:t>
            </w:r>
          </w:p>
        </w:tc>
        <w:tc>
          <w:tcPr>
            <w:tcW w:w="0" w:type="auto"/>
            <w:gridSpan w:val="2"/>
            <w:tcBorders>
              <w:left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gridSpan w:val="3"/>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r>
      <w:tr w:rsidR="0061026A" w:rsidRPr="00B01348" w:rsidTr="0061026A">
        <w:trPr>
          <w:gridAfter w:val="7"/>
          <w:wAfter w:w="7325" w:type="dxa"/>
          <w:trHeight w:val="290"/>
        </w:trPr>
        <w:tc>
          <w:tcPr>
            <w:tcW w:w="0" w:type="auto"/>
            <w:gridSpan w:val="4"/>
            <w:tcBorders>
              <w:top w:val="nil"/>
              <w:left w:val="nil"/>
              <w:bottom w:val="nil"/>
              <w:right w:val="nil"/>
            </w:tcBorders>
          </w:tcPr>
          <w:p w:rsidR="00C369E2" w:rsidRPr="00B01348" w:rsidRDefault="00C369E2" w:rsidP="0061026A">
            <w:pPr>
              <w:autoSpaceDE w:val="0"/>
              <w:autoSpaceDN w:val="0"/>
              <w:adjustRightInd w:val="0"/>
              <w:ind w:right="-120"/>
              <w:rPr>
                <w:rFonts w:ascii="Calibri" w:hAnsi="Calibri" w:cs="Calibri"/>
                <w:color w:val="000000"/>
                <w:sz w:val="22"/>
                <w:szCs w:val="22"/>
              </w:rPr>
            </w:pPr>
            <w:r w:rsidRPr="00B01348">
              <w:rPr>
                <w:rFonts w:ascii="Calibri" w:hAnsi="Calibri" w:cs="Calibri"/>
                <w:color w:val="000000"/>
                <w:sz w:val="22"/>
                <w:szCs w:val="22"/>
              </w:rPr>
              <w:t>MAOP Method:</w:t>
            </w:r>
            <w:r>
              <w:rPr>
                <w:rFonts w:ascii="Calibri" w:hAnsi="Calibri" w:cs="Calibri"/>
                <w:color w:val="000000"/>
                <w:sz w:val="22"/>
                <w:szCs w:val="22"/>
              </w:rPr>
              <w:t xml:space="preserve">      </w:t>
            </w:r>
            <w:r w:rsidR="00F52008" w:rsidRPr="00FA55E7">
              <w:rPr>
                <w:color w:val="000000"/>
                <w:sz w:val="20"/>
                <w:szCs w:val="20"/>
              </w:rPr>
              <w:fldChar w:fldCharType="begin">
                <w:ffData>
                  <w:name w:val=""/>
                  <w:enabled/>
                  <w:calcOnExit w:val="0"/>
                  <w:textInput>
                    <w:format w:val="FIRST CAPITAL"/>
                  </w:textInput>
                </w:ffData>
              </w:fldChar>
            </w:r>
            <w:r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t> </w:t>
            </w:r>
            <w:r>
              <w:t> </w:t>
            </w:r>
            <w:r>
              <w:t> </w:t>
            </w:r>
            <w:r>
              <w:t> </w:t>
            </w:r>
            <w:r>
              <w:t> </w:t>
            </w:r>
            <w:r w:rsidR="00F52008" w:rsidRPr="00FA55E7">
              <w:rPr>
                <w:color w:val="000000"/>
                <w:sz w:val="20"/>
                <w:szCs w:val="20"/>
              </w:rPr>
              <w:fldChar w:fldCharType="end"/>
            </w:r>
          </w:p>
        </w:tc>
        <w:tc>
          <w:tcPr>
            <w:tcW w:w="0" w:type="auto"/>
            <w:gridSpan w:val="2"/>
            <w:tcBorders>
              <w:left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gridSpan w:val="3"/>
            <w:tcBorders>
              <w:top w:val="nil"/>
              <w:left w:val="nil"/>
              <w:bottom w:val="nil"/>
              <w:right w:val="nil"/>
            </w:tcBorders>
          </w:tcPr>
          <w:p w:rsidR="00C369E2" w:rsidRPr="00B01348" w:rsidRDefault="00C369E2" w:rsidP="00B01348">
            <w:pPr>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r>
      <w:tr w:rsidR="0061026A" w:rsidRPr="00B01348" w:rsidTr="0061026A">
        <w:trPr>
          <w:gridAfter w:val="7"/>
          <w:wAfter w:w="7325" w:type="dxa"/>
          <w:trHeight w:val="290"/>
        </w:trPr>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gridSpan w:val="2"/>
            <w:tcBorders>
              <w:left w:val="nil"/>
              <w:bottom w:val="single" w:sz="6" w:space="0" w:color="auto"/>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rsidR="00C369E2" w:rsidRPr="00B01348" w:rsidRDefault="00C369E2" w:rsidP="00B01348">
            <w:pPr>
              <w:autoSpaceDE w:val="0"/>
              <w:autoSpaceDN w:val="0"/>
              <w:adjustRightInd w:val="0"/>
              <w:jc w:val="right"/>
              <w:rPr>
                <w:rFonts w:ascii="Calibri" w:hAnsi="Calibri" w:cs="Calibri"/>
                <w:color w:val="000000"/>
                <w:sz w:val="22"/>
                <w:szCs w:val="22"/>
              </w:rPr>
            </w:pPr>
          </w:p>
        </w:tc>
      </w:tr>
      <w:tr w:rsidR="0061026A" w:rsidRPr="00B01348" w:rsidTr="00930B1E">
        <w:trPr>
          <w:trHeight w:val="871"/>
        </w:trPr>
        <w:tc>
          <w:tcPr>
            <w:tcW w:w="0" w:type="auto"/>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Install Year</w:t>
            </w:r>
          </w:p>
        </w:tc>
        <w:tc>
          <w:tcPr>
            <w:tcW w:w="0" w:type="auto"/>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Footage</w:t>
            </w:r>
          </w:p>
        </w:tc>
        <w:tc>
          <w:tcPr>
            <w:tcW w:w="0" w:type="auto"/>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Nominal Size</w:t>
            </w:r>
          </w:p>
        </w:tc>
        <w:tc>
          <w:tcPr>
            <w:tcW w:w="0" w:type="auto"/>
            <w:gridSpan w:val="2"/>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Grade</w:t>
            </w:r>
          </w:p>
        </w:tc>
        <w:tc>
          <w:tcPr>
            <w:tcW w:w="0" w:type="auto"/>
            <w:gridSpan w:val="6"/>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Wall Thick</w:t>
            </w:r>
            <w:r>
              <w:rPr>
                <w:rFonts w:ascii="Calibri" w:hAnsi="Calibri" w:cs="Calibri"/>
                <w:b/>
                <w:color w:val="000000"/>
                <w:sz w:val="22"/>
                <w:szCs w:val="22"/>
                <w:u w:val="single"/>
              </w:rPr>
              <w:t>-</w:t>
            </w:r>
            <w:r w:rsidRPr="004408EF">
              <w:rPr>
                <w:rFonts w:ascii="Calibri" w:hAnsi="Calibri" w:cs="Calibri"/>
                <w:b/>
                <w:color w:val="000000"/>
                <w:sz w:val="22"/>
                <w:szCs w:val="22"/>
                <w:u w:val="single"/>
              </w:rPr>
              <w:t>ness</w:t>
            </w:r>
          </w:p>
        </w:tc>
        <w:tc>
          <w:tcPr>
            <w:tcW w:w="0" w:type="auto"/>
            <w:gridSpan w:val="9"/>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Coating Type</w:t>
            </w:r>
          </w:p>
        </w:tc>
        <w:tc>
          <w:tcPr>
            <w:tcW w:w="0" w:type="auto"/>
            <w:gridSpan w:val="8"/>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Outside Diameter</w:t>
            </w:r>
          </w:p>
        </w:tc>
        <w:tc>
          <w:tcPr>
            <w:tcW w:w="0" w:type="auto"/>
            <w:tcBorders>
              <w:top w:val="single" w:sz="6" w:space="0" w:color="auto"/>
              <w:left w:val="single" w:sz="6" w:space="0" w:color="auto"/>
              <w:bottom w:val="single" w:sz="6" w:space="0" w:color="auto"/>
              <w:right w:val="single" w:sz="6" w:space="0" w:color="auto"/>
            </w:tcBorders>
          </w:tcPr>
          <w:p w:rsidR="00C369E2" w:rsidRPr="004408EF" w:rsidRDefault="00C369E2" w:rsidP="00C94DE8">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 xml:space="preserve"> </w:t>
            </w:r>
            <w:r w:rsidR="00C94DE8">
              <w:rPr>
                <w:rFonts w:ascii="Calibri" w:hAnsi="Calibri" w:cs="Calibri"/>
                <w:b/>
                <w:color w:val="000000"/>
                <w:sz w:val="22"/>
                <w:szCs w:val="22"/>
                <w:u w:val="single"/>
              </w:rPr>
              <w:t>S</w:t>
            </w:r>
            <w:r w:rsidRPr="004408EF">
              <w:rPr>
                <w:rFonts w:ascii="Calibri" w:hAnsi="Calibri" w:cs="Calibri"/>
                <w:b/>
                <w:color w:val="000000"/>
                <w:sz w:val="22"/>
                <w:szCs w:val="22"/>
                <w:u w:val="single"/>
              </w:rPr>
              <w:t>MYS</w:t>
            </w:r>
          </w:p>
        </w:tc>
        <w:tc>
          <w:tcPr>
            <w:tcW w:w="0" w:type="auto"/>
            <w:tcBorders>
              <w:top w:val="single" w:sz="6" w:space="0" w:color="auto"/>
              <w:left w:val="single" w:sz="6" w:space="0" w:color="auto"/>
              <w:bottom w:val="single" w:sz="6" w:space="0" w:color="auto"/>
              <w:right w:val="single" w:sz="6" w:space="0" w:color="auto"/>
            </w:tcBorders>
          </w:tcPr>
          <w:p w:rsidR="00C369E2" w:rsidRPr="004408EF" w:rsidRDefault="00930B1E" w:rsidP="00C94DE8">
            <w:pPr>
              <w:autoSpaceDE w:val="0"/>
              <w:autoSpaceDN w:val="0"/>
              <w:adjustRightInd w:val="0"/>
              <w:ind w:left="-1"/>
              <w:jc w:val="center"/>
              <w:rPr>
                <w:rFonts w:ascii="Calibri" w:hAnsi="Calibri" w:cs="Calibri"/>
                <w:b/>
                <w:color w:val="000000"/>
                <w:sz w:val="22"/>
                <w:szCs w:val="22"/>
                <w:u w:val="single"/>
              </w:rPr>
            </w:pPr>
            <w:r>
              <w:rPr>
                <w:rFonts w:ascii="Calibri" w:hAnsi="Calibri" w:cs="Calibri"/>
                <w:b/>
                <w:color w:val="000000"/>
                <w:sz w:val="22"/>
                <w:szCs w:val="22"/>
                <w:u w:val="single"/>
              </w:rPr>
              <w:t>MAOP</w:t>
            </w:r>
          </w:p>
        </w:tc>
        <w:tc>
          <w:tcPr>
            <w:tcW w:w="916" w:type="dxa"/>
            <w:tcBorders>
              <w:top w:val="single" w:sz="6" w:space="0" w:color="auto"/>
              <w:left w:val="single" w:sz="6" w:space="0" w:color="auto"/>
              <w:bottom w:val="single" w:sz="6" w:space="0" w:color="auto"/>
              <w:right w:val="single" w:sz="6" w:space="0" w:color="auto"/>
            </w:tcBorders>
          </w:tcPr>
          <w:p w:rsidR="00C369E2" w:rsidRPr="004408EF" w:rsidRDefault="00930B1E" w:rsidP="004408EF">
            <w:pPr>
              <w:autoSpaceDE w:val="0"/>
              <w:autoSpaceDN w:val="0"/>
              <w:adjustRightInd w:val="0"/>
              <w:ind w:left="-1"/>
              <w:rPr>
                <w:rFonts w:ascii="Calibri" w:hAnsi="Calibri" w:cs="Calibri"/>
                <w:b/>
                <w:color w:val="000000"/>
                <w:sz w:val="22"/>
                <w:szCs w:val="22"/>
                <w:u w:val="single"/>
              </w:rPr>
            </w:pPr>
            <w:r w:rsidRPr="004408EF">
              <w:rPr>
                <w:rFonts w:ascii="Calibri" w:hAnsi="Calibri" w:cs="Calibri"/>
                <w:b/>
                <w:color w:val="000000"/>
                <w:sz w:val="22"/>
                <w:szCs w:val="22"/>
                <w:u w:val="single"/>
              </w:rPr>
              <w:t>% SMYS at MAOP</w:t>
            </w:r>
          </w:p>
        </w:tc>
        <w:tc>
          <w:tcPr>
            <w:tcW w:w="1208" w:type="dxa"/>
            <w:tcBorders>
              <w:top w:val="single" w:sz="6" w:space="0" w:color="auto"/>
              <w:left w:val="single" w:sz="6" w:space="0" w:color="auto"/>
              <w:bottom w:val="single" w:sz="6" w:space="0" w:color="auto"/>
              <w:right w:val="single" w:sz="6" w:space="0" w:color="auto"/>
            </w:tcBorders>
          </w:tcPr>
          <w:p w:rsidR="00C369E2" w:rsidRPr="004408EF" w:rsidRDefault="00C369E2" w:rsidP="004408EF">
            <w:pPr>
              <w:autoSpaceDE w:val="0"/>
              <w:autoSpaceDN w:val="0"/>
              <w:adjustRightInd w:val="0"/>
              <w:ind w:left="-1"/>
              <w:rPr>
                <w:rFonts w:ascii="Calibri" w:hAnsi="Calibri" w:cs="Calibri"/>
                <w:b/>
                <w:color w:val="000000"/>
                <w:sz w:val="22"/>
                <w:szCs w:val="22"/>
                <w:u w:val="single"/>
              </w:rPr>
            </w:pPr>
            <w:r>
              <w:rPr>
                <w:rFonts w:ascii="Calibri" w:hAnsi="Calibri" w:cs="Calibri"/>
                <w:b/>
                <w:color w:val="000000"/>
                <w:sz w:val="22"/>
                <w:szCs w:val="22"/>
                <w:u w:val="single"/>
              </w:rPr>
              <w:t>Pressure Test Medium</w:t>
            </w:r>
          </w:p>
        </w:tc>
        <w:tc>
          <w:tcPr>
            <w:tcW w:w="0" w:type="auto"/>
            <w:tcBorders>
              <w:top w:val="single" w:sz="6" w:space="0" w:color="auto"/>
              <w:left w:val="single" w:sz="6" w:space="0" w:color="auto"/>
              <w:bottom w:val="single" w:sz="6" w:space="0" w:color="auto"/>
              <w:right w:val="single" w:sz="6" w:space="0" w:color="auto"/>
            </w:tcBorders>
          </w:tcPr>
          <w:p w:rsidR="00C369E2" w:rsidRDefault="00C369E2" w:rsidP="004408EF">
            <w:pPr>
              <w:autoSpaceDE w:val="0"/>
              <w:autoSpaceDN w:val="0"/>
              <w:adjustRightInd w:val="0"/>
              <w:ind w:left="-1"/>
              <w:rPr>
                <w:rFonts w:ascii="Calibri" w:hAnsi="Calibri" w:cs="Calibri"/>
                <w:b/>
                <w:color w:val="000000"/>
                <w:sz w:val="22"/>
                <w:szCs w:val="22"/>
                <w:u w:val="single"/>
              </w:rPr>
            </w:pPr>
            <w:r>
              <w:rPr>
                <w:rFonts w:ascii="Calibri" w:hAnsi="Calibri" w:cs="Calibri"/>
                <w:b/>
                <w:color w:val="000000"/>
                <w:sz w:val="22"/>
                <w:szCs w:val="22"/>
                <w:u w:val="single"/>
              </w:rPr>
              <w:t>Pressure Test Duration</w:t>
            </w:r>
          </w:p>
        </w:tc>
        <w:tc>
          <w:tcPr>
            <w:tcW w:w="0" w:type="auto"/>
            <w:tcBorders>
              <w:top w:val="single" w:sz="6" w:space="0" w:color="auto"/>
              <w:left w:val="single" w:sz="6" w:space="0" w:color="auto"/>
              <w:bottom w:val="single" w:sz="6" w:space="0" w:color="auto"/>
              <w:right w:val="single" w:sz="6" w:space="0" w:color="auto"/>
            </w:tcBorders>
          </w:tcPr>
          <w:p w:rsidR="00C369E2" w:rsidRDefault="00C369E2" w:rsidP="00C369E2">
            <w:pPr>
              <w:autoSpaceDE w:val="0"/>
              <w:autoSpaceDN w:val="0"/>
              <w:adjustRightInd w:val="0"/>
              <w:rPr>
                <w:rFonts w:ascii="Calibri" w:hAnsi="Calibri" w:cs="Calibri"/>
                <w:b/>
                <w:color w:val="000000"/>
                <w:sz w:val="22"/>
                <w:szCs w:val="22"/>
                <w:u w:val="single"/>
              </w:rPr>
            </w:pPr>
            <w:r>
              <w:rPr>
                <w:rFonts w:ascii="Calibri" w:hAnsi="Calibri" w:cs="Calibri"/>
                <w:b/>
                <w:color w:val="000000"/>
                <w:sz w:val="22"/>
                <w:szCs w:val="22"/>
                <w:u w:val="single"/>
              </w:rPr>
              <w:t>Test Pressure</w:t>
            </w:r>
          </w:p>
        </w:tc>
        <w:tc>
          <w:tcPr>
            <w:tcW w:w="0" w:type="auto"/>
            <w:tcBorders>
              <w:top w:val="single" w:sz="6" w:space="0" w:color="auto"/>
              <w:left w:val="single" w:sz="6" w:space="0" w:color="auto"/>
              <w:bottom w:val="single" w:sz="6" w:space="0" w:color="auto"/>
              <w:right w:val="single" w:sz="6" w:space="0" w:color="auto"/>
            </w:tcBorders>
          </w:tcPr>
          <w:p w:rsidR="00C369E2" w:rsidRDefault="00C369E2" w:rsidP="00C369E2">
            <w:pPr>
              <w:autoSpaceDE w:val="0"/>
              <w:autoSpaceDN w:val="0"/>
              <w:adjustRightInd w:val="0"/>
              <w:rPr>
                <w:rFonts w:ascii="Calibri" w:hAnsi="Calibri" w:cs="Calibri"/>
                <w:b/>
                <w:color w:val="000000"/>
                <w:sz w:val="22"/>
                <w:szCs w:val="22"/>
                <w:u w:val="single"/>
              </w:rPr>
            </w:pPr>
            <w:r>
              <w:rPr>
                <w:rFonts w:ascii="Calibri" w:hAnsi="Calibri" w:cs="Calibri"/>
                <w:b/>
                <w:color w:val="000000"/>
                <w:sz w:val="22"/>
                <w:szCs w:val="22"/>
                <w:u w:val="single"/>
              </w:rPr>
              <w:t>Design Pressure</w:t>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837318" w:rsidRPr="00B01348" w:rsidTr="00930B1E">
        <w:trPr>
          <w:trHeight w:val="417"/>
        </w:trPr>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FE038E">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2"/>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6"/>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0"/>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9"/>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gridSpan w:val="8"/>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16"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208" w:type="dxa"/>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0" w:type="auto"/>
            <w:tcBorders>
              <w:top w:val="single" w:sz="6" w:space="0" w:color="auto"/>
              <w:left w:val="single" w:sz="6" w:space="0" w:color="auto"/>
              <w:bottom w:val="single" w:sz="6" w:space="0" w:color="auto"/>
              <w:right w:val="single" w:sz="6" w:space="0" w:color="auto"/>
            </w:tcBorders>
          </w:tcPr>
          <w:p w:rsidR="00837318" w:rsidRPr="004408EF" w:rsidRDefault="00837318" w:rsidP="00135BE0">
            <w:pPr>
              <w:autoSpaceDE w:val="0"/>
              <w:autoSpaceDN w:val="0"/>
              <w:adjustRightInd w:val="0"/>
              <w:ind w:left="-1"/>
              <w:rPr>
                <w:rFonts w:ascii="Calibri" w:hAnsi="Calibri" w:cs="Calibri"/>
                <w:b/>
                <w:color w:val="000000"/>
                <w:sz w:val="22"/>
                <w:szCs w:val="22"/>
                <w:u w:val="single"/>
              </w:rPr>
            </w:pPr>
            <w:r>
              <w:rPr>
                <w:color w:val="000000"/>
                <w:sz w:val="20"/>
                <w:szCs w:val="20"/>
              </w:rPr>
              <w:fldChar w:fldCharType="begin">
                <w:ffData>
                  <w:name w:val=""/>
                  <w:enabled/>
                  <w:calcOnExit w:val="0"/>
                  <w:textInput>
                    <w:maxLength w:val="16"/>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FB4AD7" w:rsidRDefault="00FB4AD7" w:rsidP="005E2562">
      <w:pPr>
        <w:rPr>
          <w:color w:val="000000"/>
        </w:rPr>
      </w:pPr>
    </w:p>
    <w:p w:rsidR="006B0272" w:rsidRDefault="006B0272" w:rsidP="005E2562">
      <w:pPr>
        <w:rPr>
          <w:color w:val="000000"/>
        </w:rPr>
        <w:sectPr w:rsidR="006B0272" w:rsidSect="00C369E2">
          <w:pgSz w:w="15840" w:h="12240" w:orient="landscape" w:code="1"/>
          <w:pgMar w:top="720" w:right="720" w:bottom="720" w:left="720" w:header="720" w:footer="115" w:gutter="0"/>
          <w:cols w:space="720"/>
          <w:docGrid w:linePitch="360"/>
        </w:sectPr>
      </w:pPr>
    </w:p>
    <w:p w:rsidR="00AE0B78" w:rsidRDefault="00AE0B78" w:rsidP="005E2562">
      <w:pPr>
        <w:rPr>
          <w:color w:val="000000"/>
        </w:rPr>
      </w:pPr>
    </w:p>
    <w:tbl>
      <w:tblPr>
        <w:tblpPr w:leftFromText="180" w:rightFromText="180" w:vertAnchor="text" w:horzAnchor="margin"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D270DE">
        <w:trPr>
          <w:trHeight w:val="432"/>
          <w:tblHeader/>
        </w:trPr>
        <w:tc>
          <w:tcPr>
            <w:tcW w:w="11160" w:type="dxa"/>
            <w:vAlign w:val="center"/>
          </w:tcPr>
          <w:p w:rsidR="00AE0B78" w:rsidRPr="00FA55E7" w:rsidRDefault="00AE0B78" w:rsidP="00D270DE">
            <w:pPr>
              <w:jc w:val="center"/>
              <w:rPr>
                <w:color w:val="000000"/>
              </w:rPr>
            </w:pPr>
            <w:r w:rsidRPr="00FA55E7">
              <w:rPr>
                <w:b/>
                <w:color w:val="000000"/>
                <w:sz w:val="22"/>
                <w:szCs w:val="22"/>
              </w:rPr>
              <w:t>49 CFR PART 191</w:t>
            </w:r>
          </w:p>
        </w:tc>
      </w:tr>
    </w:tbl>
    <w:p w:rsidR="00AE0B78" w:rsidRDefault="00AE0B78" w:rsidP="005E2562">
      <w:pPr>
        <w:rPr>
          <w:color w:val="000000"/>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8640"/>
        <w:gridCol w:w="360"/>
        <w:gridCol w:w="360"/>
        <w:gridCol w:w="360"/>
        <w:gridCol w:w="360"/>
      </w:tblGrid>
      <w:tr w:rsidR="00AE0B78" w:rsidRPr="00FA55E7" w:rsidTr="00B73CB0">
        <w:trPr>
          <w:tblHeader/>
        </w:trPr>
        <w:tc>
          <w:tcPr>
            <w:tcW w:w="1080" w:type="dxa"/>
            <w:tcBorders>
              <w:top w:val="single" w:sz="12" w:space="0" w:color="auto"/>
            </w:tcBorders>
            <w:shd w:val="pct10" w:color="auto" w:fill="C0C0C0"/>
          </w:tcPr>
          <w:p w:rsidR="00AE0B78" w:rsidRPr="00FA55E7" w:rsidRDefault="00AE0B78" w:rsidP="00DA0562">
            <w:pPr>
              <w:jc w:val="both"/>
              <w:rPr>
                <w:color w:val="000000"/>
                <w:sz w:val="20"/>
                <w:szCs w:val="20"/>
              </w:rPr>
            </w:pPr>
          </w:p>
        </w:tc>
        <w:tc>
          <w:tcPr>
            <w:tcW w:w="8640" w:type="dxa"/>
            <w:tcBorders>
              <w:top w:val="single" w:sz="12" w:space="0" w:color="auto"/>
            </w:tcBorders>
          </w:tcPr>
          <w:p w:rsidR="00AE0B78" w:rsidRPr="00FA55E7" w:rsidRDefault="00AE0B78" w:rsidP="00DA0562">
            <w:pPr>
              <w:spacing w:before="60" w:after="60"/>
              <w:jc w:val="center"/>
              <w:rPr>
                <w:b/>
                <w:color w:val="000000"/>
                <w:sz w:val="20"/>
                <w:szCs w:val="20"/>
              </w:rPr>
            </w:pPr>
            <w:r w:rsidRPr="00FA55E7">
              <w:rPr>
                <w:b/>
                <w:color w:val="000000"/>
                <w:sz w:val="20"/>
                <w:szCs w:val="20"/>
              </w:rPr>
              <w:t>REPORTING PROCEDURES</w:t>
            </w:r>
          </w:p>
        </w:tc>
        <w:tc>
          <w:tcPr>
            <w:tcW w:w="360" w:type="dxa"/>
            <w:tcBorders>
              <w:top w:val="single" w:sz="12" w:space="0" w:color="auto"/>
            </w:tcBorders>
            <w:shd w:val="pct5" w:color="auto" w:fill="C0C0C0"/>
            <w:vAlign w:val="center"/>
          </w:tcPr>
          <w:p w:rsidR="00AE0B78" w:rsidRPr="00FA55E7" w:rsidRDefault="00AE0B78" w:rsidP="00DA0562">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DA0562">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DA0562">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DA0562">
            <w:pPr>
              <w:ind w:left="-108" w:right="-108"/>
              <w:jc w:val="center"/>
              <w:rPr>
                <w:b/>
                <w:color w:val="000000"/>
                <w:sz w:val="20"/>
                <w:szCs w:val="20"/>
              </w:rPr>
            </w:pPr>
            <w:r w:rsidRPr="00FA55E7">
              <w:rPr>
                <w:b/>
                <w:color w:val="000000"/>
                <w:sz w:val="20"/>
                <w:szCs w:val="20"/>
              </w:rPr>
              <w:t>N/C</w:t>
            </w:r>
          </w:p>
        </w:tc>
      </w:tr>
      <w:tr w:rsidR="00AE0B78" w:rsidRPr="00FA55E7" w:rsidTr="00B73CB0">
        <w:trPr>
          <w:trHeight w:val="274"/>
        </w:trPr>
        <w:tc>
          <w:tcPr>
            <w:tcW w:w="1080" w:type="dxa"/>
            <w:vMerge w:val="restart"/>
          </w:tcPr>
          <w:p w:rsidR="00AE0B78" w:rsidRPr="00FA55E7" w:rsidRDefault="00AE0B78" w:rsidP="00DA0562">
            <w:pPr>
              <w:jc w:val="both"/>
              <w:rPr>
                <w:b/>
                <w:color w:val="000000"/>
                <w:sz w:val="18"/>
                <w:szCs w:val="18"/>
              </w:rPr>
            </w:pPr>
            <w:r w:rsidRPr="00FA55E7">
              <w:rPr>
                <w:b/>
                <w:color w:val="000000"/>
                <w:sz w:val="18"/>
                <w:szCs w:val="18"/>
              </w:rPr>
              <w:t>.605(b)(4)</w:t>
            </w:r>
          </w:p>
        </w:tc>
        <w:tc>
          <w:tcPr>
            <w:tcW w:w="8640" w:type="dxa"/>
            <w:vAlign w:val="center"/>
          </w:tcPr>
          <w:p w:rsidR="00AE0B78" w:rsidRPr="00FA55E7" w:rsidRDefault="00AE0B78" w:rsidP="00DA0562">
            <w:pPr>
              <w:tabs>
                <w:tab w:val="left" w:pos="886"/>
              </w:tabs>
              <w:jc w:val="both"/>
              <w:rPr>
                <w:color w:val="000000"/>
                <w:sz w:val="18"/>
                <w:szCs w:val="18"/>
              </w:rPr>
            </w:pPr>
            <w:r w:rsidRPr="00FA55E7">
              <w:rPr>
                <w:color w:val="000000"/>
                <w:sz w:val="18"/>
                <w:szCs w:val="18"/>
              </w:rPr>
              <w:t>Procedures for gathering data for incident reporting</w:t>
            </w:r>
          </w:p>
        </w:tc>
        <w:tc>
          <w:tcPr>
            <w:tcW w:w="1440" w:type="dxa"/>
            <w:gridSpan w:val="4"/>
            <w:shd w:val="pct5" w:color="auto" w:fill="C0C0C0"/>
            <w:vAlign w:val="center"/>
          </w:tcPr>
          <w:p w:rsidR="00AE0B78" w:rsidRPr="00FA55E7" w:rsidRDefault="00AE0B78" w:rsidP="00DA0562">
            <w:pPr>
              <w:jc w:val="both"/>
              <w:rPr>
                <w:color w:val="000000"/>
                <w:sz w:val="16"/>
                <w:szCs w:val="16"/>
              </w:rPr>
            </w:pPr>
          </w:p>
        </w:tc>
      </w:tr>
      <w:tr w:rsidR="00B73CB0" w:rsidRPr="00FA55E7" w:rsidTr="00B73CB0">
        <w:trPr>
          <w:trHeight w:val="274"/>
        </w:trPr>
        <w:tc>
          <w:tcPr>
            <w:tcW w:w="1080" w:type="dxa"/>
            <w:vMerge/>
          </w:tcPr>
          <w:p w:rsidR="00B73CB0" w:rsidRPr="00FA55E7" w:rsidRDefault="00B73CB0" w:rsidP="00DA0562">
            <w:pPr>
              <w:jc w:val="both"/>
              <w:rPr>
                <w:b/>
                <w:color w:val="000000"/>
                <w:sz w:val="18"/>
                <w:szCs w:val="18"/>
              </w:rPr>
            </w:pPr>
          </w:p>
        </w:tc>
        <w:tc>
          <w:tcPr>
            <w:tcW w:w="8640" w:type="dxa"/>
            <w:vAlign w:val="center"/>
          </w:tcPr>
          <w:p w:rsidR="00B73CB0" w:rsidRPr="00FA55E7" w:rsidRDefault="00B73CB0" w:rsidP="00DA0562">
            <w:pPr>
              <w:tabs>
                <w:tab w:val="left" w:pos="886"/>
              </w:tabs>
              <w:jc w:val="both"/>
              <w:rPr>
                <w:color w:val="000000"/>
                <w:sz w:val="18"/>
                <w:szCs w:val="18"/>
              </w:rPr>
            </w:pPr>
            <w:r w:rsidRPr="00FA55E7">
              <w:rPr>
                <w:color w:val="000000"/>
                <w:sz w:val="18"/>
                <w:szCs w:val="18"/>
              </w:rPr>
              <w:t>191.5</w:t>
            </w:r>
            <w:r w:rsidRPr="00FA55E7">
              <w:rPr>
                <w:color w:val="000000"/>
                <w:sz w:val="18"/>
                <w:szCs w:val="18"/>
              </w:rPr>
              <w:tab/>
              <w:t xml:space="preserve">Telephonically reporting incidents to </w:t>
            </w:r>
            <w:r w:rsidRPr="00FA55E7">
              <w:rPr>
                <w:b/>
                <w:color w:val="000000"/>
                <w:sz w:val="18"/>
                <w:szCs w:val="18"/>
              </w:rPr>
              <w:t>NRC  (800) 424-8802</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vMerge/>
          </w:tcPr>
          <w:p w:rsidR="00B73CB0" w:rsidRPr="00FA55E7" w:rsidRDefault="00B73CB0" w:rsidP="00DA0562">
            <w:pPr>
              <w:jc w:val="both"/>
              <w:rPr>
                <w:b/>
                <w:color w:val="000000"/>
                <w:sz w:val="18"/>
                <w:szCs w:val="18"/>
              </w:rPr>
            </w:pPr>
          </w:p>
        </w:tc>
        <w:tc>
          <w:tcPr>
            <w:tcW w:w="8640" w:type="dxa"/>
            <w:vAlign w:val="center"/>
          </w:tcPr>
          <w:p w:rsidR="00B73CB0" w:rsidRPr="00FA55E7" w:rsidRDefault="00B73CB0" w:rsidP="00DA0562">
            <w:pPr>
              <w:tabs>
                <w:tab w:val="left" w:pos="886"/>
              </w:tabs>
              <w:jc w:val="both"/>
              <w:rPr>
                <w:color w:val="000000"/>
                <w:sz w:val="18"/>
                <w:szCs w:val="18"/>
              </w:rPr>
            </w:pPr>
            <w:r w:rsidRPr="00FA55E7">
              <w:rPr>
                <w:color w:val="000000"/>
                <w:sz w:val="18"/>
                <w:szCs w:val="18"/>
              </w:rPr>
              <w:t>191.15(a)</w:t>
            </w:r>
            <w:r w:rsidRPr="00FA55E7">
              <w:rPr>
                <w:color w:val="000000"/>
                <w:sz w:val="18"/>
                <w:szCs w:val="18"/>
              </w:rPr>
              <w:tab/>
              <w:t>30-day follow-up written report (</w:t>
            </w:r>
            <w:r w:rsidRPr="00FA55E7">
              <w:rPr>
                <w:b/>
                <w:color w:val="000000"/>
                <w:sz w:val="18"/>
                <w:szCs w:val="18"/>
              </w:rPr>
              <w:t>Form 7100-2</w:t>
            </w:r>
            <w:r w:rsidRPr="00FA55E7">
              <w:rPr>
                <w:color w:val="000000"/>
                <w:sz w:val="18"/>
                <w:szCs w:val="18"/>
              </w:rPr>
              <w:t>)</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vMerge/>
          </w:tcPr>
          <w:p w:rsidR="00B73CB0" w:rsidRPr="00FA55E7" w:rsidRDefault="00B73CB0" w:rsidP="00DA0562">
            <w:pPr>
              <w:jc w:val="both"/>
              <w:rPr>
                <w:b/>
                <w:color w:val="000000"/>
                <w:sz w:val="18"/>
                <w:szCs w:val="18"/>
              </w:rPr>
            </w:pPr>
          </w:p>
        </w:tc>
        <w:tc>
          <w:tcPr>
            <w:tcW w:w="8640" w:type="dxa"/>
            <w:vAlign w:val="center"/>
          </w:tcPr>
          <w:p w:rsidR="00B73CB0" w:rsidRPr="00FA55E7" w:rsidRDefault="00B73CB0" w:rsidP="00DA0562">
            <w:pPr>
              <w:tabs>
                <w:tab w:val="left" w:pos="886"/>
              </w:tabs>
              <w:jc w:val="both"/>
              <w:rPr>
                <w:color w:val="000000"/>
                <w:sz w:val="18"/>
                <w:szCs w:val="18"/>
              </w:rPr>
            </w:pPr>
            <w:r w:rsidRPr="00FA55E7">
              <w:rPr>
                <w:color w:val="000000"/>
                <w:sz w:val="18"/>
                <w:szCs w:val="18"/>
              </w:rPr>
              <w:t>191.15(b)</w:t>
            </w:r>
            <w:r w:rsidRPr="00FA55E7">
              <w:rPr>
                <w:color w:val="000000"/>
                <w:sz w:val="18"/>
                <w:szCs w:val="18"/>
              </w:rPr>
              <w:tab/>
              <w:t>Supplemental report (to 30-day follow-up)</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vMerge w:val="restart"/>
          </w:tcPr>
          <w:p w:rsidR="00B73CB0" w:rsidRPr="00FA55E7" w:rsidRDefault="00B73CB0" w:rsidP="00DA0562">
            <w:pPr>
              <w:jc w:val="both"/>
              <w:rPr>
                <w:b/>
                <w:color w:val="000000"/>
                <w:sz w:val="18"/>
                <w:szCs w:val="18"/>
              </w:rPr>
            </w:pPr>
            <w:r w:rsidRPr="00FA55E7">
              <w:rPr>
                <w:b/>
                <w:color w:val="000000"/>
                <w:sz w:val="18"/>
                <w:szCs w:val="18"/>
              </w:rPr>
              <w:t>.605(a)</w:t>
            </w:r>
          </w:p>
        </w:tc>
        <w:tc>
          <w:tcPr>
            <w:tcW w:w="8640" w:type="dxa"/>
            <w:vAlign w:val="center"/>
          </w:tcPr>
          <w:p w:rsidR="00B73CB0" w:rsidRPr="00FA55E7" w:rsidRDefault="00B73CB0" w:rsidP="00DA0562">
            <w:pPr>
              <w:tabs>
                <w:tab w:val="left" w:pos="886"/>
              </w:tabs>
              <w:rPr>
                <w:color w:val="000000"/>
                <w:sz w:val="18"/>
                <w:szCs w:val="18"/>
              </w:rPr>
            </w:pPr>
            <w:r w:rsidRPr="00FA55E7">
              <w:rPr>
                <w:color w:val="000000"/>
                <w:sz w:val="18"/>
                <w:szCs w:val="18"/>
              </w:rPr>
              <w:t>191.23</w:t>
            </w:r>
            <w:r w:rsidRPr="00FA55E7">
              <w:rPr>
                <w:color w:val="000000"/>
                <w:sz w:val="18"/>
                <w:szCs w:val="18"/>
              </w:rPr>
              <w:tab/>
              <w:t>Reporting safety-related condition (SRCR)</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vMerge/>
          </w:tcPr>
          <w:p w:rsidR="00B73CB0" w:rsidRPr="00FA55E7" w:rsidRDefault="00B73CB0" w:rsidP="00DA0562">
            <w:pPr>
              <w:jc w:val="both"/>
              <w:rPr>
                <w:b/>
                <w:color w:val="000000"/>
                <w:sz w:val="18"/>
                <w:szCs w:val="18"/>
              </w:rPr>
            </w:pPr>
          </w:p>
        </w:tc>
        <w:tc>
          <w:tcPr>
            <w:tcW w:w="8640" w:type="dxa"/>
            <w:vAlign w:val="center"/>
          </w:tcPr>
          <w:p w:rsidR="00B73CB0" w:rsidRPr="00FA55E7" w:rsidRDefault="00B73CB0" w:rsidP="00DA0562">
            <w:pPr>
              <w:tabs>
                <w:tab w:val="left" w:pos="886"/>
              </w:tabs>
              <w:rPr>
                <w:color w:val="000000"/>
                <w:sz w:val="18"/>
                <w:szCs w:val="18"/>
              </w:rPr>
            </w:pPr>
            <w:r w:rsidRPr="00FA55E7">
              <w:rPr>
                <w:color w:val="000000"/>
                <w:sz w:val="18"/>
                <w:szCs w:val="18"/>
              </w:rPr>
              <w:t>191.25</w:t>
            </w:r>
            <w:r w:rsidRPr="00FA55E7">
              <w:rPr>
                <w:color w:val="000000"/>
                <w:sz w:val="18"/>
                <w:szCs w:val="18"/>
              </w:rPr>
              <w:tab/>
              <w:t>Filing the SRCR within 5 days of determination, but not later than 10 days after discovery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vMerge/>
          </w:tcPr>
          <w:p w:rsidR="00B73CB0" w:rsidRPr="00FA55E7" w:rsidRDefault="00B73CB0" w:rsidP="00DA0562">
            <w:pPr>
              <w:jc w:val="both"/>
              <w:rPr>
                <w:b/>
                <w:color w:val="000000"/>
                <w:sz w:val="18"/>
                <w:szCs w:val="18"/>
              </w:rPr>
            </w:pPr>
          </w:p>
        </w:tc>
        <w:tc>
          <w:tcPr>
            <w:tcW w:w="8640" w:type="dxa"/>
            <w:vAlign w:val="center"/>
          </w:tcPr>
          <w:p w:rsidR="00B73CB0" w:rsidRPr="00FA55E7" w:rsidRDefault="00B73CB0" w:rsidP="00DA0562">
            <w:pPr>
              <w:tabs>
                <w:tab w:val="left" w:pos="886"/>
              </w:tabs>
              <w:rPr>
                <w:color w:val="000000"/>
                <w:sz w:val="18"/>
                <w:szCs w:val="18"/>
              </w:rPr>
            </w:pPr>
            <w:r w:rsidRPr="00FA55E7">
              <w:rPr>
                <w:color w:val="000000"/>
                <w:sz w:val="18"/>
                <w:szCs w:val="18"/>
              </w:rPr>
              <w:t>191.27</w:t>
            </w:r>
            <w:r w:rsidRPr="00FA55E7">
              <w:rPr>
                <w:color w:val="000000"/>
                <w:sz w:val="18"/>
                <w:szCs w:val="18"/>
              </w:rPr>
              <w:tab/>
              <w:t>Offshore pipeline condition reports – filed within 60 days after the inspections</w:t>
            </w:r>
          </w:p>
        </w:tc>
        <w:tc>
          <w:tcPr>
            <w:tcW w:w="360" w:type="dxa"/>
            <w:noWrap/>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trHeight w:val="274"/>
        </w:trPr>
        <w:tc>
          <w:tcPr>
            <w:tcW w:w="1080" w:type="dxa"/>
            <w:tcBorders>
              <w:bottom w:val="single" w:sz="12" w:space="0" w:color="auto"/>
            </w:tcBorders>
            <w:vAlign w:val="center"/>
          </w:tcPr>
          <w:p w:rsidR="00B73CB0" w:rsidRPr="00FA55E7" w:rsidRDefault="00B73CB0" w:rsidP="00DA0562">
            <w:pPr>
              <w:jc w:val="both"/>
              <w:rPr>
                <w:b/>
                <w:color w:val="000000"/>
                <w:sz w:val="18"/>
                <w:szCs w:val="18"/>
              </w:rPr>
            </w:pPr>
            <w:r w:rsidRPr="00FA55E7">
              <w:rPr>
                <w:b/>
                <w:color w:val="000000"/>
                <w:sz w:val="18"/>
                <w:szCs w:val="18"/>
              </w:rPr>
              <w:t>.605(d)</w:t>
            </w:r>
          </w:p>
        </w:tc>
        <w:tc>
          <w:tcPr>
            <w:tcW w:w="8640" w:type="dxa"/>
            <w:tcBorders>
              <w:bottom w:val="single" w:sz="12" w:space="0" w:color="auto"/>
            </w:tcBorders>
            <w:vAlign w:val="center"/>
          </w:tcPr>
          <w:p w:rsidR="00B73CB0" w:rsidRPr="00FA55E7" w:rsidRDefault="00B73CB0" w:rsidP="00DA0562">
            <w:pPr>
              <w:tabs>
                <w:tab w:val="left" w:pos="1116"/>
              </w:tabs>
              <w:jc w:val="both"/>
              <w:rPr>
                <w:b/>
                <w:color w:val="000000"/>
                <w:sz w:val="18"/>
                <w:szCs w:val="18"/>
              </w:rPr>
            </w:pPr>
            <w:r w:rsidRPr="00FA55E7">
              <w:rPr>
                <w:color w:val="000000"/>
                <w:sz w:val="18"/>
                <w:szCs w:val="18"/>
              </w:rPr>
              <w:t xml:space="preserve">Instructions to enable operation and maintenance personnel to recognize potential </w:t>
            </w:r>
            <w:r w:rsidRPr="00FA55E7">
              <w:rPr>
                <w:b/>
                <w:color w:val="000000"/>
                <w:sz w:val="18"/>
                <w:szCs w:val="18"/>
              </w:rPr>
              <w:t>Safety Related Conditions</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EB1A75">
      <w:pPr>
        <w:framePr w:w="11708" w:wrap="auto" w:hAnchor="text" w:x="450"/>
        <w:rPr>
          <w:color w:val="000000"/>
        </w:rPr>
        <w:sectPr w:rsidR="00AE0B78" w:rsidRPr="001A0175" w:rsidSect="004408EF">
          <w:pgSz w:w="12240" w:h="15840" w:code="1"/>
          <w:pgMar w:top="720" w:right="720" w:bottom="720" w:left="720" w:header="720" w:footer="120" w:gutter="0"/>
          <w:cols w:space="720"/>
          <w:docGrid w:linePitch="360"/>
        </w:sect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rHeight w:val="285"/>
        </w:trPr>
        <w:tc>
          <w:tcPr>
            <w:tcW w:w="11160" w:type="dxa"/>
          </w:tcPr>
          <w:p w:rsidR="00AE0B78" w:rsidRPr="00FA55E7" w:rsidRDefault="00AE0B78" w:rsidP="00FA55E7">
            <w:pPr>
              <w:spacing w:before="120" w:after="120"/>
              <w:jc w:val="center"/>
              <w:rPr>
                <w:b/>
                <w:color w:val="000000"/>
              </w:rPr>
            </w:pPr>
            <w:r w:rsidRPr="00FA55E7">
              <w:rPr>
                <w:b/>
                <w:color w:val="000000"/>
                <w:sz w:val="22"/>
                <w:szCs w:val="22"/>
              </w:rPr>
              <w:lastRenderedPageBreak/>
              <w:t>49 CFR PART 192</w:t>
            </w:r>
          </w:p>
        </w:tc>
      </w:tr>
    </w:tbl>
    <w:p w:rsidR="00AE0B78" w:rsidRDefault="00AE0B78" w:rsidP="00B73CB0">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AE0B78" w:rsidRPr="00FA55E7" w:rsidTr="00FA55E7">
        <w:trPr>
          <w:cantSplit/>
          <w:tblHeader/>
        </w:trPr>
        <w:tc>
          <w:tcPr>
            <w:tcW w:w="898" w:type="dxa"/>
            <w:vMerge w:val="restart"/>
            <w:tcBorders>
              <w:top w:val="single" w:sz="12" w:space="0" w:color="auto"/>
            </w:tcBorders>
            <w:shd w:val="clear" w:color="auto" w:fill="FFFFFF"/>
          </w:tcPr>
          <w:p w:rsidR="00AE0B78" w:rsidRPr="00FA55E7" w:rsidRDefault="00AE0B78" w:rsidP="00B73CB0">
            <w:pPr>
              <w:jc w:val="both"/>
              <w:rPr>
                <w:color w:val="000000"/>
                <w:sz w:val="20"/>
                <w:szCs w:val="20"/>
              </w:rPr>
            </w:pPr>
            <w:r w:rsidRPr="00FA55E7">
              <w:rPr>
                <w:b/>
                <w:color w:val="000000"/>
                <w:sz w:val="18"/>
                <w:szCs w:val="18"/>
              </w:rPr>
              <w:t>.13(c)</w:t>
            </w:r>
          </w:p>
        </w:tc>
        <w:tc>
          <w:tcPr>
            <w:tcW w:w="8822" w:type="dxa"/>
            <w:tcBorders>
              <w:top w:val="single" w:sz="12" w:space="0" w:color="auto"/>
            </w:tcBorders>
          </w:tcPr>
          <w:p w:rsidR="00AE0B78" w:rsidRPr="00FA55E7" w:rsidRDefault="00AE0B78" w:rsidP="00B73CB0">
            <w:pPr>
              <w:jc w:val="center"/>
              <w:rPr>
                <w:b/>
                <w:color w:val="000000"/>
                <w:sz w:val="20"/>
                <w:szCs w:val="20"/>
              </w:rPr>
            </w:pPr>
            <w:r w:rsidRPr="00FA55E7">
              <w:rPr>
                <w:b/>
                <w:color w:val="000000"/>
                <w:sz w:val="20"/>
                <w:szCs w:val="20"/>
              </w:rPr>
              <w:t>CUSTOMER NOTIFICATION PROCEDURES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4"/>
        </w:trPr>
        <w:tc>
          <w:tcPr>
            <w:tcW w:w="898" w:type="dxa"/>
            <w:vMerge/>
            <w:tcBorders>
              <w:bottom w:val="single" w:sz="12" w:space="0" w:color="auto"/>
            </w:tcBorders>
          </w:tcPr>
          <w:p w:rsidR="00B73CB0" w:rsidRPr="00FA55E7" w:rsidRDefault="00B73CB0" w:rsidP="00B73CB0">
            <w:pPr>
              <w:jc w:val="both"/>
              <w:rPr>
                <w:b/>
                <w:color w:val="000000"/>
                <w:sz w:val="18"/>
                <w:szCs w:val="18"/>
              </w:rPr>
            </w:pPr>
          </w:p>
        </w:tc>
        <w:tc>
          <w:tcPr>
            <w:tcW w:w="8822" w:type="dxa"/>
            <w:tcBorders>
              <w:bottom w:val="single" w:sz="12" w:space="0" w:color="auto"/>
            </w:tcBorders>
            <w:vAlign w:val="center"/>
          </w:tcPr>
          <w:p w:rsidR="00B73CB0" w:rsidRPr="00FA55E7" w:rsidRDefault="00B73CB0" w:rsidP="00B73CB0">
            <w:pPr>
              <w:tabs>
                <w:tab w:val="left" w:pos="434"/>
              </w:tabs>
              <w:ind w:left="434" w:hanging="434"/>
              <w:jc w:val="both"/>
              <w:rPr>
                <w:color w:val="000000"/>
                <w:sz w:val="18"/>
                <w:szCs w:val="18"/>
              </w:rPr>
            </w:pPr>
            <w:r w:rsidRPr="00FA55E7">
              <w:rPr>
                <w:color w:val="000000"/>
                <w:sz w:val="18"/>
                <w:szCs w:val="18"/>
              </w:rPr>
              <w:t>.16</w:t>
            </w:r>
            <w:r w:rsidRPr="00FA55E7">
              <w:rPr>
                <w:color w:val="000000"/>
                <w:sz w:val="18"/>
                <w:szCs w:val="18"/>
              </w:rPr>
              <w:tab/>
              <w:t xml:space="preserve">Procedures for notifying new customers, within </w:t>
            </w:r>
            <w:r w:rsidRPr="00FA55E7">
              <w:rPr>
                <w:b/>
                <w:color w:val="000000"/>
                <w:sz w:val="18"/>
                <w:szCs w:val="18"/>
              </w:rPr>
              <w:t>90 days</w:t>
            </w:r>
            <w:r w:rsidRPr="00FA55E7">
              <w:rPr>
                <w:color w:val="000000"/>
                <w:sz w:val="18"/>
                <w:szCs w:val="18"/>
              </w:rPr>
              <w:t>, of their responsibility for those selections of  service</w:t>
            </w:r>
          </w:p>
          <w:p w:rsidR="00B73CB0" w:rsidRPr="00FA55E7" w:rsidRDefault="00B73CB0" w:rsidP="00B73CB0">
            <w:pPr>
              <w:tabs>
                <w:tab w:val="left" w:pos="434"/>
              </w:tabs>
              <w:ind w:left="434" w:hanging="434"/>
              <w:jc w:val="both"/>
              <w:rPr>
                <w:color w:val="000000"/>
                <w:sz w:val="18"/>
                <w:szCs w:val="18"/>
              </w:rPr>
            </w:pPr>
            <w:r w:rsidRPr="00FA55E7">
              <w:rPr>
                <w:color w:val="000000"/>
                <w:sz w:val="18"/>
                <w:szCs w:val="18"/>
              </w:rPr>
              <w:tab/>
              <w:t>lines not maintained by the operator.</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B73CB0">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AE0B78" w:rsidRPr="00FA55E7" w:rsidTr="00FA55E7">
        <w:trPr>
          <w:cantSplit/>
          <w:tblHeader/>
        </w:trPr>
        <w:tc>
          <w:tcPr>
            <w:tcW w:w="898" w:type="dxa"/>
            <w:vMerge w:val="restart"/>
            <w:tcBorders>
              <w:top w:val="single" w:sz="12" w:space="0" w:color="auto"/>
              <w:bottom w:val="nil"/>
            </w:tcBorders>
            <w:shd w:val="clear" w:color="auto" w:fill="FFFFFF"/>
          </w:tcPr>
          <w:p w:rsidR="00AE0B78" w:rsidRPr="00FA55E7" w:rsidRDefault="00AE0B78" w:rsidP="00B73CB0">
            <w:pPr>
              <w:jc w:val="both"/>
              <w:rPr>
                <w:color w:val="000000"/>
                <w:sz w:val="20"/>
                <w:szCs w:val="20"/>
              </w:rPr>
            </w:pPr>
            <w:r w:rsidRPr="00FA55E7">
              <w:rPr>
                <w:b/>
                <w:color w:val="000000"/>
                <w:sz w:val="18"/>
                <w:szCs w:val="18"/>
              </w:rPr>
              <w:t>.605(a)</w:t>
            </w:r>
          </w:p>
        </w:tc>
        <w:tc>
          <w:tcPr>
            <w:tcW w:w="8822" w:type="dxa"/>
            <w:tcBorders>
              <w:top w:val="single" w:sz="12" w:space="0" w:color="auto"/>
            </w:tcBorders>
          </w:tcPr>
          <w:p w:rsidR="00AE0B78" w:rsidRPr="00FA55E7" w:rsidRDefault="00AE0B78" w:rsidP="00B73CB0">
            <w:pPr>
              <w:jc w:val="center"/>
              <w:rPr>
                <w:b/>
                <w:color w:val="000000"/>
                <w:sz w:val="20"/>
                <w:szCs w:val="20"/>
              </w:rPr>
            </w:pPr>
            <w:r w:rsidRPr="00FA55E7">
              <w:rPr>
                <w:b/>
                <w:color w:val="000000"/>
                <w:sz w:val="18"/>
                <w:szCs w:val="18"/>
              </w:rPr>
              <w:t>NORMAL OPERATING and MAINTENANCE PROCEDURES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.605(a)</w:t>
            </w:r>
            <w:r w:rsidRPr="00FA55E7">
              <w:rPr>
                <w:color w:val="000000"/>
                <w:sz w:val="18"/>
                <w:szCs w:val="18"/>
              </w:rPr>
              <w:tab/>
              <w:t>O&amp;M Plan review and update procedure (</w:t>
            </w:r>
            <w:r w:rsidRPr="00FA55E7">
              <w:rPr>
                <w:b/>
                <w:color w:val="000000"/>
                <w:sz w:val="18"/>
                <w:szCs w:val="18"/>
              </w:rPr>
              <w:t>1 per year/15 months</w:t>
            </w:r>
            <w:r w:rsidRPr="00FA55E7">
              <w:rPr>
                <w:color w:val="000000"/>
                <w:sz w:val="18"/>
                <w:szCs w:val="18"/>
              </w:rPr>
              <w:t>)</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.605(b)(3)</w:t>
            </w:r>
            <w:r w:rsidRPr="00FA55E7">
              <w:rPr>
                <w:color w:val="000000"/>
                <w:sz w:val="18"/>
                <w:szCs w:val="18"/>
              </w:rPr>
              <w:tab/>
              <w:t>Making construction records, maps, and operating history available to appropriate operating personnel</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.605(b)(5)</w:t>
            </w:r>
            <w:r w:rsidRPr="00FA55E7">
              <w:rPr>
                <w:color w:val="000000"/>
                <w:sz w:val="18"/>
                <w:szCs w:val="18"/>
              </w:rPr>
              <w:tab/>
              <w:t xml:space="preserve">Start up and shut down of the pipeline to assure operation within </w:t>
            </w:r>
            <w:r w:rsidRPr="00FA55E7">
              <w:rPr>
                <w:b/>
                <w:color w:val="000000"/>
                <w:sz w:val="18"/>
                <w:szCs w:val="18"/>
              </w:rPr>
              <w:t>MAOP</w:t>
            </w:r>
            <w:r w:rsidRPr="00FA55E7">
              <w:rPr>
                <w:color w:val="000000"/>
                <w:sz w:val="18"/>
                <w:szCs w:val="18"/>
              </w:rPr>
              <w:t xml:space="preserve"> plus allowable buildup</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.605(b)(8)</w:t>
            </w:r>
            <w:r w:rsidRPr="00FA55E7">
              <w:rPr>
                <w:color w:val="000000"/>
                <w:sz w:val="18"/>
                <w:szCs w:val="18"/>
              </w:rPr>
              <w:tab/>
              <w:t xml:space="preserve">Periodically reviewing the work done by operator’s personnel to determine the effectiveness and </w:t>
            </w:r>
          </w:p>
          <w:p w:rsidR="00B73CB0" w:rsidRPr="00FA55E7" w:rsidRDefault="00B73CB0" w:rsidP="00B73CB0">
            <w:pPr>
              <w:tabs>
                <w:tab w:val="left" w:pos="1068"/>
              </w:tabs>
              <w:jc w:val="both"/>
              <w:rPr>
                <w:color w:val="000000"/>
                <w:sz w:val="18"/>
                <w:szCs w:val="18"/>
              </w:rPr>
            </w:pPr>
            <w:r w:rsidRPr="00FA55E7">
              <w:rPr>
                <w:color w:val="000000"/>
                <w:sz w:val="18"/>
                <w:szCs w:val="18"/>
              </w:rPr>
              <w:tab/>
              <w:t>adequacy of the procedures used in normal operation and maintenance and modifying the procedures</w:t>
            </w:r>
          </w:p>
          <w:p w:rsidR="00B73CB0" w:rsidRPr="00FA55E7" w:rsidRDefault="00B73CB0" w:rsidP="00B73CB0">
            <w:pPr>
              <w:tabs>
                <w:tab w:val="left" w:pos="1068"/>
              </w:tabs>
              <w:jc w:val="both"/>
              <w:rPr>
                <w:color w:val="000000"/>
                <w:sz w:val="18"/>
                <w:szCs w:val="18"/>
              </w:rPr>
            </w:pPr>
            <w:r w:rsidRPr="00FA55E7">
              <w:rPr>
                <w:color w:val="000000"/>
                <w:sz w:val="18"/>
                <w:szCs w:val="18"/>
              </w:rPr>
              <w:tab/>
              <w:t>when deficiencies are found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.605(b)(9)</w:t>
            </w:r>
            <w:r w:rsidRPr="00FA55E7">
              <w:rPr>
                <w:color w:val="000000"/>
                <w:sz w:val="18"/>
                <w:szCs w:val="18"/>
              </w:rPr>
              <w:tab/>
              <w:t xml:space="preserve">Taking adequate precautions in excavated trenches to protect personnel from the hazards of unsafe </w:t>
            </w:r>
          </w:p>
          <w:p w:rsidR="00B73CB0" w:rsidRPr="00FA55E7" w:rsidRDefault="00B73CB0" w:rsidP="00B73CB0">
            <w:pPr>
              <w:tabs>
                <w:tab w:val="left" w:pos="1068"/>
              </w:tabs>
              <w:jc w:val="both"/>
              <w:rPr>
                <w:color w:val="000000"/>
                <w:sz w:val="18"/>
                <w:szCs w:val="18"/>
              </w:rPr>
            </w:pPr>
            <w:r w:rsidRPr="00FA55E7">
              <w:rPr>
                <w:color w:val="000000"/>
                <w:sz w:val="18"/>
                <w:szCs w:val="18"/>
              </w:rPr>
              <w:tab/>
              <w:t>accumulations of vapors or gas, and making available when needed at the excavation, emergency rescue</w:t>
            </w:r>
          </w:p>
          <w:p w:rsidR="00B73CB0" w:rsidRPr="00FA55E7" w:rsidRDefault="00B73CB0" w:rsidP="00B73CB0">
            <w:pPr>
              <w:tabs>
                <w:tab w:val="left" w:pos="1068"/>
              </w:tabs>
              <w:jc w:val="both"/>
              <w:rPr>
                <w:color w:val="000000"/>
                <w:sz w:val="18"/>
                <w:szCs w:val="18"/>
              </w:rPr>
            </w:pPr>
            <w:r w:rsidRPr="00FA55E7">
              <w:rPr>
                <w:color w:val="000000"/>
                <w:sz w:val="18"/>
                <w:szCs w:val="18"/>
              </w:rPr>
              <w:tab/>
              <w:t>equipment, including a breathing apparatus and a rescue harness and line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top w:val="nil"/>
              <w:bottom w:val="nil"/>
            </w:tcBorders>
            <w:shd w:val="clear" w:color="auto" w:fill="FFFFFF"/>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.605(b)(10)</w:t>
            </w:r>
            <w:r w:rsidRPr="00FA55E7">
              <w:rPr>
                <w:color w:val="000000"/>
                <w:sz w:val="18"/>
                <w:szCs w:val="18"/>
              </w:rPr>
              <w:tab/>
              <w:t>Routine inspection and testing of pipe-type or bottle-type holders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tcBorders>
              <w:top w:val="nil"/>
              <w:bottom w:val="single" w:sz="12" w:space="0" w:color="auto"/>
            </w:tcBorders>
            <w:shd w:val="clear" w:color="auto" w:fill="FFFFFF"/>
          </w:tcPr>
          <w:p w:rsidR="00B73CB0" w:rsidRPr="00FA55E7" w:rsidRDefault="00B73CB0" w:rsidP="00B73CB0">
            <w:pPr>
              <w:jc w:val="right"/>
              <w:rPr>
                <w:b/>
                <w:color w:val="000000"/>
              </w:rPr>
            </w:pPr>
          </w:p>
        </w:tc>
        <w:tc>
          <w:tcPr>
            <w:tcW w:w="8822" w:type="dxa"/>
            <w:tcBorders>
              <w:bottom w:val="single" w:sz="12" w:space="0" w:color="auto"/>
            </w:tcBorders>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.605(b)(11)</w:t>
            </w:r>
            <w:r w:rsidRPr="00FA55E7">
              <w:rPr>
                <w:color w:val="000000"/>
                <w:sz w:val="18"/>
                <w:szCs w:val="18"/>
              </w:rPr>
              <w:tab/>
              <w:t>Responding promptly to a report of a gas odor inside or near a building, unless the operator’s</w:t>
            </w:r>
          </w:p>
          <w:p w:rsidR="00B73CB0" w:rsidRPr="00FA55E7" w:rsidRDefault="00B73CB0" w:rsidP="00B73CB0">
            <w:pPr>
              <w:tabs>
                <w:tab w:val="left" w:pos="1068"/>
              </w:tabs>
              <w:jc w:val="both"/>
              <w:rPr>
                <w:color w:val="000000"/>
                <w:sz w:val="18"/>
                <w:szCs w:val="18"/>
              </w:rPr>
            </w:pPr>
            <w:r w:rsidRPr="00FA55E7">
              <w:rPr>
                <w:color w:val="000000"/>
                <w:sz w:val="18"/>
                <w:szCs w:val="18"/>
              </w:rPr>
              <w:tab/>
              <w:t xml:space="preserve">emergency proced. under §192.615(a)(3) specifically apply to these reports. </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B73CB0">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B73CB0">
            <w:pPr>
              <w:jc w:val="both"/>
              <w:rPr>
                <w:i/>
                <w:color w:val="000000"/>
                <w:sz w:val="18"/>
                <w:szCs w:val="18"/>
              </w:rPr>
            </w:pPr>
            <w:r w:rsidRPr="00FA55E7">
              <w:rPr>
                <w:b/>
                <w:color w:val="000000"/>
                <w:sz w:val="18"/>
                <w:szCs w:val="18"/>
              </w:rPr>
              <w:t xml:space="preserve">Comments: </w:t>
            </w:r>
          </w:p>
        </w:tc>
      </w:tr>
      <w:tr w:rsidR="00AE0B78" w:rsidRPr="00FA55E7" w:rsidTr="00FA55E7">
        <w:trPr>
          <w:trHeight w:val="1728"/>
        </w:trPr>
        <w:tc>
          <w:tcPr>
            <w:tcW w:w="11160" w:type="dxa"/>
            <w:tcBorders>
              <w:bottom w:val="single" w:sz="12" w:space="0" w:color="auto"/>
            </w:tcBorders>
          </w:tcPr>
          <w:p w:rsidR="00AE0B78" w:rsidRPr="00FA55E7" w:rsidRDefault="00F52008" w:rsidP="00B73CB0">
            <w:pPr>
              <w:jc w:val="both"/>
              <w:rPr>
                <w:color w:val="000000"/>
                <w:sz w:val="20"/>
                <w:szCs w:val="20"/>
              </w:rPr>
            </w:pPr>
            <w:r w:rsidRPr="00FA55E7">
              <w:rPr>
                <w:color w:val="000000"/>
                <w:sz w:val="20"/>
                <w:szCs w:val="20"/>
              </w:rPr>
              <w:fldChar w:fldCharType="begin">
                <w:ffData>
                  <w:name w:val=""/>
                  <w:enabled/>
                  <w:calcOnExit w:val="0"/>
                  <w:textInput>
                    <w:maxLength w:val="950"/>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p>
          <w:p w:rsidR="00AE0B78" w:rsidRPr="00FA55E7" w:rsidRDefault="00F52008" w:rsidP="00B73CB0">
            <w:pPr>
              <w:jc w:val="both"/>
              <w:rPr>
                <w:color w:val="000000"/>
                <w:sz w:val="20"/>
                <w:szCs w:val="20"/>
              </w:rPr>
            </w:pPr>
            <w:r w:rsidRPr="00FA55E7">
              <w:rPr>
                <w:color w:val="000000"/>
                <w:sz w:val="20"/>
                <w:szCs w:val="20"/>
              </w:rPr>
              <w:fldChar w:fldCharType="end"/>
            </w:r>
          </w:p>
        </w:tc>
      </w:tr>
    </w:tbl>
    <w:p w:rsidR="00AE0B78" w:rsidRPr="001A0175" w:rsidRDefault="00AE0B78" w:rsidP="00B73CB0">
      <w:pPr>
        <w:jc w:val="both"/>
        <w:rPr>
          <w:color w:val="000000"/>
          <w:sz w:val="16"/>
          <w:szCs w:val="16"/>
        </w:rPr>
      </w:pPr>
    </w:p>
    <w:p w:rsidR="00AE0B78" w:rsidRPr="001A0175" w:rsidRDefault="00AE0B78" w:rsidP="00B73CB0">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AE0B78" w:rsidRPr="00FA55E7" w:rsidTr="00B73CB0">
        <w:trPr>
          <w:cantSplit/>
          <w:tblHeader/>
        </w:trPr>
        <w:tc>
          <w:tcPr>
            <w:tcW w:w="898" w:type="dxa"/>
            <w:vMerge w:val="restart"/>
            <w:tcBorders>
              <w:top w:val="single" w:sz="12" w:space="0" w:color="auto"/>
            </w:tcBorders>
          </w:tcPr>
          <w:p w:rsidR="00AE0B78" w:rsidRPr="00FA55E7" w:rsidRDefault="00AE0B78" w:rsidP="00B73CB0">
            <w:pPr>
              <w:jc w:val="both"/>
              <w:rPr>
                <w:b/>
                <w:color w:val="000000"/>
                <w:sz w:val="18"/>
                <w:szCs w:val="18"/>
              </w:rPr>
            </w:pPr>
            <w:r w:rsidRPr="00FA55E7">
              <w:rPr>
                <w:color w:val="000000"/>
                <w:sz w:val="20"/>
                <w:szCs w:val="20"/>
              </w:rPr>
              <w:br w:type="page"/>
            </w:r>
            <w:r w:rsidRPr="00FA55E7">
              <w:rPr>
                <w:color w:val="000000"/>
                <w:sz w:val="20"/>
                <w:szCs w:val="20"/>
              </w:rPr>
              <w:br w:type="page"/>
            </w:r>
            <w:r w:rsidRPr="00FA55E7">
              <w:rPr>
                <w:b/>
                <w:color w:val="000000"/>
                <w:sz w:val="18"/>
                <w:szCs w:val="18"/>
              </w:rPr>
              <w:t>.605(a)</w:t>
            </w:r>
          </w:p>
        </w:tc>
        <w:tc>
          <w:tcPr>
            <w:tcW w:w="8822" w:type="dxa"/>
            <w:tcBorders>
              <w:top w:val="single" w:sz="12" w:space="0" w:color="auto"/>
            </w:tcBorders>
          </w:tcPr>
          <w:p w:rsidR="00AE0B78" w:rsidRPr="00FA55E7" w:rsidRDefault="00AE0B78" w:rsidP="00B73CB0">
            <w:pPr>
              <w:jc w:val="center"/>
              <w:rPr>
                <w:b/>
                <w:color w:val="000000"/>
                <w:sz w:val="20"/>
                <w:szCs w:val="20"/>
              </w:rPr>
            </w:pPr>
            <w:r w:rsidRPr="00FA55E7">
              <w:rPr>
                <w:b/>
                <w:color w:val="000000"/>
                <w:sz w:val="20"/>
                <w:szCs w:val="20"/>
              </w:rPr>
              <w:t>ABNORMAL OPERATING PROCEDURES</w:t>
            </w:r>
            <w:r w:rsidR="00CA2AD9">
              <w:rPr>
                <w:b/>
                <w:color w:val="000000"/>
                <w:sz w:val="20"/>
                <w:szCs w:val="20"/>
              </w:rPr>
              <w:t xml:space="preserve"> (for Transmission companies only)</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N/C</w:t>
            </w:r>
          </w:p>
        </w:tc>
      </w:tr>
      <w:tr w:rsidR="00AE0B78" w:rsidRPr="00FA55E7" w:rsidTr="00B73CB0">
        <w:trPr>
          <w:cantSplit/>
          <w:trHeight w:val="274"/>
        </w:trPr>
        <w:tc>
          <w:tcPr>
            <w:tcW w:w="898" w:type="dxa"/>
            <w:vMerge/>
          </w:tcPr>
          <w:p w:rsidR="00AE0B78" w:rsidRPr="00FA55E7" w:rsidRDefault="00AE0B78" w:rsidP="00B73CB0">
            <w:pPr>
              <w:jc w:val="both"/>
              <w:rPr>
                <w:b/>
                <w:color w:val="000000"/>
                <w:sz w:val="16"/>
                <w:szCs w:val="16"/>
              </w:rPr>
            </w:pPr>
          </w:p>
        </w:tc>
        <w:tc>
          <w:tcPr>
            <w:tcW w:w="8822" w:type="dxa"/>
            <w:vAlign w:val="center"/>
          </w:tcPr>
          <w:p w:rsidR="00AE0B78" w:rsidRPr="00FA55E7" w:rsidRDefault="00AE0B78" w:rsidP="00B73CB0">
            <w:pPr>
              <w:tabs>
                <w:tab w:val="left" w:pos="1068"/>
              </w:tabs>
              <w:jc w:val="both"/>
              <w:rPr>
                <w:color w:val="000000"/>
                <w:sz w:val="18"/>
                <w:szCs w:val="18"/>
              </w:rPr>
            </w:pPr>
            <w:r w:rsidRPr="00FA55E7">
              <w:rPr>
                <w:color w:val="000000"/>
                <w:sz w:val="18"/>
                <w:szCs w:val="18"/>
              </w:rPr>
              <w:t>.605(c)(1)</w:t>
            </w:r>
            <w:r w:rsidRPr="00FA55E7">
              <w:rPr>
                <w:color w:val="000000"/>
                <w:sz w:val="18"/>
                <w:szCs w:val="18"/>
              </w:rPr>
              <w:tab/>
              <w:t>Procedures for responding to, investigating, and correcting the cause of:</w:t>
            </w:r>
          </w:p>
        </w:tc>
        <w:tc>
          <w:tcPr>
            <w:tcW w:w="1440" w:type="dxa"/>
            <w:gridSpan w:val="4"/>
            <w:shd w:val="pct5" w:color="auto" w:fill="C0C0C0"/>
          </w:tcPr>
          <w:p w:rsidR="00AE0B78" w:rsidRPr="00FA55E7" w:rsidRDefault="00AE0B78" w:rsidP="00B73CB0">
            <w:pPr>
              <w:jc w:val="both"/>
              <w:rPr>
                <w:color w:val="000000"/>
                <w:sz w:val="16"/>
                <w:szCs w:val="16"/>
              </w:rPr>
            </w:pP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ab/>
              <w:t>(i)</w:t>
            </w:r>
            <w:r w:rsidRPr="00FA55E7">
              <w:rPr>
                <w:color w:val="000000"/>
                <w:sz w:val="18"/>
                <w:szCs w:val="18"/>
              </w:rPr>
              <w:tab/>
              <w:t>Unintended closure of valves or shut downs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ab/>
              <w:t>(ii)</w:t>
            </w:r>
            <w:r w:rsidRPr="00FA55E7">
              <w:rPr>
                <w:color w:val="000000"/>
                <w:sz w:val="18"/>
                <w:szCs w:val="18"/>
              </w:rPr>
              <w:tab/>
              <w:t>Increase or decrease in pressure or flow rate outside of normal operating limits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ab/>
              <w:t>(iii)</w:t>
            </w:r>
            <w:r w:rsidRPr="00FA55E7">
              <w:rPr>
                <w:color w:val="000000"/>
                <w:sz w:val="18"/>
                <w:szCs w:val="18"/>
              </w:rPr>
              <w:tab/>
              <w:t>Loss of communications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ab/>
              <w:t>(iv)</w:t>
            </w:r>
            <w:r w:rsidRPr="00FA55E7">
              <w:rPr>
                <w:color w:val="000000"/>
                <w:sz w:val="18"/>
                <w:szCs w:val="18"/>
              </w:rPr>
              <w:tab/>
              <w:t>The operation of any safety device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jc w:val="both"/>
              <w:rPr>
                <w:color w:val="000000"/>
                <w:sz w:val="18"/>
                <w:szCs w:val="18"/>
              </w:rPr>
            </w:pPr>
            <w:r w:rsidRPr="00FA55E7">
              <w:rPr>
                <w:color w:val="000000"/>
                <w:sz w:val="18"/>
                <w:szCs w:val="18"/>
              </w:rPr>
              <w:tab/>
              <w:t>(v)</w:t>
            </w:r>
            <w:r w:rsidRPr="00FA55E7">
              <w:rPr>
                <w:color w:val="000000"/>
                <w:sz w:val="18"/>
                <w:szCs w:val="18"/>
              </w:rPr>
              <w:tab/>
              <w:t>Malfunction of a component, deviation from normal operations or personnel error</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rPr>
                <w:color w:val="000000"/>
                <w:sz w:val="18"/>
                <w:szCs w:val="18"/>
              </w:rPr>
            </w:pPr>
            <w:r w:rsidRPr="00FA55E7">
              <w:rPr>
                <w:color w:val="000000"/>
                <w:sz w:val="18"/>
                <w:szCs w:val="18"/>
              </w:rPr>
              <w:t>.605(c)(2)</w:t>
            </w:r>
            <w:r w:rsidRPr="00FA55E7">
              <w:rPr>
                <w:color w:val="000000"/>
                <w:sz w:val="18"/>
                <w:szCs w:val="18"/>
              </w:rPr>
              <w:tab/>
              <w:t xml:space="preserve">Checking variations from normal operation after abnormal operations ended at sufficient critical </w:t>
            </w:r>
          </w:p>
          <w:p w:rsidR="00B73CB0" w:rsidRPr="00FA55E7" w:rsidRDefault="00B73CB0" w:rsidP="00B73CB0">
            <w:pPr>
              <w:tabs>
                <w:tab w:val="left" w:pos="1068"/>
              </w:tabs>
              <w:rPr>
                <w:color w:val="000000"/>
                <w:sz w:val="18"/>
                <w:szCs w:val="18"/>
              </w:rPr>
            </w:pPr>
            <w:r w:rsidRPr="00FA55E7">
              <w:rPr>
                <w:color w:val="000000"/>
                <w:sz w:val="18"/>
                <w:szCs w:val="18"/>
              </w:rPr>
              <w:tab/>
              <w:t>locations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rPr>
                <w:color w:val="000000"/>
                <w:sz w:val="18"/>
                <w:szCs w:val="18"/>
              </w:rPr>
            </w:pPr>
            <w:r w:rsidRPr="00FA55E7">
              <w:rPr>
                <w:color w:val="000000"/>
                <w:sz w:val="18"/>
                <w:szCs w:val="18"/>
              </w:rPr>
              <w:t>.605(c)(3)</w:t>
            </w:r>
            <w:r w:rsidRPr="00FA55E7">
              <w:rPr>
                <w:color w:val="000000"/>
                <w:sz w:val="18"/>
                <w:szCs w:val="18"/>
              </w:rPr>
              <w:tab/>
              <w:t>Notifying the responsible operating personnel when notice of an abnormal operation is received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Borders>
              <w:bottom w:val="single" w:sz="12" w:space="0" w:color="auto"/>
            </w:tcBorders>
          </w:tcPr>
          <w:p w:rsidR="00B73CB0" w:rsidRPr="00FA55E7" w:rsidRDefault="00B73CB0" w:rsidP="00B73CB0">
            <w:pPr>
              <w:jc w:val="both"/>
              <w:rPr>
                <w:b/>
                <w:color w:val="000000"/>
                <w:sz w:val="16"/>
                <w:szCs w:val="16"/>
              </w:rPr>
            </w:pPr>
          </w:p>
        </w:tc>
        <w:tc>
          <w:tcPr>
            <w:tcW w:w="8822" w:type="dxa"/>
            <w:tcBorders>
              <w:bottom w:val="single" w:sz="12" w:space="0" w:color="auto"/>
            </w:tcBorders>
            <w:vAlign w:val="center"/>
          </w:tcPr>
          <w:p w:rsidR="00B73CB0" w:rsidRPr="00FA55E7" w:rsidRDefault="00B73CB0" w:rsidP="00B73CB0">
            <w:pPr>
              <w:tabs>
                <w:tab w:val="left" w:pos="1068"/>
              </w:tabs>
              <w:rPr>
                <w:color w:val="000000"/>
                <w:sz w:val="18"/>
                <w:szCs w:val="18"/>
              </w:rPr>
            </w:pPr>
            <w:r w:rsidRPr="00FA55E7">
              <w:rPr>
                <w:color w:val="000000"/>
                <w:sz w:val="18"/>
                <w:szCs w:val="18"/>
              </w:rPr>
              <w:t>.605(c)(4)</w:t>
            </w:r>
            <w:r w:rsidRPr="00FA55E7">
              <w:rPr>
                <w:color w:val="000000"/>
                <w:sz w:val="18"/>
                <w:szCs w:val="18"/>
              </w:rPr>
              <w:tab/>
              <w:t xml:space="preserve">Periodically reviewing the response of operating personnel to determine the effectiveness of the </w:t>
            </w:r>
          </w:p>
          <w:p w:rsidR="00B73CB0" w:rsidRPr="00FA55E7" w:rsidRDefault="00B73CB0" w:rsidP="00B73CB0">
            <w:pPr>
              <w:tabs>
                <w:tab w:val="left" w:pos="1068"/>
              </w:tabs>
              <w:rPr>
                <w:color w:val="000000"/>
                <w:sz w:val="18"/>
                <w:szCs w:val="18"/>
              </w:rPr>
            </w:pPr>
            <w:r w:rsidRPr="00FA55E7">
              <w:rPr>
                <w:color w:val="000000"/>
                <w:sz w:val="18"/>
                <w:szCs w:val="18"/>
              </w:rPr>
              <w:tab/>
              <w:t>procedures and taking corrective action where deficiencies are found</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B73CB0">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B73CB0">
            <w:pPr>
              <w:jc w:val="both"/>
              <w:rPr>
                <w:i/>
                <w:color w:val="000000"/>
                <w:sz w:val="18"/>
                <w:szCs w:val="18"/>
              </w:rPr>
            </w:pPr>
            <w:r w:rsidRPr="00FA55E7">
              <w:rPr>
                <w:b/>
                <w:color w:val="000000"/>
                <w:sz w:val="18"/>
                <w:szCs w:val="18"/>
              </w:rPr>
              <w:t xml:space="preserve">Comments: </w:t>
            </w:r>
          </w:p>
        </w:tc>
      </w:tr>
      <w:tr w:rsidR="00AE0B78" w:rsidRPr="00FA55E7" w:rsidTr="00FA55E7">
        <w:trPr>
          <w:trHeight w:val="1053"/>
        </w:trPr>
        <w:tc>
          <w:tcPr>
            <w:tcW w:w="11160" w:type="dxa"/>
            <w:tcBorders>
              <w:bottom w:val="single" w:sz="12" w:space="0" w:color="auto"/>
            </w:tcBorders>
          </w:tcPr>
          <w:p w:rsidR="00AE0B78" w:rsidRPr="00FA55E7" w:rsidRDefault="00F52008" w:rsidP="00B73CB0">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B73CB0">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AE0B78" w:rsidRPr="00FA55E7" w:rsidTr="00B73CB0">
        <w:trPr>
          <w:tblHeader/>
        </w:trPr>
        <w:tc>
          <w:tcPr>
            <w:tcW w:w="898" w:type="dxa"/>
            <w:vMerge w:val="restart"/>
            <w:tcBorders>
              <w:top w:val="single" w:sz="12" w:space="0" w:color="auto"/>
            </w:tcBorders>
          </w:tcPr>
          <w:p w:rsidR="00AE0B78" w:rsidRPr="00FA55E7" w:rsidRDefault="00AE0B78" w:rsidP="00B73CB0">
            <w:pPr>
              <w:jc w:val="both"/>
              <w:rPr>
                <w:b/>
                <w:color w:val="000000"/>
                <w:sz w:val="18"/>
                <w:szCs w:val="18"/>
              </w:rPr>
            </w:pPr>
            <w:r w:rsidRPr="00FA55E7">
              <w:rPr>
                <w:b/>
                <w:color w:val="000000"/>
                <w:sz w:val="18"/>
                <w:szCs w:val="18"/>
              </w:rPr>
              <w:t>.605(a)</w:t>
            </w:r>
          </w:p>
          <w:p w:rsidR="00AE0B78" w:rsidRPr="00FA55E7" w:rsidRDefault="00AE0B78" w:rsidP="00B73CB0">
            <w:pPr>
              <w:jc w:val="both"/>
              <w:rPr>
                <w:b/>
                <w:color w:val="000000"/>
                <w:sz w:val="18"/>
                <w:szCs w:val="18"/>
              </w:rPr>
            </w:pPr>
          </w:p>
          <w:p w:rsidR="00AE0B78" w:rsidRPr="00FA55E7" w:rsidRDefault="00AE0B78" w:rsidP="00B73CB0">
            <w:pPr>
              <w:jc w:val="both"/>
              <w:rPr>
                <w:b/>
                <w:color w:val="000000"/>
                <w:sz w:val="18"/>
                <w:szCs w:val="18"/>
              </w:rPr>
            </w:pPr>
          </w:p>
          <w:p w:rsidR="00AE0B78" w:rsidRPr="00FA55E7" w:rsidRDefault="00AE0B78" w:rsidP="00B73CB0">
            <w:pPr>
              <w:jc w:val="right"/>
              <w:rPr>
                <w:b/>
                <w:color w:val="000000"/>
              </w:rPr>
            </w:pPr>
            <w:r w:rsidRPr="00FA55E7">
              <w:rPr>
                <w:b/>
                <w:color w:val="000000"/>
              </w:rPr>
              <w:t>*</w:t>
            </w:r>
          </w:p>
        </w:tc>
        <w:tc>
          <w:tcPr>
            <w:tcW w:w="8822" w:type="dxa"/>
            <w:tcBorders>
              <w:top w:val="single" w:sz="12" w:space="0" w:color="auto"/>
            </w:tcBorders>
          </w:tcPr>
          <w:p w:rsidR="00AE0B78" w:rsidRPr="00FA55E7" w:rsidRDefault="00AE0B78" w:rsidP="00B73CB0">
            <w:pPr>
              <w:jc w:val="center"/>
              <w:rPr>
                <w:b/>
                <w:color w:val="000000"/>
                <w:sz w:val="20"/>
                <w:szCs w:val="20"/>
              </w:rPr>
            </w:pPr>
            <w:r w:rsidRPr="00FA55E7">
              <w:rPr>
                <w:b/>
                <w:color w:val="000000"/>
                <w:sz w:val="20"/>
                <w:szCs w:val="20"/>
              </w:rPr>
              <w:t>CHANGE in CLASS LOCATION PROCEDURES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B73CB0">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B73CB0">
            <w:pPr>
              <w:ind w:left="-108" w:right="-108"/>
              <w:jc w:val="center"/>
              <w:rPr>
                <w:b/>
                <w:color w:val="000000"/>
                <w:sz w:val="20"/>
                <w:szCs w:val="20"/>
              </w:rPr>
            </w:pPr>
            <w:r w:rsidRPr="00FA55E7">
              <w:rPr>
                <w:b/>
                <w:color w:val="000000"/>
                <w:sz w:val="20"/>
                <w:szCs w:val="20"/>
              </w:rPr>
              <w:t>N/C</w:t>
            </w:r>
          </w:p>
        </w:tc>
      </w:tr>
      <w:tr w:rsidR="00B73CB0" w:rsidRPr="00FA55E7" w:rsidTr="00B73CB0">
        <w:trPr>
          <w:trHeight w:hRule="exact" w:val="274"/>
        </w:trPr>
        <w:tc>
          <w:tcPr>
            <w:tcW w:w="898" w:type="dxa"/>
            <w:vMerge/>
          </w:tcPr>
          <w:p w:rsidR="00B73CB0" w:rsidRPr="00FA55E7" w:rsidRDefault="00B73CB0" w:rsidP="00B73CB0">
            <w:pPr>
              <w:jc w:val="both"/>
              <w:rPr>
                <w:b/>
                <w:color w:val="000000"/>
                <w:sz w:val="16"/>
                <w:szCs w:val="16"/>
              </w:rPr>
            </w:pPr>
          </w:p>
        </w:tc>
        <w:tc>
          <w:tcPr>
            <w:tcW w:w="8822" w:type="dxa"/>
            <w:vAlign w:val="center"/>
          </w:tcPr>
          <w:p w:rsidR="00B73CB0" w:rsidRPr="00FA55E7" w:rsidRDefault="00B73CB0" w:rsidP="00B73CB0">
            <w:pPr>
              <w:tabs>
                <w:tab w:val="left" w:pos="1068"/>
              </w:tabs>
              <w:rPr>
                <w:color w:val="000000"/>
                <w:sz w:val="18"/>
                <w:szCs w:val="18"/>
              </w:rPr>
            </w:pPr>
            <w:r w:rsidRPr="00FA55E7">
              <w:rPr>
                <w:color w:val="000000"/>
                <w:sz w:val="18"/>
                <w:szCs w:val="18"/>
              </w:rPr>
              <w:t>.609</w:t>
            </w:r>
            <w:r w:rsidRPr="00FA55E7">
              <w:rPr>
                <w:color w:val="000000"/>
                <w:sz w:val="18"/>
                <w:szCs w:val="18"/>
              </w:rPr>
              <w:tab/>
              <w:t>Class location study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c>
          <w:tcPr>
            <w:tcW w:w="898" w:type="dxa"/>
            <w:vMerge/>
            <w:tcBorders>
              <w:bottom w:val="single" w:sz="12" w:space="0" w:color="auto"/>
            </w:tcBorders>
          </w:tcPr>
          <w:p w:rsidR="00B73CB0" w:rsidRPr="00FA55E7" w:rsidRDefault="00B73CB0" w:rsidP="00B73CB0">
            <w:pPr>
              <w:jc w:val="both"/>
              <w:rPr>
                <w:b/>
                <w:color w:val="000000"/>
                <w:sz w:val="16"/>
                <w:szCs w:val="16"/>
              </w:rPr>
            </w:pPr>
          </w:p>
        </w:tc>
        <w:tc>
          <w:tcPr>
            <w:tcW w:w="8822" w:type="dxa"/>
            <w:tcBorders>
              <w:bottom w:val="single" w:sz="12" w:space="0" w:color="auto"/>
            </w:tcBorders>
            <w:vAlign w:val="center"/>
          </w:tcPr>
          <w:p w:rsidR="00B73CB0" w:rsidRPr="00FA55E7" w:rsidRDefault="00B73CB0" w:rsidP="00B73CB0">
            <w:pPr>
              <w:tabs>
                <w:tab w:val="left" w:pos="1068"/>
              </w:tabs>
              <w:jc w:val="both"/>
              <w:rPr>
                <w:color w:val="000000"/>
                <w:sz w:val="18"/>
                <w:szCs w:val="18"/>
                <w:highlight w:val="yellow"/>
              </w:rPr>
            </w:pPr>
            <w:r w:rsidRPr="00FA55E7">
              <w:rPr>
                <w:color w:val="000000"/>
                <w:sz w:val="18"/>
                <w:szCs w:val="18"/>
              </w:rPr>
              <w:t>.611</w:t>
            </w:r>
            <w:r w:rsidRPr="00FA55E7">
              <w:rPr>
                <w:color w:val="000000"/>
                <w:sz w:val="18"/>
                <w:szCs w:val="18"/>
              </w:rPr>
              <w:tab/>
              <w:t xml:space="preserve">Confirmation or revision of MAOP.           </w:t>
            </w:r>
            <w:r w:rsidRPr="00FA55E7">
              <w:rPr>
                <w:sz w:val="18"/>
                <w:szCs w:val="18"/>
              </w:rPr>
              <w:t>Final Rule Pub. 1</w:t>
            </w:r>
            <w:r w:rsidRPr="00FA55E7">
              <w:rPr>
                <w:color w:val="000000"/>
                <w:sz w:val="18"/>
                <w:szCs w:val="18"/>
              </w:rPr>
              <w:t>0/17/08, eff. 12/22/08.</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Comments:</w:t>
            </w:r>
          </w:p>
        </w:tc>
      </w:tr>
      <w:tr w:rsidR="00AE0B78" w:rsidRPr="00FA55E7" w:rsidTr="00FA55E7">
        <w:trPr>
          <w:trHeight w:val="999"/>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lastRenderedPageBreak/>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277866">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B73CB0">
        <w:trPr>
          <w:cantSplit/>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.613</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CONTINUING SURVEILLANCE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B73CB0">
        <w:trPr>
          <w:cantSplit/>
          <w:trHeight w:val="274"/>
        </w:trPr>
        <w:tc>
          <w:tcPr>
            <w:tcW w:w="898" w:type="dxa"/>
            <w:vMerge/>
          </w:tcPr>
          <w:p w:rsidR="00B73CB0" w:rsidRPr="00FA55E7" w:rsidRDefault="00B73CB0" w:rsidP="00FA55E7">
            <w:pPr>
              <w:jc w:val="both"/>
              <w:rPr>
                <w:b/>
                <w:color w:val="000000"/>
                <w:sz w:val="16"/>
                <w:szCs w:val="16"/>
              </w:rPr>
            </w:pPr>
          </w:p>
        </w:tc>
        <w:tc>
          <w:tcPr>
            <w:tcW w:w="8822" w:type="dxa"/>
          </w:tcPr>
          <w:p w:rsidR="00B73CB0" w:rsidRPr="00FA55E7" w:rsidRDefault="00B73CB0" w:rsidP="00FA55E7">
            <w:pPr>
              <w:tabs>
                <w:tab w:val="left" w:pos="1068"/>
              </w:tabs>
              <w:jc w:val="both"/>
              <w:rPr>
                <w:color w:val="000000"/>
                <w:sz w:val="18"/>
                <w:szCs w:val="18"/>
              </w:rPr>
            </w:pPr>
            <w:r w:rsidRPr="00FA55E7">
              <w:rPr>
                <w:color w:val="000000"/>
                <w:sz w:val="18"/>
                <w:szCs w:val="18"/>
              </w:rPr>
              <w:t>.613(a)</w:t>
            </w:r>
            <w:r w:rsidRPr="00FA55E7">
              <w:rPr>
                <w:color w:val="000000"/>
                <w:sz w:val="18"/>
                <w:szCs w:val="18"/>
              </w:rPr>
              <w:tab/>
              <w:t>Procedures for surveillance and required actions relating to change in class location, failures, leakage</w:t>
            </w:r>
          </w:p>
          <w:p w:rsidR="00B73CB0" w:rsidRPr="00FA55E7" w:rsidRDefault="00B73CB0" w:rsidP="00FA55E7">
            <w:pPr>
              <w:tabs>
                <w:tab w:val="left" w:pos="1068"/>
              </w:tabs>
              <w:jc w:val="both"/>
              <w:rPr>
                <w:color w:val="000000"/>
                <w:sz w:val="18"/>
                <w:szCs w:val="18"/>
              </w:rPr>
            </w:pPr>
            <w:r w:rsidRPr="00FA55E7">
              <w:rPr>
                <w:color w:val="000000"/>
                <w:sz w:val="18"/>
                <w:szCs w:val="18"/>
              </w:rPr>
              <w:tab/>
              <w:t xml:space="preserve">history, corrosion, substantial changes in </w:t>
            </w:r>
            <w:r w:rsidRPr="00FA55E7">
              <w:rPr>
                <w:b/>
                <w:color w:val="000000"/>
                <w:sz w:val="18"/>
                <w:szCs w:val="18"/>
              </w:rPr>
              <w:t>CP</w:t>
            </w:r>
            <w:r w:rsidRPr="00FA55E7">
              <w:rPr>
                <w:color w:val="000000"/>
                <w:sz w:val="18"/>
                <w:szCs w:val="18"/>
              </w:rPr>
              <w:t xml:space="preserve"> requirements, and unusual operating and maintenance </w:t>
            </w:r>
          </w:p>
          <w:p w:rsidR="00B73CB0" w:rsidRPr="00FA55E7" w:rsidRDefault="00B73CB0" w:rsidP="00FA55E7">
            <w:pPr>
              <w:tabs>
                <w:tab w:val="left" w:pos="1068"/>
              </w:tabs>
              <w:jc w:val="both"/>
              <w:rPr>
                <w:color w:val="000000"/>
                <w:sz w:val="18"/>
                <w:szCs w:val="18"/>
              </w:rPr>
            </w:pPr>
            <w:r w:rsidRPr="00FA55E7">
              <w:rPr>
                <w:color w:val="000000"/>
                <w:sz w:val="18"/>
                <w:szCs w:val="18"/>
              </w:rPr>
              <w:tab/>
              <w:t>conditions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4"/>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.613(b)</w:t>
            </w:r>
            <w:r w:rsidRPr="00FA55E7">
              <w:rPr>
                <w:color w:val="000000"/>
                <w:sz w:val="18"/>
                <w:szCs w:val="18"/>
              </w:rPr>
              <w:tab/>
              <w:t xml:space="preserve">Procedures requiring </w:t>
            </w:r>
            <w:r w:rsidRPr="00FA55E7">
              <w:rPr>
                <w:b/>
                <w:color w:val="000000"/>
                <w:sz w:val="18"/>
                <w:szCs w:val="18"/>
              </w:rPr>
              <w:t>MAOP</w:t>
            </w:r>
            <w:r w:rsidRPr="00FA55E7">
              <w:rPr>
                <w:color w:val="000000"/>
                <w:sz w:val="18"/>
                <w:szCs w:val="18"/>
              </w:rPr>
              <w:t xml:space="preserve"> to be reduced, or other actions to be taken, if a segment of pipeline is in</w:t>
            </w:r>
          </w:p>
          <w:p w:rsidR="00B73CB0" w:rsidRPr="00FA55E7" w:rsidRDefault="00B73CB0" w:rsidP="00FA55E7">
            <w:pPr>
              <w:tabs>
                <w:tab w:val="left" w:pos="1068"/>
              </w:tabs>
              <w:jc w:val="both"/>
              <w:rPr>
                <w:color w:val="000000"/>
                <w:sz w:val="18"/>
                <w:szCs w:val="18"/>
              </w:rPr>
            </w:pPr>
            <w:r w:rsidRPr="00FA55E7">
              <w:rPr>
                <w:color w:val="000000"/>
                <w:sz w:val="18"/>
                <w:szCs w:val="18"/>
              </w:rPr>
              <w:tab/>
              <w:t>unsatisfactory condition</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277866">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035"/>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D2113E">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.605(a)</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DAMAGE PREVENTION PROGRAM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FA55E7">
        <w:trPr>
          <w:cantSplit/>
          <w:trHeight w:val="274"/>
        </w:trPr>
        <w:tc>
          <w:tcPr>
            <w:tcW w:w="898" w:type="dxa"/>
            <w:vMerge/>
          </w:tcPr>
          <w:p w:rsidR="00AE0B78" w:rsidRPr="00FA55E7" w:rsidRDefault="00AE0B78" w:rsidP="00FA55E7">
            <w:pPr>
              <w:jc w:val="both"/>
              <w:rPr>
                <w:b/>
                <w:color w:val="000000"/>
                <w:sz w:val="16"/>
                <w:szCs w:val="16"/>
              </w:rPr>
            </w:pPr>
          </w:p>
        </w:tc>
        <w:tc>
          <w:tcPr>
            <w:tcW w:w="8822" w:type="dxa"/>
            <w:vAlign w:val="center"/>
          </w:tcPr>
          <w:p w:rsidR="00AE0B78" w:rsidRPr="00FA55E7" w:rsidRDefault="00AE0B78" w:rsidP="00FA55E7">
            <w:pPr>
              <w:tabs>
                <w:tab w:val="left" w:pos="1068"/>
              </w:tabs>
              <w:jc w:val="both"/>
              <w:rPr>
                <w:color w:val="000000"/>
                <w:sz w:val="18"/>
                <w:szCs w:val="18"/>
              </w:rPr>
            </w:pPr>
            <w:r w:rsidRPr="00FA55E7">
              <w:rPr>
                <w:color w:val="000000"/>
                <w:sz w:val="18"/>
                <w:szCs w:val="18"/>
              </w:rPr>
              <w:t>.614</w:t>
            </w:r>
            <w:r w:rsidRPr="00FA55E7">
              <w:rPr>
                <w:color w:val="000000"/>
                <w:sz w:val="18"/>
                <w:szCs w:val="18"/>
              </w:rPr>
              <w:tab/>
              <w:t>Participation in a qualified one-call program, or if available, a company program that complies</w:t>
            </w:r>
          </w:p>
          <w:p w:rsidR="00AE0B78" w:rsidRPr="00FA55E7" w:rsidRDefault="00AE0B78" w:rsidP="00FA55E7">
            <w:pPr>
              <w:tabs>
                <w:tab w:val="left" w:pos="1068"/>
              </w:tabs>
              <w:jc w:val="both"/>
              <w:rPr>
                <w:color w:val="000000"/>
                <w:sz w:val="18"/>
                <w:szCs w:val="18"/>
              </w:rPr>
            </w:pPr>
            <w:r w:rsidRPr="00FA55E7">
              <w:rPr>
                <w:color w:val="000000"/>
                <w:sz w:val="18"/>
                <w:szCs w:val="18"/>
              </w:rPr>
              <w:tab/>
              <w:t>with the following:</w:t>
            </w:r>
          </w:p>
        </w:tc>
        <w:tc>
          <w:tcPr>
            <w:tcW w:w="1440" w:type="dxa"/>
            <w:gridSpan w:val="4"/>
            <w:shd w:val="pct5" w:color="auto" w:fill="C0C0C0"/>
          </w:tcPr>
          <w:p w:rsidR="00AE0B78" w:rsidRPr="00FA55E7" w:rsidRDefault="00AE0B78" w:rsidP="00FA55E7">
            <w:pPr>
              <w:ind w:right="-108"/>
              <w:jc w:val="center"/>
              <w:rPr>
                <w:color w:val="000000"/>
                <w:sz w:val="16"/>
                <w:szCs w:val="16"/>
              </w:rPr>
            </w:pPr>
          </w:p>
          <w:p w:rsidR="00AE0B78" w:rsidRPr="00FA55E7" w:rsidRDefault="00AE0B78" w:rsidP="00FA55E7">
            <w:pPr>
              <w:jc w:val="center"/>
              <w:rPr>
                <w:color w:val="000000"/>
                <w:sz w:val="16"/>
                <w:szCs w:val="16"/>
              </w:rPr>
            </w:pP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(1)</w:t>
            </w:r>
            <w:r w:rsidRPr="00FA55E7">
              <w:rPr>
                <w:color w:val="000000"/>
                <w:sz w:val="18"/>
                <w:szCs w:val="18"/>
              </w:rPr>
              <w:tab/>
              <w:t>Identify persons who engage in excavating</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(2)</w:t>
            </w:r>
            <w:r w:rsidRPr="00FA55E7">
              <w:rPr>
                <w:color w:val="000000"/>
                <w:sz w:val="18"/>
                <w:szCs w:val="18"/>
              </w:rPr>
              <w:tab/>
              <w:t>Provide notification to the public in the One Call area</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(3)</w:t>
            </w:r>
            <w:r w:rsidRPr="00FA55E7">
              <w:rPr>
                <w:color w:val="000000"/>
                <w:sz w:val="18"/>
                <w:szCs w:val="18"/>
              </w:rPr>
              <w:tab/>
              <w:t>Provide means for receiving and recording notifications of pending excavations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(4)</w:t>
            </w:r>
            <w:r w:rsidRPr="00FA55E7">
              <w:rPr>
                <w:color w:val="000000"/>
                <w:sz w:val="18"/>
                <w:szCs w:val="18"/>
              </w:rPr>
              <w:tab/>
              <w:t>Provide notification of pending excavations to the members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(5)</w:t>
            </w:r>
            <w:r w:rsidRPr="00FA55E7">
              <w:rPr>
                <w:color w:val="000000"/>
                <w:sz w:val="18"/>
                <w:szCs w:val="18"/>
              </w:rPr>
              <w:tab/>
              <w:t>Provide means of temporary marking for the pipeline in the vicinity of the excavations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(6)</w:t>
            </w:r>
            <w:r w:rsidRPr="00FA55E7">
              <w:rPr>
                <w:color w:val="000000"/>
                <w:sz w:val="18"/>
                <w:szCs w:val="18"/>
              </w:rPr>
              <w:tab/>
              <w:t>Provides for follow-up inspection of the pipeline where there is reason to believe the</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 xml:space="preserve">  pipeline could be damaged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ab/>
            </w:r>
            <w:r w:rsidRPr="00FA55E7">
              <w:rPr>
                <w:color w:val="000000"/>
                <w:sz w:val="18"/>
                <w:szCs w:val="18"/>
              </w:rPr>
              <w:tab/>
              <w:t>(i)</w:t>
            </w:r>
            <w:r w:rsidRPr="00FA55E7">
              <w:rPr>
                <w:color w:val="000000"/>
                <w:sz w:val="18"/>
                <w:szCs w:val="18"/>
              </w:rPr>
              <w:tab/>
              <w:t>Inspection must be done to verify integrity of the pipeline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ab/>
            </w:r>
            <w:r w:rsidRPr="00FA55E7">
              <w:rPr>
                <w:color w:val="000000"/>
                <w:sz w:val="18"/>
                <w:szCs w:val="18"/>
              </w:rPr>
              <w:tab/>
              <w:t>(ii)</w:t>
            </w:r>
            <w:r w:rsidRPr="00FA55E7">
              <w:rPr>
                <w:color w:val="000000"/>
                <w:sz w:val="18"/>
                <w:szCs w:val="18"/>
              </w:rPr>
              <w:tab/>
              <w:t>After blasting, a leak survey must be conducted as part of the inspection by the operator</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355CC6">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bookmarkStart w:id="13" w:name="Text103"/>
      <w:tr w:rsidR="00AE0B78" w:rsidRPr="00FA55E7" w:rsidTr="00FA55E7">
        <w:trPr>
          <w:trHeight w:val="1440"/>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Text103"/>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13"/>
          </w:p>
          <w:p w:rsidR="00AE0B78" w:rsidRPr="00FA55E7" w:rsidRDefault="00AE0B78" w:rsidP="00FA55E7">
            <w:pPr>
              <w:jc w:val="both"/>
              <w:rPr>
                <w:color w:val="000000"/>
                <w:sz w:val="20"/>
                <w:szCs w:val="20"/>
              </w:rPr>
            </w:pPr>
          </w:p>
        </w:tc>
      </w:tr>
    </w:tbl>
    <w:p w:rsidR="00AE0B78" w:rsidRPr="001A0175" w:rsidRDefault="00AE0B78" w:rsidP="00355CC6">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.615</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EMERGENCY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8"/>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.615(a)(1)</w:t>
            </w:r>
            <w:r w:rsidRPr="00FA55E7">
              <w:rPr>
                <w:color w:val="000000"/>
                <w:sz w:val="18"/>
                <w:szCs w:val="18"/>
              </w:rPr>
              <w:tab/>
              <w:t>Receiving, identifying, and classifying notices of events which require immediate response</w:t>
            </w:r>
            <w:r w:rsidRPr="00FA55E7">
              <w:rPr>
                <w:color w:val="000000"/>
                <w:sz w:val="18"/>
                <w:szCs w:val="18"/>
              </w:rPr>
              <w:br/>
            </w:r>
            <w:r w:rsidRPr="00FA55E7">
              <w:rPr>
                <w:color w:val="000000"/>
                <w:sz w:val="18"/>
                <w:szCs w:val="18"/>
              </w:rPr>
              <w:tab/>
              <w:t>by the operator</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7"/>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.615(a)(2)</w:t>
            </w:r>
            <w:r w:rsidRPr="00FA55E7">
              <w:rPr>
                <w:color w:val="000000"/>
                <w:sz w:val="18"/>
                <w:szCs w:val="18"/>
              </w:rPr>
              <w:tab/>
              <w:t>Establish and maintain communication with appropriate public officials regarding possible emergency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.615(a)(3)</w:t>
            </w:r>
            <w:r w:rsidRPr="00FA55E7">
              <w:rPr>
                <w:color w:val="000000"/>
                <w:sz w:val="18"/>
                <w:szCs w:val="18"/>
              </w:rPr>
              <w:tab/>
              <w:t>Prompt response to each of the following emergencies:</w:t>
            </w:r>
          </w:p>
        </w:tc>
        <w:tc>
          <w:tcPr>
            <w:tcW w:w="1440" w:type="dxa"/>
            <w:gridSpan w:val="4"/>
            <w:shd w:val="pct5" w:color="auto" w:fill="C0C0C0"/>
          </w:tcPr>
          <w:p w:rsidR="00B73CB0" w:rsidRPr="00FA55E7" w:rsidRDefault="00B73CB0" w:rsidP="00FA55E7">
            <w:pPr>
              <w:ind w:right="-108"/>
              <w:jc w:val="center"/>
              <w:rPr>
                <w:color w:val="000000"/>
                <w:sz w:val="16"/>
                <w:szCs w:val="16"/>
              </w:rPr>
            </w:pP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(i)</w:t>
            </w:r>
            <w:r w:rsidRPr="00FA55E7">
              <w:rPr>
                <w:color w:val="000000"/>
                <w:sz w:val="18"/>
                <w:szCs w:val="18"/>
              </w:rPr>
              <w:tab/>
              <w:t>Gas detected inside a building</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(ii)</w:t>
            </w:r>
            <w:r w:rsidRPr="00FA55E7">
              <w:rPr>
                <w:color w:val="000000"/>
                <w:sz w:val="18"/>
                <w:szCs w:val="18"/>
              </w:rPr>
              <w:tab/>
              <w:t>Fire located near a pipeline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(iii)</w:t>
            </w:r>
            <w:r w:rsidRPr="00FA55E7">
              <w:rPr>
                <w:color w:val="000000"/>
                <w:sz w:val="18"/>
                <w:szCs w:val="18"/>
              </w:rPr>
              <w:tab/>
              <w:t>Explosion near a pipeline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(iv)</w:t>
            </w:r>
            <w:r w:rsidRPr="00FA55E7">
              <w:rPr>
                <w:color w:val="000000"/>
                <w:sz w:val="18"/>
                <w:szCs w:val="18"/>
              </w:rPr>
              <w:tab/>
              <w:t>Natural disaster</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.615(a)(4)</w:t>
            </w:r>
            <w:r w:rsidRPr="00FA55E7">
              <w:rPr>
                <w:color w:val="000000"/>
                <w:sz w:val="18"/>
                <w:szCs w:val="18"/>
              </w:rPr>
              <w:tab/>
              <w:t>Availability of personnel, equipment, instruments, tools, and material required at the scene of an</w:t>
            </w:r>
          </w:p>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emergency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.615(a)(5)</w:t>
            </w:r>
            <w:r w:rsidRPr="00FA55E7">
              <w:rPr>
                <w:color w:val="000000"/>
                <w:sz w:val="18"/>
                <w:szCs w:val="18"/>
              </w:rPr>
              <w:tab/>
              <w:t>Actions directed towards protecting people first, then property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.615(a)(6)</w:t>
            </w:r>
            <w:r w:rsidRPr="00FA55E7">
              <w:rPr>
                <w:color w:val="000000"/>
                <w:sz w:val="18"/>
                <w:szCs w:val="18"/>
              </w:rPr>
              <w:tab/>
              <w:t>Emergency shutdown or pressure reduction to minimize hazards to life or property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.615(a)(7)</w:t>
            </w:r>
            <w:r w:rsidRPr="00FA55E7">
              <w:rPr>
                <w:color w:val="000000"/>
                <w:sz w:val="18"/>
                <w:szCs w:val="18"/>
              </w:rPr>
              <w:tab/>
              <w:t>Making safe any actual or potential hazard to life or property</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.615(a)(8)</w:t>
            </w:r>
            <w:r w:rsidRPr="00FA55E7">
              <w:rPr>
                <w:color w:val="000000"/>
                <w:sz w:val="18"/>
                <w:szCs w:val="18"/>
              </w:rPr>
              <w:tab/>
              <w:t>Notifying appropriate public officials required at the emergency scene and coordinating planned and</w:t>
            </w:r>
          </w:p>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ab/>
              <w:t>actual responses with these officials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.615(a)(9)</w:t>
            </w:r>
            <w:r w:rsidRPr="00FA55E7">
              <w:rPr>
                <w:color w:val="000000"/>
                <w:sz w:val="18"/>
                <w:szCs w:val="18"/>
              </w:rPr>
              <w:tab/>
              <w:t>Instructions for restoring service outages after the emergency has been rendered safe</w:t>
            </w:r>
          </w:p>
        </w:tc>
        <w:tc>
          <w:tcPr>
            <w:tcW w:w="360" w:type="dxa"/>
            <w:tcBorders>
              <w:bottom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.615(a)(10)</w:t>
            </w:r>
            <w:r w:rsidRPr="00FA55E7">
              <w:rPr>
                <w:color w:val="000000"/>
                <w:sz w:val="18"/>
                <w:szCs w:val="18"/>
              </w:rPr>
              <w:tab/>
              <w:t>Investigating accidents and failures as soon as possible after the emergency</w:t>
            </w:r>
          </w:p>
        </w:tc>
        <w:tc>
          <w:tcPr>
            <w:tcW w:w="360" w:type="dxa"/>
            <w:tcBorders>
              <w:top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top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top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top w:val="single" w:sz="8"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.615(b)(1)</w:t>
            </w:r>
            <w:r w:rsidRPr="00FA55E7">
              <w:rPr>
                <w:color w:val="000000"/>
                <w:sz w:val="18"/>
                <w:szCs w:val="18"/>
              </w:rPr>
              <w:tab/>
              <w:t>Furnishing applicable portions of the emergency plan to supervisory personnel who are responsible</w:t>
            </w:r>
          </w:p>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ab/>
              <w:t>for emergency action</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.615(b)(2)</w:t>
            </w:r>
            <w:r w:rsidRPr="00FA55E7">
              <w:rPr>
                <w:color w:val="000000"/>
                <w:sz w:val="18"/>
                <w:szCs w:val="18"/>
              </w:rPr>
              <w:tab/>
              <w:t>Training appropriate employees as to the requirements of the emergency plan and verifying</w:t>
            </w:r>
          </w:p>
          <w:p w:rsidR="00B73CB0" w:rsidRPr="00FA55E7" w:rsidRDefault="00B73CB0" w:rsidP="00FA55E7">
            <w:pPr>
              <w:tabs>
                <w:tab w:val="left" w:pos="1068"/>
                <w:tab w:val="left" w:pos="1514"/>
                <w:tab w:val="left" w:pos="2054"/>
              </w:tabs>
              <w:jc w:val="both"/>
              <w:rPr>
                <w:color w:val="000000"/>
                <w:sz w:val="18"/>
                <w:szCs w:val="18"/>
              </w:rPr>
            </w:pPr>
            <w:r w:rsidRPr="00FA55E7">
              <w:rPr>
                <w:color w:val="000000"/>
                <w:sz w:val="18"/>
                <w:szCs w:val="18"/>
              </w:rPr>
              <w:tab/>
              <w:t>effectiveness of training</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.615(b)(3)</w:t>
            </w:r>
            <w:r w:rsidRPr="00FA55E7">
              <w:rPr>
                <w:color w:val="000000"/>
                <w:sz w:val="18"/>
                <w:szCs w:val="18"/>
              </w:rPr>
              <w:tab/>
              <w:t>Reviewing activities following emergencies to determine if the procedures were effective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310"/>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.615(c)</w:t>
            </w:r>
            <w:r w:rsidRPr="00FA55E7">
              <w:rPr>
                <w:color w:val="000000"/>
                <w:sz w:val="18"/>
                <w:szCs w:val="18"/>
              </w:rPr>
              <w:tab/>
              <w:t>Establish and maintain liaison with appropriate public officials, such that both the operator and public</w:t>
            </w:r>
          </w:p>
          <w:p w:rsidR="00B73CB0" w:rsidRPr="00FA55E7" w:rsidRDefault="00B73CB0" w:rsidP="00FA55E7">
            <w:pPr>
              <w:tabs>
                <w:tab w:val="left" w:pos="1068"/>
                <w:tab w:val="left" w:pos="1514"/>
              </w:tabs>
              <w:jc w:val="both"/>
              <w:rPr>
                <w:color w:val="000000"/>
                <w:sz w:val="18"/>
                <w:szCs w:val="18"/>
              </w:rPr>
            </w:pPr>
            <w:r w:rsidRPr="00FA55E7">
              <w:rPr>
                <w:color w:val="000000"/>
                <w:sz w:val="18"/>
                <w:szCs w:val="18"/>
              </w:rPr>
              <w:tab/>
              <w:t>officials are aware of each other’s resources and capabilities in dealing with gas emergencies</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A3744D">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431"/>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EC5F21">
      <w:pPr>
        <w:rPr>
          <w:color w:val="000000"/>
          <w:sz w:val="20"/>
          <w:szCs w:val="20"/>
        </w:rPr>
      </w:pPr>
    </w:p>
    <w:p w:rsidR="00AE0B78" w:rsidRDefault="00AE0B78" w:rsidP="00EC5F21">
      <w:pPr>
        <w:rPr>
          <w:color w:val="000000"/>
          <w:sz w:val="16"/>
          <w:szCs w:val="16"/>
        </w:rPr>
      </w:pPr>
    </w:p>
    <w:tbl>
      <w:tblPr>
        <w:tblW w:w="11043" w:type="dxa"/>
        <w:jc w:val="center"/>
        <w:tblLayout w:type="fixed"/>
        <w:tblCellMar>
          <w:left w:w="62" w:type="dxa"/>
          <w:right w:w="62" w:type="dxa"/>
        </w:tblCellMar>
        <w:tblLook w:val="0000" w:firstRow="0" w:lastRow="0" w:firstColumn="0" w:lastColumn="0" w:noHBand="0" w:noVBand="0"/>
      </w:tblPr>
      <w:tblGrid>
        <w:gridCol w:w="1022"/>
        <w:gridCol w:w="858"/>
        <w:gridCol w:w="440"/>
        <w:gridCol w:w="7183"/>
        <w:gridCol w:w="385"/>
        <w:gridCol w:w="385"/>
        <w:gridCol w:w="385"/>
        <w:gridCol w:w="385"/>
      </w:tblGrid>
      <w:tr w:rsidR="00AE0B78" w:rsidRPr="001932AF" w:rsidTr="00A9502E">
        <w:trPr>
          <w:cantSplit/>
          <w:trHeight w:val="331"/>
          <w:tblHeader/>
          <w:jc w:val="center"/>
        </w:trPr>
        <w:tc>
          <w:tcPr>
            <w:tcW w:w="9503" w:type="dxa"/>
            <w:gridSpan w:val="4"/>
            <w:tcBorders>
              <w:top w:val="single" w:sz="12" w:space="0" w:color="000000"/>
              <w:left w:val="single" w:sz="12" w:space="0" w:color="000000"/>
              <w:bottom w:val="single" w:sz="8" w:space="0" w:color="000000"/>
              <w:right w:val="single" w:sz="8" w:space="0" w:color="000000"/>
            </w:tcBorders>
            <w:shd w:val="pct10" w:color="auto" w:fill="auto"/>
            <w:vAlign w:val="center"/>
          </w:tcPr>
          <w:p w:rsidR="00AE0B78" w:rsidRPr="001932AF" w:rsidRDefault="00AE0B78" w:rsidP="004B2607">
            <w:pPr>
              <w:spacing w:after="14"/>
              <w:jc w:val="center"/>
              <w:rPr>
                <w:b/>
                <w:bCs/>
                <w:sz w:val="20"/>
                <w:szCs w:val="20"/>
              </w:rPr>
            </w:pPr>
            <w:r w:rsidRPr="001932AF">
              <w:rPr>
                <w:b/>
                <w:bCs/>
                <w:sz w:val="20"/>
                <w:szCs w:val="20"/>
              </w:rPr>
              <w:t>PUBLIC AWARENESS PROGRAM PROCEDURES</w:t>
            </w:r>
          </w:p>
          <w:p w:rsidR="00AE0B78" w:rsidRPr="001932AF" w:rsidRDefault="00AE0B78" w:rsidP="004B2607">
            <w:pPr>
              <w:spacing w:after="14"/>
              <w:jc w:val="center"/>
              <w:rPr>
                <w:sz w:val="18"/>
                <w:szCs w:val="18"/>
              </w:rPr>
            </w:pPr>
            <w:r w:rsidRPr="001932AF">
              <w:rPr>
                <w:b/>
                <w:bCs/>
                <w:sz w:val="16"/>
                <w:szCs w:val="16"/>
              </w:rPr>
              <w:t>(</w:t>
            </w:r>
            <w:r>
              <w:rPr>
                <w:b/>
                <w:bCs/>
                <w:sz w:val="16"/>
                <w:szCs w:val="16"/>
              </w:rPr>
              <w:t>Also i</w:t>
            </w:r>
            <w:r w:rsidRPr="001932AF">
              <w:rPr>
                <w:b/>
                <w:bCs/>
                <w:sz w:val="16"/>
                <w:szCs w:val="16"/>
              </w:rPr>
              <w:t>n accordance with API RP 1162)</w:t>
            </w:r>
          </w:p>
        </w:tc>
        <w:tc>
          <w:tcPr>
            <w:tcW w:w="385" w:type="dxa"/>
            <w:tcBorders>
              <w:top w:val="single" w:sz="12" w:space="0" w:color="000000"/>
              <w:left w:val="single" w:sz="8" w:space="0" w:color="000000"/>
              <w:bottom w:val="single" w:sz="6" w:space="0" w:color="000000"/>
              <w:right w:val="single" w:sz="6" w:space="0" w:color="000000"/>
            </w:tcBorders>
            <w:shd w:val="clear" w:color="auto" w:fill="C0C0C0"/>
            <w:vAlign w:val="center"/>
          </w:tcPr>
          <w:p w:rsidR="00AE0B78" w:rsidRPr="001932AF" w:rsidRDefault="00AE0B78" w:rsidP="004B2607">
            <w:pPr>
              <w:jc w:val="center"/>
              <w:rPr>
                <w:b/>
                <w:sz w:val="20"/>
                <w:szCs w:val="20"/>
              </w:rPr>
            </w:pPr>
            <w:r w:rsidRPr="001932AF">
              <w:rPr>
                <w:b/>
                <w:sz w:val="20"/>
                <w:szCs w:val="20"/>
              </w:rPr>
              <w:t>S</w:t>
            </w:r>
          </w:p>
        </w:tc>
        <w:tc>
          <w:tcPr>
            <w:tcW w:w="385"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AE0B78" w:rsidRPr="001932AF" w:rsidRDefault="00AE0B78" w:rsidP="004B2607">
            <w:pPr>
              <w:jc w:val="center"/>
              <w:rPr>
                <w:b/>
                <w:sz w:val="20"/>
                <w:szCs w:val="20"/>
              </w:rPr>
            </w:pPr>
            <w:r w:rsidRPr="001932AF">
              <w:rPr>
                <w:b/>
                <w:sz w:val="20"/>
                <w:szCs w:val="20"/>
              </w:rPr>
              <w:t>U</w:t>
            </w:r>
          </w:p>
        </w:tc>
        <w:tc>
          <w:tcPr>
            <w:tcW w:w="385" w:type="dxa"/>
            <w:tcBorders>
              <w:top w:val="single" w:sz="12" w:space="0" w:color="000000"/>
              <w:left w:val="single" w:sz="6" w:space="0" w:color="000000"/>
              <w:bottom w:val="single" w:sz="6" w:space="0" w:color="000000"/>
              <w:right w:val="single" w:sz="6" w:space="0" w:color="000000"/>
            </w:tcBorders>
            <w:shd w:val="clear" w:color="auto" w:fill="C0C0C0"/>
            <w:vAlign w:val="center"/>
          </w:tcPr>
          <w:p w:rsidR="00AE0B78" w:rsidRPr="001932AF" w:rsidRDefault="00AE0B78" w:rsidP="004B2607">
            <w:pPr>
              <w:ind w:left="-108" w:right="-108"/>
              <w:jc w:val="center"/>
              <w:rPr>
                <w:b/>
                <w:sz w:val="20"/>
                <w:szCs w:val="20"/>
              </w:rPr>
            </w:pPr>
            <w:r w:rsidRPr="001932AF">
              <w:rPr>
                <w:b/>
                <w:sz w:val="20"/>
                <w:szCs w:val="20"/>
              </w:rPr>
              <w:t>N/A</w:t>
            </w:r>
          </w:p>
        </w:tc>
        <w:tc>
          <w:tcPr>
            <w:tcW w:w="385" w:type="dxa"/>
            <w:tcBorders>
              <w:top w:val="single" w:sz="12" w:space="0" w:color="000000"/>
              <w:left w:val="single" w:sz="6" w:space="0" w:color="000000"/>
              <w:bottom w:val="single" w:sz="6" w:space="0" w:color="000000"/>
              <w:right w:val="single" w:sz="12" w:space="0" w:color="000000"/>
            </w:tcBorders>
            <w:shd w:val="clear" w:color="auto" w:fill="C0C0C0"/>
            <w:vAlign w:val="center"/>
          </w:tcPr>
          <w:p w:rsidR="00AE0B78" w:rsidRPr="001932AF" w:rsidRDefault="00AE0B78" w:rsidP="004B2607">
            <w:pPr>
              <w:ind w:left="-108" w:right="-108"/>
              <w:jc w:val="center"/>
              <w:rPr>
                <w:b/>
                <w:sz w:val="20"/>
                <w:szCs w:val="20"/>
              </w:rPr>
            </w:pPr>
            <w:r w:rsidRPr="001932AF">
              <w:rPr>
                <w:b/>
                <w:sz w:val="20"/>
                <w:szCs w:val="20"/>
              </w:rPr>
              <w:t>N/C</w:t>
            </w:r>
          </w:p>
        </w:tc>
      </w:tr>
      <w:tr w:rsidR="00AE0B78" w:rsidRPr="001932AF" w:rsidTr="00A9502E">
        <w:trPr>
          <w:cantSplit/>
          <w:trHeight w:val="331"/>
          <w:jc w:val="center"/>
        </w:trPr>
        <w:tc>
          <w:tcPr>
            <w:tcW w:w="1022" w:type="dxa"/>
            <w:vMerge w:val="restart"/>
            <w:tcBorders>
              <w:left w:val="single" w:sz="12" w:space="0" w:color="000000"/>
              <w:right w:val="single" w:sz="8" w:space="0" w:color="000000"/>
            </w:tcBorders>
          </w:tcPr>
          <w:p w:rsidR="00AE0B78" w:rsidRPr="001932AF" w:rsidRDefault="00AE0B78" w:rsidP="00DA5C42">
            <w:pPr>
              <w:spacing w:after="14"/>
              <w:rPr>
                <w:b/>
                <w:bCs/>
                <w:sz w:val="18"/>
                <w:szCs w:val="18"/>
              </w:rPr>
            </w:pPr>
            <w:r w:rsidRPr="001932AF">
              <w:rPr>
                <w:b/>
                <w:bCs/>
                <w:sz w:val="18"/>
                <w:szCs w:val="18"/>
              </w:rPr>
              <w:t xml:space="preserve">.605(a)     </w:t>
            </w:r>
            <w:r w:rsidRPr="001932AF">
              <w:t>*</w:t>
            </w:r>
          </w:p>
        </w:tc>
        <w:tc>
          <w:tcPr>
            <w:tcW w:w="858" w:type="dxa"/>
            <w:tcBorders>
              <w:top w:val="single" w:sz="6" w:space="0" w:color="000000"/>
              <w:left w:val="single" w:sz="8" w:space="0" w:color="000000"/>
              <w:right w:val="single" w:sz="6" w:space="0" w:color="000000"/>
            </w:tcBorders>
            <w:tcMar>
              <w:left w:w="14" w:type="dxa"/>
              <w:right w:w="14" w:type="dxa"/>
            </w:tcMar>
          </w:tcPr>
          <w:p w:rsidR="00AE0B78" w:rsidRPr="001932AF" w:rsidRDefault="00AE0B78" w:rsidP="00C343BC">
            <w:pPr>
              <w:spacing w:after="14"/>
              <w:ind w:left="-4"/>
              <w:jc w:val="center"/>
              <w:rPr>
                <w:b/>
                <w:bCs/>
                <w:sz w:val="18"/>
                <w:szCs w:val="18"/>
              </w:rPr>
            </w:pPr>
            <w:r w:rsidRPr="001932AF">
              <w:rPr>
                <w:b/>
                <w:bCs/>
                <w:sz w:val="18"/>
                <w:szCs w:val="18"/>
              </w:rPr>
              <w:t>.616</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AE0B78" w:rsidRPr="007E38CC" w:rsidRDefault="00AE0B78" w:rsidP="004B2607">
            <w:pPr>
              <w:spacing w:after="14"/>
              <w:rPr>
                <w:sz w:val="18"/>
                <w:szCs w:val="18"/>
              </w:rPr>
            </w:pPr>
            <w:r w:rsidRPr="007E38CC">
              <w:rPr>
                <w:sz w:val="18"/>
                <w:szCs w:val="18"/>
              </w:rPr>
              <w:t>Public Awareness Program also in accordance with API RP 1162</w:t>
            </w:r>
            <w:r>
              <w:rPr>
                <w:sz w:val="18"/>
                <w:szCs w:val="18"/>
              </w:rPr>
              <w:t xml:space="preserve">.  </w:t>
            </w:r>
            <w:r w:rsidRPr="007E38CC">
              <w:rPr>
                <w:sz w:val="18"/>
                <w:szCs w:val="18"/>
              </w:rPr>
              <w:t>Amdt 192-99 pub. 5/19/05 eff. 06/20/05</w:t>
            </w:r>
            <w:r>
              <w:rPr>
                <w:sz w:val="18"/>
                <w:szCs w:val="18"/>
              </w:rPr>
              <w:t>.</w:t>
            </w:r>
          </w:p>
        </w:tc>
        <w:tc>
          <w:tcPr>
            <w:tcW w:w="1540" w:type="dxa"/>
            <w:gridSpan w:val="4"/>
            <w:tcBorders>
              <w:top w:val="single" w:sz="6" w:space="0" w:color="000000"/>
              <w:left w:val="single" w:sz="6" w:space="0" w:color="000000"/>
              <w:bottom w:val="single" w:sz="6" w:space="0" w:color="000000"/>
              <w:right w:val="single" w:sz="12" w:space="0" w:color="000000"/>
            </w:tcBorders>
            <w:shd w:val="clear" w:color="auto" w:fill="C0C0C0"/>
            <w:vAlign w:val="center"/>
          </w:tcPr>
          <w:p w:rsidR="00AE0B78" w:rsidRPr="001932AF" w:rsidRDefault="00AE0B78" w:rsidP="004B2607">
            <w:pPr>
              <w:spacing w:after="14"/>
              <w:jc w:val="center"/>
              <w:rPr>
                <w:sz w:val="18"/>
                <w:szCs w:val="18"/>
              </w:rPr>
            </w:pPr>
          </w:p>
        </w:tc>
      </w:tr>
      <w:tr w:rsidR="00AE0B78" w:rsidRPr="001932AF" w:rsidTr="00A9502E">
        <w:trPr>
          <w:cantSplit/>
          <w:trHeight w:val="331"/>
          <w:jc w:val="center"/>
        </w:trPr>
        <w:tc>
          <w:tcPr>
            <w:tcW w:w="1022" w:type="dxa"/>
            <w:vMerge/>
            <w:tcBorders>
              <w:left w:val="single" w:sz="12" w:space="0" w:color="000000"/>
              <w:right w:val="single" w:sz="8" w:space="0" w:color="000000"/>
            </w:tcBorders>
          </w:tcPr>
          <w:p w:rsidR="00AE0B78" w:rsidRPr="001932AF" w:rsidRDefault="00AE0B78" w:rsidP="004B2607">
            <w:pPr>
              <w:spacing w:after="14"/>
              <w:jc w:val="right"/>
              <w:rPr>
                <w:b/>
                <w:bCs/>
                <w:sz w:val="18"/>
                <w:szCs w:val="18"/>
              </w:rPr>
            </w:pPr>
          </w:p>
        </w:tc>
        <w:tc>
          <w:tcPr>
            <w:tcW w:w="858" w:type="dxa"/>
            <w:vMerge w:val="restart"/>
            <w:tcBorders>
              <w:top w:val="single" w:sz="6" w:space="0" w:color="000000"/>
              <w:left w:val="single" w:sz="8" w:space="0" w:color="000000"/>
              <w:right w:val="single" w:sz="6" w:space="0" w:color="000000"/>
            </w:tcBorders>
            <w:tcMar>
              <w:left w:w="14" w:type="dxa"/>
              <w:right w:w="14" w:type="dxa"/>
            </w:tcMar>
          </w:tcPr>
          <w:p w:rsidR="00AE0B78" w:rsidRPr="001932AF" w:rsidRDefault="00AE0B78" w:rsidP="004B2607">
            <w:pPr>
              <w:spacing w:after="14"/>
              <w:jc w:val="center"/>
              <w:rPr>
                <w:b/>
                <w:bCs/>
                <w:sz w:val="18"/>
                <w:szCs w:val="18"/>
              </w:rPr>
            </w:pPr>
            <w:r w:rsidRPr="001932AF">
              <w:rPr>
                <w:b/>
                <w:bCs/>
                <w:sz w:val="18"/>
                <w:szCs w:val="18"/>
              </w:rPr>
              <w:t>.616(d)</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AE0B78" w:rsidRPr="001932AF" w:rsidRDefault="00AE0B78" w:rsidP="004B2607">
            <w:pPr>
              <w:spacing w:after="14"/>
              <w:rPr>
                <w:sz w:val="18"/>
                <w:szCs w:val="18"/>
              </w:rPr>
            </w:pPr>
            <w:r w:rsidRPr="001932AF">
              <w:rPr>
                <w:sz w:val="18"/>
                <w:szCs w:val="18"/>
              </w:rPr>
              <w:t>The operator's program must specifically include provisions to educate the public, appropriate government organizations, and persons engaged in excavation related activities on:</w:t>
            </w:r>
          </w:p>
        </w:tc>
        <w:tc>
          <w:tcPr>
            <w:tcW w:w="1540" w:type="dxa"/>
            <w:gridSpan w:val="4"/>
            <w:tcBorders>
              <w:top w:val="single" w:sz="6" w:space="0" w:color="000000"/>
              <w:left w:val="single" w:sz="6" w:space="0" w:color="000000"/>
              <w:bottom w:val="single" w:sz="6" w:space="0" w:color="000000"/>
              <w:right w:val="single" w:sz="12" w:space="0" w:color="000000"/>
            </w:tcBorders>
            <w:shd w:val="clear" w:color="auto" w:fill="C0C0C0"/>
            <w:vAlign w:val="center"/>
          </w:tcPr>
          <w:p w:rsidR="00AE0B78" w:rsidRPr="001932AF" w:rsidRDefault="00AE0B78" w:rsidP="004B2607">
            <w:pPr>
              <w:spacing w:after="14"/>
              <w:jc w:val="center"/>
              <w:rPr>
                <w:sz w:val="18"/>
                <w:szCs w:val="18"/>
              </w:rPr>
            </w:pPr>
          </w:p>
        </w:tc>
      </w:tr>
      <w:tr w:rsidR="00AE0B78" w:rsidRPr="001932AF" w:rsidTr="00DA5C42">
        <w:trPr>
          <w:cantSplit/>
          <w:trHeight w:val="331"/>
          <w:jc w:val="center"/>
        </w:trPr>
        <w:tc>
          <w:tcPr>
            <w:tcW w:w="1022" w:type="dxa"/>
            <w:vMerge/>
            <w:tcBorders>
              <w:left w:val="single" w:sz="12" w:space="0" w:color="000000"/>
              <w:right w:val="single" w:sz="8" w:space="0" w:color="000000"/>
            </w:tcBorders>
          </w:tcPr>
          <w:p w:rsidR="00AE0B78" w:rsidRPr="001932AF" w:rsidRDefault="00AE0B78" w:rsidP="004B2607">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AE0B78" w:rsidRPr="001932AF" w:rsidRDefault="00AE0B78" w:rsidP="004B2607">
            <w:pPr>
              <w:spacing w:after="14"/>
              <w:jc w:val="right"/>
              <w:rPr>
                <w:b/>
                <w:bCs/>
                <w:sz w:val="18"/>
                <w:szCs w:val="18"/>
              </w:rPr>
            </w:pPr>
          </w:p>
        </w:tc>
        <w:tc>
          <w:tcPr>
            <w:tcW w:w="440" w:type="dxa"/>
            <w:tcBorders>
              <w:top w:val="single" w:sz="6" w:space="0" w:color="000000"/>
              <w:left w:val="single" w:sz="6" w:space="0" w:color="000000"/>
              <w:bottom w:val="single" w:sz="8" w:space="0" w:color="000000"/>
            </w:tcBorders>
            <w:vAlign w:val="center"/>
          </w:tcPr>
          <w:p w:rsidR="00AE0B78" w:rsidRPr="001932AF" w:rsidRDefault="00AE0B78" w:rsidP="004B2607">
            <w:pPr>
              <w:spacing w:after="14"/>
              <w:jc w:val="center"/>
              <w:rPr>
                <w:b/>
                <w:sz w:val="18"/>
                <w:szCs w:val="18"/>
              </w:rPr>
            </w:pPr>
            <w:r w:rsidRPr="001932AF">
              <w:rPr>
                <w:b/>
                <w:sz w:val="18"/>
                <w:szCs w:val="18"/>
              </w:rPr>
              <w:t>(1)</w:t>
            </w:r>
          </w:p>
        </w:tc>
        <w:tc>
          <w:tcPr>
            <w:tcW w:w="7183" w:type="dxa"/>
            <w:tcBorders>
              <w:top w:val="single" w:sz="6" w:space="0" w:color="000000"/>
              <w:left w:val="nil"/>
              <w:bottom w:val="single" w:sz="8" w:space="0" w:color="000000"/>
              <w:right w:val="single" w:sz="8" w:space="0" w:color="000000"/>
            </w:tcBorders>
            <w:vAlign w:val="center"/>
          </w:tcPr>
          <w:p w:rsidR="00AE0B78" w:rsidRPr="001932AF" w:rsidRDefault="00AE0B78" w:rsidP="004B2607">
            <w:pPr>
              <w:spacing w:after="14"/>
              <w:rPr>
                <w:sz w:val="18"/>
                <w:szCs w:val="18"/>
              </w:rPr>
            </w:pPr>
            <w:r w:rsidRPr="001932AF">
              <w:rPr>
                <w:sz w:val="18"/>
                <w:szCs w:val="18"/>
              </w:rPr>
              <w:t>Use of a one-call notification system prior to excavation and other damage prevention activities;</w:t>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AE0B78" w:rsidRPr="001932AF" w:rsidRDefault="00F52008" w:rsidP="004B2607">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AE0B78" w:rsidRPr="001932AF">
              <w:rPr>
                <w:sz w:val="16"/>
                <w:szCs w:val="16"/>
              </w:rPr>
              <w:instrText xml:space="preserve"> FORMTEXT </w:instrText>
            </w:r>
            <w:r w:rsidRPr="001932AF">
              <w:rPr>
                <w:sz w:val="16"/>
                <w:szCs w:val="16"/>
              </w:rPr>
            </w:r>
            <w:r w:rsidRPr="001932AF">
              <w:rPr>
                <w:sz w:val="16"/>
                <w:szCs w:val="16"/>
              </w:rPr>
              <w:fldChar w:fldCharType="separate"/>
            </w:r>
            <w:r w:rsidR="00AE0B78" w:rsidRPr="001932AF">
              <w:rPr>
                <w:sz w:val="16"/>
                <w:szCs w:val="16"/>
              </w:rPr>
              <w:t> </w:t>
            </w:r>
            <w:r w:rsidR="00AE0B78" w:rsidRPr="001932AF">
              <w:rPr>
                <w:sz w:val="16"/>
                <w:szCs w:val="16"/>
              </w:rPr>
              <w:t> </w:t>
            </w:r>
            <w:r w:rsidR="00AE0B78"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AE0B78" w:rsidRPr="001932AF" w:rsidRDefault="00F52008" w:rsidP="004B2607">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AE0B78" w:rsidRPr="001932AF" w:rsidRDefault="00F52008" w:rsidP="004B2607">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AE0B78" w:rsidRPr="001932AF" w:rsidRDefault="00F52008" w:rsidP="004B2607">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B73CB0" w:rsidRPr="001932AF" w:rsidRDefault="00B73CB0" w:rsidP="004B2607">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B73CB0" w:rsidRPr="001932AF" w:rsidRDefault="00B73CB0" w:rsidP="004B2607">
            <w:pPr>
              <w:spacing w:after="14"/>
              <w:jc w:val="center"/>
              <w:rPr>
                <w:b/>
                <w:sz w:val="18"/>
                <w:szCs w:val="18"/>
              </w:rPr>
            </w:pPr>
            <w:r w:rsidRPr="001932AF">
              <w:rPr>
                <w:b/>
                <w:sz w:val="18"/>
                <w:szCs w:val="18"/>
              </w:rPr>
              <w:t>(2)</w:t>
            </w:r>
          </w:p>
        </w:tc>
        <w:tc>
          <w:tcPr>
            <w:tcW w:w="7183" w:type="dxa"/>
            <w:tcBorders>
              <w:top w:val="single" w:sz="8" w:space="0" w:color="000000"/>
              <w:left w:val="nil"/>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Possible hazards associated with unintended releases from a gas pipeline facility;</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B73CB0" w:rsidRPr="001932AF" w:rsidRDefault="00B73CB0" w:rsidP="004B2607">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B73CB0" w:rsidRPr="001932AF" w:rsidRDefault="00B73CB0" w:rsidP="004B2607">
            <w:pPr>
              <w:spacing w:after="14"/>
              <w:jc w:val="center"/>
              <w:rPr>
                <w:b/>
                <w:sz w:val="18"/>
                <w:szCs w:val="18"/>
              </w:rPr>
            </w:pPr>
            <w:r w:rsidRPr="001932AF">
              <w:rPr>
                <w:b/>
                <w:sz w:val="18"/>
                <w:szCs w:val="18"/>
              </w:rPr>
              <w:t>(3)</w:t>
            </w:r>
          </w:p>
        </w:tc>
        <w:tc>
          <w:tcPr>
            <w:tcW w:w="7183" w:type="dxa"/>
            <w:tcBorders>
              <w:top w:val="single" w:sz="8" w:space="0" w:color="000000"/>
              <w:left w:val="nil"/>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Physical indications of a possible release;</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B73CB0" w:rsidRPr="001932AF" w:rsidRDefault="00B73CB0" w:rsidP="004B2607">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B73CB0" w:rsidRPr="001932AF" w:rsidRDefault="00B73CB0" w:rsidP="004B2607">
            <w:pPr>
              <w:spacing w:after="14"/>
              <w:jc w:val="center"/>
              <w:rPr>
                <w:b/>
                <w:sz w:val="18"/>
                <w:szCs w:val="18"/>
              </w:rPr>
            </w:pPr>
            <w:r w:rsidRPr="001932AF">
              <w:rPr>
                <w:b/>
                <w:sz w:val="18"/>
                <w:szCs w:val="18"/>
              </w:rPr>
              <w:t>(4)</w:t>
            </w:r>
          </w:p>
        </w:tc>
        <w:tc>
          <w:tcPr>
            <w:tcW w:w="7183" w:type="dxa"/>
            <w:tcBorders>
              <w:top w:val="single" w:sz="8" w:space="0" w:color="000000"/>
              <w:left w:val="nil"/>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Steps to be taken for public safety in the event of a gas pipeline release; and</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vMerge/>
            <w:tcBorders>
              <w:left w:val="single" w:sz="8" w:space="0" w:color="000000"/>
              <w:bottom w:val="single" w:sz="6" w:space="0" w:color="000000"/>
              <w:right w:val="single" w:sz="6" w:space="0" w:color="000000"/>
            </w:tcBorders>
            <w:tcMar>
              <w:left w:w="14" w:type="dxa"/>
              <w:right w:w="14" w:type="dxa"/>
            </w:tcMar>
          </w:tcPr>
          <w:p w:rsidR="00B73CB0" w:rsidRPr="001932AF" w:rsidRDefault="00B73CB0" w:rsidP="004B2607">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B73CB0" w:rsidRPr="001932AF" w:rsidRDefault="00B73CB0" w:rsidP="004B2607">
            <w:pPr>
              <w:spacing w:after="14"/>
              <w:jc w:val="center"/>
              <w:rPr>
                <w:b/>
                <w:sz w:val="18"/>
                <w:szCs w:val="18"/>
              </w:rPr>
            </w:pPr>
            <w:r w:rsidRPr="001932AF">
              <w:rPr>
                <w:b/>
                <w:sz w:val="18"/>
                <w:szCs w:val="18"/>
              </w:rPr>
              <w:t>(5)</w:t>
            </w:r>
          </w:p>
        </w:tc>
        <w:tc>
          <w:tcPr>
            <w:tcW w:w="7183" w:type="dxa"/>
            <w:tcBorders>
              <w:top w:val="single" w:sz="8" w:space="0" w:color="000000"/>
              <w:left w:val="nil"/>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Procedures to report such an event (to the operator).</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B73CB0" w:rsidRPr="001932AF" w:rsidRDefault="00B73CB0" w:rsidP="004B2607">
            <w:pPr>
              <w:spacing w:after="14"/>
              <w:jc w:val="center"/>
              <w:rPr>
                <w:b/>
                <w:bCs/>
                <w:sz w:val="18"/>
                <w:szCs w:val="18"/>
              </w:rPr>
            </w:pPr>
            <w:r w:rsidRPr="001932AF">
              <w:rPr>
                <w:b/>
                <w:bCs/>
                <w:sz w:val="18"/>
                <w:szCs w:val="18"/>
              </w:rPr>
              <w:t>.616(e)</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The operator’s program must include activities to advise affected municipalities, school districts, businesses, and residents of pipeline facility locations.</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right w:val="single" w:sz="8" w:space="0" w:color="000000"/>
            </w:tcBorders>
          </w:tcPr>
          <w:p w:rsidR="00B73CB0" w:rsidRPr="001932AF" w:rsidRDefault="00B73CB0" w:rsidP="004B2607">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B73CB0" w:rsidRPr="001932AF" w:rsidRDefault="00B73CB0" w:rsidP="004B2607">
            <w:pPr>
              <w:spacing w:after="14"/>
              <w:jc w:val="center"/>
              <w:rPr>
                <w:b/>
                <w:bCs/>
                <w:sz w:val="18"/>
                <w:szCs w:val="18"/>
              </w:rPr>
            </w:pPr>
            <w:r w:rsidRPr="001932AF">
              <w:rPr>
                <w:b/>
                <w:bCs/>
                <w:sz w:val="18"/>
                <w:szCs w:val="18"/>
              </w:rPr>
              <w:t>.616(f)</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The operator’s program and the media used must be comprehensive enough to reach all areas in which the operator transports gas.</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1932AF" w:rsidTr="00DA5C42">
        <w:trPr>
          <w:cantSplit/>
          <w:trHeight w:val="331"/>
          <w:jc w:val="center"/>
        </w:trPr>
        <w:tc>
          <w:tcPr>
            <w:tcW w:w="1022" w:type="dxa"/>
            <w:vMerge/>
            <w:tcBorders>
              <w:left w:val="single" w:sz="12" w:space="0" w:color="000000"/>
              <w:bottom w:val="single" w:sz="4" w:space="0" w:color="auto"/>
              <w:right w:val="single" w:sz="8" w:space="0" w:color="000000"/>
            </w:tcBorders>
          </w:tcPr>
          <w:p w:rsidR="00B73CB0" w:rsidRPr="001932AF" w:rsidRDefault="00B73CB0" w:rsidP="004B2607">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B73CB0" w:rsidRPr="001932AF" w:rsidRDefault="00B73CB0" w:rsidP="004B2607">
            <w:pPr>
              <w:spacing w:after="14"/>
              <w:jc w:val="center"/>
              <w:rPr>
                <w:b/>
                <w:bCs/>
                <w:sz w:val="18"/>
                <w:szCs w:val="18"/>
              </w:rPr>
            </w:pPr>
            <w:r w:rsidRPr="001932AF">
              <w:rPr>
                <w:b/>
                <w:bCs/>
                <w:sz w:val="18"/>
                <w:szCs w:val="18"/>
              </w:rPr>
              <w:t>.616(g)</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B73CB0" w:rsidRPr="001932AF" w:rsidRDefault="00B73CB0" w:rsidP="004B2607">
            <w:pPr>
              <w:spacing w:after="14"/>
              <w:rPr>
                <w:sz w:val="18"/>
                <w:szCs w:val="18"/>
              </w:rPr>
            </w:pPr>
            <w:r w:rsidRPr="001932AF">
              <w:rPr>
                <w:sz w:val="18"/>
                <w:szCs w:val="18"/>
              </w:rPr>
              <w:t>The program conducted in English and any other languages commonly understood by a significant number of the population in the operator's area?</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85"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197"/>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EC5F2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AE0B78" w:rsidRPr="00FA55E7" w:rsidTr="00B73CB0">
        <w:trPr>
          <w:cantSplit/>
          <w:trHeight w:val="258"/>
          <w:tblHeader/>
        </w:trPr>
        <w:tc>
          <w:tcPr>
            <w:tcW w:w="898" w:type="dxa"/>
            <w:vMerge w:val="restart"/>
            <w:tcBorders>
              <w:top w:val="single" w:sz="12" w:space="0" w:color="auto"/>
              <w:bottom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.617</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FAILURE INVESTIGATION PROCEDURES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B73CB0">
        <w:trPr>
          <w:cantSplit/>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.617</w:t>
            </w:r>
            <w:r w:rsidRPr="00FA55E7">
              <w:rPr>
                <w:color w:val="000000"/>
                <w:sz w:val="18"/>
                <w:szCs w:val="18"/>
              </w:rPr>
              <w:tab/>
              <w:t>Analyzing accidents and failures including laboratory analysis where appropriate to determine cause</w:t>
            </w:r>
          </w:p>
          <w:p w:rsidR="00B73CB0" w:rsidRPr="00FA55E7" w:rsidRDefault="00B73CB0" w:rsidP="00FA55E7">
            <w:pPr>
              <w:tabs>
                <w:tab w:val="left" w:pos="1068"/>
              </w:tabs>
              <w:jc w:val="both"/>
              <w:rPr>
                <w:color w:val="000000"/>
                <w:sz w:val="18"/>
                <w:szCs w:val="18"/>
              </w:rPr>
            </w:pPr>
            <w:r w:rsidRPr="00FA55E7">
              <w:rPr>
                <w:color w:val="000000"/>
                <w:sz w:val="18"/>
                <w:szCs w:val="18"/>
              </w:rPr>
              <w:tab/>
              <w:t>and prevention of recurrence</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927"/>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lastRenderedPageBreak/>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Default="00AE0B78" w:rsidP="00EC5F21">
      <w:pPr>
        <w:rPr>
          <w:color w:val="000000"/>
          <w:sz w:val="16"/>
          <w:szCs w:val="16"/>
        </w:rPr>
      </w:pPr>
    </w:p>
    <w:p w:rsidR="009C502F" w:rsidRDefault="009C502F" w:rsidP="00EC5F21">
      <w:pPr>
        <w:rPr>
          <w:color w:val="000000"/>
          <w:sz w:val="16"/>
          <w:szCs w:val="16"/>
        </w:rPr>
      </w:pPr>
    </w:p>
    <w:p w:rsidR="009C502F" w:rsidRPr="001A0175" w:rsidRDefault="009C502F" w:rsidP="00EC5F2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rHeight w:val="258"/>
          <w:tblHeader/>
        </w:trPr>
        <w:tc>
          <w:tcPr>
            <w:tcW w:w="898" w:type="dxa"/>
            <w:vMerge w:val="restart"/>
            <w:tcBorders>
              <w:top w:val="single" w:sz="12" w:space="0" w:color="auto"/>
              <w:bottom w:val="nil"/>
            </w:tcBorders>
          </w:tcPr>
          <w:p w:rsidR="00AE0B78" w:rsidRPr="00FA55E7" w:rsidRDefault="00AE0B78" w:rsidP="00FA55E7">
            <w:pPr>
              <w:jc w:val="both"/>
              <w:rPr>
                <w:b/>
                <w:sz w:val="18"/>
                <w:szCs w:val="18"/>
              </w:rPr>
            </w:pPr>
            <w:r w:rsidRPr="00FA55E7">
              <w:rPr>
                <w:b/>
                <w:sz w:val="18"/>
                <w:szCs w:val="18"/>
              </w:rPr>
              <w:t>.605(a)</w:t>
            </w:r>
          </w:p>
          <w:p w:rsidR="00AE0B78" w:rsidRPr="00FA55E7" w:rsidRDefault="00AE0B78" w:rsidP="00FA55E7">
            <w:pPr>
              <w:jc w:val="both"/>
              <w:rPr>
                <w:b/>
                <w:sz w:val="18"/>
                <w:szCs w:val="18"/>
              </w:rPr>
            </w:pPr>
          </w:p>
          <w:p w:rsidR="00AE0B78" w:rsidRPr="00FA55E7" w:rsidRDefault="00AE0B78" w:rsidP="00FA55E7">
            <w:pPr>
              <w:jc w:val="both"/>
              <w:rPr>
                <w:b/>
                <w:sz w:val="18"/>
                <w:szCs w:val="18"/>
              </w:rPr>
            </w:pPr>
          </w:p>
          <w:p w:rsidR="00AE0B78" w:rsidRPr="00FA55E7" w:rsidRDefault="00AE0B78" w:rsidP="00FA55E7">
            <w:pPr>
              <w:jc w:val="both"/>
              <w:rPr>
                <w:b/>
                <w:sz w:val="18"/>
                <w:szCs w:val="18"/>
              </w:rPr>
            </w:pPr>
          </w:p>
          <w:p w:rsidR="00AE0B78" w:rsidRPr="00FA55E7" w:rsidRDefault="00AE0B78" w:rsidP="00FA55E7">
            <w:pPr>
              <w:jc w:val="both"/>
              <w:rPr>
                <w:b/>
                <w:sz w:val="18"/>
                <w:szCs w:val="18"/>
              </w:rPr>
            </w:pPr>
          </w:p>
          <w:p w:rsidR="00AE0B78" w:rsidRPr="00FA55E7" w:rsidRDefault="00AE0B78" w:rsidP="00FA55E7">
            <w:pPr>
              <w:jc w:val="right"/>
              <w:rPr>
                <w:b/>
              </w:rPr>
            </w:pPr>
            <w:r w:rsidRPr="00FA55E7">
              <w:rPr>
                <w:b/>
              </w:rPr>
              <w:t xml:space="preserve">*       </w:t>
            </w:r>
          </w:p>
        </w:tc>
        <w:tc>
          <w:tcPr>
            <w:tcW w:w="8822" w:type="dxa"/>
            <w:tcBorders>
              <w:top w:val="single" w:sz="12" w:space="0" w:color="auto"/>
            </w:tcBorders>
          </w:tcPr>
          <w:p w:rsidR="00AE0B78" w:rsidRPr="00FA55E7" w:rsidRDefault="00AE0B78" w:rsidP="00FA55E7">
            <w:pPr>
              <w:spacing w:before="60" w:after="60"/>
              <w:jc w:val="center"/>
              <w:rPr>
                <w:b/>
                <w:sz w:val="20"/>
                <w:szCs w:val="20"/>
              </w:rPr>
            </w:pPr>
            <w:r w:rsidRPr="00FA55E7">
              <w:rPr>
                <w:b/>
                <w:sz w:val="20"/>
                <w:szCs w:val="20"/>
              </w:rPr>
              <w:t>MAOP PROCEDURES</w:t>
            </w:r>
          </w:p>
        </w:tc>
        <w:tc>
          <w:tcPr>
            <w:tcW w:w="360" w:type="dxa"/>
            <w:tcBorders>
              <w:top w:val="single" w:sz="12" w:space="0" w:color="auto"/>
            </w:tcBorders>
            <w:shd w:val="clear" w:color="auto" w:fill="C0C0C0"/>
            <w:vAlign w:val="center"/>
          </w:tcPr>
          <w:p w:rsidR="00AE0B78" w:rsidRPr="00FA55E7" w:rsidRDefault="00AE0B78" w:rsidP="00FA55E7">
            <w:pPr>
              <w:jc w:val="center"/>
              <w:rPr>
                <w:b/>
                <w:sz w:val="20"/>
                <w:szCs w:val="20"/>
              </w:rPr>
            </w:pPr>
            <w:r w:rsidRPr="00FA55E7">
              <w:rPr>
                <w:b/>
                <w:sz w:val="20"/>
                <w:szCs w:val="20"/>
              </w:rPr>
              <w:t>S</w:t>
            </w:r>
          </w:p>
        </w:tc>
        <w:tc>
          <w:tcPr>
            <w:tcW w:w="360" w:type="dxa"/>
            <w:tcBorders>
              <w:top w:val="single" w:sz="12" w:space="0" w:color="auto"/>
            </w:tcBorders>
            <w:shd w:val="clear" w:color="auto" w:fill="C0C0C0"/>
            <w:vAlign w:val="center"/>
          </w:tcPr>
          <w:p w:rsidR="00AE0B78" w:rsidRPr="00FA55E7" w:rsidRDefault="00AE0B78" w:rsidP="00FA55E7">
            <w:pPr>
              <w:jc w:val="center"/>
              <w:rPr>
                <w:b/>
                <w:sz w:val="20"/>
                <w:szCs w:val="20"/>
              </w:rPr>
            </w:pPr>
            <w:r w:rsidRPr="00FA55E7">
              <w:rPr>
                <w:b/>
                <w:sz w:val="20"/>
                <w:szCs w:val="20"/>
              </w:rPr>
              <w:t>U</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sz w:val="20"/>
                <w:szCs w:val="20"/>
              </w:rPr>
            </w:pPr>
            <w:r w:rsidRPr="00FA55E7">
              <w:rPr>
                <w:b/>
                <w:sz w:val="20"/>
                <w:szCs w:val="20"/>
              </w:rPr>
              <w:t>N/A</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sz w:val="20"/>
                <w:szCs w:val="20"/>
              </w:rPr>
            </w:pPr>
            <w:r w:rsidRPr="00FA55E7">
              <w:rPr>
                <w:b/>
                <w:sz w:val="20"/>
                <w:szCs w:val="20"/>
              </w:rPr>
              <w:t>N/C</w:t>
            </w:r>
          </w:p>
        </w:tc>
      </w:tr>
      <w:tr w:rsidR="00AE0B78" w:rsidRPr="00FA55E7" w:rsidTr="00FA55E7">
        <w:trPr>
          <w:cantSplit/>
          <w:trHeight w:val="278"/>
        </w:trPr>
        <w:tc>
          <w:tcPr>
            <w:tcW w:w="898" w:type="dxa"/>
            <w:vMerge/>
            <w:tcBorders>
              <w:bottom w:val="nil"/>
            </w:tcBorders>
          </w:tcPr>
          <w:p w:rsidR="00AE0B78" w:rsidRPr="00FA55E7" w:rsidRDefault="00AE0B78" w:rsidP="00FA55E7">
            <w:pPr>
              <w:jc w:val="both"/>
              <w:rPr>
                <w:b/>
                <w:sz w:val="16"/>
                <w:szCs w:val="16"/>
              </w:rPr>
            </w:pPr>
          </w:p>
        </w:tc>
        <w:tc>
          <w:tcPr>
            <w:tcW w:w="8822" w:type="dxa"/>
          </w:tcPr>
          <w:p w:rsidR="00AE0B78" w:rsidRPr="00FA55E7" w:rsidRDefault="00AE0B78" w:rsidP="00FA55E7">
            <w:pPr>
              <w:tabs>
                <w:tab w:val="left" w:pos="1068"/>
              </w:tabs>
              <w:jc w:val="both"/>
              <w:rPr>
                <w:b/>
                <w:sz w:val="18"/>
                <w:szCs w:val="18"/>
              </w:rPr>
            </w:pPr>
            <w:r w:rsidRPr="00FA55E7">
              <w:rPr>
                <w:b/>
                <w:sz w:val="18"/>
                <w:szCs w:val="18"/>
              </w:rPr>
              <w:t>Note:  If the operator is operating at 80% SMYS with waivers, the inspector needs to review the special conditions of the waivers.</w:t>
            </w:r>
          </w:p>
        </w:tc>
        <w:tc>
          <w:tcPr>
            <w:tcW w:w="1440" w:type="dxa"/>
            <w:gridSpan w:val="4"/>
            <w:shd w:val="clear" w:color="auto" w:fill="C0C0C0"/>
          </w:tcPr>
          <w:p w:rsidR="00AE0B78" w:rsidRPr="00FA55E7" w:rsidRDefault="00AE0B78" w:rsidP="00FA55E7">
            <w:pPr>
              <w:ind w:left="-108" w:right="-108"/>
              <w:jc w:val="center"/>
              <w:rPr>
                <w:sz w:val="16"/>
                <w:szCs w:val="16"/>
              </w:rPr>
            </w:pPr>
          </w:p>
        </w:tc>
      </w:tr>
      <w:tr w:rsidR="00B73CB0" w:rsidRPr="00FA55E7" w:rsidTr="00FA55E7">
        <w:trPr>
          <w:cantSplit/>
          <w:trHeight w:val="278"/>
        </w:trPr>
        <w:tc>
          <w:tcPr>
            <w:tcW w:w="898" w:type="dxa"/>
            <w:vMerge/>
            <w:tcBorders>
              <w:bottom w:val="nil"/>
            </w:tcBorders>
          </w:tcPr>
          <w:p w:rsidR="00B73CB0" w:rsidRPr="00FA55E7" w:rsidRDefault="00B73CB0" w:rsidP="00FA55E7">
            <w:pPr>
              <w:jc w:val="both"/>
              <w:rPr>
                <w:b/>
                <w:sz w:val="16"/>
                <w:szCs w:val="16"/>
              </w:rPr>
            </w:pPr>
          </w:p>
        </w:tc>
        <w:tc>
          <w:tcPr>
            <w:tcW w:w="8822" w:type="dxa"/>
          </w:tcPr>
          <w:p w:rsidR="00B73CB0" w:rsidRPr="00FA55E7" w:rsidRDefault="00B73CB0" w:rsidP="00FA55E7">
            <w:pPr>
              <w:tabs>
                <w:tab w:val="left" w:pos="1068"/>
              </w:tabs>
              <w:jc w:val="both"/>
              <w:rPr>
                <w:sz w:val="18"/>
                <w:szCs w:val="18"/>
              </w:rPr>
            </w:pPr>
            <w:r w:rsidRPr="00FA55E7">
              <w:rPr>
                <w:sz w:val="18"/>
                <w:szCs w:val="18"/>
              </w:rPr>
              <w:t>.619</w:t>
            </w:r>
            <w:r w:rsidRPr="00FA55E7">
              <w:rPr>
                <w:sz w:val="18"/>
                <w:szCs w:val="18"/>
              </w:rPr>
              <w:tab/>
              <w:t xml:space="preserve">Establishing </w:t>
            </w:r>
            <w:r w:rsidRPr="00FA55E7">
              <w:rPr>
                <w:b/>
                <w:sz w:val="18"/>
                <w:szCs w:val="18"/>
              </w:rPr>
              <w:t>MAOP</w:t>
            </w:r>
            <w:r w:rsidRPr="00FA55E7">
              <w:rPr>
                <w:sz w:val="18"/>
                <w:szCs w:val="18"/>
              </w:rPr>
              <w:t xml:space="preserve"> so that it is commensurate with the class location</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898" w:type="dxa"/>
            <w:vMerge/>
            <w:tcBorders>
              <w:bottom w:val="nil"/>
            </w:tcBorders>
          </w:tcPr>
          <w:p w:rsidR="00B73CB0" w:rsidRPr="00FA55E7" w:rsidRDefault="00B73CB0" w:rsidP="00FA55E7">
            <w:pPr>
              <w:jc w:val="both"/>
              <w:rPr>
                <w:b/>
                <w:sz w:val="16"/>
                <w:szCs w:val="16"/>
              </w:rPr>
            </w:pPr>
          </w:p>
        </w:tc>
        <w:tc>
          <w:tcPr>
            <w:tcW w:w="8822" w:type="dxa"/>
          </w:tcPr>
          <w:p w:rsidR="00B73CB0" w:rsidRPr="00FA55E7" w:rsidRDefault="00B73CB0" w:rsidP="00FA55E7">
            <w:pPr>
              <w:tabs>
                <w:tab w:val="left" w:pos="1068"/>
              </w:tabs>
              <w:jc w:val="both"/>
              <w:rPr>
                <w:sz w:val="18"/>
                <w:szCs w:val="18"/>
              </w:rPr>
            </w:pPr>
            <w:r w:rsidRPr="00FA55E7">
              <w:rPr>
                <w:sz w:val="18"/>
                <w:szCs w:val="18"/>
              </w:rPr>
              <w:tab/>
            </w:r>
            <w:r w:rsidRPr="00FA55E7">
              <w:rPr>
                <w:b/>
                <w:sz w:val="18"/>
                <w:szCs w:val="18"/>
              </w:rPr>
              <w:t>MAOP</w:t>
            </w:r>
            <w:r w:rsidRPr="00FA55E7">
              <w:rPr>
                <w:sz w:val="18"/>
                <w:szCs w:val="18"/>
              </w:rPr>
              <w:t xml:space="preserve"> cannot exceed the lowest of the following:</w:t>
            </w:r>
          </w:p>
        </w:tc>
        <w:tc>
          <w:tcPr>
            <w:tcW w:w="1440" w:type="dxa"/>
            <w:gridSpan w:val="4"/>
            <w:shd w:val="clear" w:color="auto" w:fill="C0C0C0"/>
          </w:tcPr>
          <w:p w:rsidR="00B73CB0" w:rsidRPr="00FA55E7" w:rsidRDefault="00B73CB0" w:rsidP="00FA55E7">
            <w:pPr>
              <w:ind w:left="-108" w:right="-108"/>
              <w:jc w:val="center"/>
              <w:rPr>
                <w:sz w:val="16"/>
                <w:szCs w:val="16"/>
              </w:rPr>
            </w:pPr>
          </w:p>
        </w:tc>
      </w:tr>
      <w:tr w:rsidR="00B73CB0" w:rsidRPr="00FA55E7" w:rsidTr="00FA55E7">
        <w:trPr>
          <w:cantSplit/>
          <w:trHeight w:val="278"/>
        </w:trPr>
        <w:tc>
          <w:tcPr>
            <w:tcW w:w="898" w:type="dxa"/>
            <w:vMerge/>
            <w:tcBorders>
              <w:bottom w:val="nil"/>
            </w:tcBorders>
          </w:tcPr>
          <w:p w:rsidR="00B73CB0" w:rsidRPr="00FA55E7" w:rsidRDefault="00B73CB0" w:rsidP="00FA55E7">
            <w:pPr>
              <w:jc w:val="both"/>
              <w:rPr>
                <w:b/>
                <w:sz w:val="16"/>
                <w:szCs w:val="16"/>
              </w:rPr>
            </w:pPr>
          </w:p>
        </w:tc>
        <w:tc>
          <w:tcPr>
            <w:tcW w:w="8822" w:type="dxa"/>
            <w:vAlign w:val="center"/>
          </w:tcPr>
          <w:p w:rsidR="00B73CB0" w:rsidRPr="00FA55E7" w:rsidRDefault="00B73CB0" w:rsidP="00FA55E7">
            <w:pPr>
              <w:tabs>
                <w:tab w:val="left" w:pos="1068"/>
              </w:tabs>
              <w:ind w:firstLine="974"/>
              <w:rPr>
                <w:sz w:val="18"/>
                <w:szCs w:val="18"/>
              </w:rPr>
            </w:pPr>
            <w:r w:rsidRPr="00FA55E7">
              <w:rPr>
                <w:sz w:val="18"/>
                <w:szCs w:val="18"/>
              </w:rPr>
              <w:t xml:space="preserve">(a)(1) Design pressure of the weakest element, </w:t>
            </w:r>
            <w:r w:rsidRPr="00FA55E7">
              <w:rPr>
                <w:color w:val="000000"/>
                <w:sz w:val="18"/>
                <w:szCs w:val="18"/>
              </w:rPr>
              <w:t>Amdt. 192-103 pub. 06/09/06, eff. 07/10/06</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898" w:type="dxa"/>
            <w:vMerge/>
            <w:tcBorders>
              <w:bottom w:val="nil"/>
            </w:tcBorders>
          </w:tcPr>
          <w:p w:rsidR="00B73CB0" w:rsidRPr="00FA55E7" w:rsidRDefault="00B73CB0" w:rsidP="00FA55E7">
            <w:pPr>
              <w:jc w:val="both"/>
              <w:rPr>
                <w:b/>
                <w:sz w:val="16"/>
                <w:szCs w:val="16"/>
              </w:rPr>
            </w:pPr>
          </w:p>
        </w:tc>
        <w:tc>
          <w:tcPr>
            <w:tcW w:w="8822" w:type="dxa"/>
            <w:vAlign w:val="center"/>
          </w:tcPr>
          <w:p w:rsidR="00B73CB0" w:rsidRPr="00FA55E7" w:rsidRDefault="00B73CB0" w:rsidP="00FA55E7">
            <w:pPr>
              <w:tabs>
                <w:tab w:val="left" w:pos="974"/>
              </w:tabs>
              <w:ind w:firstLine="974"/>
              <w:rPr>
                <w:sz w:val="18"/>
                <w:szCs w:val="18"/>
              </w:rPr>
            </w:pPr>
            <w:r w:rsidRPr="00FA55E7">
              <w:rPr>
                <w:sz w:val="18"/>
                <w:szCs w:val="18"/>
              </w:rPr>
              <w:t>(a)(2) Test pressure divided by applicable factor</w:t>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r w:rsidR="00B73CB0" w:rsidRPr="00FA55E7" w:rsidTr="00FA55E7">
        <w:trPr>
          <w:cantSplit/>
          <w:trHeight w:val="278"/>
        </w:trPr>
        <w:tc>
          <w:tcPr>
            <w:tcW w:w="898" w:type="dxa"/>
            <w:tcBorders>
              <w:top w:val="nil"/>
              <w:bottom w:val="nil"/>
            </w:tcBorders>
          </w:tcPr>
          <w:p w:rsidR="00B73CB0" w:rsidRPr="00FA55E7" w:rsidRDefault="00B73CB0" w:rsidP="00FA55E7">
            <w:pPr>
              <w:jc w:val="right"/>
              <w:rPr>
                <w:b/>
              </w:rPr>
            </w:pPr>
            <w:r w:rsidRPr="00FA55E7">
              <w:rPr>
                <w:b/>
              </w:rPr>
              <w:t>*</w:t>
            </w:r>
          </w:p>
        </w:tc>
        <w:tc>
          <w:tcPr>
            <w:tcW w:w="8822" w:type="dxa"/>
          </w:tcPr>
          <w:p w:rsidR="00B73CB0" w:rsidRPr="00FA55E7" w:rsidRDefault="00B73CB0" w:rsidP="00FA55E7">
            <w:pPr>
              <w:tabs>
                <w:tab w:val="left" w:pos="974"/>
              </w:tabs>
              <w:ind w:left="974"/>
              <w:jc w:val="both"/>
              <w:rPr>
                <w:sz w:val="18"/>
                <w:szCs w:val="18"/>
              </w:rPr>
            </w:pPr>
            <w:r w:rsidRPr="00FA55E7">
              <w:rPr>
                <w:sz w:val="18"/>
                <w:szCs w:val="18"/>
              </w:rPr>
              <w:t xml:space="preserve">(a)(3) The highest actual operating pressure to which the segment of line was subjected during the </w:t>
            </w:r>
            <w:r w:rsidRPr="00FA55E7">
              <w:rPr>
                <w:rFonts w:cs="Arial"/>
                <w:sz w:val="18"/>
                <w:szCs w:val="18"/>
              </w:rPr>
              <w:t>5 years preceding the applicable date in second column,</w:t>
            </w:r>
            <w:r w:rsidRPr="00FA55E7">
              <w:rPr>
                <w:sz w:val="18"/>
                <w:szCs w:val="18"/>
              </w:rPr>
              <w:t xml:space="preserve"> unless the segment was tested according to .619(a)(2) after the applicable date in the third column or the segment was uprated according to subpart K. Amdt 192-102 pub. 3/15/06, eff. 04/14/06. </w:t>
            </w:r>
            <w:r w:rsidRPr="00FA55E7">
              <w:rPr>
                <w:b/>
                <w:sz w:val="18"/>
                <w:szCs w:val="18"/>
              </w:rPr>
              <w:t>For gathering line related compliance deadlines and additional gathering line requirements, refer to Part 192 including this amendment.</w:t>
            </w:r>
          </w:p>
          <w:p w:rsidR="00B73CB0" w:rsidRPr="00FA55E7" w:rsidRDefault="00B73CB0" w:rsidP="00FA55E7">
            <w:pPr>
              <w:tabs>
                <w:tab w:val="left" w:pos="974"/>
              </w:tabs>
              <w:ind w:left="974"/>
              <w:jc w:val="both"/>
              <w:rPr>
                <w:sz w:val="18"/>
                <w:szCs w:val="18"/>
              </w:rPr>
            </w:pPr>
          </w:p>
          <w:p w:rsidR="00B73CB0" w:rsidRPr="00FA55E7" w:rsidRDefault="00B73CB0" w:rsidP="00FA55E7">
            <w:pPr>
              <w:tabs>
                <w:tab w:val="left" w:pos="254"/>
              </w:tabs>
              <w:ind w:left="254"/>
              <w:jc w:val="both"/>
              <w:rPr>
                <w:sz w:val="18"/>
                <w:szCs w:val="18"/>
              </w:rPr>
            </w:pPr>
          </w:p>
          <w:tbl>
            <w:tblPr>
              <w:tblpPr w:leftFromText="180" w:rightFromText="180"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60"/>
              <w:gridCol w:w="1512"/>
            </w:tblGrid>
            <w:tr w:rsidR="00B73CB0" w:rsidRPr="00FA55E7" w:rsidTr="00FA55E7">
              <w:trPr>
                <w:tblHeader/>
              </w:trPr>
              <w:tc>
                <w:tcPr>
                  <w:tcW w:w="5688"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FA55E7">
                    <w:rPr>
                      <w:rFonts w:cs="Arial"/>
                      <w:sz w:val="18"/>
                      <w:szCs w:val="18"/>
                    </w:rPr>
                    <w:t>Pipeline segment</w:t>
                  </w:r>
                </w:p>
              </w:tc>
              <w:tc>
                <w:tcPr>
                  <w:tcW w:w="1260"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FA55E7">
                    <w:rPr>
                      <w:rFonts w:cs="Arial"/>
                      <w:sz w:val="18"/>
                      <w:szCs w:val="18"/>
                    </w:rPr>
                    <w:t>Pressure date</w:t>
                  </w:r>
                </w:p>
              </w:tc>
              <w:tc>
                <w:tcPr>
                  <w:tcW w:w="1512"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FA55E7">
                    <w:rPr>
                      <w:rFonts w:cs="Arial"/>
                      <w:sz w:val="18"/>
                      <w:szCs w:val="18"/>
                    </w:rPr>
                    <w:t>Test date</w:t>
                  </w:r>
                </w:p>
              </w:tc>
            </w:tr>
            <w:tr w:rsidR="00B73CB0" w:rsidRPr="00FA55E7" w:rsidTr="00FA55E7">
              <w:tc>
                <w:tcPr>
                  <w:tcW w:w="5688"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pStyle w:val="HTMLPreformatted"/>
                    <w:tabs>
                      <w:tab w:val="left" w:pos="144"/>
                    </w:tabs>
                    <w:ind w:left="144" w:hanging="144"/>
                    <w:rPr>
                      <w:rFonts w:ascii="Times New Roman" w:hAnsi="Times New Roman" w:cs="Arial"/>
                      <w:sz w:val="18"/>
                      <w:szCs w:val="18"/>
                    </w:rPr>
                  </w:pPr>
                  <w:r w:rsidRPr="00FA55E7">
                    <w:rPr>
                      <w:rFonts w:ascii="Times New Roman" w:hAnsi="Times New Roman" w:cs="Arial"/>
                      <w:sz w:val="18"/>
                      <w:szCs w:val="18"/>
                    </w:rPr>
                    <w:t xml:space="preserve">--Onshore gathering line that first became subject to this part (other than </w:t>
                  </w:r>
                  <w:r w:rsidRPr="00FA55E7">
                    <w:rPr>
                      <w:rFonts w:ascii="Times New Roman" w:hAnsi="Times New Roman" w:cs="Arial"/>
                      <w:bCs/>
                      <w:sz w:val="18"/>
                      <w:szCs w:val="18"/>
                    </w:rPr>
                    <w:t>§</w:t>
                  </w:r>
                  <w:r w:rsidRPr="00FA55E7">
                    <w:rPr>
                      <w:rFonts w:ascii="Times New Roman" w:hAnsi="Times New Roman" w:cs="Arial"/>
                      <w:sz w:val="18"/>
                      <w:szCs w:val="18"/>
                    </w:rPr>
                    <w:t xml:space="preserve"> 192.612) after April 13, 2006.</w:t>
                  </w:r>
                </w:p>
                <w:p w:rsidR="00B73CB0" w:rsidRPr="00FA55E7" w:rsidRDefault="00B73CB0" w:rsidP="00FA55E7">
                  <w:pPr>
                    <w:pStyle w:val="HTMLPreformatted"/>
                    <w:tabs>
                      <w:tab w:val="left" w:pos="144"/>
                    </w:tabs>
                    <w:ind w:left="144" w:hanging="144"/>
                    <w:rPr>
                      <w:rFonts w:ascii="Times New Roman" w:hAnsi="Times New Roman" w:cs="Arial"/>
                      <w:sz w:val="18"/>
                      <w:szCs w:val="18"/>
                    </w:rPr>
                  </w:pPr>
                  <w:r w:rsidRPr="00FA55E7">
                    <w:rPr>
                      <w:rFonts w:ascii="Times New Roman" w:hAnsi="Times New Roman" w:cs="Arial"/>
                      <w:sz w:val="18"/>
                      <w:szCs w:val="18"/>
                    </w:rPr>
                    <w:t>-- Onshore transmission line that was a gathering line not subject to this part before March 15, 2006.</w:t>
                  </w:r>
                </w:p>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144"/>
                      <w:tab w:val="left" w:pos="360"/>
                      <w:tab w:val="left" w:pos="720"/>
                      <w:tab w:val="left" w:pos="1080"/>
                      <w:tab w:val="left" w:pos="1440"/>
                      <w:tab w:val="left" w:pos="1800"/>
                      <w:tab w:val="left" w:pos="2160"/>
                      <w:tab w:val="left" w:pos="2520"/>
                      <w:tab w:val="left" w:pos="2880"/>
                      <w:tab w:val="left" w:pos="3240"/>
                      <w:tab w:val="left" w:pos="3600"/>
                    </w:tabs>
                    <w:ind w:left="144" w:hanging="144"/>
                    <w:rPr>
                      <w:rFonts w:cs="Arial"/>
                      <w:sz w:val="18"/>
                      <w:szCs w:val="18"/>
                    </w:rPr>
                  </w:pPr>
                  <w:r w:rsidRPr="00FA55E7">
                    <w:rPr>
                      <w:rFonts w:cs="Arial"/>
                      <w:sz w:val="18"/>
                      <w:szCs w:val="18"/>
                    </w:rPr>
                    <w:t>March 15, 2006, or date line becomes subject to this part, whichever is later.</w:t>
                  </w:r>
                </w:p>
              </w:tc>
              <w:tc>
                <w:tcPr>
                  <w:tcW w:w="1512"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144"/>
                      <w:tab w:val="left" w:pos="360"/>
                      <w:tab w:val="left" w:pos="720"/>
                      <w:tab w:val="left" w:pos="1080"/>
                      <w:tab w:val="left" w:pos="1440"/>
                      <w:tab w:val="left" w:pos="1800"/>
                      <w:tab w:val="left" w:pos="2160"/>
                      <w:tab w:val="left" w:pos="2520"/>
                      <w:tab w:val="left" w:pos="2880"/>
                      <w:tab w:val="left" w:pos="3240"/>
                      <w:tab w:val="left" w:pos="3600"/>
                    </w:tabs>
                    <w:ind w:left="144" w:hanging="144"/>
                    <w:rPr>
                      <w:rFonts w:cs="Arial"/>
                      <w:sz w:val="18"/>
                      <w:szCs w:val="18"/>
                    </w:rPr>
                  </w:pPr>
                  <w:r w:rsidRPr="00FA55E7">
                    <w:rPr>
                      <w:rFonts w:cs="Arial"/>
                      <w:sz w:val="18"/>
                      <w:szCs w:val="18"/>
                    </w:rPr>
                    <w:t>5 years preceding applicable date in second column.</w:t>
                  </w:r>
                </w:p>
              </w:tc>
            </w:tr>
            <w:tr w:rsidR="00B73CB0" w:rsidRPr="00FA55E7" w:rsidTr="00FA55E7">
              <w:trPr>
                <w:trHeight w:val="62"/>
              </w:trPr>
              <w:tc>
                <w:tcPr>
                  <w:tcW w:w="5688"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FA55E7">
                    <w:rPr>
                      <w:rFonts w:cs="Arial"/>
                      <w:sz w:val="18"/>
                      <w:szCs w:val="18"/>
                    </w:rPr>
                    <w:t>Offshore gathering lines.</w:t>
                  </w:r>
                </w:p>
              </w:tc>
              <w:tc>
                <w:tcPr>
                  <w:tcW w:w="1260"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FA55E7">
                    <w:rPr>
                      <w:rFonts w:cs="Arial"/>
                      <w:sz w:val="18"/>
                      <w:szCs w:val="18"/>
                    </w:rPr>
                    <w:t>July 1, 1976.</w:t>
                  </w:r>
                </w:p>
              </w:tc>
              <w:tc>
                <w:tcPr>
                  <w:tcW w:w="1512"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FA55E7">
                    <w:rPr>
                      <w:rFonts w:cs="Arial"/>
                      <w:sz w:val="18"/>
                      <w:szCs w:val="18"/>
                    </w:rPr>
                    <w:t>July 1, 1971.</w:t>
                  </w:r>
                </w:p>
              </w:tc>
            </w:tr>
            <w:tr w:rsidR="00B73CB0" w:rsidRPr="00FA55E7" w:rsidTr="00FA55E7">
              <w:tc>
                <w:tcPr>
                  <w:tcW w:w="5688"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FA55E7">
                    <w:rPr>
                      <w:rFonts w:cs="Arial"/>
                      <w:sz w:val="18"/>
                      <w:szCs w:val="18"/>
                    </w:rPr>
                    <w:t>All other pipelines.</w:t>
                  </w:r>
                </w:p>
              </w:tc>
              <w:tc>
                <w:tcPr>
                  <w:tcW w:w="1260" w:type="dxa"/>
                  <w:tcBorders>
                    <w:top w:val="single" w:sz="4" w:space="0" w:color="auto"/>
                    <w:left w:val="single" w:sz="4" w:space="0" w:color="auto"/>
                    <w:bottom w:val="single" w:sz="4" w:space="0" w:color="auto"/>
                    <w:right w:val="single" w:sz="4" w:space="0" w:color="auto"/>
                  </w:tcBorders>
                </w:tcPr>
                <w:p w:rsidR="00B73CB0" w:rsidRPr="00FA55E7" w:rsidRDefault="00B73CB0" w:rsidP="00FA55E7">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FA55E7">
                    <w:rPr>
                      <w:rFonts w:cs="Arial"/>
                      <w:sz w:val="18"/>
                      <w:szCs w:val="18"/>
                    </w:rPr>
                    <w:t>July 1, 1970.</w:t>
                  </w:r>
                </w:p>
              </w:tc>
              <w:tc>
                <w:tcPr>
                  <w:tcW w:w="1512" w:type="dxa"/>
                  <w:tcBorders>
                    <w:top w:val="single" w:sz="4" w:space="0" w:color="auto"/>
                    <w:left w:val="single" w:sz="4" w:space="0" w:color="auto"/>
                    <w:bottom w:val="single" w:sz="4" w:space="0" w:color="auto"/>
                    <w:right w:val="single" w:sz="4" w:space="0" w:color="auto"/>
                  </w:tcBorders>
                </w:tcPr>
                <w:p w:rsidR="00B73CB0" w:rsidRPr="00FA55E7" w:rsidRDefault="00B73CB0" w:rsidP="0087230E">
                  <w:pPr>
                    <w:pStyle w:val="HTMLPreformatted"/>
                    <w:rPr>
                      <w:rFonts w:ascii="Times New Roman" w:hAnsi="Times New Roman" w:cs="Arial"/>
                      <w:sz w:val="18"/>
                      <w:szCs w:val="18"/>
                    </w:rPr>
                  </w:pPr>
                  <w:r w:rsidRPr="00FA55E7">
                    <w:rPr>
                      <w:rFonts w:ascii="Times New Roman" w:hAnsi="Times New Roman" w:cs="Arial"/>
                      <w:sz w:val="18"/>
                      <w:szCs w:val="18"/>
                    </w:rPr>
                    <w:t>July 1, 1965.</w:t>
                  </w:r>
                </w:p>
              </w:tc>
            </w:tr>
          </w:tbl>
          <w:p w:rsidR="00B73CB0" w:rsidRPr="00FA55E7" w:rsidRDefault="00B73CB0" w:rsidP="00FA55E7">
            <w:pPr>
              <w:tabs>
                <w:tab w:val="left" w:pos="974"/>
              </w:tabs>
              <w:ind w:left="974" w:hanging="974"/>
              <w:jc w:val="both"/>
              <w:rPr>
                <w:sz w:val="18"/>
                <w:szCs w:val="18"/>
              </w:rPr>
            </w:pP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r w:rsidR="00B73CB0" w:rsidRPr="00FA55E7" w:rsidTr="00FA55E7">
        <w:trPr>
          <w:cantSplit/>
          <w:trHeight w:val="278"/>
        </w:trPr>
        <w:tc>
          <w:tcPr>
            <w:tcW w:w="898" w:type="dxa"/>
            <w:tcBorders>
              <w:top w:val="nil"/>
              <w:bottom w:val="nil"/>
            </w:tcBorders>
          </w:tcPr>
          <w:p w:rsidR="00B73CB0" w:rsidRPr="00FA55E7" w:rsidRDefault="00B73CB0" w:rsidP="00FA55E7">
            <w:pPr>
              <w:jc w:val="right"/>
              <w:rPr>
                <w:b/>
                <w:sz w:val="16"/>
                <w:szCs w:val="16"/>
              </w:rPr>
            </w:pPr>
          </w:p>
        </w:tc>
        <w:tc>
          <w:tcPr>
            <w:tcW w:w="8822" w:type="dxa"/>
          </w:tcPr>
          <w:p w:rsidR="00B73CB0" w:rsidRPr="00FA55E7" w:rsidRDefault="00B73CB0" w:rsidP="00FA55E7">
            <w:pPr>
              <w:tabs>
                <w:tab w:val="left" w:pos="974"/>
              </w:tabs>
              <w:ind w:left="974"/>
              <w:jc w:val="both"/>
              <w:rPr>
                <w:sz w:val="18"/>
                <w:szCs w:val="18"/>
              </w:rPr>
            </w:pPr>
            <w:r w:rsidRPr="00FA55E7">
              <w:rPr>
                <w:sz w:val="18"/>
                <w:szCs w:val="18"/>
              </w:rPr>
              <w:t>(a)(4) Maximum safe pressure determined by operator.</w:t>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r w:rsidR="00B73CB0" w:rsidRPr="00FA55E7" w:rsidTr="00FA55E7">
        <w:trPr>
          <w:cantSplit/>
          <w:trHeight w:val="278"/>
        </w:trPr>
        <w:tc>
          <w:tcPr>
            <w:tcW w:w="898" w:type="dxa"/>
            <w:tcBorders>
              <w:top w:val="nil"/>
              <w:bottom w:val="nil"/>
            </w:tcBorders>
          </w:tcPr>
          <w:p w:rsidR="00B73CB0" w:rsidRPr="00FA55E7" w:rsidRDefault="00B73CB0" w:rsidP="00FA55E7">
            <w:pPr>
              <w:jc w:val="right"/>
              <w:rPr>
                <w:b/>
                <w:sz w:val="16"/>
                <w:szCs w:val="16"/>
              </w:rPr>
            </w:pPr>
          </w:p>
        </w:tc>
        <w:tc>
          <w:tcPr>
            <w:tcW w:w="8822" w:type="dxa"/>
          </w:tcPr>
          <w:p w:rsidR="00B73CB0" w:rsidRPr="00FA55E7" w:rsidRDefault="00B73CB0" w:rsidP="00FA55E7">
            <w:pPr>
              <w:tabs>
                <w:tab w:val="left" w:pos="974"/>
              </w:tabs>
              <w:ind w:left="974"/>
              <w:jc w:val="both"/>
              <w:rPr>
                <w:sz w:val="18"/>
                <w:szCs w:val="18"/>
              </w:rPr>
            </w:pPr>
            <w:r w:rsidRPr="00FA55E7">
              <w:rPr>
                <w:sz w:val="18"/>
                <w:szCs w:val="18"/>
              </w:rPr>
              <w:t>(b) Overpressure protective devices must be installed if .619(a)(4) is applicable</w:t>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r w:rsidR="00B73CB0" w:rsidRPr="00FA55E7" w:rsidTr="00FA55E7">
        <w:trPr>
          <w:cantSplit/>
          <w:trHeight w:val="1455"/>
        </w:trPr>
        <w:tc>
          <w:tcPr>
            <w:tcW w:w="898" w:type="dxa"/>
            <w:tcBorders>
              <w:top w:val="nil"/>
              <w:bottom w:val="nil"/>
            </w:tcBorders>
          </w:tcPr>
          <w:p w:rsidR="00B73CB0" w:rsidRPr="00FA55E7" w:rsidRDefault="00B73CB0" w:rsidP="00FA55E7">
            <w:pPr>
              <w:jc w:val="right"/>
              <w:rPr>
                <w:b/>
              </w:rPr>
            </w:pPr>
            <w:r w:rsidRPr="00FA55E7">
              <w:rPr>
                <w:b/>
              </w:rPr>
              <w:t>*</w:t>
            </w:r>
          </w:p>
        </w:tc>
        <w:tc>
          <w:tcPr>
            <w:tcW w:w="8822" w:type="dxa"/>
          </w:tcPr>
          <w:p w:rsidR="00B73CB0" w:rsidRPr="00FA55E7" w:rsidRDefault="00B73CB0" w:rsidP="00FA55E7">
            <w:pPr>
              <w:tabs>
                <w:tab w:val="left" w:pos="974"/>
              </w:tabs>
              <w:ind w:left="974"/>
              <w:jc w:val="both"/>
              <w:rPr>
                <w:sz w:val="18"/>
                <w:szCs w:val="18"/>
              </w:rPr>
            </w:pPr>
            <w:r w:rsidRPr="00FA55E7">
              <w:rPr>
                <w:sz w:val="18"/>
                <w:szCs w:val="18"/>
              </w:rPr>
              <w:t xml:space="preserve">(c) The requirements on pressure restrictions in this section do not apply in the following instance. An operator may operate a segment of pipeline found to be in satisfactory condition, considering its operating and maintenance history, at the highest actual operating pressure to which the segment was subjected during the 5 years preceding the applicable date in the second column of the table in paragraph (a)(3) of this section. An operator must still comply with </w:t>
            </w:r>
            <w:r w:rsidRPr="00FA55E7">
              <w:rPr>
                <w:bCs/>
                <w:sz w:val="18"/>
                <w:szCs w:val="18"/>
              </w:rPr>
              <w:t>§</w:t>
            </w:r>
            <w:r w:rsidRPr="00FA55E7">
              <w:rPr>
                <w:sz w:val="18"/>
                <w:szCs w:val="18"/>
              </w:rPr>
              <w:t xml:space="preserve"> 192.611.  Amdt 192-102 pub. 3/15/06, eff. 04/14/06. </w:t>
            </w:r>
            <w:r w:rsidRPr="00FA55E7">
              <w:rPr>
                <w:b/>
                <w:sz w:val="18"/>
                <w:szCs w:val="18"/>
              </w:rPr>
              <w:t>For gathering line related compliance deadlines and additional gathering line requirements, refer to Part 192 including this amendment.</w:t>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r w:rsidR="00B73CB0" w:rsidRPr="00FA55E7" w:rsidTr="00FA55E7">
        <w:trPr>
          <w:cantSplit/>
          <w:trHeight w:val="381"/>
        </w:trPr>
        <w:tc>
          <w:tcPr>
            <w:tcW w:w="898" w:type="dxa"/>
            <w:tcBorders>
              <w:top w:val="nil"/>
              <w:bottom w:val="single" w:sz="12" w:space="0" w:color="auto"/>
            </w:tcBorders>
            <w:vAlign w:val="center"/>
          </w:tcPr>
          <w:p w:rsidR="00B73CB0" w:rsidRPr="00FA55E7" w:rsidRDefault="00B73CB0" w:rsidP="00FA55E7">
            <w:pPr>
              <w:jc w:val="right"/>
              <w:rPr>
                <w:b/>
              </w:rPr>
            </w:pPr>
            <w:r w:rsidRPr="00FA55E7">
              <w:rPr>
                <w:b/>
              </w:rPr>
              <w:t>*</w:t>
            </w:r>
          </w:p>
        </w:tc>
        <w:tc>
          <w:tcPr>
            <w:tcW w:w="8822" w:type="dxa"/>
            <w:tcBorders>
              <w:bottom w:val="single" w:sz="12" w:space="0" w:color="auto"/>
            </w:tcBorders>
            <w:vAlign w:val="center"/>
          </w:tcPr>
          <w:p w:rsidR="00B73CB0" w:rsidRPr="00FA55E7" w:rsidRDefault="00B73CB0" w:rsidP="00FA55E7">
            <w:pPr>
              <w:spacing w:before="21" w:after="1"/>
              <w:ind w:left="974" w:hanging="1080"/>
              <w:rPr>
                <w:sz w:val="18"/>
                <w:szCs w:val="18"/>
              </w:rPr>
            </w:pPr>
            <w:r w:rsidRPr="00FA55E7">
              <w:rPr>
                <w:sz w:val="18"/>
                <w:szCs w:val="18"/>
              </w:rPr>
              <w:t>.620                 If the pipeline is designed to the alternative MAOP standard in 192.620 does it meet the additional design requirements for:</w:t>
            </w:r>
          </w:p>
          <w:p w:rsidR="00B73CB0" w:rsidRPr="00FA55E7" w:rsidRDefault="00B73CB0" w:rsidP="00FA55E7">
            <w:pPr>
              <w:numPr>
                <w:ilvl w:val="0"/>
                <w:numId w:val="42"/>
              </w:numPr>
              <w:tabs>
                <w:tab w:val="left" w:pos="974"/>
              </w:tabs>
              <w:rPr>
                <w:sz w:val="18"/>
                <w:szCs w:val="18"/>
              </w:rPr>
            </w:pPr>
            <w:r w:rsidRPr="00FA55E7">
              <w:rPr>
                <w:sz w:val="18"/>
                <w:szCs w:val="18"/>
              </w:rPr>
              <w:t>General standards</w:t>
            </w:r>
          </w:p>
          <w:p w:rsidR="00B73CB0" w:rsidRPr="00FA55E7" w:rsidRDefault="00B73CB0" w:rsidP="00FA55E7">
            <w:pPr>
              <w:numPr>
                <w:ilvl w:val="0"/>
                <w:numId w:val="42"/>
              </w:numPr>
              <w:tabs>
                <w:tab w:val="left" w:pos="974"/>
              </w:tabs>
              <w:rPr>
                <w:sz w:val="18"/>
                <w:szCs w:val="18"/>
              </w:rPr>
            </w:pPr>
            <w:r w:rsidRPr="00FA55E7">
              <w:rPr>
                <w:sz w:val="18"/>
                <w:szCs w:val="18"/>
              </w:rPr>
              <w:t>Fracture control</w:t>
            </w:r>
          </w:p>
          <w:p w:rsidR="00B73CB0" w:rsidRPr="00FA55E7" w:rsidRDefault="00B73CB0" w:rsidP="00FA55E7">
            <w:pPr>
              <w:numPr>
                <w:ilvl w:val="0"/>
                <w:numId w:val="42"/>
              </w:numPr>
              <w:tabs>
                <w:tab w:val="left" w:pos="974"/>
              </w:tabs>
              <w:rPr>
                <w:sz w:val="18"/>
                <w:szCs w:val="18"/>
              </w:rPr>
            </w:pPr>
            <w:r w:rsidRPr="00FA55E7">
              <w:rPr>
                <w:sz w:val="18"/>
                <w:szCs w:val="18"/>
              </w:rPr>
              <w:t>Plate and seam quality control</w:t>
            </w:r>
          </w:p>
          <w:p w:rsidR="00B73CB0" w:rsidRPr="00FA55E7" w:rsidRDefault="00B73CB0" w:rsidP="00FA55E7">
            <w:pPr>
              <w:numPr>
                <w:ilvl w:val="0"/>
                <w:numId w:val="42"/>
              </w:numPr>
              <w:tabs>
                <w:tab w:val="left" w:pos="974"/>
              </w:tabs>
              <w:rPr>
                <w:sz w:val="18"/>
                <w:szCs w:val="18"/>
              </w:rPr>
            </w:pPr>
            <w:r w:rsidRPr="00FA55E7">
              <w:rPr>
                <w:sz w:val="18"/>
                <w:szCs w:val="18"/>
              </w:rPr>
              <w:t>Mill hydrostatic testing</w:t>
            </w:r>
          </w:p>
          <w:p w:rsidR="00B73CB0" w:rsidRPr="00FA55E7" w:rsidRDefault="00B73CB0" w:rsidP="00FA55E7">
            <w:pPr>
              <w:numPr>
                <w:ilvl w:val="0"/>
                <w:numId w:val="42"/>
              </w:numPr>
              <w:tabs>
                <w:tab w:val="left" w:pos="974"/>
              </w:tabs>
              <w:rPr>
                <w:sz w:val="18"/>
                <w:szCs w:val="18"/>
              </w:rPr>
            </w:pPr>
            <w:r w:rsidRPr="00FA55E7">
              <w:rPr>
                <w:sz w:val="18"/>
                <w:szCs w:val="18"/>
              </w:rPr>
              <w:t>Coating</w:t>
            </w:r>
          </w:p>
          <w:p w:rsidR="00B73CB0" w:rsidRPr="00FA55E7" w:rsidRDefault="00B73CB0" w:rsidP="00FA55E7">
            <w:pPr>
              <w:numPr>
                <w:ilvl w:val="0"/>
                <w:numId w:val="42"/>
              </w:numPr>
              <w:tabs>
                <w:tab w:val="left" w:pos="974"/>
              </w:tabs>
              <w:rPr>
                <w:sz w:val="18"/>
                <w:szCs w:val="18"/>
              </w:rPr>
            </w:pPr>
            <w:r w:rsidRPr="00FA55E7">
              <w:rPr>
                <w:sz w:val="18"/>
                <w:szCs w:val="18"/>
              </w:rPr>
              <w:t>Fittings and flanges</w:t>
            </w:r>
          </w:p>
          <w:p w:rsidR="00B73CB0" w:rsidRPr="00FA55E7" w:rsidRDefault="00B73CB0" w:rsidP="00FA55E7">
            <w:pPr>
              <w:numPr>
                <w:ilvl w:val="0"/>
                <w:numId w:val="42"/>
              </w:numPr>
              <w:tabs>
                <w:tab w:val="left" w:pos="974"/>
              </w:tabs>
              <w:rPr>
                <w:sz w:val="18"/>
                <w:szCs w:val="18"/>
              </w:rPr>
            </w:pPr>
            <w:r w:rsidRPr="00FA55E7">
              <w:rPr>
                <w:sz w:val="18"/>
                <w:szCs w:val="18"/>
              </w:rPr>
              <w:t>Compressor stations      Final Rule Pub. 1</w:t>
            </w:r>
            <w:r w:rsidRPr="00FA55E7">
              <w:rPr>
                <w:color w:val="000000"/>
                <w:sz w:val="18"/>
                <w:szCs w:val="18"/>
              </w:rPr>
              <w:t>0/17/08, eff. 12/22/08.</w:t>
            </w:r>
          </w:p>
        </w:tc>
        <w:tc>
          <w:tcPr>
            <w:tcW w:w="360" w:type="dxa"/>
            <w:tcBorders>
              <w:bottom w:val="single" w:sz="12" w:space="0" w:color="auto"/>
            </w:tcBorders>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tcBorders>
              <w:bottom w:val="single" w:sz="12" w:space="0" w:color="auto"/>
            </w:tcBorders>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tcBorders>
              <w:bottom w:val="single" w:sz="12" w:space="0" w:color="auto"/>
            </w:tcBorders>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c>
          <w:tcPr>
            <w:tcW w:w="360" w:type="dxa"/>
            <w:tcBorders>
              <w:bottom w:val="single" w:sz="12" w:space="0" w:color="auto"/>
            </w:tcBorders>
            <w:vAlign w:val="center"/>
          </w:tcPr>
          <w:p w:rsidR="00B73CB0" w:rsidRPr="00FA55E7" w:rsidRDefault="00F52008" w:rsidP="00FA55E7">
            <w:pPr>
              <w:ind w:left="-108" w:right="-108"/>
              <w:jc w:val="center"/>
              <w:rPr>
                <w:sz w:val="16"/>
                <w:szCs w:val="16"/>
              </w:rPr>
            </w:pPr>
            <w:r w:rsidRPr="00FA55E7">
              <w:rPr>
                <w:sz w:val="16"/>
                <w:szCs w:val="16"/>
              </w:rPr>
              <w:fldChar w:fldCharType="begin">
                <w:ffData>
                  <w:name w:val=""/>
                  <w:enabled/>
                  <w:calcOnExit w:val="0"/>
                  <w:textInput>
                    <w:maxLength w:val="3"/>
                  </w:textInput>
                </w:ffData>
              </w:fldChar>
            </w:r>
            <w:r w:rsidR="00B73CB0" w:rsidRPr="00FA55E7">
              <w:rPr>
                <w:sz w:val="16"/>
                <w:szCs w:val="16"/>
              </w:rPr>
              <w:instrText xml:space="preserve"> FORMTEXT </w:instrText>
            </w:r>
            <w:r w:rsidRPr="00FA55E7">
              <w:rPr>
                <w:sz w:val="16"/>
                <w:szCs w:val="16"/>
              </w:rPr>
            </w:r>
            <w:r w:rsidRPr="00FA55E7">
              <w:rPr>
                <w:sz w:val="16"/>
                <w:szCs w:val="16"/>
              </w:rPr>
              <w:fldChar w:fldCharType="separate"/>
            </w:r>
            <w:r w:rsidR="00B73CB0" w:rsidRPr="00FA55E7">
              <w:rPr>
                <w:noProof/>
                <w:sz w:val="16"/>
                <w:szCs w:val="16"/>
              </w:rPr>
              <w:t> </w:t>
            </w:r>
            <w:r w:rsidR="00B73CB0" w:rsidRPr="00FA55E7">
              <w:rPr>
                <w:noProof/>
                <w:sz w:val="16"/>
                <w:szCs w:val="16"/>
              </w:rPr>
              <w:t> </w:t>
            </w:r>
            <w:r w:rsidR="00B73CB0" w:rsidRPr="00FA55E7">
              <w:rPr>
                <w:noProof/>
                <w:sz w:val="16"/>
                <w:szCs w:val="16"/>
              </w:rPr>
              <w:t> </w:t>
            </w:r>
            <w:r w:rsidRPr="00FA55E7">
              <w:rPr>
                <w:sz w:val="16"/>
                <w:szCs w:val="16"/>
              </w:rPr>
              <w:fldChar w:fldCharType="end"/>
            </w:r>
          </w:p>
        </w:tc>
      </w:tr>
    </w:tbl>
    <w:p w:rsidR="00AE0B78" w:rsidRPr="001A0175" w:rsidRDefault="00AE0B78"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918"/>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901CB4">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trHeight w:val="258"/>
          <w:tblHeader/>
        </w:trPr>
        <w:tc>
          <w:tcPr>
            <w:tcW w:w="898" w:type="dxa"/>
            <w:vMerge w:val="restart"/>
            <w:tcBorders>
              <w:top w:val="single" w:sz="12" w:space="0" w:color="auto"/>
              <w:bottom w:val="single" w:sz="12" w:space="0" w:color="auto"/>
            </w:tcBorders>
          </w:tcPr>
          <w:p w:rsidR="00AE0B78" w:rsidRPr="00FA55E7" w:rsidRDefault="00AE0B78" w:rsidP="00FA55E7">
            <w:pPr>
              <w:jc w:val="both"/>
              <w:rPr>
                <w:b/>
                <w:color w:val="000000"/>
                <w:sz w:val="18"/>
                <w:szCs w:val="18"/>
              </w:rPr>
            </w:pPr>
            <w:r w:rsidRPr="00FA55E7">
              <w:rPr>
                <w:color w:val="000000"/>
                <w:sz w:val="20"/>
                <w:szCs w:val="20"/>
              </w:rPr>
              <w:br w:type="page"/>
            </w:r>
            <w:r w:rsidRPr="00FA55E7">
              <w:rPr>
                <w:b/>
                <w:color w:val="000000"/>
                <w:sz w:val="18"/>
                <w:szCs w:val="18"/>
              </w:rPr>
              <w:t>.13(c)</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PRESSURE TEST PROCEDURES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.503 Pressure testing</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716F1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1E0" w:firstRow="1" w:lastRow="1" w:firstColumn="1" w:lastColumn="1" w:noHBand="0" w:noVBand="0"/>
      </w:tblPr>
      <w:tblGrid>
        <w:gridCol w:w="10922"/>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062"/>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716F18">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trHeight w:val="258"/>
          <w:tblHeader/>
        </w:trPr>
        <w:tc>
          <w:tcPr>
            <w:tcW w:w="898" w:type="dxa"/>
            <w:vMerge w:val="restart"/>
            <w:tcBorders>
              <w:top w:val="single" w:sz="12" w:space="0" w:color="auto"/>
              <w:bottom w:val="single" w:sz="12" w:space="0" w:color="auto"/>
            </w:tcBorders>
          </w:tcPr>
          <w:p w:rsidR="00AE0B78" w:rsidRPr="00FA55E7" w:rsidRDefault="00AE0B78" w:rsidP="00FA55E7">
            <w:pPr>
              <w:jc w:val="both"/>
              <w:rPr>
                <w:b/>
                <w:color w:val="000000"/>
                <w:sz w:val="18"/>
                <w:szCs w:val="18"/>
              </w:rPr>
            </w:pPr>
            <w:r w:rsidRPr="00FA55E7">
              <w:rPr>
                <w:color w:val="000000"/>
                <w:sz w:val="20"/>
                <w:szCs w:val="20"/>
              </w:rPr>
              <w:br w:type="page"/>
            </w:r>
            <w:r w:rsidRPr="00FA55E7">
              <w:rPr>
                <w:b/>
                <w:color w:val="000000"/>
                <w:sz w:val="18"/>
                <w:szCs w:val="18"/>
              </w:rPr>
              <w:t>.13(c)</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UPRATING PROCEDURES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clear"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clear"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.553 Uprating</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D4157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1E0" w:firstRow="1" w:lastRow="1" w:firstColumn="1" w:lastColumn="1" w:noHBand="0" w:noVBand="0"/>
      </w:tblPr>
      <w:tblGrid>
        <w:gridCol w:w="10922"/>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062"/>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716F18">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rHeight w:val="20"/>
          <w:tblHeader/>
        </w:trPr>
        <w:tc>
          <w:tcPr>
            <w:tcW w:w="898" w:type="dxa"/>
            <w:vMerge w:val="restart"/>
            <w:tcBorders>
              <w:top w:val="single" w:sz="12" w:space="0" w:color="auto"/>
              <w:bottom w:val="nil"/>
            </w:tcBorders>
          </w:tcPr>
          <w:p w:rsidR="00AE0B78" w:rsidRPr="00FA55E7" w:rsidRDefault="00AE0B78" w:rsidP="00FA55E7">
            <w:pPr>
              <w:jc w:val="both"/>
              <w:rPr>
                <w:b/>
                <w:color w:val="000000"/>
                <w:sz w:val="18"/>
                <w:szCs w:val="18"/>
              </w:rPr>
            </w:pPr>
            <w:r w:rsidRPr="00FA55E7">
              <w:rPr>
                <w:b/>
                <w:color w:val="000000"/>
                <w:sz w:val="18"/>
                <w:szCs w:val="18"/>
              </w:rPr>
              <w:t>.605(a)</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ODORIZATION of GAS PROCEDURES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0"/>
        </w:trPr>
        <w:tc>
          <w:tcPr>
            <w:tcW w:w="898" w:type="dxa"/>
            <w:vMerge/>
            <w:tcBorders>
              <w:top w:val="nil"/>
              <w:bottom w:val="nil"/>
            </w:tcBorders>
          </w:tcPr>
          <w:p w:rsidR="00B73CB0" w:rsidRPr="00FA55E7" w:rsidRDefault="00B73CB0" w:rsidP="00FA55E7">
            <w:pPr>
              <w:jc w:val="both"/>
              <w:rPr>
                <w:b/>
                <w:color w:val="000000"/>
                <w:sz w:val="16"/>
                <w:szCs w:val="16"/>
              </w:rPr>
            </w:pPr>
          </w:p>
        </w:tc>
        <w:tc>
          <w:tcPr>
            <w:tcW w:w="8822" w:type="dxa"/>
          </w:tcPr>
          <w:p w:rsidR="00B73CB0" w:rsidRPr="00FA55E7" w:rsidRDefault="00B73CB0" w:rsidP="00FA55E7">
            <w:pPr>
              <w:tabs>
                <w:tab w:val="left" w:pos="1068"/>
              </w:tabs>
              <w:jc w:val="both"/>
              <w:rPr>
                <w:color w:val="000000"/>
                <w:sz w:val="18"/>
                <w:szCs w:val="18"/>
              </w:rPr>
            </w:pPr>
            <w:r w:rsidRPr="00FA55E7">
              <w:rPr>
                <w:color w:val="000000"/>
                <w:sz w:val="18"/>
                <w:szCs w:val="18"/>
              </w:rPr>
              <w:t>.625(b)</w:t>
            </w:r>
            <w:r w:rsidRPr="00FA55E7">
              <w:rPr>
                <w:color w:val="000000"/>
                <w:sz w:val="18"/>
                <w:szCs w:val="18"/>
              </w:rPr>
              <w:tab/>
              <w:t xml:space="preserve">Odorized gas in </w:t>
            </w:r>
            <w:r w:rsidRPr="00FA55E7">
              <w:rPr>
                <w:b/>
                <w:color w:val="000000"/>
                <w:sz w:val="18"/>
                <w:szCs w:val="18"/>
              </w:rPr>
              <w:t>Class 3</w:t>
            </w:r>
            <w:r w:rsidRPr="00FA55E7">
              <w:rPr>
                <w:color w:val="000000"/>
                <w:sz w:val="18"/>
                <w:szCs w:val="18"/>
              </w:rPr>
              <w:t xml:space="preserve"> or </w:t>
            </w:r>
            <w:r w:rsidRPr="00FA55E7">
              <w:rPr>
                <w:b/>
                <w:color w:val="000000"/>
                <w:sz w:val="18"/>
                <w:szCs w:val="18"/>
              </w:rPr>
              <w:t>4</w:t>
            </w:r>
            <w:r w:rsidRPr="00FA55E7">
              <w:rPr>
                <w:color w:val="000000"/>
                <w:sz w:val="18"/>
                <w:szCs w:val="18"/>
              </w:rPr>
              <w:t xml:space="preserve"> locations (if applicable) – must be readily detectable by person with</w:t>
            </w:r>
          </w:p>
          <w:p w:rsidR="00B73CB0" w:rsidRPr="00FA55E7" w:rsidRDefault="00B73CB0" w:rsidP="00FA55E7">
            <w:pPr>
              <w:tabs>
                <w:tab w:val="left" w:pos="1068"/>
              </w:tabs>
              <w:spacing w:line="360" w:lineRule="auto"/>
              <w:jc w:val="both"/>
              <w:rPr>
                <w:color w:val="000000"/>
                <w:sz w:val="10"/>
                <w:szCs w:val="10"/>
              </w:rPr>
            </w:pPr>
            <w:r w:rsidRPr="00FA55E7">
              <w:rPr>
                <w:color w:val="000000"/>
                <w:sz w:val="18"/>
                <w:szCs w:val="18"/>
              </w:rPr>
              <w:tab/>
              <w:t xml:space="preserve">normal sense of smell at </w:t>
            </w:r>
            <w:r w:rsidRPr="00FA55E7">
              <w:rPr>
                <w:color w:val="000000"/>
                <w:sz w:val="18"/>
                <w:szCs w:val="18"/>
                <w:vertAlign w:val="superscript"/>
              </w:rPr>
              <w:t>1/</w:t>
            </w:r>
            <w:r w:rsidRPr="00FA55E7">
              <w:rPr>
                <w:color w:val="000000"/>
                <w:sz w:val="18"/>
                <w:szCs w:val="18"/>
                <w:vertAlign w:val="subscript"/>
              </w:rPr>
              <w:t xml:space="preserve">5 </w:t>
            </w:r>
            <w:r w:rsidRPr="00FA55E7">
              <w:rPr>
                <w:color w:val="000000"/>
                <w:sz w:val="18"/>
                <w:szCs w:val="18"/>
              </w:rPr>
              <w:t>of the LEL</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0"/>
        </w:trPr>
        <w:tc>
          <w:tcPr>
            <w:tcW w:w="898" w:type="dxa"/>
            <w:tcBorders>
              <w:top w:val="nil"/>
              <w:bottom w:val="single" w:sz="12" w:space="0" w:color="auto"/>
            </w:tcBorders>
          </w:tcPr>
          <w:p w:rsidR="00B73CB0" w:rsidRPr="00FA55E7" w:rsidRDefault="00B73CB0" w:rsidP="00FA55E7">
            <w:pPr>
              <w:jc w:val="right"/>
              <w:rPr>
                <w:b/>
                <w:color w:val="000000"/>
              </w:rPr>
            </w:pPr>
          </w:p>
        </w:tc>
        <w:tc>
          <w:tcPr>
            <w:tcW w:w="8822"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.625(f)</w:t>
            </w:r>
            <w:r w:rsidRPr="00FA55E7">
              <w:rPr>
                <w:color w:val="000000"/>
                <w:sz w:val="18"/>
                <w:szCs w:val="18"/>
              </w:rPr>
              <w:tab/>
              <w:t>Periodic gas sampling, using an instrument capable of determining the percentage of gas in air at which</w:t>
            </w:r>
          </w:p>
          <w:p w:rsidR="00B73CB0" w:rsidRPr="00FA55E7" w:rsidRDefault="00B73CB0" w:rsidP="00FA55E7">
            <w:pPr>
              <w:tabs>
                <w:tab w:val="left" w:pos="1068"/>
              </w:tabs>
              <w:jc w:val="both"/>
              <w:rPr>
                <w:color w:val="000000"/>
                <w:sz w:val="18"/>
                <w:szCs w:val="18"/>
              </w:rPr>
            </w:pPr>
            <w:r w:rsidRPr="00FA55E7">
              <w:rPr>
                <w:color w:val="000000"/>
                <w:sz w:val="18"/>
                <w:szCs w:val="18"/>
              </w:rPr>
              <w:tab/>
              <w:t xml:space="preserve">the odor becomes readily detectable. </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716F1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Comments:</w:t>
            </w:r>
          </w:p>
        </w:tc>
      </w:tr>
      <w:tr w:rsidR="00AE0B78" w:rsidRPr="00FA55E7" w:rsidTr="00FA55E7">
        <w:trPr>
          <w:trHeight w:val="1035"/>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716F18">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.605(a)</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TAPPING PIPELINES UNDER PRESSURE PROCEDURES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tcPr>
          <w:p w:rsidR="00B73CB0" w:rsidRPr="00FA55E7" w:rsidRDefault="00B73CB0" w:rsidP="00FA55E7">
            <w:pPr>
              <w:tabs>
                <w:tab w:val="left" w:pos="1068"/>
              </w:tabs>
              <w:spacing w:line="360" w:lineRule="auto"/>
              <w:jc w:val="both"/>
              <w:rPr>
                <w:color w:val="000000"/>
                <w:sz w:val="18"/>
                <w:szCs w:val="18"/>
              </w:rPr>
            </w:pPr>
            <w:r w:rsidRPr="00FA55E7">
              <w:rPr>
                <w:color w:val="000000"/>
                <w:sz w:val="18"/>
                <w:szCs w:val="18"/>
              </w:rPr>
              <w:t>.627</w:t>
            </w:r>
            <w:r w:rsidRPr="00FA55E7">
              <w:rPr>
                <w:color w:val="000000"/>
                <w:sz w:val="18"/>
                <w:szCs w:val="18"/>
              </w:rPr>
              <w:tab/>
              <w:t>Hot taps must be made by a qualified crew</w:t>
            </w:r>
          </w:p>
          <w:p w:rsidR="00B73CB0" w:rsidRPr="00FA55E7" w:rsidRDefault="00B73CB0" w:rsidP="00FA55E7">
            <w:pPr>
              <w:tabs>
                <w:tab w:val="left" w:pos="1068"/>
              </w:tabs>
              <w:spacing w:line="360" w:lineRule="auto"/>
              <w:jc w:val="both"/>
              <w:rPr>
                <w:color w:val="000000"/>
                <w:sz w:val="18"/>
                <w:szCs w:val="18"/>
              </w:rPr>
            </w:pPr>
            <w:r w:rsidRPr="00FA55E7">
              <w:rPr>
                <w:b/>
                <w:color w:val="000000"/>
                <w:sz w:val="18"/>
                <w:szCs w:val="18"/>
              </w:rPr>
              <w:t xml:space="preserve">                        NDT</w:t>
            </w:r>
            <w:r w:rsidRPr="00FA55E7">
              <w:rPr>
                <w:color w:val="000000"/>
                <w:sz w:val="18"/>
                <w:szCs w:val="18"/>
              </w:rPr>
              <w:t xml:space="preserve"> testing is suggested prior to tapping the pipe. Reference API RP 2201 for </w:t>
            </w:r>
            <w:r w:rsidRPr="00FA55E7">
              <w:rPr>
                <w:b/>
                <w:color w:val="000000"/>
                <w:sz w:val="18"/>
                <w:szCs w:val="18"/>
              </w:rPr>
              <w:t>Best Practices</w:t>
            </w:r>
            <w:r w:rsidRPr="00FA55E7">
              <w:rPr>
                <w:color w:val="000000"/>
                <w:sz w:val="18"/>
                <w:szCs w:val="18"/>
              </w:rPr>
              <w:t>.</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8F104C">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.605(a)</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PIPELINE PURGING PROCEDURES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FA55E7">
        <w:trPr>
          <w:trHeight w:hRule="exact" w:val="274"/>
        </w:trPr>
        <w:tc>
          <w:tcPr>
            <w:tcW w:w="898" w:type="dxa"/>
            <w:vMerge/>
          </w:tcPr>
          <w:p w:rsidR="00AE0B78" w:rsidRPr="00FA55E7" w:rsidRDefault="00AE0B78" w:rsidP="00FA55E7">
            <w:pPr>
              <w:jc w:val="both"/>
              <w:rPr>
                <w:b/>
                <w:color w:val="000000"/>
                <w:sz w:val="16"/>
                <w:szCs w:val="16"/>
              </w:rPr>
            </w:pPr>
          </w:p>
        </w:tc>
        <w:tc>
          <w:tcPr>
            <w:tcW w:w="8822" w:type="dxa"/>
            <w:vAlign w:val="center"/>
          </w:tcPr>
          <w:p w:rsidR="00AE0B78" w:rsidRPr="00FA55E7" w:rsidRDefault="00AE0B78" w:rsidP="00FA55E7">
            <w:pPr>
              <w:tabs>
                <w:tab w:val="left" w:pos="1068"/>
              </w:tabs>
              <w:spacing w:line="360" w:lineRule="auto"/>
              <w:jc w:val="both"/>
              <w:rPr>
                <w:color w:val="000000"/>
                <w:sz w:val="10"/>
                <w:szCs w:val="10"/>
              </w:rPr>
            </w:pPr>
            <w:r w:rsidRPr="00FA55E7">
              <w:rPr>
                <w:color w:val="000000"/>
                <w:sz w:val="18"/>
                <w:szCs w:val="18"/>
              </w:rPr>
              <w:t>.629</w:t>
            </w:r>
            <w:r w:rsidRPr="00FA55E7">
              <w:rPr>
                <w:color w:val="000000"/>
                <w:sz w:val="18"/>
                <w:szCs w:val="18"/>
              </w:rPr>
              <w:tab/>
              <w:t>Purging of pipelines must be done to prevent entrapment of an explosive mixture in the pipeline</w:t>
            </w:r>
          </w:p>
        </w:tc>
        <w:tc>
          <w:tcPr>
            <w:tcW w:w="1440" w:type="dxa"/>
            <w:gridSpan w:val="4"/>
            <w:shd w:val="pct5" w:color="auto" w:fill="C0C0C0"/>
            <w:vAlign w:val="center"/>
          </w:tcPr>
          <w:p w:rsidR="00AE0B78" w:rsidRPr="00FA55E7" w:rsidRDefault="00AE0B78" w:rsidP="00FA55E7">
            <w:pPr>
              <w:ind w:left="-108" w:right="-108"/>
              <w:jc w:val="center"/>
              <w:rPr>
                <w:color w:val="000000"/>
                <w:sz w:val="16"/>
                <w:szCs w:val="16"/>
              </w:rPr>
            </w:pPr>
          </w:p>
          <w:p w:rsidR="00AE0B78" w:rsidRPr="00FA55E7" w:rsidRDefault="00F52008" w:rsidP="00FA55E7">
            <w:pPr>
              <w:ind w:left="-108" w:right="-108"/>
              <w:jc w:val="center"/>
              <w:rPr>
                <w:color w:val="000000"/>
                <w:sz w:val="16"/>
                <w:szCs w:val="16"/>
              </w:rPr>
            </w:pPr>
            <w:r w:rsidRPr="00FA55E7">
              <w:rPr>
                <w:color w:val="000000"/>
                <w:sz w:val="16"/>
                <w:szCs w:val="16"/>
              </w:rPr>
              <w:fldChar w:fldCharType="begin">
                <w:ffData>
                  <w:name w:val="Text90"/>
                  <w:enabled/>
                  <w:calcOnExit w:val="0"/>
                  <w:textInput/>
                </w:ffData>
              </w:fldChar>
            </w:r>
            <w:r w:rsidR="00AE0B78"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AE0B78">
              <w:t> </w:t>
            </w:r>
            <w:r w:rsidR="00AE0B78">
              <w:t> </w:t>
            </w:r>
            <w:r w:rsidR="00AE0B78">
              <w:t> </w:t>
            </w:r>
            <w:r w:rsidR="00AE0B78">
              <w:t> </w:t>
            </w:r>
            <w:r w:rsidR="00AE0B78">
              <w:t> </w:t>
            </w:r>
            <w:r w:rsidRPr="00FA55E7">
              <w:rPr>
                <w:color w:val="000000"/>
                <w:sz w:val="16"/>
                <w:szCs w:val="16"/>
              </w:rPr>
              <w:fldChar w:fldCharType="end"/>
            </w:r>
          </w:p>
          <w:p w:rsidR="00AE0B78" w:rsidRPr="00FA55E7" w:rsidRDefault="00F52008" w:rsidP="00FA55E7">
            <w:pPr>
              <w:ind w:left="-108" w:right="-108"/>
              <w:jc w:val="center"/>
              <w:rPr>
                <w:color w:val="000000"/>
                <w:sz w:val="16"/>
                <w:szCs w:val="16"/>
              </w:rPr>
            </w:pPr>
            <w:r w:rsidRPr="00FA55E7">
              <w:rPr>
                <w:color w:val="000000"/>
                <w:sz w:val="16"/>
                <w:szCs w:val="16"/>
              </w:rPr>
              <w:fldChar w:fldCharType="begin">
                <w:ffData>
                  <w:name w:val="Text91"/>
                  <w:enabled/>
                  <w:calcOnExit w:val="0"/>
                  <w:textInput/>
                </w:ffData>
              </w:fldChar>
            </w:r>
            <w:r w:rsidR="00AE0B78"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AE0B78">
              <w:t> </w:t>
            </w:r>
            <w:r w:rsidR="00AE0B78">
              <w:t> </w:t>
            </w:r>
            <w:r w:rsidR="00AE0B78">
              <w:t> </w:t>
            </w:r>
            <w:r w:rsidR="00AE0B78">
              <w:t> </w:t>
            </w:r>
            <w:r w:rsidR="00AE0B78">
              <w:t> </w:t>
            </w:r>
            <w:r w:rsidRPr="00FA55E7">
              <w:rPr>
                <w:color w:val="000000"/>
                <w:sz w:val="16"/>
                <w:szCs w:val="16"/>
              </w:rPr>
              <w:fldChar w:fldCharType="end"/>
            </w:r>
          </w:p>
          <w:p w:rsidR="00AE0B78" w:rsidRPr="00FA55E7" w:rsidRDefault="00F52008" w:rsidP="00FA55E7">
            <w:pPr>
              <w:ind w:left="-108" w:right="-108"/>
              <w:jc w:val="center"/>
              <w:rPr>
                <w:color w:val="000000"/>
                <w:sz w:val="16"/>
                <w:szCs w:val="16"/>
              </w:rPr>
            </w:pPr>
            <w:r w:rsidRPr="00FA55E7">
              <w:rPr>
                <w:color w:val="000000"/>
                <w:sz w:val="16"/>
                <w:szCs w:val="16"/>
              </w:rPr>
              <w:fldChar w:fldCharType="begin">
                <w:ffData>
                  <w:name w:val="Text92"/>
                  <w:enabled/>
                  <w:calcOnExit w:val="0"/>
                  <w:textInput/>
                </w:ffData>
              </w:fldChar>
            </w:r>
            <w:r w:rsidR="00AE0B78"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AE0B78">
              <w:t> </w:t>
            </w:r>
            <w:r w:rsidR="00AE0B78">
              <w:t> </w:t>
            </w:r>
            <w:r w:rsidR="00AE0B78">
              <w:t> </w:t>
            </w:r>
            <w:r w:rsidR="00AE0B78">
              <w:t> </w:t>
            </w:r>
            <w:r w:rsidR="00AE0B78">
              <w:t> </w:t>
            </w:r>
            <w:r w:rsidRPr="00FA55E7">
              <w:rPr>
                <w:color w:val="000000"/>
                <w:sz w:val="16"/>
                <w:szCs w:val="16"/>
              </w:rPr>
              <w:fldChar w:fldCharType="end"/>
            </w:r>
          </w:p>
        </w:tc>
      </w:tr>
      <w:tr w:rsidR="00B73CB0" w:rsidRPr="00FA55E7" w:rsidTr="00FA55E7">
        <w:trPr>
          <w:trHeight w:val="278"/>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(a)</w:t>
            </w:r>
            <w:r w:rsidRPr="00FA55E7">
              <w:rPr>
                <w:color w:val="000000"/>
                <w:sz w:val="18"/>
                <w:szCs w:val="18"/>
              </w:rPr>
              <w:tab/>
              <w:t>Lines containing air must be properly purged.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(b)</w:t>
            </w:r>
            <w:r w:rsidRPr="00FA55E7">
              <w:rPr>
                <w:color w:val="000000"/>
                <w:sz w:val="18"/>
                <w:szCs w:val="18"/>
              </w:rPr>
              <w:tab/>
              <w:t>Lines containing gas must be properly purged</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5635C3">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098"/>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E938D5">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.605(a)</w:t>
            </w:r>
          </w:p>
        </w:tc>
        <w:tc>
          <w:tcPr>
            <w:tcW w:w="8822" w:type="dxa"/>
            <w:tcBorders>
              <w:top w:val="single" w:sz="12" w:space="0" w:color="auto"/>
            </w:tcBorders>
          </w:tcPr>
          <w:p w:rsidR="00AE0B78" w:rsidRPr="00FA55E7" w:rsidRDefault="00AE0B78" w:rsidP="00FA55E7">
            <w:pPr>
              <w:jc w:val="center"/>
              <w:rPr>
                <w:b/>
                <w:color w:val="000000"/>
                <w:sz w:val="20"/>
                <w:szCs w:val="20"/>
              </w:rPr>
            </w:pPr>
            <w:r w:rsidRPr="00FA55E7">
              <w:rPr>
                <w:b/>
                <w:color w:val="000000"/>
                <w:sz w:val="20"/>
                <w:szCs w:val="20"/>
              </w:rPr>
              <w:t>MAINTENANCE PROCEDURES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8"/>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.703(b)</w:t>
            </w:r>
            <w:r w:rsidRPr="00FA55E7">
              <w:rPr>
                <w:color w:val="000000"/>
                <w:sz w:val="18"/>
                <w:szCs w:val="18"/>
              </w:rPr>
              <w:tab/>
              <w:t>Each segment of pipeline that becomes unsafe must be replaced, repaired, or removed from</w:t>
            </w:r>
          </w:p>
          <w:p w:rsidR="00B73CB0" w:rsidRPr="00FA55E7" w:rsidRDefault="00B73CB0" w:rsidP="00FA55E7">
            <w:pPr>
              <w:tabs>
                <w:tab w:val="left" w:pos="1068"/>
              </w:tabs>
              <w:jc w:val="both"/>
              <w:rPr>
                <w:color w:val="000000"/>
                <w:sz w:val="10"/>
                <w:szCs w:val="10"/>
              </w:rPr>
            </w:pPr>
            <w:r w:rsidRPr="00FA55E7">
              <w:rPr>
                <w:color w:val="000000"/>
                <w:sz w:val="18"/>
                <w:szCs w:val="18"/>
              </w:rPr>
              <w:tab/>
              <w:t>service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(c)</w:t>
            </w:r>
            <w:r w:rsidRPr="00FA55E7">
              <w:rPr>
                <w:color w:val="000000"/>
                <w:sz w:val="18"/>
                <w:szCs w:val="18"/>
              </w:rPr>
              <w:tab/>
              <w:t>Hazardous leaks must be repaired promptly</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E938D5">
      <w:pPr>
        <w:jc w:val="both"/>
        <w:rPr>
          <w:color w:val="000000"/>
          <w:sz w:val="14"/>
          <w:szCs w:val="14"/>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Comments:</w:t>
            </w:r>
          </w:p>
        </w:tc>
      </w:tr>
      <w:tr w:rsidR="00AE0B78" w:rsidRPr="00FA55E7" w:rsidTr="00FA55E7">
        <w:trPr>
          <w:trHeight w:val="1188"/>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Default="00AE0B78" w:rsidP="00E938D5">
      <w:pPr>
        <w:rPr>
          <w:color w:val="000000"/>
          <w:sz w:val="16"/>
          <w:szCs w:val="16"/>
        </w:rPr>
      </w:pPr>
    </w:p>
    <w:p w:rsidR="00CA2AD9" w:rsidRPr="001A0175" w:rsidRDefault="00CA2AD9" w:rsidP="00E938D5">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cantSplit/>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.605(b)</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TRANSMISSION LINES - PATROLLING &amp; LEAKAGE SURVEY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hRule="exac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color w:val="000000"/>
                <w:sz w:val="10"/>
                <w:szCs w:val="10"/>
              </w:rPr>
            </w:pPr>
            <w:r w:rsidRPr="00FA55E7">
              <w:rPr>
                <w:color w:val="000000"/>
                <w:sz w:val="18"/>
                <w:szCs w:val="18"/>
              </w:rPr>
              <w:t>.705(a)</w:t>
            </w:r>
            <w:r w:rsidRPr="00FA55E7">
              <w:rPr>
                <w:color w:val="000000"/>
                <w:sz w:val="18"/>
                <w:szCs w:val="18"/>
              </w:rPr>
              <w:tab/>
              <w:t>Patrolling ROW conditions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hRule="exact" w:val="274"/>
        </w:trPr>
        <w:tc>
          <w:tcPr>
            <w:tcW w:w="898" w:type="dxa"/>
            <w:vMerge/>
          </w:tcPr>
          <w:p w:rsidR="00B73CB0" w:rsidRPr="00FA55E7" w:rsidRDefault="00B73CB0" w:rsidP="00FA55E7">
            <w:pPr>
              <w:jc w:val="both"/>
              <w:rPr>
                <w:b/>
                <w:color w:val="000000"/>
                <w:sz w:val="16"/>
                <w:szCs w:val="16"/>
              </w:rPr>
            </w:pPr>
          </w:p>
        </w:tc>
        <w:tc>
          <w:tcPr>
            <w:tcW w:w="8822" w:type="dxa"/>
            <w:tcBorders>
              <w:bottom w:val="nil"/>
            </w:tcBorders>
            <w:vAlign w:val="center"/>
          </w:tcPr>
          <w:p w:rsidR="00B73CB0" w:rsidRPr="00FA55E7" w:rsidRDefault="00B73CB0" w:rsidP="00FA55E7">
            <w:pPr>
              <w:tabs>
                <w:tab w:val="left" w:pos="1068"/>
              </w:tabs>
              <w:rPr>
                <w:color w:val="000000"/>
                <w:sz w:val="18"/>
                <w:szCs w:val="18"/>
              </w:rPr>
            </w:pPr>
            <w:r w:rsidRPr="00FA55E7">
              <w:rPr>
                <w:color w:val="000000"/>
                <w:sz w:val="18"/>
                <w:szCs w:val="18"/>
              </w:rPr>
              <w:t xml:space="preserve">       (b)</w:t>
            </w:r>
            <w:r w:rsidRPr="00FA55E7">
              <w:rPr>
                <w:color w:val="000000"/>
                <w:sz w:val="18"/>
                <w:szCs w:val="18"/>
              </w:rPr>
              <w:tab/>
              <w:t>Maximum interval between patrols of lines:</w:t>
            </w:r>
          </w:p>
        </w:tc>
        <w:tc>
          <w:tcPr>
            <w:tcW w:w="1440" w:type="dxa"/>
            <w:gridSpan w:val="4"/>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hRule="exact" w:val="1689"/>
        </w:trPr>
        <w:tc>
          <w:tcPr>
            <w:tcW w:w="898" w:type="dxa"/>
            <w:vMerge/>
          </w:tcPr>
          <w:p w:rsidR="00B73CB0" w:rsidRPr="00FA55E7" w:rsidRDefault="00B73CB0" w:rsidP="00FA55E7">
            <w:pPr>
              <w:jc w:val="both"/>
              <w:rPr>
                <w:b/>
                <w:color w:val="000000"/>
                <w:sz w:val="16"/>
                <w:szCs w:val="16"/>
              </w:rPr>
            </w:pPr>
          </w:p>
        </w:tc>
        <w:tc>
          <w:tcPr>
            <w:tcW w:w="8822" w:type="dxa"/>
            <w:tcBorders>
              <w:top w:val="nil"/>
            </w:tcBorders>
            <w:vAlign w:val="center"/>
          </w:tcPr>
          <w:tbl>
            <w:tblPr>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80"/>
              <w:gridCol w:w="3286"/>
              <w:gridCol w:w="2163"/>
            </w:tblGrid>
            <w:tr w:rsidR="00B73CB0" w:rsidRPr="001A0175">
              <w:trPr>
                <w:trHeight w:val="264"/>
                <w:tblHeader/>
              </w:trPr>
              <w:tc>
                <w:tcPr>
                  <w:tcW w:w="1980"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Class Location</w:t>
                  </w:r>
                </w:p>
              </w:tc>
              <w:tc>
                <w:tcPr>
                  <w:tcW w:w="3286"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At Highway and Railroad Crossings</w:t>
                  </w:r>
                </w:p>
              </w:tc>
              <w:tc>
                <w:tcPr>
                  <w:tcW w:w="2163"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At All Other Places</w:t>
                  </w:r>
                </w:p>
              </w:tc>
            </w:tr>
            <w:tr w:rsidR="00B73CB0" w:rsidRPr="001A0175">
              <w:trPr>
                <w:trHeight w:val="264"/>
              </w:trPr>
              <w:tc>
                <w:tcPr>
                  <w:tcW w:w="1980"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1 and 2</w:t>
                  </w:r>
                </w:p>
              </w:tc>
              <w:tc>
                <w:tcPr>
                  <w:tcW w:w="3286"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2/yr (7</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1/yr (15 months)</w:t>
                  </w:r>
                </w:p>
              </w:tc>
            </w:tr>
            <w:tr w:rsidR="00B73CB0" w:rsidRPr="001A0175">
              <w:trPr>
                <w:trHeight w:val="264"/>
              </w:trPr>
              <w:tc>
                <w:tcPr>
                  <w:tcW w:w="1980"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3</w:t>
                  </w:r>
                </w:p>
              </w:tc>
              <w:tc>
                <w:tcPr>
                  <w:tcW w:w="3286"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2/yr (7</w:t>
                  </w:r>
                  <w:r w:rsidRPr="001A0175">
                    <w:rPr>
                      <w:rFonts w:ascii="Univers" w:hAnsi="Univers"/>
                      <w:b/>
                      <w:color w:val="000000"/>
                      <w:sz w:val="18"/>
                      <w:szCs w:val="18"/>
                    </w:rPr>
                    <w:t>½</w:t>
                  </w:r>
                  <w:r w:rsidRPr="001A0175">
                    <w:rPr>
                      <w:b/>
                      <w:color w:val="000000"/>
                      <w:sz w:val="18"/>
                      <w:szCs w:val="18"/>
                    </w:rPr>
                    <w:t xml:space="preserve"> months)</w:t>
                  </w:r>
                </w:p>
              </w:tc>
            </w:tr>
            <w:tr w:rsidR="00B73CB0" w:rsidRPr="001A0175">
              <w:trPr>
                <w:trHeight w:val="264"/>
              </w:trPr>
              <w:tc>
                <w:tcPr>
                  <w:tcW w:w="1980"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4</w:t>
                  </w:r>
                </w:p>
              </w:tc>
              <w:tc>
                <w:tcPr>
                  <w:tcW w:w="3286"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12" w:space="0" w:color="auto"/>
                    <w:left w:val="single" w:sz="12" w:space="0" w:color="auto"/>
                    <w:bottom w:val="single" w:sz="12" w:space="0" w:color="auto"/>
                    <w:right w:val="single" w:sz="12" w:space="0" w:color="auto"/>
                  </w:tcBorders>
                </w:tcPr>
                <w:p w:rsidR="00B73CB0" w:rsidRPr="001A0175" w:rsidRDefault="00B73CB0" w:rsidP="00806147">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r>
          </w:tbl>
          <w:p w:rsidR="00B73CB0" w:rsidRPr="00FA55E7" w:rsidRDefault="00B73CB0" w:rsidP="00FA55E7">
            <w:pPr>
              <w:ind w:left="1512" w:right="-108"/>
              <w:rPr>
                <w:color w:val="000000"/>
                <w:sz w:val="18"/>
                <w:szCs w:val="18"/>
              </w:rPr>
            </w:pP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hRule="exact" w:val="357"/>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b/>
                <w:color w:val="000000"/>
                <w:sz w:val="10"/>
                <w:szCs w:val="10"/>
              </w:rPr>
            </w:pPr>
            <w:r w:rsidRPr="00FA55E7">
              <w:rPr>
                <w:color w:val="000000"/>
                <w:sz w:val="18"/>
                <w:szCs w:val="18"/>
              </w:rPr>
              <w:t>.706</w:t>
            </w:r>
            <w:r w:rsidRPr="00FA55E7">
              <w:rPr>
                <w:color w:val="000000"/>
                <w:sz w:val="18"/>
                <w:szCs w:val="18"/>
              </w:rPr>
              <w:tab/>
              <w:t xml:space="preserve">Leakage surveys – </w:t>
            </w:r>
            <w:r w:rsidRPr="00FA55E7">
              <w:rPr>
                <w:b/>
                <w:color w:val="000000"/>
                <w:sz w:val="18"/>
                <w:szCs w:val="18"/>
              </w:rPr>
              <w:t>1 year/15 months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hRule="exact" w:val="357"/>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color w:val="000000"/>
                <w:sz w:val="18"/>
                <w:szCs w:val="18"/>
              </w:rPr>
            </w:pPr>
            <w:r w:rsidRPr="00FA55E7">
              <w:rPr>
                <w:color w:val="000000"/>
                <w:sz w:val="18"/>
                <w:szCs w:val="18"/>
              </w:rPr>
              <w:tab/>
              <w:t xml:space="preserve">Leak </w:t>
            </w:r>
            <w:r w:rsidRPr="00FA55E7">
              <w:rPr>
                <w:b/>
                <w:color w:val="000000"/>
                <w:sz w:val="18"/>
                <w:szCs w:val="18"/>
              </w:rPr>
              <w:t>detector equipment</w:t>
            </w:r>
            <w:r w:rsidRPr="00FA55E7">
              <w:rPr>
                <w:color w:val="000000"/>
                <w:sz w:val="18"/>
                <w:szCs w:val="18"/>
              </w:rPr>
              <w:t xml:space="preserve"> survey requirements for lines transporting un-odorized gas</w:t>
            </w:r>
          </w:p>
        </w:tc>
        <w:tc>
          <w:tcPr>
            <w:tcW w:w="1440" w:type="dxa"/>
            <w:gridSpan w:val="4"/>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hRule="exact" w:val="357"/>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b/>
                <w:color w:val="000000"/>
                <w:sz w:val="18"/>
                <w:szCs w:val="18"/>
              </w:rPr>
            </w:pPr>
            <w:r w:rsidRPr="00FA55E7">
              <w:rPr>
                <w:color w:val="000000"/>
                <w:sz w:val="18"/>
                <w:szCs w:val="18"/>
              </w:rPr>
              <w:tab/>
              <w:t>(a)</w:t>
            </w:r>
            <w:r w:rsidRPr="00FA55E7">
              <w:rPr>
                <w:color w:val="000000"/>
                <w:sz w:val="18"/>
                <w:szCs w:val="18"/>
              </w:rPr>
              <w:tab/>
            </w:r>
            <w:r w:rsidRPr="00FA55E7">
              <w:rPr>
                <w:b/>
                <w:color w:val="000000"/>
                <w:sz w:val="18"/>
                <w:szCs w:val="18"/>
              </w:rPr>
              <w:t>Class 3</w:t>
            </w:r>
            <w:r w:rsidRPr="00FA55E7">
              <w:rPr>
                <w:color w:val="000000"/>
                <w:sz w:val="18"/>
                <w:szCs w:val="18"/>
              </w:rPr>
              <w:t xml:space="preserve"> locations - </w:t>
            </w:r>
            <w:r w:rsidRPr="00FA55E7">
              <w:rPr>
                <w:b/>
                <w:color w:val="000000"/>
                <w:sz w:val="18"/>
                <w:szCs w:val="18"/>
              </w:rPr>
              <w:t>7</w:t>
            </w:r>
            <w:r w:rsidRPr="00FA55E7">
              <w:rPr>
                <w:rFonts w:ascii="Univers" w:hAnsi="Univers"/>
                <w:b/>
                <w:color w:val="000000"/>
                <w:sz w:val="18"/>
                <w:szCs w:val="18"/>
              </w:rPr>
              <w:t>½</w:t>
            </w:r>
            <w:r w:rsidRPr="00FA55E7">
              <w:rPr>
                <w:b/>
                <w:color w:val="000000"/>
                <w:sz w:val="18"/>
                <w:szCs w:val="18"/>
              </w:rPr>
              <w:t xml:space="preserve"> months</w:t>
            </w:r>
            <w:r w:rsidRPr="00FA55E7">
              <w:rPr>
                <w:color w:val="000000"/>
                <w:sz w:val="18"/>
                <w:szCs w:val="18"/>
              </w:rPr>
              <w:t xml:space="preserve"> but at least </w:t>
            </w:r>
            <w:r w:rsidRPr="00FA55E7">
              <w:rPr>
                <w:b/>
                <w:color w:val="000000"/>
                <w:sz w:val="18"/>
                <w:szCs w:val="18"/>
              </w:rPr>
              <w:t>twice each calendar year</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hRule="exact" w:val="366"/>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s>
              <w:rPr>
                <w:b/>
                <w:color w:val="000000"/>
                <w:sz w:val="18"/>
                <w:szCs w:val="18"/>
              </w:rPr>
            </w:pPr>
            <w:r w:rsidRPr="00FA55E7">
              <w:rPr>
                <w:color w:val="000000"/>
                <w:sz w:val="18"/>
                <w:szCs w:val="18"/>
              </w:rPr>
              <w:tab/>
              <w:t>(b)</w:t>
            </w:r>
            <w:r w:rsidRPr="00FA55E7">
              <w:rPr>
                <w:color w:val="000000"/>
                <w:sz w:val="18"/>
                <w:szCs w:val="18"/>
              </w:rPr>
              <w:tab/>
            </w:r>
            <w:r w:rsidRPr="00FA55E7">
              <w:rPr>
                <w:b/>
                <w:color w:val="000000"/>
                <w:sz w:val="18"/>
                <w:szCs w:val="18"/>
              </w:rPr>
              <w:t xml:space="preserve">Class 4 </w:t>
            </w:r>
            <w:r w:rsidRPr="00FA55E7">
              <w:rPr>
                <w:color w:val="000000"/>
                <w:sz w:val="18"/>
                <w:szCs w:val="18"/>
              </w:rPr>
              <w:t xml:space="preserve"> locations - </w:t>
            </w:r>
            <w:r w:rsidRPr="00FA55E7">
              <w:rPr>
                <w:b/>
                <w:color w:val="000000"/>
                <w:sz w:val="18"/>
                <w:szCs w:val="18"/>
              </w:rPr>
              <w:t>4</w:t>
            </w:r>
            <w:r w:rsidRPr="00FA55E7">
              <w:rPr>
                <w:rFonts w:ascii="Univers" w:hAnsi="Univers"/>
                <w:b/>
                <w:color w:val="000000"/>
                <w:sz w:val="18"/>
                <w:szCs w:val="18"/>
              </w:rPr>
              <w:t>½</w:t>
            </w:r>
            <w:r w:rsidRPr="00FA55E7">
              <w:rPr>
                <w:b/>
                <w:color w:val="000000"/>
                <w:sz w:val="18"/>
                <w:szCs w:val="18"/>
              </w:rPr>
              <w:t xml:space="preserve"> months</w:t>
            </w:r>
            <w:r w:rsidRPr="00FA55E7">
              <w:rPr>
                <w:color w:val="000000"/>
                <w:sz w:val="18"/>
                <w:szCs w:val="18"/>
              </w:rPr>
              <w:t xml:space="preserve"> but at least </w:t>
            </w:r>
            <w:r w:rsidRPr="00FA55E7">
              <w:rPr>
                <w:b/>
                <w:color w:val="000000"/>
                <w:sz w:val="18"/>
                <w:szCs w:val="18"/>
              </w:rPr>
              <w:t>4 times each calendar year</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660312">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963"/>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660312">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.605(b)</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LINE MARKER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trHeight w:hRule="exact" w:val="274"/>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s>
              <w:jc w:val="both"/>
              <w:rPr>
                <w:b/>
                <w:color w:val="000000"/>
                <w:sz w:val="10"/>
                <w:szCs w:val="10"/>
              </w:rPr>
            </w:pPr>
            <w:r w:rsidRPr="00FA55E7">
              <w:rPr>
                <w:color w:val="000000"/>
                <w:sz w:val="18"/>
                <w:szCs w:val="18"/>
              </w:rPr>
              <w:t>.707</w:t>
            </w:r>
            <w:r w:rsidRPr="00FA55E7">
              <w:rPr>
                <w:color w:val="000000"/>
                <w:sz w:val="18"/>
                <w:szCs w:val="18"/>
              </w:rPr>
              <w:tab/>
              <w:t>Line markers installed and labeled as required</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464464">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918"/>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464464">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E0B78" w:rsidRPr="00FA55E7" w:rsidTr="00FA55E7">
        <w:trPr>
          <w:trHeight w:val="258"/>
          <w:tblHeader/>
        </w:trPr>
        <w:tc>
          <w:tcPr>
            <w:tcW w:w="89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.605(b)</w:t>
            </w:r>
          </w:p>
        </w:tc>
        <w:tc>
          <w:tcPr>
            <w:tcW w:w="8822"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RECORD KEEPING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FA55E7">
        <w:trPr>
          <w:trHeight w:hRule="exact" w:val="274"/>
        </w:trPr>
        <w:tc>
          <w:tcPr>
            <w:tcW w:w="898" w:type="dxa"/>
            <w:vMerge/>
          </w:tcPr>
          <w:p w:rsidR="00AE0B78" w:rsidRPr="00FA55E7" w:rsidRDefault="00AE0B78" w:rsidP="00FA55E7">
            <w:pPr>
              <w:jc w:val="both"/>
              <w:rPr>
                <w:b/>
                <w:color w:val="000000"/>
                <w:sz w:val="16"/>
                <w:szCs w:val="16"/>
              </w:rPr>
            </w:pPr>
          </w:p>
        </w:tc>
        <w:tc>
          <w:tcPr>
            <w:tcW w:w="8822" w:type="dxa"/>
            <w:vAlign w:val="center"/>
          </w:tcPr>
          <w:p w:rsidR="00AE0B78" w:rsidRPr="00FA55E7" w:rsidRDefault="00AE0B78" w:rsidP="00FA55E7">
            <w:pPr>
              <w:tabs>
                <w:tab w:val="left" w:pos="1068"/>
              </w:tabs>
              <w:rPr>
                <w:b/>
                <w:color w:val="000000"/>
                <w:sz w:val="10"/>
                <w:szCs w:val="10"/>
              </w:rPr>
            </w:pPr>
            <w:r w:rsidRPr="00FA55E7">
              <w:rPr>
                <w:color w:val="000000"/>
                <w:sz w:val="18"/>
                <w:szCs w:val="18"/>
              </w:rPr>
              <w:t>.709</w:t>
            </w:r>
            <w:r w:rsidRPr="00FA55E7">
              <w:rPr>
                <w:color w:val="000000"/>
                <w:sz w:val="18"/>
                <w:szCs w:val="18"/>
              </w:rPr>
              <w:tab/>
              <w:t xml:space="preserve">Records must be maintained…                                                                                                           </w:t>
            </w:r>
          </w:p>
        </w:tc>
        <w:tc>
          <w:tcPr>
            <w:tcW w:w="1440" w:type="dxa"/>
            <w:gridSpan w:val="4"/>
            <w:shd w:val="pct5" w:color="auto" w:fill="C0C0C0"/>
            <w:vAlign w:val="center"/>
          </w:tcPr>
          <w:p w:rsidR="00AE0B78" w:rsidRPr="00FA55E7" w:rsidRDefault="00AE0B78" w:rsidP="00FA55E7">
            <w:pPr>
              <w:ind w:left="-108" w:right="-108"/>
              <w:jc w:val="center"/>
              <w:rPr>
                <w:color w:val="000000"/>
                <w:sz w:val="16"/>
                <w:szCs w:val="16"/>
              </w:rPr>
            </w:pPr>
          </w:p>
        </w:tc>
      </w:tr>
      <w:tr w:rsidR="00B73CB0" w:rsidRPr="00FA55E7" w:rsidTr="00FA55E7">
        <w:trPr>
          <w:trHeight w:hRule="exac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b/>
                <w:color w:val="000000"/>
                <w:sz w:val="18"/>
                <w:szCs w:val="18"/>
              </w:rPr>
            </w:pPr>
            <w:r w:rsidRPr="00FA55E7">
              <w:rPr>
                <w:color w:val="000000"/>
                <w:sz w:val="18"/>
                <w:szCs w:val="18"/>
              </w:rPr>
              <w:tab/>
              <w:t>(a)</w:t>
            </w:r>
            <w:r w:rsidRPr="00FA55E7">
              <w:rPr>
                <w:color w:val="000000"/>
                <w:sz w:val="18"/>
                <w:szCs w:val="18"/>
              </w:rPr>
              <w:tab/>
              <w:t xml:space="preserve">Repairs to the pipe – </w:t>
            </w:r>
            <w:r w:rsidRPr="00FA55E7">
              <w:rPr>
                <w:b/>
                <w:color w:val="000000"/>
                <w:sz w:val="18"/>
                <w:szCs w:val="18"/>
              </w:rPr>
              <w:t>life of system</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hRule="exact" w:val="274"/>
        </w:trPr>
        <w:tc>
          <w:tcPr>
            <w:tcW w:w="898" w:type="dxa"/>
            <w:vMerge/>
          </w:tcPr>
          <w:p w:rsidR="00B73CB0" w:rsidRPr="00FA55E7" w:rsidRDefault="00B73CB0" w:rsidP="00FA55E7">
            <w:pPr>
              <w:jc w:val="both"/>
              <w:rPr>
                <w:b/>
                <w:color w:val="000000"/>
                <w:sz w:val="16"/>
                <w:szCs w:val="16"/>
              </w:rPr>
            </w:pPr>
          </w:p>
        </w:tc>
        <w:tc>
          <w:tcPr>
            <w:tcW w:w="8822" w:type="dxa"/>
            <w:vAlign w:val="center"/>
          </w:tcPr>
          <w:p w:rsidR="00B73CB0" w:rsidRPr="00FA55E7" w:rsidRDefault="00B73CB0" w:rsidP="00FA55E7">
            <w:pPr>
              <w:tabs>
                <w:tab w:val="left" w:pos="1068"/>
              </w:tabs>
              <w:rPr>
                <w:b/>
                <w:color w:val="000000"/>
                <w:sz w:val="18"/>
                <w:szCs w:val="18"/>
              </w:rPr>
            </w:pPr>
            <w:r w:rsidRPr="00FA55E7">
              <w:rPr>
                <w:color w:val="000000"/>
                <w:sz w:val="18"/>
                <w:szCs w:val="18"/>
              </w:rPr>
              <w:tab/>
              <w:t>(b)</w:t>
            </w:r>
            <w:r w:rsidRPr="00FA55E7">
              <w:rPr>
                <w:color w:val="000000"/>
                <w:sz w:val="18"/>
                <w:szCs w:val="18"/>
              </w:rPr>
              <w:tab/>
              <w:t xml:space="preserve">Repairs to “other than pipe” – </w:t>
            </w:r>
            <w:r w:rsidRPr="00FA55E7">
              <w:rPr>
                <w:b/>
                <w:color w:val="000000"/>
                <w:sz w:val="18"/>
                <w:szCs w:val="18"/>
              </w:rPr>
              <w:t>5 years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hRule="exact" w:val="274"/>
        </w:trPr>
        <w:tc>
          <w:tcPr>
            <w:tcW w:w="898" w:type="dxa"/>
            <w:vMerge/>
            <w:tcBorders>
              <w:bottom w:val="single" w:sz="12" w:space="0" w:color="auto"/>
            </w:tcBorders>
          </w:tcPr>
          <w:p w:rsidR="00B73CB0" w:rsidRPr="00FA55E7" w:rsidRDefault="00B73CB0" w:rsidP="00FA55E7">
            <w:pPr>
              <w:jc w:val="both"/>
              <w:rPr>
                <w:b/>
                <w:color w:val="000000"/>
                <w:sz w:val="16"/>
                <w:szCs w:val="16"/>
              </w:rPr>
            </w:pPr>
          </w:p>
        </w:tc>
        <w:tc>
          <w:tcPr>
            <w:tcW w:w="8822" w:type="dxa"/>
            <w:tcBorders>
              <w:bottom w:val="single" w:sz="12" w:space="0" w:color="auto"/>
            </w:tcBorders>
            <w:vAlign w:val="center"/>
          </w:tcPr>
          <w:p w:rsidR="00B73CB0" w:rsidRPr="00FA55E7" w:rsidRDefault="00B73CB0" w:rsidP="00FA55E7">
            <w:pPr>
              <w:tabs>
                <w:tab w:val="left" w:pos="1068"/>
              </w:tabs>
              <w:rPr>
                <w:color w:val="000000"/>
                <w:sz w:val="18"/>
                <w:szCs w:val="18"/>
              </w:rPr>
            </w:pPr>
            <w:r w:rsidRPr="00FA55E7">
              <w:rPr>
                <w:color w:val="000000"/>
                <w:sz w:val="18"/>
                <w:szCs w:val="18"/>
              </w:rPr>
              <w:tab/>
              <w:t>(c)</w:t>
            </w:r>
            <w:r w:rsidRPr="00FA55E7">
              <w:rPr>
                <w:color w:val="000000"/>
                <w:sz w:val="18"/>
                <w:szCs w:val="18"/>
              </w:rPr>
              <w:tab/>
              <w:t xml:space="preserve">Operation (Sub L) and Maintenance (Sub M) patrols, surveys, tests – </w:t>
            </w:r>
            <w:r w:rsidRPr="00FA55E7">
              <w:rPr>
                <w:b/>
                <w:color w:val="000000"/>
                <w:sz w:val="18"/>
                <w:szCs w:val="18"/>
              </w:rPr>
              <w:t>5 years</w:t>
            </w:r>
            <w:r w:rsidRPr="00FA55E7">
              <w:rPr>
                <w:color w:val="000000"/>
                <w:sz w:val="18"/>
                <w:szCs w:val="18"/>
              </w:rPr>
              <w:t xml:space="preserve"> or until next one</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464464">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AE0B78" w:rsidRPr="00FA55E7" w:rsidTr="00FA55E7">
        <w:trPr>
          <w:tblHeader/>
        </w:trPr>
        <w:tc>
          <w:tcPr>
            <w:tcW w:w="11160"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810"/>
        </w:trPr>
        <w:tc>
          <w:tcPr>
            <w:tcW w:w="11160"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464464">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8796"/>
        <w:gridCol w:w="364"/>
        <w:gridCol w:w="365"/>
        <w:gridCol w:w="364"/>
        <w:gridCol w:w="365"/>
      </w:tblGrid>
      <w:tr w:rsidR="00AE0B78" w:rsidRPr="00FA55E7" w:rsidTr="00FA55E7">
        <w:trPr>
          <w:cantSplit/>
          <w:trHeight w:val="174"/>
          <w:tblHeader/>
        </w:trPr>
        <w:tc>
          <w:tcPr>
            <w:tcW w:w="906"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.605(b)</w:t>
            </w:r>
          </w:p>
        </w:tc>
        <w:tc>
          <w:tcPr>
            <w:tcW w:w="8796" w:type="dxa"/>
            <w:tcBorders>
              <w:top w:val="single" w:sz="12" w:space="0" w:color="auto"/>
            </w:tcBorders>
            <w:vAlign w:val="center"/>
          </w:tcPr>
          <w:p w:rsidR="00AE0B78" w:rsidRPr="00FA55E7" w:rsidRDefault="00AE0B78" w:rsidP="00FA55E7">
            <w:pPr>
              <w:spacing w:before="60" w:after="60"/>
              <w:jc w:val="center"/>
              <w:rPr>
                <w:b/>
                <w:color w:val="000000"/>
                <w:sz w:val="20"/>
                <w:szCs w:val="20"/>
              </w:rPr>
            </w:pPr>
            <w:r w:rsidRPr="00FA55E7">
              <w:rPr>
                <w:b/>
                <w:color w:val="000000"/>
                <w:sz w:val="20"/>
                <w:szCs w:val="20"/>
              </w:rPr>
              <w:t>FIELD REPAIR PROCEDURES</w:t>
            </w:r>
          </w:p>
        </w:tc>
        <w:tc>
          <w:tcPr>
            <w:tcW w:w="364"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5"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4"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5"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FA55E7">
        <w:trPr>
          <w:cantSplit/>
          <w:trHeight w:val="274"/>
        </w:trPr>
        <w:tc>
          <w:tcPr>
            <w:tcW w:w="906" w:type="dxa"/>
            <w:vMerge/>
          </w:tcPr>
          <w:p w:rsidR="00AE0B78" w:rsidRPr="00FA55E7" w:rsidRDefault="00AE0B78" w:rsidP="00FA55E7">
            <w:pPr>
              <w:jc w:val="both"/>
              <w:rPr>
                <w:b/>
                <w:color w:val="000000"/>
                <w:sz w:val="16"/>
                <w:szCs w:val="16"/>
              </w:rPr>
            </w:pPr>
          </w:p>
        </w:tc>
        <w:tc>
          <w:tcPr>
            <w:tcW w:w="8796" w:type="dxa"/>
            <w:vAlign w:val="center"/>
          </w:tcPr>
          <w:p w:rsidR="00AE0B78" w:rsidRPr="00FA55E7" w:rsidRDefault="00AE0B78" w:rsidP="00FA55E7">
            <w:pPr>
              <w:tabs>
                <w:tab w:val="left" w:pos="1068"/>
              </w:tabs>
              <w:jc w:val="center"/>
              <w:rPr>
                <w:b/>
                <w:color w:val="000000"/>
                <w:sz w:val="18"/>
                <w:szCs w:val="18"/>
              </w:rPr>
            </w:pPr>
            <w:r w:rsidRPr="00FA55E7">
              <w:rPr>
                <w:b/>
                <w:color w:val="000000"/>
                <w:sz w:val="18"/>
                <w:szCs w:val="18"/>
              </w:rPr>
              <w:t>Imperfections and Damages</w:t>
            </w:r>
          </w:p>
        </w:tc>
        <w:tc>
          <w:tcPr>
            <w:tcW w:w="1458" w:type="dxa"/>
            <w:gridSpan w:val="4"/>
            <w:vMerge w:val="restart"/>
            <w:shd w:val="pct5" w:color="auto" w:fill="C0C0C0"/>
          </w:tcPr>
          <w:p w:rsidR="00AE0B78" w:rsidRPr="00FA55E7" w:rsidRDefault="00AE0B78" w:rsidP="00FA55E7">
            <w:pPr>
              <w:ind w:left="-115" w:right="-115"/>
              <w:jc w:val="center"/>
              <w:rPr>
                <w:color w:val="000000"/>
                <w:sz w:val="16"/>
                <w:szCs w:val="16"/>
              </w:rPr>
            </w:pPr>
          </w:p>
        </w:tc>
      </w:tr>
      <w:tr w:rsidR="00AE0B78" w:rsidRPr="00FA55E7" w:rsidTr="00FA55E7">
        <w:trPr>
          <w:cantSplit/>
          <w:trHeight w:val="274"/>
        </w:trPr>
        <w:tc>
          <w:tcPr>
            <w:tcW w:w="906" w:type="dxa"/>
            <w:vMerge/>
          </w:tcPr>
          <w:p w:rsidR="00AE0B78" w:rsidRPr="00FA55E7" w:rsidRDefault="00AE0B78" w:rsidP="00FA55E7">
            <w:pPr>
              <w:jc w:val="both"/>
              <w:rPr>
                <w:b/>
                <w:color w:val="000000"/>
                <w:sz w:val="16"/>
                <w:szCs w:val="16"/>
              </w:rPr>
            </w:pPr>
          </w:p>
        </w:tc>
        <w:tc>
          <w:tcPr>
            <w:tcW w:w="8796" w:type="dxa"/>
            <w:vAlign w:val="center"/>
          </w:tcPr>
          <w:p w:rsidR="00AE0B78" w:rsidRPr="00FA55E7" w:rsidRDefault="00AE0B78" w:rsidP="00FA55E7">
            <w:pPr>
              <w:tabs>
                <w:tab w:val="left" w:pos="1068"/>
              </w:tabs>
              <w:jc w:val="both"/>
              <w:rPr>
                <w:color w:val="000000"/>
                <w:sz w:val="18"/>
                <w:szCs w:val="18"/>
              </w:rPr>
            </w:pPr>
            <w:r w:rsidRPr="00FA55E7">
              <w:rPr>
                <w:color w:val="000000"/>
                <w:sz w:val="18"/>
                <w:szCs w:val="18"/>
              </w:rPr>
              <w:t>.713(a)</w:t>
            </w:r>
            <w:r w:rsidRPr="00FA55E7">
              <w:rPr>
                <w:color w:val="000000"/>
                <w:sz w:val="18"/>
                <w:szCs w:val="18"/>
              </w:rPr>
              <w:tab/>
              <w:t xml:space="preserve">Repairs of imperfections and damages on pipelines operating above </w:t>
            </w:r>
            <w:r w:rsidRPr="00FA55E7">
              <w:rPr>
                <w:b/>
                <w:color w:val="000000"/>
                <w:sz w:val="18"/>
                <w:szCs w:val="18"/>
              </w:rPr>
              <w:t>40% SMYS</w:t>
            </w:r>
          </w:p>
        </w:tc>
        <w:tc>
          <w:tcPr>
            <w:tcW w:w="1458" w:type="dxa"/>
            <w:gridSpan w:val="4"/>
            <w:vMerge/>
            <w:shd w:val="pct5" w:color="auto" w:fill="C0C0C0"/>
          </w:tcPr>
          <w:p w:rsidR="00AE0B78" w:rsidRPr="00FA55E7" w:rsidRDefault="00AE0B78" w:rsidP="00FA55E7">
            <w:pPr>
              <w:ind w:left="-115" w:right="-115"/>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numPr>
                <w:ilvl w:val="0"/>
                <w:numId w:val="41"/>
              </w:numPr>
              <w:tabs>
                <w:tab w:val="left" w:pos="1068"/>
              </w:tabs>
              <w:jc w:val="both"/>
              <w:rPr>
                <w:color w:val="000000"/>
                <w:sz w:val="18"/>
                <w:szCs w:val="18"/>
              </w:rPr>
            </w:pPr>
            <w:r w:rsidRPr="00FA55E7">
              <w:rPr>
                <w:color w:val="000000"/>
                <w:sz w:val="18"/>
                <w:szCs w:val="18"/>
              </w:rPr>
              <w:t>Cut out a cylindrical piece of pipe and replace with pipe of ≥ design strength</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(2)</w:t>
            </w:r>
            <w:r w:rsidRPr="00FA55E7">
              <w:rPr>
                <w:color w:val="000000"/>
                <w:sz w:val="18"/>
                <w:szCs w:val="18"/>
              </w:rPr>
              <w:tab/>
              <w:t>Use of a reliable engineering method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.713(b)</w:t>
            </w:r>
            <w:r w:rsidRPr="00FA55E7">
              <w:rPr>
                <w:color w:val="000000"/>
                <w:sz w:val="18"/>
                <w:szCs w:val="18"/>
              </w:rPr>
              <w:tab/>
              <w:t>Reduce operating pressure to a safe level during the repair</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spacing w:before="60" w:after="60"/>
              <w:jc w:val="center"/>
              <w:rPr>
                <w:b/>
                <w:color w:val="000000"/>
                <w:sz w:val="18"/>
                <w:szCs w:val="18"/>
              </w:rPr>
            </w:pPr>
            <w:r w:rsidRPr="00FA55E7">
              <w:rPr>
                <w:b/>
                <w:color w:val="000000"/>
                <w:sz w:val="18"/>
                <w:szCs w:val="18"/>
              </w:rPr>
              <w:t>Permanent Field Repair of Welds</w:t>
            </w:r>
          </w:p>
        </w:tc>
        <w:tc>
          <w:tcPr>
            <w:tcW w:w="1458" w:type="dxa"/>
            <w:gridSpan w:val="4"/>
            <w:vMerge w:val="restart"/>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b/>
                <w:color w:val="000000"/>
                <w:sz w:val="10"/>
                <w:szCs w:val="10"/>
              </w:rPr>
            </w:pPr>
            <w:r w:rsidRPr="00FA55E7">
              <w:rPr>
                <w:color w:val="000000"/>
                <w:sz w:val="18"/>
                <w:szCs w:val="18"/>
              </w:rPr>
              <w:t>.715</w:t>
            </w:r>
            <w:r w:rsidRPr="00FA55E7">
              <w:rPr>
                <w:color w:val="000000"/>
                <w:sz w:val="18"/>
                <w:szCs w:val="18"/>
              </w:rPr>
              <w:tab/>
              <w:t>Welds found to be unacceptable under §192.241(c) must be repaired by:</w:t>
            </w:r>
          </w:p>
        </w:tc>
        <w:tc>
          <w:tcPr>
            <w:tcW w:w="1458" w:type="dxa"/>
            <w:gridSpan w:val="4"/>
            <w:vMerge/>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(a)</w:t>
            </w:r>
            <w:r w:rsidRPr="00FA55E7">
              <w:rPr>
                <w:color w:val="000000"/>
                <w:sz w:val="18"/>
                <w:szCs w:val="18"/>
              </w:rPr>
              <w:tab/>
              <w:t xml:space="preserve">If feasible, taking the line out of service and repairing the weld in accordance with  the applicable                </w:t>
            </w:r>
          </w:p>
          <w:p w:rsidR="00B73CB0" w:rsidRPr="00FA55E7" w:rsidRDefault="00B73CB0" w:rsidP="00FA55E7">
            <w:pPr>
              <w:tabs>
                <w:tab w:val="left" w:pos="1068"/>
              </w:tabs>
              <w:jc w:val="both"/>
              <w:rPr>
                <w:b/>
                <w:color w:val="000000"/>
                <w:sz w:val="18"/>
                <w:szCs w:val="18"/>
              </w:rPr>
            </w:pPr>
            <w:r w:rsidRPr="00FA55E7">
              <w:rPr>
                <w:color w:val="000000"/>
                <w:sz w:val="18"/>
                <w:szCs w:val="18"/>
              </w:rPr>
              <w:t xml:space="preserve">                                 requirements of </w:t>
            </w:r>
            <w:r w:rsidRPr="00FA55E7">
              <w:rPr>
                <w:b/>
                <w:color w:val="000000"/>
                <w:sz w:val="18"/>
                <w:szCs w:val="18"/>
              </w:rPr>
              <w:t>§192.245.</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(b)</w:t>
            </w:r>
            <w:r w:rsidRPr="00FA55E7">
              <w:rPr>
                <w:color w:val="000000"/>
                <w:sz w:val="18"/>
                <w:szCs w:val="18"/>
              </w:rPr>
              <w:tab/>
              <w:t xml:space="preserve">If the line remains in service, the weld may be repaired in accordance with </w:t>
            </w:r>
            <w:r w:rsidRPr="00FA55E7">
              <w:rPr>
                <w:b/>
                <w:color w:val="000000"/>
                <w:sz w:val="18"/>
                <w:szCs w:val="18"/>
              </w:rPr>
              <w:t>§192.245</w:t>
            </w:r>
            <w:r w:rsidRPr="00FA55E7">
              <w:rPr>
                <w:color w:val="000000"/>
                <w:sz w:val="18"/>
                <w:szCs w:val="18"/>
              </w:rPr>
              <w:t xml:space="preserve"> if:</w:t>
            </w:r>
          </w:p>
        </w:tc>
        <w:tc>
          <w:tcPr>
            <w:tcW w:w="1458" w:type="dxa"/>
            <w:gridSpan w:val="4"/>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465"/>
                <w:tab w:val="left" w:pos="1874"/>
                <w:tab w:val="left" w:pos="2350"/>
              </w:tabs>
              <w:jc w:val="both"/>
              <w:rPr>
                <w:color w:val="000000"/>
                <w:sz w:val="18"/>
                <w:szCs w:val="18"/>
              </w:rPr>
            </w:pPr>
            <w:r w:rsidRPr="00FA55E7">
              <w:rPr>
                <w:color w:val="000000"/>
                <w:sz w:val="18"/>
                <w:szCs w:val="18"/>
              </w:rPr>
              <w:tab/>
            </w:r>
            <w:r w:rsidRPr="00FA55E7">
              <w:rPr>
                <w:color w:val="000000"/>
                <w:sz w:val="18"/>
                <w:szCs w:val="18"/>
              </w:rPr>
              <w:tab/>
              <w:t>(1)</w:t>
            </w:r>
            <w:r w:rsidRPr="00FA55E7">
              <w:rPr>
                <w:color w:val="000000"/>
                <w:sz w:val="18"/>
                <w:szCs w:val="18"/>
              </w:rPr>
              <w:tab/>
              <w:t>The weld is not leaking</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438"/>
                <w:tab w:val="left" w:pos="1874"/>
              </w:tabs>
              <w:jc w:val="both"/>
              <w:rPr>
                <w:color w:val="000000"/>
                <w:sz w:val="18"/>
                <w:szCs w:val="18"/>
              </w:rPr>
            </w:pPr>
            <w:r w:rsidRPr="00FA55E7">
              <w:rPr>
                <w:color w:val="000000"/>
                <w:sz w:val="18"/>
                <w:szCs w:val="18"/>
              </w:rPr>
              <w:tab/>
            </w:r>
            <w:r w:rsidRPr="00FA55E7">
              <w:rPr>
                <w:color w:val="000000"/>
                <w:sz w:val="18"/>
                <w:szCs w:val="18"/>
              </w:rPr>
              <w:tab/>
              <w:t>(2)</w:t>
            </w:r>
            <w:r w:rsidRPr="00FA55E7">
              <w:rPr>
                <w:color w:val="000000"/>
                <w:sz w:val="18"/>
                <w:szCs w:val="18"/>
              </w:rPr>
              <w:tab/>
              <w:t xml:space="preserve">The pressure is reduced to produce a stress that is </w:t>
            </w:r>
            <w:r w:rsidRPr="00FA55E7">
              <w:rPr>
                <w:b/>
                <w:color w:val="000000"/>
                <w:sz w:val="18"/>
                <w:szCs w:val="18"/>
              </w:rPr>
              <w:t>20% of SMYS or less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438"/>
                <w:tab w:val="left" w:pos="1874"/>
              </w:tabs>
              <w:jc w:val="both"/>
              <w:rPr>
                <w:b/>
                <w:color w:val="000000"/>
                <w:sz w:val="18"/>
                <w:szCs w:val="18"/>
              </w:rPr>
            </w:pPr>
            <w:r w:rsidRPr="00FA55E7">
              <w:rPr>
                <w:color w:val="000000"/>
                <w:sz w:val="18"/>
                <w:szCs w:val="18"/>
              </w:rPr>
              <w:tab/>
            </w:r>
            <w:r w:rsidRPr="00FA55E7">
              <w:rPr>
                <w:color w:val="000000"/>
                <w:sz w:val="18"/>
                <w:szCs w:val="18"/>
              </w:rPr>
              <w:tab/>
              <w:t>(3)</w:t>
            </w:r>
            <w:r w:rsidRPr="00FA55E7">
              <w:rPr>
                <w:color w:val="000000"/>
                <w:sz w:val="18"/>
                <w:szCs w:val="18"/>
              </w:rPr>
              <w:tab/>
              <w:t xml:space="preserve">Grinding is limited so that </w:t>
            </w:r>
            <w:r w:rsidRPr="00FA55E7">
              <w:rPr>
                <w:b/>
                <w:color w:val="000000"/>
                <w:sz w:val="18"/>
                <w:szCs w:val="18"/>
              </w:rPr>
              <w:t xml:space="preserve">⅛ inch </w:t>
            </w:r>
            <w:r w:rsidRPr="00FA55E7">
              <w:rPr>
                <w:color w:val="000000"/>
                <w:sz w:val="18"/>
                <w:szCs w:val="18"/>
              </w:rPr>
              <w:t>of pipe weld remains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(c)</w:t>
            </w:r>
            <w:r w:rsidRPr="00FA55E7">
              <w:rPr>
                <w:color w:val="000000"/>
                <w:sz w:val="18"/>
                <w:szCs w:val="18"/>
              </w:rPr>
              <w:tab/>
              <w:t xml:space="preserve">If the weld cannot be repaired in accordance with </w:t>
            </w:r>
            <w:r w:rsidRPr="00FA55E7">
              <w:rPr>
                <w:b/>
                <w:color w:val="000000"/>
                <w:sz w:val="18"/>
                <w:szCs w:val="18"/>
              </w:rPr>
              <w:t>(a) or (b)</w:t>
            </w:r>
            <w:r w:rsidRPr="00FA55E7">
              <w:rPr>
                <w:color w:val="000000"/>
                <w:sz w:val="18"/>
                <w:szCs w:val="18"/>
              </w:rPr>
              <w:t xml:space="preserve"> above, a full encirclement welded</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split sleeve must be installed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center"/>
              <w:rPr>
                <w:b/>
                <w:color w:val="000000"/>
                <w:sz w:val="18"/>
                <w:szCs w:val="18"/>
              </w:rPr>
            </w:pPr>
            <w:r w:rsidRPr="00FA55E7">
              <w:rPr>
                <w:b/>
                <w:color w:val="000000"/>
                <w:sz w:val="18"/>
                <w:szCs w:val="18"/>
              </w:rPr>
              <w:t>Permanent Field Repairs of Leaks</w:t>
            </w:r>
          </w:p>
        </w:tc>
        <w:tc>
          <w:tcPr>
            <w:tcW w:w="1458" w:type="dxa"/>
            <w:gridSpan w:val="4"/>
            <w:vMerge w:val="restart"/>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.717                Field repairs of leaks must be made as follows:</w:t>
            </w:r>
          </w:p>
        </w:tc>
        <w:tc>
          <w:tcPr>
            <w:tcW w:w="1458" w:type="dxa"/>
            <w:gridSpan w:val="4"/>
            <w:vMerge/>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b/>
                <w:color w:val="000000"/>
                <w:sz w:val="18"/>
                <w:szCs w:val="18"/>
              </w:rPr>
            </w:pPr>
            <w:r w:rsidRPr="00FA55E7">
              <w:rPr>
                <w:color w:val="000000"/>
                <w:sz w:val="18"/>
                <w:szCs w:val="18"/>
              </w:rPr>
              <w:tab/>
              <w:t>(a)</w:t>
            </w:r>
            <w:r w:rsidRPr="00FA55E7">
              <w:rPr>
                <w:color w:val="000000"/>
                <w:sz w:val="18"/>
                <w:szCs w:val="18"/>
              </w:rPr>
              <w:tab/>
              <w:t>Replace by cutting out a cylinder and replace with pipe similar or of greater design</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t>(b)(1)</w:t>
            </w:r>
            <w:r w:rsidRPr="00FA55E7">
              <w:rPr>
                <w:color w:val="000000"/>
                <w:sz w:val="18"/>
                <w:szCs w:val="18"/>
              </w:rPr>
              <w:tab/>
              <w:t>Install a full encirclement welded split sleeve of an appropriate design unless the pipe is</w:t>
            </w:r>
          </w:p>
          <w:p w:rsidR="00B73CB0" w:rsidRPr="00FA55E7" w:rsidRDefault="00B73CB0" w:rsidP="00FA55E7">
            <w:pPr>
              <w:tabs>
                <w:tab w:val="left" w:pos="1068"/>
                <w:tab w:val="left" w:pos="1650"/>
              </w:tabs>
              <w:spacing w:after="40"/>
              <w:jc w:val="both"/>
              <w:rPr>
                <w:b/>
                <w:color w:val="000000"/>
                <w:sz w:val="18"/>
                <w:szCs w:val="18"/>
              </w:rPr>
            </w:pPr>
            <w:r w:rsidRPr="00FA55E7">
              <w:rPr>
                <w:color w:val="000000"/>
                <w:sz w:val="18"/>
                <w:szCs w:val="18"/>
              </w:rPr>
              <w:tab/>
            </w:r>
            <w:r w:rsidRPr="00FA55E7">
              <w:rPr>
                <w:color w:val="000000"/>
                <w:sz w:val="18"/>
                <w:szCs w:val="18"/>
              </w:rPr>
              <w:tab/>
            </w:r>
            <w:r w:rsidRPr="00FA55E7">
              <w:rPr>
                <w:b/>
                <w:color w:val="000000"/>
                <w:sz w:val="18"/>
                <w:szCs w:val="18"/>
              </w:rPr>
              <w:t>joined by mechanical couplings</w:t>
            </w:r>
            <w:r w:rsidRPr="00FA55E7">
              <w:rPr>
                <w:color w:val="000000"/>
                <w:sz w:val="18"/>
                <w:szCs w:val="18"/>
              </w:rPr>
              <w:t xml:space="preserve"> and </w:t>
            </w:r>
            <w:r w:rsidRPr="00FA55E7">
              <w:rPr>
                <w:b/>
                <w:color w:val="000000"/>
                <w:sz w:val="18"/>
                <w:szCs w:val="18"/>
              </w:rPr>
              <w:t>operates at less than 40% SMYS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b/>
                <w:color w:val="000000"/>
                <w:sz w:val="18"/>
                <w:szCs w:val="18"/>
              </w:rPr>
            </w:pPr>
            <w:r w:rsidRPr="00FA55E7">
              <w:rPr>
                <w:color w:val="000000"/>
                <w:sz w:val="18"/>
                <w:szCs w:val="18"/>
              </w:rPr>
              <w:tab/>
              <w:t>(b)(2)</w:t>
            </w:r>
            <w:r w:rsidRPr="00FA55E7">
              <w:rPr>
                <w:color w:val="000000"/>
                <w:sz w:val="18"/>
                <w:szCs w:val="18"/>
              </w:rPr>
              <w:tab/>
              <w:t xml:space="preserve">A leak due to a corrosion pit may be repaired by installing </w:t>
            </w:r>
            <w:r w:rsidRPr="00FA55E7">
              <w:rPr>
                <w:b/>
                <w:color w:val="000000"/>
                <w:sz w:val="18"/>
                <w:szCs w:val="18"/>
              </w:rPr>
              <w:t>a bolt on leak clamp</w:t>
            </w:r>
          </w:p>
        </w:tc>
        <w:tc>
          <w:tcPr>
            <w:tcW w:w="364" w:type="dxa"/>
            <w:vAlign w:val="center"/>
          </w:tcPr>
          <w:p w:rsidR="00B73CB0" w:rsidRPr="00FA55E7" w:rsidRDefault="00F52008" w:rsidP="00FA55E7">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B73CB0"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B73CB0">
              <w:t> </w:t>
            </w:r>
            <w:r w:rsidR="00B73CB0">
              <w:t> </w:t>
            </w:r>
            <w:r w:rsidR="00B73CB0">
              <w:t> </w:t>
            </w:r>
            <w:r w:rsidRPr="00FA55E7">
              <w:rPr>
                <w:color w:val="000000"/>
                <w:sz w:val="16"/>
                <w:szCs w:val="16"/>
              </w:rPr>
              <w:fldChar w:fldCharType="end"/>
            </w:r>
          </w:p>
        </w:tc>
        <w:tc>
          <w:tcPr>
            <w:tcW w:w="365" w:type="dxa"/>
            <w:vAlign w:val="center"/>
          </w:tcPr>
          <w:p w:rsidR="00B73CB0" w:rsidRPr="00FA55E7" w:rsidRDefault="00F52008" w:rsidP="00FA55E7">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B73CB0"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B73CB0">
              <w:t> </w:t>
            </w:r>
            <w:r w:rsidR="00B73CB0">
              <w:t> </w:t>
            </w:r>
            <w:r w:rsidR="00B73CB0">
              <w:t> </w:t>
            </w:r>
            <w:r w:rsidRPr="00FA55E7">
              <w:rPr>
                <w:color w:val="000000"/>
                <w:sz w:val="16"/>
                <w:szCs w:val="16"/>
              </w:rPr>
              <w:fldChar w:fldCharType="end"/>
            </w:r>
          </w:p>
        </w:tc>
        <w:tc>
          <w:tcPr>
            <w:tcW w:w="364" w:type="dxa"/>
            <w:vAlign w:val="center"/>
          </w:tcPr>
          <w:p w:rsidR="00B73CB0" w:rsidRPr="00FA55E7" w:rsidRDefault="00F52008" w:rsidP="00FA55E7">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B73CB0"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B73CB0">
              <w:t> </w:t>
            </w:r>
            <w:r w:rsidR="00B73CB0">
              <w:t> </w:t>
            </w:r>
            <w:r w:rsidR="00B73CB0">
              <w:t> </w:t>
            </w:r>
            <w:r w:rsidRPr="00FA55E7">
              <w:rPr>
                <w:color w:val="000000"/>
                <w:sz w:val="16"/>
                <w:szCs w:val="16"/>
              </w:rPr>
              <w:fldChar w:fldCharType="end"/>
            </w:r>
          </w:p>
        </w:tc>
        <w:tc>
          <w:tcPr>
            <w:tcW w:w="365" w:type="dxa"/>
            <w:vAlign w:val="center"/>
          </w:tcPr>
          <w:p w:rsidR="00B73CB0" w:rsidRPr="00FA55E7" w:rsidRDefault="00F52008" w:rsidP="00FA55E7">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B73CB0"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B73CB0">
              <w:t> </w:t>
            </w:r>
            <w:r w:rsidR="00B73CB0">
              <w:t> </w:t>
            </w:r>
            <w:r w:rsidR="00B73CB0">
              <w:t> </w:t>
            </w:r>
            <w:r w:rsidRPr="00FA55E7">
              <w:rPr>
                <w:color w:val="000000"/>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t>(b)(3)</w:t>
            </w:r>
            <w:r w:rsidRPr="00FA55E7">
              <w:rPr>
                <w:color w:val="000000"/>
                <w:sz w:val="18"/>
                <w:szCs w:val="18"/>
              </w:rPr>
              <w:tab/>
              <w:t xml:space="preserve">For a corrosion pit leak, if a pipe is not more than </w:t>
            </w:r>
            <w:r w:rsidRPr="00FA55E7">
              <w:rPr>
                <w:b/>
                <w:color w:val="000000"/>
                <w:sz w:val="18"/>
                <w:szCs w:val="18"/>
              </w:rPr>
              <w:t>40,000 psi SMYS</w:t>
            </w:r>
            <w:r w:rsidRPr="00FA55E7">
              <w:rPr>
                <w:color w:val="000000"/>
                <w:sz w:val="18"/>
                <w:szCs w:val="18"/>
              </w:rPr>
              <w:t>, the pits may be repaired</w:t>
            </w:r>
          </w:p>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r>
            <w:r w:rsidRPr="00FA55E7">
              <w:rPr>
                <w:color w:val="000000"/>
                <w:sz w:val="18"/>
                <w:szCs w:val="18"/>
              </w:rPr>
              <w:tab/>
              <w:t xml:space="preserve">by </w:t>
            </w:r>
            <w:r w:rsidRPr="00FA55E7">
              <w:rPr>
                <w:b/>
                <w:color w:val="000000"/>
                <w:sz w:val="18"/>
                <w:szCs w:val="18"/>
              </w:rPr>
              <w:t>fillet welding a steel plate</w:t>
            </w:r>
            <w:r w:rsidRPr="00FA55E7">
              <w:rPr>
                <w:color w:val="000000"/>
                <w:sz w:val="18"/>
                <w:szCs w:val="18"/>
              </w:rPr>
              <w:t xml:space="preserve">.  The plate must have </w:t>
            </w:r>
            <w:r w:rsidRPr="00FA55E7">
              <w:rPr>
                <w:b/>
                <w:color w:val="000000"/>
                <w:sz w:val="18"/>
                <w:szCs w:val="18"/>
              </w:rPr>
              <w:t>rounded corners</w:t>
            </w:r>
            <w:r w:rsidRPr="00FA55E7">
              <w:rPr>
                <w:color w:val="000000"/>
                <w:sz w:val="18"/>
                <w:szCs w:val="18"/>
              </w:rPr>
              <w:t xml:space="preserve"> and the same</w:t>
            </w:r>
          </w:p>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r>
            <w:r w:rsidRPr="00FA55E7">
              <w:rPr>
                <w:color w:val="000000"/>
                <w:sz w:val="18"/>
                <w:szCs w:val="18"/>
              </w:rPr>
              <w:tab/>
            </w:r>
            <w:r w:rsidRPr="00FA55E7">
              <w:rPr>
                <w:b/>
                <w:color w:val="000000"/>
                <w:sz w:val="18"/>
                <w:szCs w:val="18"/>
              </w:rPr>
              <w:t>thickness or greater</w:t>
            </w:r>
            <w:r w:rsidRPr="00FA55E7">
              <w:rPr>
                <w:color w:val="000000"/>
                <w:sz w:val="18"/>
                <w:szCs w:val="18"/>
              </w:rPr>
              <w:t xml:space="preserve"> than the pipe, and </w:t>
            </w:r>
            <w:r w:rsidRPr="00FA55E7">
              <w:rPr>
                <w:b/>
                <w:color w:val="000000"/>
                <w:sz w:val="18"/>
                <w:szCs w:val="18"/>
              </w:rPr>
              <w:t xml:space="preserve">not more than </w:t>
            </w:r>
            <w:r w:rsidRPr="00FA55E7">
              <w:rPr>
                <w:rFonts w:ascii="Univers" w:hAnsi="Univers"/>
                <w:b/>
                <w:color w:val="000000"/>
                <w:sz w:val="18"/>
                <w:szCs w:val="18"/>
              </w:rPr>
              <w:t>½</w:t>
            </w:r>
            <w:r w:rsidRPr="00FA55E7">
              <w:rPr>
                <w:b/>
                <w:color w:val="000000"/>
                <w:sz w:val="18"/>
                <w:szCs w:val="18"/>
              </w:rPr>
              <w:t>D</w:t>
            </w:r>
            <w:r w:rsidRPr="00FA55E7">
              <w:rPr>
                <w:color w:val="000000"/>
                <w:sz w:val="18"/>
                <w:szCs w:val="18"/>
              </w:rPr>
              <w:t xml:space="preserve"> of the pipe size</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t>(b)(4)</w:t>
            </w:r>
            <w:r w:rsidRPr="00FA55E7">
              <w:rPr>
                <w:color w:val="000000"/>
                <w:sz w:val="18"/>
                <w:szCs w:val="18"/>
              </w:rPr>
              <w:tab/>
              <w:t>Submerged offshore pipe or pipe in inland navigable waterways may be repaired with a</w:t>
            </w:r>
          </w:p>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r>
            <w:r w:rsidRPr="00FA55E7">
              <w:rPr>
                <w:color w:val="000000"/>
                <w:sz w:val="18"/>
                <w:szCs w:val="18"/>
              </w:rPr>
              <w:tab/>
              <w:t>mechanically applied full encirclement split sleeve of appropriate design</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both"/>
              <w:rPr>
                <w:color w:val="000000"/>
                <w:sz w:val="18"/>
                <w:szCs w:val="18"/>
              </w:rPr>
            </w:pPr>
            <w:r w:rsidRPr="00FA55E7">
              <w:rPr>
                <w:color w:val="000000"/>
                <w:sz w:val="18"/>
                <w:szCs w:val="18"/>
              </w:rPr>
              <w:tab/>
              <w:t>(b)(5)</w:t>
            </w:r>
            <w:r w:rsidRPr="00FA55E7">
              <w:rPr>
                <w:color w:val="000000"/>
                <w:sz w:val="18"/>
                <w:szCs w:val="18"/>
              </w:rPr>
              <w:tab/>
              <w:t>Apply reliable engineering method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vAlign w:val="center"/>
          </w:tcPr>
          <w:p w:rsidR="00B73CB0" w:rsidRPr="00FA55E7" w:rsidRDefault="00B73CB0" w:rsidP="00FA55E7">
            <w:pPr>
              <w:tabs>
                <w:tab w:val="left" w:pos="1068"/>
                <w:tab w:val="left" w:pos="1650"/>
              </w:tabs>
              <w:jc w:val="center"/>
              <w:rPr>
                <w:b/>
                <w:color w:val="000000"/>
                <w:sz w:val="18"/>
                <w:szCs w:val="18"/>
              </w:rPr>
            </w:pPr>
            <w:r w:rsidRPr="00FA55E7">
              <w:rPr>
                <w:b/>
                <w:color w:val="000000"/>
                <w:sz w:val="18"/>
                <w:szCs w:val="18"/>
              </w:rPr>
              <w:t>Testing of Repairs</w:t>
            </w:r>
          </w:p>
        </w:tc>
        <w:tc>
          <w:tcPr>
            <w:tcW w:w="1458" w:type="dxa"/>
            <w:gridSpan w:val="4"/>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4"/>
        </w:trPr>
        <w:tc>
          <w:tcPr>
            <w:tcW w:w="906" w:type="dxa"/>
            <w:vMerge/>
          </w:tcPr>
          <w:p w:rsidR="00B73CB0" w:rsidRPr="00FA55E7" w:rsidRDefault="00B73CB0" w:rsidP="00FA55E7">
            <w:pPr>
              <w:jc w:val="both"/>
              <w:rPr>
                <w:b/>
                <w:color w:val="000000"/>
                <w:sz w:val="16"/>
                <w:szCs w:val="16"/>
              </w:rPr>
            </w:pPr>
          </w:p>
        </w:tc>
        <w:tc>
          <w:tcPr>
            <w:tcW w:w="8796" w:type="dxa"/>
          </w:tcPr>
          <w:p w:rsidR="00B73CB0" w:rsidRPr="00FA55E7" w:rsidRDefault="00B73CB0" w:rsidP="00FA55E7">
            <w:pPr>
              <w:tabs>
                <w:tab w:val="left" w:pos="1068"/>
              </w:tabs>
              <w:jc w:val="both"/>
              <w:rPr>
                <w:b/>
                <w:color w:val="000000"/>
                <w:sz w:val="10"/>
                <w:szCs w:val="10"/>
              </w:rPr>
            </w:pPr>
            <w:r w:rsidRPr="00FA55E7">
              <w:rPr>
                <w:color w:val="000000"/>
                <w:sz w:val="18"/>
                <w:szCs w:val="18"/>
              </w:rPr>
              <w:t>.719(a)</w:t>
            </w:r>
            <w:r w:rsidRPr="00FA55E7">
              <w:rPr>
                <w:color w:val="000000"/>
                <w:sz w:val="18"/>
                <w:szCs w:val="18"/>
              </w:rPr>
              <w:tab/>
              <w:t>Replacement pipe must be pressure tested to meet the requirements of a new pipeline</w:t>
            </w:r>
          </w:p>
        </w:tc>
        <w:tc>
          <w:tcPr>
            <w:tcW w:w="364" w:type="dxa"/>
            <w:shd w:val="clear" w:color="auto"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shd w:val="clear" w:color="auto"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shd w:val="clear" w:color="auto"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shd w:val="clear" w:color="auto" w:fill="FFFFF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906" w:type="dxa"/>
            <w:vMerge/>
            <w:tcBorders>
              <w:bottom w:val="single" w:sz="12" w:space="0" w:color="auto"/>
            </w:tcBorders>
          </w:tcPr>
          <w:p w:rsidR="00B73CB0" w:rsidRPr="00FA55E7" w:rsidRDefault="00B73CB0" w:rsidP="00FA55E7">
            <w:pPr>
              <w:jc w:val="both"/>
              <w:rPr>
                <w:b/>
                <w:color w:val="000000"/>
                <w:sz w:val="16"/>
                <w:szCs w:val="16"/>
              </w:rPr>
            </w:pPr>
          </w:p>
        </w:tc>
        <w:tc>
          <w:tcPr>
            <w:tcW w:w="8796"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(b)</w:t>
            </w:r>
            <w:r w:rsidRPr="00FA55E7">
              <w:rPr>
                <w:color w:val="000000"/>
                <w:sz w:val="18"/>
                <w:szCs w:val="18"/>
              </w:rPr>
              <w:tab/>
              <w:t xml:space="preserve">For lines of </w:t>
            </w:r>
            <w:r w:rsidRPr="00FA55E7">
              <w:rPr>
                <w:b/>
                <w:color w:val="000000"/>
                <w:sz w:val="18"/>
                <w:szCs w:val="18"/>
              </w:rPr>
              <w:t>6-inch diameter or larger</w:t>
            </w:r>
            <w:r w:rsidRPr="00FA55E7">
              <w:rPr>
                <w:color w:val="000000"/>
                <w:sz w:val="18"/>
                <w:szCs w:val="18"/>
              </w:rPr>
              <w:t xml:space="preserve"> and that </w:t>
            </w:r>
            <w:r w:rsidRPr="00FA55E7">
              <w:rPr>
                <w:b/>
                <w:color w:val="000000"/>
                <w:sz w:val="18"/>
                <w:szCs w:val="18"/>
              </w:rPr>
              <w:t xml:space="preserve">operate at 20% of more of SMYS, </w:t>
            </w:r>
            <w:r w:rsidRPr="00FA55E7">
              <w:rPr>
                <w:color w:val="000000"/>
                <w:sz w:val="18"/>
                <w:szCs w:val="18"/>
              </w:rPr>
              <w:t>the repair must</w:t>
            </w:r>
          </w:p>
          <w:p w:rsidR="00B73CB0" w:rsidRPr="00FA55E7" w:rsidRDefault="00B73CB0" w:rsidP="00FA55E7">
            <w:pPr>
              <w:tabs>
                <w:tab w:val="left" w:pos="1068"/>
              </w:tabs>
              <w:jc w:val="both"/>
              <w:rPr>
                <w:b/>
                <w:color w:val="000000"/>
                <w:sz w:val="18"/>
                <w:szCs w:val="18"/>
              </w:rPr>
            </w:pPr>
            <w:r w:rsidRPr="00FA55E7">
              <w:rPr>
                <w:color w:val="000000"/>
                <w:sz w:val="18"/>
                <w:szCs w:val="18"/>
              </w:rPr>
              <w:tab/>
              <w:t xml:space="preserve">be nondestructively tested in accordance with </w:t>
            </w:r>
            <w:r w:rsidRPr="00FA55E7">
              <w:rPr>
                <w:b/>
                <w:color w:val="000000"/>
                <w:sz w:val="18"/>
                <w:szCs w:val="18"/>
              </w:rPr>
              <w:t>§192.241(c)</w:t>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CC1B0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AE0B78" w:rsidRPr="00FA55E7" w:rsidTr="00FA55E7">
        <w:trPr>
          <w:tblHeader/>
        </w:trPr>
        <w:tc>
          <w:tcPr>
            <w:tcW w:w="11161"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485"/>
        </w:trPr>
        <w:tc>
          <w:tcPr>
            <w:tcW w:w="11161"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CC1B0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8797"/>
        <w:gridCol w:w="364"/>
        <w:gridCol w:w="365"/>
        <w:gridCol w:w="364"/>
        <w:gridCol w:w="364"/>
      </w:tblGrid>
      <w:tr w:rsidR="00AE0B78" w:rsidRPr="00FA55E7" w:rsidTr="00FA55E7">
        <w:trPr>
          <w:cantSplit/>
          <w:trHeight w:val="258"/>
          <w:tblHeader/>
        </w:trPr>
        <w:tc>
          <w:tcPr>
            <w:tcW w:w="906" w:type="dxa"/>
            <w:vMerge w:val="restart"/>
            <w:tcBorders>
              <w:top w:val="single" w:sz="12" w:space="0" w:color="auto"/>
              <w:bottom w:val="nil"/>
            </w:tcBorders>
          </w:tcPr>
          <w:p w:rsidR="00AE0B78" w:rsidRPr="00FA55E7" w:rsidRDefault="00AE0B78" w:rsidP="00FA55E7">
            <w:pPr>
              <w:jc w:val="both"/>
              <w:rPr>
                <w:b/>
                <w:color w:val="000000"/>
                <w:sz w:val="18"/>
                <w:szCs w:val="18"/>
              </w:rPr>
            </w:pPr>
            <w:r w:rsidRPr="00FA55E7">
              <w:rPr>
                <w:b/>
                <w:color w:val="000000"/>
                <w:sz w:val="18"/>
                <w:szCs w:val="18"/>
              </w:rPr>
              <w:t>.605(b)</w:t>
            </w: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p w:rsidR="00AE0B78" w:rsidRPr="00FA55E7" w:rsidRDefault="00AE0B78" w:rsidP="00FA55E7">
            <w:pPr>
              <w:jc w:val="both"/>
              <w:rPr>
                <w:b/>
                <w:color w:val="000000"/>
                <w:sz w:val="18"/>
                <w:szCs w:val="18"/>
              </w:rPr>
            </w:pPr>
          </w:p>
        </w:tc>
        <w:tc>
          <w:tcPr>
            <w:tcW w:w="8797"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ABANDONMENT or DEACTIVATION of FACILITIES PROCEDURES</w:t>
            </w:r>
          </w:p>
        </w:tc>
        <w:tc>
          <w:tcPr>
            <w:tcW w:w="364"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5"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4"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4"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8"/>
        </w:trPr>
        <w:tc>
          <w:tcPr>
            <w:tcW w:w="906" w:type="dxa"/>
            <w:vMerge/>
            <w:tcBorders>
              <w:top w:val="nil"/>
              <w:bottom w:val="single" w:sz="12" w:space="0" w:color="auto"/>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.727(b)</w:t>
            </w:r>
            <w:r w:rsidRPr="00FA55E7">
              <w:rPr>
                <w:color w:val="000000"/>
                <w:sz w:val="18"/>
                <w:szCs w:val="18"/>
              </w:rPr>
              <w:tab/>
              <w:t xml:space="preserve">Operator must disconnect both ends, purge, and seal each end before abandonment or a period of </w:t>
            </w:r>
          </w:p>
          <w:p w:rsidR="00B73CB0" w:rsidRPr="00FA55E7" w:rsidRDefault="00B73CB0" w:rsidP="00FA55E7">
            <w:pPr>
              <w:tabs>
                <w:tab w:val="left" w:pos="1068"/>
              </w:tabs>
              <w:jc w:val="both"/>
              <w:rPr>
                <w:color w:val="000000"/>
                <w:sz w:val="18"/>
                <w:szCs w:val="18"/>
              </w:rPr>
            </w:pPr>
            <w:r w:rsidRPr="00FA55E7">
              <w:rPr>
                <w:color w:val="000000"/>
                <w:sz w:val="18"/>
                <w:szCs w:val="18"/>
              </w:rPr>
              <w:tab/>
              <w:t>deactivation where the pipeline is not being maintained.  Offshore abandoned pipelines must be filled</w:t>
            </w:r>
          </w:p>
          <w:p w:rsidR="00B73CB0" w:rsidRPr="00FA55E7" w:rsidRDefault="00B73CB0" w:rsidP="00FA55E7">
            <w:pPr>
              <w:tabs>
                <w:tab w:val="left" w:pos="1068"/>
              </w:tabs>
              <w:jc w:val="both"/>
              <w:rPr>
                <w:b/>
                <w:color w:val="000000"/>
                <w:sz w:val="10"/>
                <w:szCs w:val="10"/>
              </w:rPr>
            </w:pPr>
            <w:r w:rsidRPr="00FA55E7">
              <w:rPr>
                <w:color w:val="000000"/>
                <w:sz w:val="18"/>
                <w:szCs w:val="18"/>
              </w:rPr>
              <w:tab/>
              <w:t>with water or an inert material, with the ends sealed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vMerge/>
            <w:tcBorders>
              <w:top w:val="single" w:sz="12" w:space="0" w:color="auto"/>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(c)</w:t>
            </w:r>
            <w:r w:rsidRPr="00FA55E7">
              <w:rPr>
                <w:color w:val="000000"/>
                <w:sz w:val="18"/>
                <w:szCs w:val="18"/>
              </w:rPr>
              <w:tab/>
              <w:t xml:space="preserve">Except for service lines, each inactive pipeline that is not being maintained under Part 192 must be </w:t>
            </w:r>
          </w:p>
          <w:p w:rsidR="00B73CB0" w:rsidRPr="00FA55E7" w:rsidRDefault="00B73CB0" w:rsidP="00FA55E7">
            <w:pPr>
              <w:tabs>
                <w:tab w:val="left" w:pos="1068"/>
              </w:tabs>
              <w:jc w:val="both"/>
              <w:rPr>
                <w:b/>
                <w:color w:val="000000"/>
                <w:sz w:val="18"/>
                <w:szCs w:val="18"/>
              </w:rPr>
            </w:pPr>
            <w:r w:rsidRPr="00FA55E7">
              <w:rPr>
                <w:color w:val="000000"/>
                <w:sz w:val="18"/>
                <w:szCs w:val="18"/>
              </w:rPr>
              <w:tab/>
              <w:t>disconnected from all gas sources/supplies, purged, and sealed at each end.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vMerge/>
            <w:tcBorders>
              <w:top w:val="nil"/>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(d)</w:t>
            </w:r>
            <w:r w:rsidRPr="00FA55E7">
              <w:rPr>
                <w:color w:val="000000"/>
                <w:sz w:val="18"/>
                <w:szCs w:val="18"/>
              </w:rPr>
              <w:tab/>
              <w:t>Whenever service to a customer is discontinued, do the procedures indicate one of the following:</w:t>
            </w:r>
          </w:p>
        </w:tc>
        <w:tc>
          <w:tcPr>
            <w:tcW w:w="1457" w:type="dxa"/>
            <w:gridSpan w:val="4"/>
            <w:shd w:val="pct5" w:color="auto" w:fill="C0C0C0"/>
            <w:vAlign w:val="center"/>
          </w:tcPr>
          <w:p w:rsidR="00B73CB0" w:rsidRPr="00FA55E7" w:rsidRDefault="00B73CB0" w:rsidP="00FA55E7">
            <w:pPr>
              <w:ind w:left="-108" w:right="-108"/>
              <w:jc w:val="center"/>
              <w:rPr>
                <w:color w:val="000000"/>
                <w:sz w:val="16"/>
                <w:szCs w:val="16"/>
              </w:rPr>
            </w:pPr>
          </w:p>
        </w:tc>
      </w:tr>
      <w:tr w:rsidR="00B73CB0" w:rsidRPr="00FA55E7" w:rsidTr="00FA55E7">
        <w:trPr>
          <w:cantSplit/>
          <w:trHeight w:val="278"/>
        </w:trPr>
        <w:tc>
          <w:tcPr>
            <w:tcW w:w="906" w:type="dxa"/>
            <w:vMerge/>
            <w:tcBorders>
              <w:top w:val="nil"/>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ab/>
              <w:t>(1)</w:t>
            </w:r>
            <w:r w:rsidRPr="00FA55E7">
              <w:rPr>
                <w:color w:val="000000"/>
                <w:sz w:val="18"/>
                <w:szCs w:val="18"/>
              </w:rPr>
              <w:tab/>
              <w:t>The valve that is closed to prevent the flow of gas to the customer must be provided with a</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locking device or other means designed to prevent the opening of the valve by persons other than</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those authorized by the operator</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vMerge/>
            <w:tcBorders>
              <w:top w:val="nil"/>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ab/>
              <w:t>(2)</w:t>
            </w:r>
            <w:r w:rsidRPr="00FA55E7">
              <w:rPr>
                <w:color w:val="000000"/>
                <w:sz w:val="18"/>
                <w:szCs w:val="18"/>
              </w:rPr>
              <w:tab/>
              <w:t>A mechanical device or fitting that will prevent the flow of gas must be installed in the service</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line or in the meter assembly</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vMerge/>
            <w:tcBorders>
              <w:top w:val="nil"/>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ab/>
              <w:t>(3)   The customer’s piping must be physically disconnected from the gas supply and the open pipe</w:t>
            </w:r>
          </w:p>
          <w:p w:rsidR="00B73CB0" w:rsidRPr="00FA55E7" w:rsidRDefault="00B73CB0" w:rsidP="00FA55E7">
            <w:pPr>
              <w:tabs>
                <w:tab w:val="left" w:pos="1068"/>
              </w:tabs>
              <w:jc w:val="both"/>
              <w:rPr>
                <w:color w:val="000000"/>
                <w:sz w:val="18"/>
                <w:szCs w:val="18"/>
              </w:rPr>
            </w:pPr>
            <w:r w:rsidRPr="00FA55E7">
              <w:rPr>
                <w:color w:val="000000"/>
                <w:sz w:val="18"/>
                <w:szCs w:val="18"/>
              </w:rPr>
              <w:tab/>
            </w:r>
            <w:r w:rsidRPr="00FA55E7">
              <w:rPr>
                <w:color w:val="000000"/>
                <w:sz w:val="18"/>
                <w:szCs w:val="18"/>
              </w:rPr>
              <w:tab/>
              <w:t>ends sealed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vMerge/>
            <w:tcBorders>
              <w:top w:val="nil"/>
              <w:bottom w:val="nil"/>
            </w:tcBorders>
          </w:tcPr>
          <w:p w:rsidR="00B73CB0" w:rsidRPr="00FA55E7" w:rsidRDefault="00B73CB0" w:rsidP="00FA55E7">
            <w:pPr>
              <w:jc w:val="both"/>
              <w:rPr>
                <w:b/>
                <w:color w:val="000000"/>
                <w:sz w:val="16"/>
                <w:szCs w:val="16"/>
              </w:rPr>
            </w:pPr>
          </w:p>
        </w:tc>
        <w:tc>
          <w:tcPr>
            <w:tcW w:w="8797" w:type="dxa"/>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        (e)</w:t>
            </w:r>
            <w:r w:rsidRPr="00FA55E7">
              <w:rPr>
                <w:color w:val="000000"/>
                <w:sz w:val="18"/>
                <w:szCs w:val="18"/>
              </w:rPr>
              <w:tab/>
              <w:t>If air is used for purging, the operator shall ensure that a combustible mixture is not present after</w:t>
            </w:r>
          </w:p>
          <w:p w:rsidR="00B73CB0" w:rsidRPr="00FA55E7" w:rsidRDefault="00B73CB0" w:rsidP="00FA55E7">
            <w:pPr>
              <w:tabs>
                <w:tab w:val="left" w:pos="1068"/>
              </w:tabs>
              <w:jc w:val="both"/>
              <w:rPr>
                <w:color w:val="000000"/>
                <w:sz w:val="18"/>
                <w:szCs w:val="18"/>
              </w:rPr>
            </w:pPr>
            <w:r w:rsidRPr="00FA55E7">
              <w:rPr>
                <w:color w:val="000000"/>
                <w:sz w:val="18"/>
                <w:szCs w:val="18"/>
              </w:rPr>
              <w:tab/>
              <w:t>purging</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906" w:type="dxa"/>
            <w:tcBorders>
              <w:top w:val="nil"/>
              <w:bottom w:val="single" w:sz="12" w:space="0" w:color="auto"/>
            </w:tcBorders>
          </w:tcPr>
          <w:p w:rsidR="00B73CB0" w:rsidRPr="00FA55E7" w:rsidRDefault="00B73CB0" w:rsidP="00FA55E7">
            <w:pPr>
              <w:jc w:val="right"/>
              <w:rPr>
                <w:b/>
                <w:color w:val="000000"/>
              </w:rPr>
            </w:pPr>
            <w:r w:rsidRPr="00FA55E7">
              <w:rPr>
                <w:b/>
                <w:color w:val="000000"/>
              </w:rPr>
              <w:t>*</w:t>
            </w:r>
          </w:p>
        </w:tc>
        <w:tc>
          <w:tcPr>
            <w:tcW w:w="8797" w:type="dxa"/>
            <w:tcBorders>
              <w:bottom w:val="single" w:sz="12" w:space="0" w:color="auto"/>
            </w:tcBorders>
          </w:tcPr>
          <w:p w:rsidR="00B73CB0" w:rsidRPr="00FA55E7" w:rsidRDefault="00B73CB0" w:rsidP="00FA55E7">
            <w:pPr>
              <w:tabs>
                <w:tab w:val="left" w:pos="1068"/>
              </w:tabs>
              <w:jc w:val="both"/>
              <w:rPr>
                <w:color w:val="000000"/>
                <w:sz w:val="18"/>
                <w:szCs w:val="18"/>
              </w:rPr>
            </w:pPr>
            <w:r w:rsidRPr="00FA55E7">
              <w:rPr>
                <w:color w:val="000000"/>
                <w:sz w:val="18"/>
                <w:szCs w:val="18"/>
              </w:rPr>
              <w:t>.727 (g)</w:t>
            </w:r>
            <w:r w:rsidRPr="00FA55E7">
              <w:rPr>
                <w:color w:val="000000"/>
                <w:sz w:val="18"/>
                <w:szCs w:val="18"/>
              </w:rPr>
              <w:tab/>
              <w:t>Operator must file reports upon abandoning underwater facilities crossing navigable waterways,</w:t>
            </w:r>
          </w:p>
          <w:p w:rsidR="00B73CB0" w:rsidRPr="00FA55E7" w:rsidRDefault="00B73CB0" w:rsidP="00FA55E7">
            <w:pPr>
              <w:tabs>
                <w:tab w:val="left" w:pos="1068"/>
              </w:tabs>
              <w:jc w:val="both"/>
              <w:rPr>
                <w:color w:val="000000"/>
                <w:sz w:val="18"/>
                <w:szCs w:val="18"/>
              </w:rPr>
            </w:pPr>
            <w:r w:rsidRPr="00FA55E7">
              <w:rPr>
                <w:color w:val="000000"/>
                <w:sz w:val="18"/>
                <w:szCs w:val="18"/>
              </w:rPr>
              <w:tab/>
              <w:t>including offshore facilities.  Amdt. 192-103 corr. pub 02/01/07, eff. 03/05/07.</w:t>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CC1B0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1164"/>
        <w:gridCol w:w="7633"/>
        <w:gridCol w:w="364"/>
        <w:gridCol w:w="365"/>
        <w:gridCol w:w="364"/>
        <w:gridCol w:w="364"/>
      </w:tblGrid>
      <w:tr w:rsidR="00722D50" w:rsidRPr="00FA55E7" w:rsidTr="00FA55E7">
        <w:trPr>
          <w:cantSplit/>
          <w:trHeight w:val="258"/>
          <w:tblHeader/>
        </w:trPr>
        <w:tc>
          <w:tcPr>
            <w:tcW w:w="906" w:type="dxa"/>
            <w:vMerge w:val="restart"/>
            <w:tcBorders>
              <w:top w:val="single" w:sz="12" w:space="0" w:color="auto"/>
            </w:tcBorders>
          </w:tcPr>
          <w:p w:rsidR="00722D50" w:rsidRPr="00FA55E7" w:rsidRDefault="00722D50" w:rsidP="00FA55E7">
            <w:pPr>
              <w:jc w:val="both"/>
              <w:rPr>
                <w:b/>
                <w:color w:val="000000"/>
                <w:sz w:val="18"/>
                <w:szCs w:val="18"/>
              </w:rPr>
            </w:pPr>
            <w:r w:rsidRPr="00FA55E7">
              <w:rPr>
                <w:b/>
                <w:color w:val="000000"/>
                <w:sz w:val="18"/>
                <w:szCs w:val="18"/>
              </w:rPr>
              <w:t>.605(b)</w:t>
            </w:r>
          </w:p>
        </w:tc>
        <w:tc>
          <w:tcPr>
            <w:tcW w:w="8797" w:type="dxa"/>
            <w:gridSpan w:val="2"/>
            <w:tcBorders>
              <w:top w:val="single" w:sz="12" w:space="0" w:color="auto"/>
            </w:tcBorders>
          </w:tcPr>
          <w:p w:rsidR="00722D50" w:rsidRPr="00FA55E7" w:rsidRDefault="00722D50" w:rsidP="00FA55E7">
            <w:pPr>
              <w:spacing w:before="60" w:after="60"/>
              <w:jc w:val="center"/>
              <w:rPr>
                <w:b/>
                <w:color w:val="000000"/>
                <w:sz w:val="20"/>
                <w:szCs w:val="20"/>
              </w:rPr>
            </w:pPr>
            <w:r w:rsidRPr="00FA55E7">
              <w:rPr>
                <w:b/>
                <w:color w:val="000000"/>
                <w:sz w:val="20"/>
                <w:szCs w:val="20"/>
              </w:rPr>
              <w:t>VALVE AND VAULT MAINTENANCE PROCEDURES</w:t>
            </w:r>
          </w:p>
        </w:tc>
        <w:tc>
          <w:tcPr>
            <w:tcW w:w="364" w:type="dxa"/>
            <w:tcBorders>
              <w:top w:val="single" w:sz="12" w:space="0" w:color="auto"/>
            </w:tcBorders>
            <w:shd w:val="pct5" w:color="auto" w:fill="C0C0C0"/>
            <w:vAlign w:val="center"/>
          </w:tcPr>
          <w:p w:rsidR="00722D50" w:rsidRPr="00FA55E7" w:rsidRDefault="00722D50" w:rsidP="00FA55E7">
            <w:pPr>
              <w:jc w:val="center"/>
              <w:rPr>
                <w:b/>
                <w:color w:val="000000"/>
                <w:sz w:val="20"/>
                <w:szCs w:val="20"/>
              </w:rPr>
            </w:pPr>
            <w:r w:rsidRPr="00FA55E7">
              <w:rPr>
                <w:b/>
                <w:color w:val="000000"/>
                <w:sz w:val="20"/>
                <w:szCs w:val="20"/>
              </w:rPr>
              <w:t>S</w:t>
            </w:r>
          </w:p>
        </w:tc>
        <w:tc>
          <w:tcPr>
            <w:tcW w:w="365" w:type="dxa"/>
            <w:tcBorders>
              <w:top w:val="single" w:sz="12" w:space="0" w:color="auto"/>
            </w:tcBorders>
            <w:shd w:val="pct5" w:color="auto" w:fill="C0C0C0"/>
            <w:vAlign w:val="center"/>
          </w:tcPr>
          <w:p w:rsidR="00722D50" w:rsidRPr="00FA55E7" w:rsidRDefault="00722D50" w:rsidP="00FA55E7">
            <w:pPr>
              <w:jc w:val="center"/>
              <w:rPr>
                <w:b/>
                <w:color w:val="000000"/>
                <w:sz w:val="20"/>
                <w:szCs w:val="20"/>
              </w:rPr>
            </w:pPr>
            <w:r w:rsidRPr="00FA55E7">
              <w:rPr>
                <w:b/>
                <w:color w:val="000000"/>
                <w:sz w:val="20"/>
                <w:szCs w:val="20"/>
              </w:rPr>
              <w:t>U</w:t>
            </w:r>
          </w:p>
        </w:tc>
        <w:tc>
          <w:tcPr>
            <w:tcW w:w="364" w:type="dxa"/>
            <w:tcBorders>
              <w:top w:val="single" w:sz="12" w:space="0" w:color="auto"/>
            </w:tcBorders>
            <w:shd w:val="pct5" w:color="auto" w:fill="C0C0C0"/>
            <w:vAlign w:val="center"/>
          </w:tcPr>
          <w:p w:rsidR="00722D50" w:rsidRPr="00FA55E7" w:rsidRDefault="00722D50" w:rsidP="00FA55E7">
            <w:pPr>
              <w:ind w:left="-108" w:right="-108"/>
              <w:jc w:val="center"/>
              <w:rPr>
                <w:b/>
                <w:color w:val="000000"/>
                <w:sz w:val="20"/>
                <w:szCs w:val="20"/>
              </w:rPr>
            </w:pPr>
            <w:r w:rsidRPr="00FA55E7">
              <w:rPr>
                <w:b/>
                <w:color w:val="000000"/>
                <w:sz w:val="20"/>
                <w:szCs w:val="20"/>
              </w:rPr>
              <w:t>N/A</w:t>
            </w:r>
          </w:p>
        </w:tc>
        <w:tc>
          <w:tcPr>
            <w:tcW w:w="364" w:type="dxa"/>
            <w:tcBorders>
              <w:top w:val="single" w:sz="12" w:space="0" w:color="auto"/>
            </w:tcBorders>
            <w:shd w:val="pct5" w:color="auto" w:fill="C0C0C0"/>
            <w:vAlign w:val="center"/>
          </w:tcPr>
          <w:p w:rsidR="00722D50" w:rsidRPr="00FA55E7" w:rsidRDefault="00722D50" w:rsidP="00FA55E7">
            <w:pPr>
              <w:ind w:left="-108" w:right="-108"/>
              <w:jc w:val="center"/>
              <w:rPr>
                <w:b/>
                <w:color w:val="000000"/>
                <w:sz w:val="20"/>
                <w:szCs w:val="20"/>
              </w:rPr>
            </w:pPr>
            <w:r w:rsidRPr="00FA55E7">
              <w:rPr>
                <w:b/>
                <w:color w:val="000000"/>
                <w:sz w:val="20"/>
                <w:szCs w:val="20"/>
              </w:rPr>
              <w:t>N/C</w:t>
            </w:r>
          </w:p>
        </w:tc>
      </w:tr>
      <w:tr w:rsidR="00722D50" w:rsidRPr="00FA55E7" w:rsidTr="00B01348">
        <w:trPr>
          <w:cantSplit/>
          <w:trHeight w:val="274"/>
        </w:trPr>
        <w:tc>
          <w:tcPr>
            <w:tcW w:w="906" w:type="dxa"/>
            <w:vMerge/>
          </w:tcPr>
          <w:p w:rsidR="00722D50" w:rsidRPr="00FA55E7" w:rsidRDefault="00722D50" w:rsidP="00FA55E7">
            <w:pPr>
              <w:jc w:val="both"/>
              <w:rPr>
                <w:b/>
                <w:color w:val="000000"/>
                <w:sz w:val="16"/>
                <w:szCs w:val="16"/>
              </w:rPr>
            </w:pPr>
          </w:p>
        </w:tc>
        <w:tc>
          <w:tcPr>
            <w:tcW w:w="8797" w:type="dxa"/>
            <w:gridSpan w:val="2"/>
            <w:vAlign w:val="center"/>
          </w:tcPr>
          <w:p w:rsidR="00722D50" w:rsidRPr="00FA55E7" w:rsidRDefault="00722D50" w:rsidP="00FA55E7">
            <w:pPr>
              <w:tabs>
                <w:tab w:val="left" w:pos="1068"/>
              </w:tabs>
              <w:jc w:val="both"/>
              <w:rPr>
                <w:color w:val="000000"/>
                <w:sz w:val="18"/>
                <w:szCs w:val="18"/>
              </w:rPr>
            </w:pPr>
            <w:r w:rsidRPr="00FA55E7">
              <w:rPr>
                <w:color w:val="000000"/>
                <w:sz w:val="18"/>
                <w:szCs w:val="18"/>
              </w:rPr>
              <w:t xml:space="preserve">                       Valves</w:t>
            </w:r>
          </w:p>
        </w:tc>
        <w:tc>
          <w:tcPr>
            <w:tcW w:w="1457" w:type="dxa"/>
            <w:gridSpan w:val="4"/>
            <w:shd w:val="pct5" w:color="auto" w:fill="C0C0C0"/>
            <w:vAlign w:val="center"/>
          </w:tcPr>
          <w:p w:rsidR="00722D50" w:rsidRPr="00FA55E7" w:rsidRDefault="00722D50" w:rsidP="00FA55E7">
            <w:pPr>
              <w:ind w:left="-108" w:right="-108"/>
              <w:jc w:val="center"/>
              <w:rPr>
                <w:color w:val="000000"/>
                <w:sz w:val="16"/>
                <w:szCs w:val="16"/>
              </w:rPr>
            </w:pPr>
          </w:p>
        </w:tc>
      </w:tr>
      <w:tr w:rsidR="00B73CB0" w:rsidRPr="00FA55E7" w:rsidTr="00B01348">
        <w:trPr>
          <w:cantSplit/>
          <w:trHeight w:val="95"/>
        </w:trPr>
        <w:tc>
          <w:tcPr>
            <w:tcW w:w="906" w:type="dxa"/>
            <w:vMerge/>
          </w:tcPr>
          <w:p w:rsidR="00B73CB0" w:rsidRPr="00FA55E7" w:rsidRDefault="00B73CB0" w:rsidP="00FA55E7">
            <w:pPr>
              <w:jc w:val="both"/>
              <w:rPr>
                <w:b/>
                <w:color w:val="000000"/>
                <w:sz w:val="16"/>
                <w:szCs w:val="16"/>
              </w:rPr>
            </w:pPr>
          </w:p>
        </w:tc>
        <w:tc>
          <w:tcPr>
            <w:tcW w:w="1164" w:type="dxa"/>
            <w:vMerge w:val="restart"/>
            <w:vAlign w:val="center"/>
          </w:tcPr>
          <w:p w:rsidR="00B73CB0" w:rsidRPr="00FA55E7" w:rsidRDefault="00B73CB0" w:rsidP="00FA55E7">
            <w:pPr>
              <w:tabs>
                <w:tab w:val="left" w:pos="1068"/>
              </w:tabs>
              <w:jc w:val="both"/>
              <w:rPr>
                <w:color w:val="000000"/>
                <w:sz w:val="18"/>
                <w:szCs w:val="18"/>
              </w:rPr>
            </w:pPr>
            <w:r>
              <w:rPr>
                <w:color w:val="000000"/>
                <w:sz w:val="18"/>
                <w:szCs w:val="18"/>
              </w:rPr>
              <w:t>.179</w:t>
            </w:r>
          </w:p>
        </w:tc>
        <w:tc>
          <w:tcPr>
            <w:tcW w:w="7633" w:type="dxa"/>
            <w:vAlign w:val="center"/>
          </w:tcPr>
          <w:p w:rsidR="00B73CB0" w:rsidRPr="00722D50" w:rsidRDefault="00B73CB0" w:rsidP="00722D50">
            <w:pPr>
              <w:tabs>
                <w:tab w:val="left" w:pos="1068"/>
              </w:tabs>
              <w:jc w:val="both"/>
              <w:rPr>
                <w:color w:val="000000"/>
                <w:sz w:val="18"/>
                <w:szCs w:val="18"/>
              </w:rPr>
            </w:pPr>
            <w:r w:rsidRPr="00722D50">
              <w:rPr>
                <w:color w:val="000000"/>
                <w:sz w:val="18"/>
                <w:szCs w:val="18"/>
              </w:rPr>
              <w:t>(a)  Each transmission line, other than offshore segments, must have sectionalizing block valves spaced as follows, unless in a particular case the Administrator finds that alternative spacing would provide an equivalent level of safety:</w:t>
            </w:r>
          </w:p>
          <w:p w:rsidR="00B73CB0" w:rsidRPr="00722D50" w:rsidRDefault="00B73CB0" w:rsidP="00722D50">
            <w:pPr>
              <w:tabs>
                <w:tab w:val="left" w:pos="1068"/>
              </w:tabs>
              <w:jc w:val="both"/>
              <w:rPr>
                <w:color w:val="000000"/>
                <w:sz w:val="18"/>
                <w:szCs w:val="18"/>
              </w:rPr>
            </w:pPr>
          </w:p>
          <w:p w:rsidR="00B73CB0" w:rsidRPr="00722D50" w:rsidRDefault="00B73CB0" w:rsidP="00722D50">
            <w:pPr>
              <w:tabs>
                <w:tab w:val="left" w:pos="1068"/>
              </w:tabs>
              <w:jc w:val="both"/>
              <w:rPr>
                <w:color w:val="000000"/>
                <w:sz w:val="18"/>
                <w:szCs w:val="18"/>
              </w:rPr>
            </w:pPr>
            <w:r w:rsidRPr="00722D50">
              <w:rPr>
                <w:color w:val="000000"/>
                <w:sz w:val="18"/>
                <w:szCs w:val="18"/>
              </w:rPr>
              <w:t xml:space="preserve">(1)  Each point on the pipeline in a Class 4 location must be within 2 1/2 miles (4 kilometers) of a valve. </w:t>
            </w:r>
          </w:p>
          <w:p w:rsidR="00B73CB0" w:rsidRPr="00722D50" w:rsidRDefault="00B73CB0" w:rsidP="00722D50">
            <w:pPr>
              <w:tabs>
                <w:tab w:val="left" w:pos="1068"/>
              </w:tabs>
              <w:jc w:val="both"/>
              <w:rPr>
                <w:color w:val="000000"/>
                <w:sz w:val="18"/>
                <w:szCs w:val="18"/>
              </w:rPr>
            </w:pPr>
            <w:r w:rsidRPr="00722D50">
              <w:rPr>
                <w:color w:val="000000"/>
                <w:sz w:val="18"/>
                <w:szCs w:val="18"/>
              </w:rPr>
              <w:t xml:space="preserve">(2)  Each point on the pipeline in a Class 3 location must be within 4 miles (6.4 kilometers) of a valve. </w:t>
            </w:r>
          </w:p>
          <w:p w:rsidR="00B73CB0" w:rsidRPr="00722D50" w:rsidRDefault="00B73CB0" w:rsidP="00722D50">
            <w:pPr>
              <w:tabs>
                <w:tab w:val="left" w:pos="1068"/>
              </w:tabs>
              <w:jc w:val="both"/>
              <w:rPr>
                <w:color w:val="000000"/>
                <w:sz w:val="18"/>
                <w:szCs w:val="18"/>
              </w:rPr>
            </w:pPr>
            <w:r w:rsidRPr="00722D50">
              <w:rPr>
                <w:color w:val="000000"/>
                <w:sz w:val="18"/>
                <w:szCs w:val="18"/>
              </w:rPr>
              <w:t xml:space="preserve">(3)  Each point on the pipeline in a Class 2 location must be within 7 1/2 miles (12 kilometers) of a valve. </w:t>
            </w:r>
          </w:p>
          <w:p w:rsidR="00B73CB0" w:rsidRPr="00FA55E7" w:rsidRDefault="00B73CB0" w:rsidP="00722D50">
            <w:pPr>
              <w:tabs>
                <w:tab w:val="left" w:pos="1068"/>
              </w:tabs>
              <w:jc w:val="both"/>
              <w:rPr>
                <w:color w:val="000000"/>
                <w:sz w:val="18"/>
                <w:szCs w:val="18"/>
              </w:rPr>
            </w:pPr>
            <w:r w:rsidRPr="00722D50">
              <w:rPr>
                <w:color w:val="000000"/>
                <w:sz w:val="18"/>
                <w:szCs w:val="18"/>
              </w:rPr>
              <w:t>(4)  Each point on the pipeline in a Class 1 location must be within 10 miles (16 kilometers) of a valve.</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722D50">
        <w:trPr>
          <w:cantSplit/>
          <w:trHeight w:val="64"/>
        </w:trPr>
        <w:tc>
          <w:tcPr>
            <w:tcW w:w="906" w:type="dxa"/>
            <w:vMerge/>
          </w:tcPr>
          <w:p w:rsidR="00B73CB0" w:rsidRPr="00FA55E7" w:rsidRDefault="00B73CB0" w:rsidP="00FA55E7">
            <w:pPr>
              <w:jc w:val="both"/>
              <w:rPr>
                <w:b/>
                <w:color w:val="000000"/>
                <w:sz w:val="16"/>
                <w:szCs w:val="16"/>
              </w:rPr>
            </w:pPr>
          </w:p>
        </w:tc>
        <w:tc>
          <w:tcPr>
            <w:tcW w:w="1164" w:type="dxa"/>
            <w:vMerge/>
            <w:vAlign w:val="center"/>
          </w:tcPr>
          <w:p w:rsidR="00B73CB0" w:rsidRDefault="00B73CB0" w:rsidP="00FA55E7">
            <w:pPr>
              <w:tabs>
                <w:tab w:val="left" w:pos="1068"/>
              </w:tabs>
              <w:jc w:val="both"/>
              <w:rPr>
                <w:color w:val="000000"/>
                <w:sz w:val="18"/>
                <w:szCs w:val="18"/>
              </w:rPr>
            </w:pPr>
          </w:p>
        </w:tc>
        <w:tc>
          <w:tcPr>
            <w:tcW w:w="7633" w:type="dxa"/>
            <w:vAlign w:val="center"/>
          </w:tcPr>
          <w:p w:rsidR="00B73CB0" w:rsidRPr="00722D50" w:rsidRDefault="00B73CB0" w:rsidP="00722D50">
            <w:pPr>
              <w:tabs>
                <w:tab w:val="left" w:pos="1068"/>
              </w:tabs>
              <w:jc w:val="both"/>
              <w:rPr>
                <w:color w:val="000000"/>
                <w:sz w:val="18"/>
                <w:szCs w:val="18"/>
              </w:rPr>
            </w:pPr>
            <w:r w:rsidRPr="00722D50">
              <w:rPr>
                <w:color w:val="000000"/>
                <w:sz w:val="18"/>
                <w:szCs w:val="18"/>
              </w:rPr>
              <w:t>(b)  Each sectionalizing block valve on a transmission line, other than offshore segments, must comply with the following:</w:t>
            </w:r>
          </w:p>
          <w:p w:rsidR="00B73CB0" w:rsidRPr="00722D50" w:rsidRDefault="00B73CB0" w:rsidP="00722D50">
            <w:pPr>
              <w:tabs>
                <w:tab w:val="left" w:pos="1068"/>
              </w:tabs>
              <w:jc w:val="both"/>
              <w:rPr>
                <w:color w:val="000000"/>
                <w:sz w:val="18"/>
                <w:szCs w:val="18"/>
              </w:rPr>
            </w:pPr>
          </w:p>
          <w:p w:rsidR="00B73CB0" w:rsidRPr="00722D50" w:rsidRDefault="00B73CB0" w:rsidP="00722D50">
            <w:pPr>
              <w:tabs>
                <w:tab w:val="left" w:pos="1068"/>
              </w:tabs>
              <w:jc w:val="both"/>
              <w:rPr>
                <w:color w:val="000000"/>
                <w:sz w:val="18"/>
                <w:szCs w:val="18"/>
              </w:rPr>
            </w:pPr>
            <w:r w:rsidRPr="00722D50">
              <w:rPr>
                <w:color w:val="000000"/>
                <w:sz w:val="18"/>
                <w:szCs w:val="18"/>
              </w:rPr>
              <w:t>(1)  The valve and the operating device to open or close the valve must be readily accessible and protected from tampering and damage.</w:t>
            </w:r>
          </w:p>
          <w:p w:rsidR="00B73CB0" w:rsidRPr="00FA55E7" w:rsidRDefault="00B73CB0" w:rsidP="00722D50">
            <w:pPr>
              <w:tabs>
                <w:tab w:val="left" w:pos="1068"/>
              </w:tabs>
              <w:jc w:val="both"/>
              <w:rPr>
                <w:color w:val="000000"/>
                <w:sz w:val="18"/>
                <w:szCs w:val="18"/>
              </w:rPr>
            </w:pPr>
            <w:r w:rsidRPr="00722D50">
              <w:rPr>
                <w:color w:val="000000"/>
                <w:sz w:val="18"/>
                <w:szCs w:val="18"/>
              </w:rPr>
              <w:t>(2)  The valve must be supported to prevent settling of the valve or movement of the pipe to which it is attached.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01348">
        <w:trPr>
          <w:cantSplit/>
          <w:trHeight w:val="63"/>
        </w:trPr>
        <w:tc>
          <w:tcPr>
            <w:tcW w:w="906" w:type="dxa"/>
            <w:vMerge/>
          </w:tcPr>
          <w:p w:rsidR="00B73CB0" w:rsidRPr="00FA55E7" w:rsidRDefault="00B73CB0" w:rsidP="00FA55E7">
            <w:pPr>
              <w:jc w:val="both"/>
              <w:rPr>
                <w:b/>
                <w:color w:val="000000"/>
                <w:sz w:val="16"/>
                <w:szCs w:val="16"/>
              </w:rPr>
            </w:pPr>
          </w:p>
        </w:tc>
        <w:tc>
          <w:tcPr>
            <w:tcW w:w="1164" w:type="dxa"/>
            <w:vMerge/>
            <w:vAlign w:val="center"/>
          </w:tcPr>
          <w:p w:rsidR="00B73CB0" w:rsidRDefault="00B73CB0" w:rsidP="00FA55E7">
            <w:pPr>
              <w:tabs>
                <w:tab w:val="left" w:pos="1068"/>
              </w:tabs>
              <w:jc w:val="both"/>
              <w:rPr>
                <w:color w:val="000000"/>
                <w:sz w:val="18"/>
                <w:szCs w:val="18"/>
              </w:rPr>
            </w:pPr>
          </w:p>
        </w:tc>
        <w:tc>
          <w:tcPr>
            <w:tcW w:w="7633" w:type="dxa"/>
            <w:vAlign w:val="center"/>
          </w:tcPr>
          <w:p w:rsidR="00B73CB0" w:rsidRPr="00FA55E7" w:rsidRDefault="00B73CB0" w:rsidP="00FA55E7">
            <w:pPr>
              <w:tabs>
                <w:tab w:val="left" w:pos="1068"/>
              </w:tabs>
              <w:jc w:val="both"/>
              <w:rPr>
                <w:color w:val="000000"/>
                <w:sz w:val="18"/>
                <w:szCs w:val="18"/>
              </w:rPr>
            </w:pPr>
            <w:r w:rsidRPr="00722D50">
              <w:rPr>
                <w:color w:val="000000"/>
                <w:sz w:val="18"/>
                <w:szCs w:val="18"/>
              </w:rPr>
              <w:t>(c)  Each section of a transmission line, other than offshore segments, between main line valves must have a blowdown valve with enough capacity to allow the transmission line to be blown down as rapidly as practicable.  Each blowdown discharge must be located so the gas can be blown to the atmosphere without hazard and, if the transmission line is adjacent to an overhead electric line, so that the gas is directed away from the electrical conductors.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01348">
        <w:trPr>
          <w:cantSplit/>
          <w:trHeight w:val="63"/>
        </w:trPr>
        <w:tc>
          <w:tcPr>
            <w:tcW w:w="906" w:type="dxa"/>
            <w:vMerge/>
          </w:tcPr>
          <w:p w:rsidR="00B73CB0" w:rsidRPr="00FA55E7" w:rsidRDefault="00B73CB0" w:rsidP="00FA55E7">
            <w:pPr>
              <w:jc w:val="both"/>
              <w:rPr>
                <w:b/>
                <w:color w:val="000000"/>
                <w:sz w:val="16"/>
                <w:szCs w:val="16"/>
              </w:rPr>
            </w:pPr>
          </w:p>
        </w:tc>
        <w:tc>
          <w:tcPr>
            <w:tcW w:w="1164" w:type="dxa"/>
            <w:vMerge/>
            <w:vAlign w:val="center"/>
          </w:tcPr>
          <w:p w:rsidR="00B73CB0" w:rsidRDefault="00B73CB0" w:rsidP="00FA55E7">
            <w:pPr>
              <w:tabs>
                <w:tab w:val="left" w:pos="1068"/>
              </w:tabs>
              <w:jc w:val="both"/>
              <w:rPr>
                <w:color w:val="000000"/>
                <w:sz w:val="18"/>
                <w:szCs w:val="18"/>
              </w:rPr>
            </w:pPr>
          </w:p>
        </w:tc>
        <w:tc>
          <w:tcPr>
            <w:tcW w:w="7633" w:type="dxa"/>
            <w:vAlign w:val="center"/>
          </w:tcPr>
          <w:p w:rsidR="00B73CB0" w:rsidRPr="00FA55E7" w:rsidRDefault="00B73CB0" w:rsidP="00FA55E7">
            <w:pPr>
              <w:tabs>
                <w:tab w:val="left" w:pos="1068"/>
              </w:tabs>
              <w:jc w:val="both"/>
              <w:rPr>
                <w:color w:val="000000"/>
                <w:sz w:val="18"/>
                <w:szCs w:val="18"/>
              </w:rPr>
            </w:pPr>
            <w:r w:rsidRPr="00722D50">
              <w:rPr>
                <w:color w:val="000000"/>
                <w:sz w:val="18"/>
                <w:szCs w:val="18"/>
              </w:rPr>
              <w:t>(d)  Offshore segments of transmission lines must be equipped with valves or other components to shut off the flow of gas to an offshore platform in an emergency.</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01348">
        <w:trPr>
          <w:cantSplit/>
          <w:trHeight w:val="204"/>
        </w:trPr>
        <w:tc>
          <w:tcPr>
            <w:tcW w:w="906" w:type="dxa"/>
            <w:vMerge/>
            <w:tcBorders>
              <w:bottom w:val="nil"/>
            </w:tcBorders>
          </w:tcPr>
          <w:p w:rsidR="00B73CB0" w:rsidRPr="00FA55E7" w:rsidRDefault="00B73CB0" w:rsidP="00FA55E7">
            <w:pPr>
              <w:jc w:val="both"/>
              <w:rPr>
                <w:b/>
                <w:color w:val="000000"/>
                <w:sz w:val="16"/>
                <w:szCs w:val="16"/>
              </w:rPr>
            </w:pPr>
          </w:p>
        </w:tc>
        <w:tc>
          <w:tcPr>
            <w:tcW w:w="8797" w:type="dxa"/>
            <w:gridSpan w:val="2"/>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.745</w:t>
            </w:r>
            <w:r w:rsidRPr="00FA55E7">
              <w:rPr>
                <w:color w:val="000000"/>
                <w:sz w:val="18"/>
                <w:szCs w:val="18"/>
              </w:rPr>
              <w:tab/>
              <w:t>(a)</w:t>
            </w:r>
            <w:r w:rsidRPr="00FA55E7">
              <w:rPr>
                <w:color w:val="000000"/>
                <w:sz w:val="18"/>
                <w:szCs w:val="18"/>
              </w:rPr>
              <w:tab/>
              <w:t>Inspect and partially operate each transmission valve that might be required during an</w:t>
            </w:r>
          </w:p>
          <w:p w:rsidR="00B73CB0" w:rsidRPr="00FA55E7" w:rsidRDefault="00B73CB0" w:rsidP="00FA55E7">
            <w:pPr>
              <w:tabs>
                <w:tab w:val="left" w:pos="1068"/>
              </w:tabs>
              <w:jc w:val="both"/>
              <w:rPr>
                <w:color w:val="000000"/>
                <w:sz w:val="10"/>
                <w:szCs w:val="10"/>
              </w:rPr>
            </w:pPr>
            <w:r w:rsidRPr="00FA55E7">
              <w:rPr>
                <w:color w:val="000000"/>
                <w:sz w:val="18"/>
                <w:szCs w:val="18"/>
              </w:rPr>
              <w:tab/>
            </w:r>
            <w:r w:rsidRPr="00FA55E7">
              <w:rPr>
                <w:color w:val="000000"/>
                <w:sz w:val="18"/>
                <w:szCs w:val="18"/>
              </w:rPr>
              <w:tab/>
              <w:t>emergency (</w:t>
            </w:r>
            <w:r w:rsidRPr="00FA55E7">
              <w:rPr>
                <w:b/>
                <w:color w:val="000000"/>
                <w:sz w:val="18"/>
                <w:szCs w:val="18"/>
              </w:rPr>
              <w:t>1 per yr/15 months</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722D50">
        <w:trPr>
          <w:cantSplit/>
          <w:trHeight w:val="274"/>
        </w:trPr>
        <w:tc>
          <w:tcPr>
            <w:tcW w:w="906" w:type="dxa"/>
            <w:tcBorders>
              <w:top w:val="nil"/>
              <w:bottom w:val="nil"/>
            </w:tcBorders>
          </w:tcPr>
          <w:p w:rsidR="00B73CB0" w:rsidRPr="00FA55E7" w:rsidRDefault="00B73CB0" w:rsidP="00FA55E7">
            <w:pPr>
              <w:jc w:val="right"/>
              <w:rPr>
                <w:b/>
                <w:color w:val="000000"/>
              </w:rPr>
            </w:pPr>
          </w:p>
        </w:tc>
        <w:tc>
          <w:tcPr>
            <w:tcW w:w="8797" w:type="dxa"/>
            <w:gridSpan w:val="2"/>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 xml:space="preserve">.745            </w:t>
            </w:r>
            <w:r w:rsidRPr="00FA55E7">
              <w:rPr>
                <w:color w:val="000000"/>
                <w:sz w:val="18"/>
                <w:szCs w:val="18"/>
              </w:rPr>
              <w:tab/>
              <w:t>(b)</w:t>
            </w:r>
            <w:r w:rsidRPr="00FA55E7">
              <w:rPr>
                <w:color w:val="000000"/>
                <w:sz w:val="18"/>
                <w:szCs w:val="18"/>
              </w:rPr>
              <w:tab/>
              <w:t>Prompt remedial action required, or designate alternative valve.</w:t>
            </w:r>
          </w:p>
        </w:tc>
        <w:tc>
          <w:tcPr>
            <w:tcW w:w="364" w:type="dxa"/>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785710">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8797"/>
        <w:gridCol w:w="364"/>
        <w:gridCol w:w="365"/>
        <w:gridCol w:w="364"/>
        <w:gridCol w:w="364"/>
      </w:tblGrid>
      <w:tr w:rsidR="00AE0B78" w:rsidRPr="00FA55E7" w:rsidTr="00B73CB0">
        <w:trPr>
          <w:cantSplit/>
          <w:trHeight w:val="258"/>
          <w:tblHeader/>
        </w:trPr>
        <w:tc>
          <w:tcPr>
            <w:tcW w:w="906"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.605(b)</w:t>
            </w:r>
          </w:p>
        </w:tc>
        <w:tc>
          <w:tcPr>
            <w:tcW w:w="8797"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PREVENTION of ACCIDENTAL IGNITION PROCEDURES</w:t>
            </w:r>
          </w:p>
        </w:tc>
        <w:tc>
          <w:tcPr>
            <w:tcW w:w="364"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5"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4"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4"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B73CB0">
        <w:trPr>
          <w:cantSplit/>
          <w:trHeight w:val="278"/>
        </w:trPr>
        <w:tc>
          <w:tcPr>
            <w:tcW w:w="906" w:type="dxa"/>
            <w:vMerge/>
          </w:tcPr>
          <w:p w:rsidR="00AE0B78" w:rsidRPr="00FA55E7" w:rsidRDefault="00AE0B78" w:rsidP="00FA55E7">
            <w:pPr>
              <w:jc w:val="both"/>
              <w:rPr>
                <w:b/>
                <w:color w:val="000000"/>
                <w:sz w:val="16"/>
                <w:szCs w:val="16"/>
              </w:rPr>
            </w:pPr>
          </w:p>
        </w:tc>
        <w:tc>
          <w:tcPr>
            <w:tcW w:w="8797" w:type="dxa"/>
            <w:vAlign w:val="center"/>
          </w:tcPr>
          <w:p w:rsidR="00AE0B78" w:rsidRPr="00FA55E7" w:rsidRDefault="00AE0B78" w:rsidP="00FA55E7">
            <w:pPr>
              <w:tabs>
                <w:tab w:val="left" w:pos="1068"/>
              </w:tabs>
              <w:jc w:val="both"/>
              <w:rPr>
                <w:color w:val="000000"/>
                <w:sz w:val="10"/>
                <w:szCs w:val="10"/>
              </w:rPr>
            </w:pPr>
            <w:r w:rsidRPr="00FA55E7">
              <w:rPr>
                <w:color w:val="000000"/>
                <w:sz w:val="18"/>
                <w:szCs w:val="18"/>
              </w:rPr>
              <w:t>.751</w:t>
            </w:r>
            <w:r w:rsidRPr="00FA55E7">
              <w:rPr>
                <w:color w:val="000000"/>
                <w:sz w:val="18"/>
                <w:szCs w:val="18"/>
              </w:rPr>
              <w:tab/>
              <w:t>Reduce the hazard of fire or explosion by:</w:t>
            </w:r>
          </w:p>
        </w:tc>
        <w:tc>
          <w:tcPr>
            <w:tcW w:w="1457" w:type="dxa"/>
            <w:gridSpan w:val="4"/>
            <w:shd w:val="pct5" w:color="auto" w:fill="C0C0C0"/>
          </w:tcPr>
          <w:p w:rsidR="00AE0B78" w:rsidRPr="00FA55E7" w:rsidRDefault="00AE0B78" w:rsidP="00FA55E7">
            <w:pPr>
              <w:ind w:left="-115" w:right="-115"/>
              <w:jc w:val="center"/>
              <w:rPr>
                <w:color w:val="000000"/>
                <w:sz w:val="16"/>
                <w:szCs w:val="16"/>
              </w:rPr>
            </w:pPr>
          </w:p>
        </w:tc>
      </w:tr>
      <w:tr w:rsidR="00B73CB0" w:rsidRPr="00FA55E7" w:rsidTr="00B73CB0">
        <w:trPr>
          <w:cantSplit/>
          <w:trHeight w:val="278"/>
        </w:trPr>
        <w:tc>
          <w:tcPr>
            <w:tcW w:w="906" w:type="dxa"/>
            <w:vMerge/>
          </w:tcPr>
          <w:p w:rsidR="00B73CB0" w:rsidRPr="00FA55E7" w:rsidRDefault="00B73CB0" w:rsidP="00FA55E7">
            <w:pPr>
              <w:jc w:val="both"/>
              <w:rPr>
                <w:b/>
                <w:color w:val="000000"/>
                <w:sz w:val="16"/>
                <w:szCs w:val="16"/>
              </w:rPr>
            </w:pPr>
          </w:p>
        </w:tc>
        <w:tc>
          <w:tcPr>
            <w:tcW w:w="8797"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(a)</w:t>
            </w:r>
            <w:r w:rsidRPr="00FA55E7">
              <w:rPr>
                <w:color w:val="000000"/>
                <w:sz w:val="18"/>
                <w:szCs w:val="18"/>
              </w:rPr>
              <w:tab/>
              <w:t>Removal of ignition sources in presence of gas and providing for a fire extinguisher</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8"/>
        </w:trPr>
        <w:tc>
          <w:tcPr>
            <w:tcW w:w="906" w:type="dxa"/>
            <w:vMerge/>
          </w:tcPr>
          <w:p w:rsidR="00B73CB0" w:rsidRPr="00FA55E7" w:rsidRDefault="00B73CB0" w:rsidP="00FA55E7">
            <w:pPr>
              <w:jc w:val="both"/>
              <w:rPr>
                <w:b/>
                <w:color w:val="000000"/>
                <w:sz w:val="16"/>
                <w:szCs w:val="16"/>
              </w:rPr>
            </w:pPr>
          </w:p>
        </w:tc>
        <w:tc>
          <w:tcPr>
            <w:tcW w:w="8797" w:type="dxa"/>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(b)</w:t>
            </w:r>
            <w:r w:rsidRPr="00FA55E7">
              <w:rPr>
                <w:color w:val="000000"/>
                <w:sz w:val="18"/>
                <w:szCs w:val="18"/>
              </w:rPr>
              <w:tab/>
              <w:t>Prevent welding or cutting on a pipeline containing a combustible mixture</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B73CB0">
        <w:trPr>
          <w:cantSplit/>
          <w:trHeight w:val="278"/>
        </w:trPr>
        <w:tc>
          <w:tcPr>
            <w:tcW w:w="906" w:type="dxa"/>
            <w:vMerge/>
            <w:tcBorders>
              <w:bottom w:val="single" w:sz="12" w:space="0" w:color="auto"/>
            </w:tcBorders>
          </w:tcPr>
          <w:p w:rsidR="00B73CB0" w:rsidRPr="00FA55E7" w:rsidRDefault="00B73CB0" w:rsidP="00FA55E7">
            <w:pPr>
              <w:jc w:val="both"/>
              <w:rPr>
                <w:b/>
                <w:color w:val="000000"/>
                <w:sz w:val="16"/>
                <w:szCs w:val="16"/>
              </w:rPr>
            </w:pPr>
          </w:p>
        </w:tc>
        <w:tc>
          <w:tcPr>
            <w:tcW w:w="8797" w:type="dxa"/>
            <w:tcBorders>
              <w:bottom w:val="single" w:sz="12" w:space="0" w:color="auto"/>
            </w:tcBorders>
            <w:vAlign w:val="center"/>
          </w:tcPr>
          <w:p w:rsidR="00B73CB0" w:rsidRPr="00FA55E7" w:rsidRDefault="00B73CB0" w:rsidP="00FA55E7">
            <w:pPr>
              <w:tabs>
                <w:tab w:val="left" w:pos="1068"/>
              </w:tabs>
              <w:jc w:val="both"/>
              <w:rPr>
                <w:color w:val="000000"/>
                <w:sz w:val="18"/>
                <w:szCs w:val="18"/>
              </w:rPr>
            </w:pPr>
            <w:r w:rsidRPr="00FA55E7">
              <w:rPr>
                <w:color w:val="000000"/>
                <w:sz w:val="18"/>
                <w:szCs w:val="18"/>
              </w:rPr>
              <w:tab/>
              <w:t>(c)</w:t>
            </w:r>
            <w:r w:rsidRPr="00FA55E7">
              <w:rPr>
                <w:color w:val="000000"/>
                <w:sz w:val="18"/>
                <w:szCs w:val="18"/>
              </w:rPr>
              <w:tab/>
              <w:t>Post warning signs</w:t>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5"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4"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785710">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AE0B78" w:rsidRPr="00FA55E7" w:rsidTr="00FA55E7">
        <w:trPr>
          <w:tblHeader/>
        </w:trPr>
        <w:tc>
          <w:tcPr>
            <w:tcW w:w="11161"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305"/>
        </w:trPr>
        <w:tc>
          <w:tcPr>
            <w:tcW w:w="11161"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745649" w:rsidRDefault="00745649" w:rsidP="00593C56">
      <w:pPr>
        <w:rPr>
          <w:color w:val="000000"/>
          <w:sz w:val="16"/>
          <w:szCs w:val="16"/>
        </w:rPr>
        <w:sectPr w:rsidR="00745649" w:rsidSect="004408EF">
          <w:headerReference w:type="default" r:id="rId10"/>
          <w:pgSz w:w="12240" w:h="15840" w:code="1"/>
          <w:pgMar w:top="720" w:right="720" w:bottom="720" w:left="720" w:header="720" w:footer="300" w:gutter="0"/>
          <w:cols w:space="720"/>
          <w:docGrid w:linePitch="360"/>
        </w:sectPr>
      </w:pPr>
    </w:p>
    <w:p w:rsidR="00A9253F" w:rsidRDefault="00A9253F" w:rsidP="00476931">
      <w:pPr>
        <w:rPr>
          <w:color w:val="000000"/>
        </w:rPr>
      </w:pPr>
      <w:r w:rsidRPr="00A9253F">
        <w:rPr>
          <w:color w:val="000000"/>
        </w:rPr>
        <w:lastRenderedPageBreak/>
        <w:t xml:space="preserve">Note:  </w:t>
      </w:r>
    </w:p>
    <w:p w:rsidR="00A9253F" w:rsidRDefault="00A9253F" w:rsidP="00476931">
      <w:pPr>
        <w:rPr>
          <w:color w:val="000000"/>
        </w:rPr>
      </w:pPr>
    </w:p>
    <w:p w:rsidR="00DD7393" w:rsidRDefault="00A9253F" w:rsidP="00DD7393">
      <w:pPr>
        <w:rPr>
          <w:color w:val="000000"/>
        </w:rPr>
      </w:pPr>
      <w:r>
        <w:rPr>
          <w:color w:val="000000"/>
        </w:rPr>
        <w:t>Was the</w:t>
      </w:r>
      <w:r w:rsidRPr="00A9253F">
        <w:rPr>
          <w:color w:val="000000"/>
        </w:rPr>
        <w:t xml:space="preserve"> Welding inspection form for welding and NDT </w:t>
      </w:r>
      <w:r>
        <w:rPr>
          <w:color w:val="000000"/>
        </w:rPr>
        <w:t>completed?</w:t>
      </w:r>
      <w:r w:rsidR="00DD7393" w:rsidRPr="00DD7393">
        <w:rPr>
          <w:color w:val="000000"/>
          <w:sz w:val="20"/>
          <w:szCs w:val="20"/>
        </w:rPr>
        <w:t xml:space="preserve"> </w:t>
      </w:r>
      <w:r w:rsidR="00F52008" w:rsidRPr="00FA55E7">
        <w:rPr>
          <w:color w:val="000000"/>
          <w:sz w:val="20"/>
          <w:szCs w:val="20"/>
        </w:rPr>
        <w:fldChar w:fldCharType="begin">
          <w:ffData>
            <w:name w:val=""/>
            <w:enabled/>
            <w:calcOnExit w:val="0"/>
            <w:textInput>
              <w:format w:val="FIRST CAPITAL"/>
            </w:textInput>
          </w:ffData>
        </w:fldChar>
      </w:r>
      <w:r w:rsidR="00DD7393"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rsidR="00DD7393">
        <w:t> </w:t>
      </w:r>
      <w:r w:rsidR="00DD7393">
        <w:t> </w:t>
      </w:r>
      <w:r w:rsidR="00DD7393">
        <w:t> </w:t>
      </w:r>
      <w:r w:rsidR="00DD7393">
        <w:t> </w:t>
      </w:r>
      <w:r w:rsidR="00DD7393">
        <w:t> </w:t>
      </w:r>
      <w:r w:rsidR="00F52008" w:rsidRPr="00FA55E7">
        <w:rPr>
          <w:color w:val="000000"/>
          <w:sz w:val="20"/>
          <w:szCs w:val="20"/>
        </w:rPr>
        <w:fldChar w:fldCharType="end"/>
      </w:r>
    </w:p>
    <w:p w:rsidR="00A9253F" w:rsidRDefault="00A9253F" w:rsidP="00476931">
      <w:pPr>
        <w:rPr>
          <w:color w:val="000000"/>
        </w:rPr>
      </w:pPr>
      <w:r>
        <w:rPr>
          <w:color w:val="000000"/>
        </w:rPr>
        <w:t>Was the Plastic Construction inspection form for plastic lines completed?</w:t>
      </w:r>
      <w:r w:rsidR="00DD7393" w:rsidRPr="00DD7393">
        <w:rPr>
          <w:color w:val="000000"/>
          <w:sz w:val="20"/>
          <w:szCs w:val="20"/>
        </w:rPr>
        <w:t xml:space="preserve"> </w:t>
      </w:r>
      <w:r w:rsidR="00F52008" w:rsidRPr="00FA55E7">
        <w:rPr>
          <w:color w:val="000000"/>
          <w:sz w:val="20"/>
          <w:szCs w:val="20"/>
        </w:rPr>
        <w:fldChar w:fldCharType="begin">
          <w:ffData>
            <w:name w:val=""/>
            <w:enabled/>
            <w:calcOnExit w:val="0"/>
            <w:textInput>
              <w:format w:val="FIRST CAPITAL"/>
            </w:textInput>
          </w:ffData>
        </w:fldChar>
      </w:r>
      <w:r w:rsidR="00DD7393"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rsidR="00DD7393">
        <w:t> </w:t>
      </w:r>
      <w:r w:rsidR="00DD7393">
        <w:t> </w:t>
      </w:r>
      <w:r w:rsidR="00DD7393">
        <w:t> </w:t>
      </w:r>
      <w:r w:rsidR="00DD7393">
        <w:t> </w:t>
      </w:r>
      <w:r w:rsidR="00DD7393">
        <w:t> </w:t>
      </w:r>
      <w:r w:rsidR="00F52008" w:rsidRPr="00FA55E7">
        <w:rPr>
          <w:color w:val="000000"/>
          <w:sz w:val="20"/>
          <w:szCs w:val="20"/>
        </w:rPr>
        <w:fldChar w:fldCharType="end"/>
      </w:r>
    </w:p>
    <w:p w:rsidR="00A9253F" w:rsidRDefault="00A9253F" w:rsidP="00476931">
      <w:pPr>
        <w:rPr>
          <w:color w:val="000000"/>
          <w:sz w:val="20"/>
          <w:szCs w:val="20"/>
        </w:rPr>
      </w:pPr>
      <w:r>
        <w:rPr>
          <w:color w:val="000000"/>
        </w:rPr>
        <w:t>Was the Corrosion inspection form for corrosion control inspection completed?</w:t>
      </w:r>
      <w:r w:rsidR="00DD7393">
        <w:rPr>
          <w:color w:val="000000"/>
        </w:rPr>
        <w:t xml:space="preserve"> </w:t>
      </w:r>
      <w:r w:rsidR="00F52008" w:rsidRPr="00FA55E7">
        <w:rPr>
          <w:color w:val="000000"/>
          <w:sz w:val="20"/>
          <w:szCs w:val="20"/>
        </w:rPr>
        <w:fldChar w:fldCharType="begin">
          <w:ffData>
            <w:name w:val=""/>
            <w:enabled/>
            <w:calcOnExit w:val="0"/>
            <w:textInput>
              <w:format w:val="FIRST CAPITAL"/>
            </w:textInput>
          </w:ffData>
        </w:fldChar>
      </w:r>
      <w:r w:rsidR="00DD7393"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rsidR="00DD7393">
        <w:t> </w:t>
      </w:r>
      <w:r w:rsidR="00DD7393">
        <w:t> </w:t>
      </w:r>
      <w:r w:rsidR="00DD7393">
        <w:t> </w:t>
      </w:r>
      <w:r w:rsidR="00DD7393">
        <w:t> </w:t>
      </w:r>
      <w:r w:rsidR="00DD7393">
        <w:t> </w:t>
      </w:r>
      <w:r w:rsidR="00F52008" w:rsidRPr="00FA55E7">
        <w:rPr>
          <w:color w:val="000000"/>
          <w:sz w:val="20"/>
          <w:szCs w:val="20"/>
        </w:rPr>
        <w:fldChar w:fldCharType="end"/>
      </w:r>
    </w:p>
    <w:p w:rsidR="00C845B2" w:rsidRDefault="00C845B2" w:rsidP="00476931">
      <w:pPr>
        <w:rPr>
          <w:color w:val="000000"/>
          <w:sz w:val="20"/>
          <w:szCs w:val="20"/>
        </w:rPr>
      </w:pPr>
      <w:r w:rsidRPr="00C845B2">
        <w:rPr>
          <w:color w:val="000000"/>
        </w:rPr>
        <w:t xml:space="preserve">Was the Public Awareness Program Inspection form completed? </w:t>
      </w:r>
      <w:r w:rsidR="00F52008" w:rsidRPr="00FA55E7">
        <w:rPr>
          <w:color w:val="000000"/>
          <w:sz w:val="20"/>
          <w:szCs w:val="20"/>
        </w:rPr>
        <w:fldChar w:fldCharType="begin">
          <w:ffData>
            <w:name w:val=""/>
            <w:enabled/>
            <w:calcOnExit w:val="0"/>
            <w:textInput>
              <w:format w:val="FIRST CAPITAL"/>
            </w:textInput>
          </w:ffData>
        </w:fldChar>
      </w:r>
      <w:r w:rsidRPr="00FA55E7">
        <w:rPr>
          <w:color w:val="000000"/>
          <w:sz w:val="20"/>
          <w:szCs w:val="20"/>
        </w:rPr>
        <w:instrText xml:space="preserve"> FORMTEXT </w:instrText>
      </w:r>
      <w:r w:rsidR="00F52008" w:rsidRPr="00FA55E7">
        <w:rPr>
          <w:color w:val="000000"/>
          <w:sz w:val="20"/>
          <w:szCs w:val="20"/>
        </w:rPr>
      </w:r>
      <w:r w:rsidR="00F52008" w:rsidRPr="00FA55E7">
        <w:rPr>
          <w:color w:val="000000"/>
          <w:sz w:val="20"/>
          <w:szCs w:val="20"/>
        </w:rPr>
        <w:fldChar w:fldCharType="separate"/>
      </w:r>
      <w:r>
        <w:t> </w:t>
      </w:r>
      <w:r>
        <w:t> </w:t>
      </w:r>
      <w:r>
        <w:t> </w:t>
      </w:r>
      <w:r>
        <w:t> </w:t>
      </w:r>
      <w:r>
        <w:t> </w:t>
      </w:r>
      <w:r w:rsidR="00F52008" w:rsidRPr="00FA55E7">
        <w:rPr>
          <w:color w:val="000000"/>
          <w:sz w:val="20"/>
          <w:szCs w:val="20"/>
        </w:rPr>
        <w:fldChar w:fldCharType="end"/>
      </w:r>
    </w:p>
    <w:p w:rsidR="00AE0B78" w:rsidRPr="001A0175" w:rsidRDefault="00AE0B78" w:rsidP="00C4005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8"/>
        <w:gridCol w:w="8579"/>
        <w:gridCol w:w="360"/>
        <w:gridCol w:w="361"/>
        <w:gridCol w:w="360"/>
        <w:gridCol w:w="360"/>
      </w:tblGrid>
      <w:tr w:rsidR="00AE0B78" w:rsidRPr="00FA55E7" w:rsidTr="00DD7393">
        <w:trPr>
          <w:trHeight w:val="258"/>
          <w:tblHeader/>
        </w:trPr>
        <w:tc>
          <w:tcPr>
            <w:tcW w:w="88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.801-.809</w:t>
            </w:r>
          </w:p>
        </w:tc>
        <w:tc>
          <w:tcPr>
            <w:tcW w:w="8579"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Subpart N — Qualification of Pipeline Personnel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B73CB0">
        <w:trPr>
          <w:trHeight w:val="480"/>
          <w:tblHeader/>
        </w:trPr>
        <w:tc>
          <w:tcPr>
            <w:tcW w:w="888" w:type="dxa"/>
            <w:vMerge/>
            <w:tcBorders>
              <w:bottom w:val="single" w:sz="12" w:space="0" w:color="auto"/>
            </w:tcBorders>
          </w:tcPr>
          <w:p w:rsidR="00B73CB0" w:rsidRPr="00FA55E7" w:rsidRDefault="00B73CB0" w:rsidP="00FA55E7">
            <w:pPr>
              <w:jc w:val="both"/>
              <w:rPr>
                <w:b/>
                <w:color w:val="000000"/>
                <w:sz w:val="16"/>
                <w:szCs w:val="16"/>
              </w:rPr>
            </w:pPr>
          </w:p>
        </w:tc>
        <w:tc>
          <w:tcPr>
            <w:tcW w:w="8579" w:type="dxa"/>
            <w:tcBorders>
              <w:bottom w:val="single" w:sz="12" w:space="0" w:color="auto"/>
            </w:tcBorders>
            <w:vAlign w:val="center"/>
          </w:tcPr>
          <w:p w:rsidR="00B73CB0" w:rsidRPr="00FA55E7" w:rsidRDefault="00B73CB0" w:rsidP="00DD7393">
            <w:pPr>
              <w:tabs>
                <w:tab w:val="left" w:pos="1068"/>
              </w:tabs>
              <w:jc w:val="center"/>
              <w:rPr>
                <w:color w:val="000000"/>
                <w:sz w:val="10"/>
                <w:szCs w:val="10"/>
              </w:rPr>
            </w:pPr>
            <w:r>
              <w:rPr>
                <w:color w:val="000000"/>
                <w:sz w:val="18"/>
                <w:szCs w:val="18"/>
              </w:rPr>
              <w:t>Complete OQ Protocol 9 form for any field inspections.</w:t>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4B419C">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78"/>
        <w:gridCol w:w="8589"/>
        <w:gridCol w:w="360"/>
        <w:gridCol w:w="361"/>
        <w:gridCol w:w="360"/>
        <w:gridCol w:w="360"/>
      </w:tblGrid>
      <w:tr w:rsidR="00AE0B78" w:rsidRPr="00FA55E7" w:rsidTr="00B73CB0">
        <w:trPr>
          <w:trHeight w:val="258"/>
          <w:tblHeader/>
        </w:trPr>
        <w:tc>
          <w:tcPr>
            <w:tcW w:w="878" w:type="dxa"/>
            <w:vMerge w:val="restart"/>
            <w:tcBorders>
              <w:top w:val="single" w:sz="12" w:space="0" w:color="auto"/>
            </w:tcBorders>
          </w:tcPr>
          <w:p w:rsidR="00AE0B78" w:rsidRPr="00FA55E7" w:rsidRDefault="00AE0B78" w:rsidP="00FA55E7">
            <w:pPr>
              <w:jc w:val="both"/>
              <w:rPr>
                <w:b/>
                <w:color w:val="000000"/>
                <w:sz w:val="18"/>
                <w:szCs w:val="18"/>
              </w:rPr>
            </w:pPr>
            <w:r w:rsidRPr="00FA55E7">
              <w:rPr>
                <w:b/>
                <w:color w:val="000000"/>
                <w:sz w:val="18"/>
                <w:szCs w:val="18"/>
              </w:rPr>
              <w:t>.901-.951</w:t>
            </w:r>
          </w:p>
        </w:tc>
        <w:tc>
          <w:tcPr>
            <w:tcW w:w="8589" w:type="dxa"/>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Subpart O — Pipeline Integrity Management</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B73CB0">
        <w:trPr>
          <w:trHeight w:val="399"/>
          <w:tblHeader/>
        </w:trPr>
        <w:tc>
          <w:tcPr>
            <w:tcW w:w="878" w:type="dxa"/>
            <w:vMerge/>
            <w:tcBorders>
              <w:bottom w:val="single" w:sz="12" w:space="0" w:color="auto"/>
            </w:tcBorders>
          </w:tcPr>
          <w:p w:rsidR="00B73CB0" w:rsidRPr="00FA55E7" w:rsidRDefault="00B73CB0" w:rsidP="00FA55E7">
            <w:pPr>
              <w:jc w:val="both"/>
              <w:rPr>
                <w:b/>
                <w:color w:val="000000"/>
                <w:sz w:val="16"/>
                <w:szCs w:val="16"/>
              </w:rPr>
            </w:pPr>
          </w:p>
        </w:tc>
        <w:tc>
          <w:tcPr>
            <w:tcW w:w="8589" w:type="dxa"/>
            <w:tcBorders>
              <w:bottom w:val="single" w:sz="12" w:space="0" w:color="auto"/>
            </w:tcBorders>
            <w:vAlign w:val="center"/>
          </w:tcPr>
          <w:p w:rsidR="00B73CB0" w:rsidRPr="00FA55E7" w:rsidRDefault="00B73CB0" w:rsidP="00DD7393">
            <w:pPr>
              <w:tabs>
                <w:tab w:val="left" w:pos="1068"/>
              </w:tabs>
              <w:jc w:val="center"/>
              <w:rPr>
                <w:color w:val="000000"/>
                <w:sz w:val="10"/>
                <w:szCs w:val="10"/>
              </w:rPr>
            </w:pPr>
            <w:r>
              <w:rPr>
                <w:color w:val="000000"/>
                <w:sz w:val="18"/>
                <w:szCs w:val="18"/>
              </w:rPr>
              <w:t>Complete the</w:t>
            </w:r>
            <w:r w:rsidRPr="00FA55E7">
              <w:rPr>
                <w:color w:val="000000"/>
                <w:sz w:val="18"/>
                <w:szCs w:val="18"/>
              </w:rPr>
              <w:t xml:space="preserve"> Pipeline Integrity</w:t>
            </w:r>
            <w:r>
              <w:rPr>
                <w:color w:val="000000"/>
                <w:sz w:val="18"/>
                <w:szCs w:val="18"/>
              </w:rPr>
              <w:t xml:space="preserve"> Field Inspection form.</w:t>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shd w:val="clear" w:color="auto" w:fill="auto"/>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Default="00AE0B78" w:rsidP="00AE4973">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8"/>
        <w:gridCol w:w="8551"/>
        <w:gridCol w:w="359"/>
        <w:gridCol w:w="361"/>
        <w:gridCol w:w="359"/>
        <w:gridCol w:w="360"/>
      </w:tblGrid>
      <w:tr w:rsidR="00AE0B78" w:rsidRPr="00FA55E7" w:rsidTr="00FA55E7">
        <w:trPr>
          <w:trHeight w:val="258"/>
          <w:tblHeader/>
        </w:trPr>
        <w:tc>
          <w:tcPr>
            <w:tcW w:w="898" w:type="dxa"/>
            <w:vMerge w:val="restart"/>
            <w:tcBorders>
              <w:top w:val="single" w:sz="12" w:space="0" w:color="auto"/>
            </w:tcBorders>
            <w:vAlign w:val="center"/>
          </w:tcPr>
          <w:p w:rsidR="00AE0B78" w:rsidRPr="00FA55E7" w:rsidRDefault="00AE0B78" w:rsidP="00FA55E7">
            <w:pPr>
              <w:jc w:val="center"/>
              <w:rPr>
                <w:b/>
                <w:sz w:val="18"/>
                <w:szCs w:val="18"/>
              </w:rPr>
            </w:pPr>
            <w:r w:rsidRPr="00FA55E7">
              <w:rPr>
                <w:b/>
                <w:bCs/>
                <w:sz w:val="18"/>
                <w:szCs w:val="18"/>
              </w:rPr>
              <w:t>Subparts A - C</w:t>
            </w:r>
          </w:p>
        </w:tc>
        <w:tc>
          <w:tcPr>
            <w:tcW w:w="8822" w:type="dxa"/>
            <w:tcBorders>
              <w:top w:val="single" w:sz="12" w:space="0" w:color="auto"/>
            </w:tcBorders>
          </w:tcPr>
          <w:p w:rsidR="00AE0B78" w:rsidRPr="00FA55E7" w:rsidRDefault="00AE0B78" w:rsidP="00FA55E7">
            <w:pPr>
              <w:spacing w:before="60" w:after="60"/>
              <w:jc w:val="center"/>
              <w:rPr>
                <w:b/>
                <w:sz w:val="20"/>
                <w:szCs w:val="20"/>
              </w:rPr>
            </w:pPr>
            <w:r w:rsidRPr="00FA55E7">
              <w:rPr>
                <w:b/>
                <w:bCs/>
                <w:sz w:val="20"/>
                <w:szCs w:val="20"/>
              </w:rPr>
              <w:t>PART 199 – DRUG and ALCOHOL TESTING REGULATIONS and PROCEDURES</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AE0B78" w:rsidRPr="00FA55E7" w:rsidTr="00FA55E7">
        <w:trPr>
          <w:trHeight w:val="278"/>
          <w:tblHeader/>
        </w:trPr>
        <w:tc>
          <w:tcPr>
            <w:tcW w:w="898" w:type="dxa"/>
            <w:vMerge/>
            <w:tcBorders>
              <w:bottom w:val="single" w:sz="12" w:space="0" w:color="auto"/>
            </w:tcBorders>
          </w:tcPr>
          <w:p w:rsidR="00AE0B78" w:rsidRPr="00FA55E7" w:rsidRDefault="00AE0B78" w:rsidP="00FA55E7">
            <w:pPr>
              <w:jc w:val="both"/>
              <w:rPr>
                <w:b/>
                <w:sz w:val="16"/>
                <w:szCs w:val="16"/>
              </w:rPr>
            </w:pPr>
          </w:p>
        </w:tc>
        <w:tc>
          <w:tcPr>
            <w:tcW w:w="8822" w:type="dxa"/>
            <w:tcBorders>
              <w:bottom w:val="single" w:sz="12" w:space="0" w:color="auto"/>
            </w:tcBorders>
            <w:vAlign w:val="center"/>
          </w:tcPr>
          <w:p w:rsidR="00AE0B78" w:rsidRPr="00FA55E7" w:rsidRDefault="00AE0B78" w:rsidP="00FA55E7">
            <w:pPr>
              <w:jc w:val="center"/>
              <w:rPr>
                <w:sz w:val="18"/>
                <w:szCs w:val="18"/>
              </w:rPr>
            </w:pPr>
            <w:r w:rsidRPr="00FA55E7">
              <w:rPr>
                <w:sz w:val="18"/>
                <w:szCs w:val="18"/>
              </w:rPr>
              <w:t>Drug &amp; Alcohol Testing &amp; Alcohol Misuse Prevention Program – Use PHMSA Form # 13, PHMSA</w:t>
            </w:r>
          </w:p>
          <w:p w:rsidR="00AE0B78" w:rsidRPr="00FA55E7" w:rsidRDefault="00AE0B78" w:rsidP="00FA55E7">
            <w:pPr>
              <w:jc w:val="center"/>
              <w:rPr>
                <w:sz w:val="18"/>
                <w:szCs w:val="18"/>
              </w:rPr>
            </w:pPr>
            <w:r w:rsidRPr="00FA55E7">
              <w:rPr>
                <w:sz w:val="18"/>
                <w:szCs w:val="18"/>
              </w:rPr>
              <w:t>2008 Drug and Alcohol Program Check.</w:t>
            </w:r>
          </w:p>
        </w:tc>
        <w:tc>
          <w:tcPr>
            <w:tcW w:w="1442" w:type="dxa"/>
            <w:gridSpan w:val="4"/>
            <w:tcBorders>
              <w:bottom w:val="single" w:sz="12" w:space="0" w:color="auto"/>
            </w:tcBorders>
            <w:shd w:val="pct5" w:color="auto" w:fill="C0C0C0"/>
          </w:tcPr>
          <w:p w:rsidR="00AE0B78" w:rsidRPr="00FA55E7" w:rsidRDefault="00AE0B78" w:rsidP="00FA55E7">
            <w:pPr>
              <w:ind w:left="-115" w:right="-115"/>
              <w:jc w:val="center"/>
              <w:rPr>
                <w:color w:val="000000"/>
                <w:sz w:val="16"/>
                <w:szCs w:val="16"/>
              </w:rPr>
            </w:pPr>
          </w:p>
        </w:tc>
      </w:tr>
    </w:tbl>
    <w:p w:rsidR="00AE0B78" w:rsidRPr="001A0175" w:rsidRDefault="00AE0B78" w:rsidP="00AE4973">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AE0B78" w:rsidRPr="00FA55E7" w:rsidTr="00FA55E7">
        <w:trPr>
          <w:tblHeader/>
        </w:trPr>
        <w:tc>
          <w:tcPr>
            <w:tcW w:w="11161"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bookmarkStart w:id="14" w:name="Text105"/>
      <w:tr w:rsidR="00AE0B78" w:rsidRPr="00FA55E7" w:rsidTr="00FA55E7">
        <w:trPr>
          <w:trHeight w:val="1077"/>
        </w:trPr>
        <w:tc>
          <w:tcPr>
            <w:tcW w:w="11161"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Text105"/>
                  <w:enabled/>
                  <w:calcOnExit w:val="0"/>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bookmarkEnd w:id="14"/>
          </w:p>
        </w:tc>
      </w:tr>
    </w:tbl>
    <w:p w:rsidR="00AE0B78" w:rsidRDefault="00AE0B78" w:rsidP="00914E14">
      <w:pPr>
        <w:rPr>
          <w:color w:val="000000"/>
          <w:sz w:val="16"/>
          <w:szCs w:val="16"/>
          <w:bdr w:val="single" w:sz="12" w:space="0" w:color="auto"/>
        </w:rPr>
      </w:pPr>
    </w:p>
    <w:p w:rsidR="00C3131C" w:rsidRDefault="00C3131C" w:rsidP="00914E14">
      <w:pPr>
        <w:rPr>
          <w:color w:val="000000"/>
          <w:sz w:val="16"/>
          <w:szCs w:val="16"/>
          <w:bdr w:val="single" w:sz="12" w:space="0" w:color="auto"/>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8"/>
        <w:gridCol w:w="360"/>
        <w:gridCol w:w="361"/>
        <w:gridCol w:w="360"/>
        <w:gridCol w:w="361"/>
      </w:tblGrid>
      <w:tr w:rsidR="00AE0B78" w:rsidRPr="00FA55E7" w:rsidTr="00FA55E7">
        <w:trPr>
          <w:trHeight w:val="258"/>
          <w:tblHeader/>
        </w:trPr>
        <w:tc>
          <w:tcPr>
            <w:tcW w:w="9718" w:type="dxa"/>
            <w:gridSpan w:val="2"/>
            <w:tcBorders>
              <w:top w:val="single" w:sz="12" w:space="0" w:color="auto"/>
            </w:tcBorders>
          </w:tcPr>
          <w:p w:rsidR="00AE0B78" w:rsidRPr="00FA55E7" w:rsidRDefault="00AE0B78" w:rsidP="00FA55E7">
            <w:pPr>
              <w:spacing w:before="60" w:after="60"/>
              <w:jc w:val="center"/>
              <w:rPr>
                <w:b/>
                <w:color w:val="000000"/>
                <w:sz w:val="20"/>
                <w:szCs w:val="20"/>
              </w:rPr>
            </w:pPr>
            <w:r w:rsidRPr="00FA55E7">
              <w:rPr>
                <w:b/>
                <w:color w:val="000000"/>
                <w:sz w:val="20"/>
                <w:szCs w:val="20"/>
              </w:rPr>
              <w:t>PIPELINE INSPECTION (Field)</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C3131C">
        <w:trPr>
          <w:trHeight w:val="278"/>
        </w:trPr>
        <w:tc>
          <w:tcPr>
            <w:tcW w:w="1080" w:type="dxa"/>
            <w:tcBorders>
              <w:top w:val="single" w:sz="6" w:space="0" w:color="auto"/>
              <w:bottom w:val="single" w:sz="6" w:space="0" w:color="auto"/>
            </w:tcBorders>
            <w:vAlign w:val="center"/>
          </w:tcPr>
          <w:p w:rsidR="00B73CB0" w:rsidRPr="00FA55E7" w:rsidRDefault="00B73CB0" w:rsidP="00C86070">
            <w:pPr>
              <w:keepNext/>
              <w:keepLines/>
              <w:tabs>
                <w:tab w:val="left" w:pos="1068"/>
              </w:tabs>
              <w:jc w:val="both"/>
              <w:rPr>
                <w:color w:val="000000"/>
                <w:sz w:val="18"/>
                <w:szCs w:val="18"/>
              </w:rPr>
            </w:pPr>
            <w:r>
              <w:rPr>
                <w:color w:val="000000"/>
                <w:sz w:val="18"/>
                <w:szCs w:val="18"/>
              </w:rPr>
              <w:t xml:space="preserve">.179 </w:t>
            </w:r>
            <w:r w:rsidRPr="00722D50">
              <w:rPr>
                <w:color w:val="000000"/>
                <w:sz w:val="18"/>
                <w:szCs w:val="18"/>
              </w:rPr>
              <w:t xml:space="preserve">(a)  </w:t>
            </w:r>
          </w:p>
        </w:tc>
        <w:tc>
          <w:tcPr>
            <w:tcW w:w="8638" w:type="dxa"/>
            <w:vAlign w:val="center"/>
          </w:tcPr>
          <w:p w:rsidR="00B73CB0" w:rsidRPr="00722D50" w:rsidRDefault="00B73CB0" w:rsidP="00C86070">
            <w:pPr>
              <w:keepNext/>
              <w:keepLines/>
              <w:tabs>
                <w:tab w:val="left" w:pos="1068"/>
              </w:tabs>
              <w:jc w:val="both"/>
              <w:rPr>
                <w:color w:val="000000"/>
                <w:sz w:val="18"/>
                <w:szCs w:val="18"/>
              </w:rPr>
            </w:pPr>
            <w:r>
              <w:rPr>
                <w:color w:val="000000"/>
                <w:sz w:val="18"/>
                <w:szCs w:val="18"/>
              </w:rPr>
              <w:t>Valve spacing:</w:t>
            </w:r>
          </w:p>
          <w:p w:rsidR="00B73CB0" w:rsidRDefault="00B73CB0" w:rsidP="00C86070">
            <w:pPr>
              <w:keepNext/>
              <w:keepLines/>
              <w:tabs>
                <w:tab w:val="left" w:pos="1068"/>
              </w:tabs>
              <w:jc w:val="both"/>
              <w:rPr>
                <w:color w:val="000000"/>
                <w:sz w:val="18"/>
                <w:szCs w:val="18"/>
              </w:rPr>
            </w:pPr>
            <w:r>
              <w:rPr>
                <w:color w:val="000000"/>
                <w:sz w:val="18"/>
                <w:szCs w:val="18"/>
              </w:rPr>
              <w:t>Class 4 locations--</w:t>
            </w:r>
            <w:r w:rsidRPr="00722D50">
              <w:rPr>
                <w:color w:val="000000"/>
                <w:sz w:val="18"/>
                <w:szCs w:val="18"/>
              </w:rPr>
              <w:t xml:space="preserve">2 1/2 miles </w:t>
            </w:r>
          </w:p>
          <w:p w:rsidR="00B73CB0" w:rsidRDefault="00B73CB0" w:rsidP="00C86070">
            <w:pPr>
              <w:keepNext/>
              <w:keepLines/>
              <w:tabs>
                <w:tab w:val="left" w:pos="1068"/>
              </w:tabs>
              <w:jc w:val="both"/>
              <w:rPr>
                <w:color w:val="000000"/>
                <w:sz w:val="18"/>
                <w:szCs w:val="18"/>
              </w:rPr>
            </w:pPr>
            <w:r w:rsidRPr="00722D50">
              <w:rPr>
                <w:color w:val="000000"/>
                <w:sz w:val="18"/>
                <w:szCs w:val="18"/>
              </w:rPr>
              <w:t>Class 3 location</w:t>
            </w:r>
            <w:r>
              <w:rPr>
                <w:color w:val="000000"/>
                <w:sz w:val="18"/>
                <w:szCs w:val="18"/>
              </w:rPr>
              <w:t>s--</w:t>
            </w:r>
            <w:r w:rsidRPr="00722D50">
              <w:rPr>
                <w:color w:val="000000"/>
                <w:sz w:val="18"/>
                <w:szCs w:val="18"/>
              </w:rPr>
              <w:t xml:space="preserve">4 miles </w:t>
            </w:r>
            <w:r>
              <w:rPr>
                <w:color w:val="000000"/>
                <w:sz w:val="18"/>
                <w:szCs w:val="18"/>
              </w:rPr>
              <w:t xml:space="preserve"> </w:t>
            </w:r>
          </w:p>
          <w:p w:rsidR="00B73CB0" w:rsidRDefault="00B73CB0" w:rsidP="00C86070">
            <w:pPr>
              <w:keepNext/>
              <w:keepLines/>
              <w:tabs>
                <w:tab w:val="left" w:pos="1068"/>
              </w:tabs>
              <w:jc w:val="both"/>
              <w:rPr>
                <w:color w:val="000000"/>
                <w:sz w:val="18"/>
                <w:szCs w:val="18"/>
              </w:rPr>
            </w:pPr>
            <w:r w:rsidRPr="00722D50">
              <w:rPr>
                <w:color w:val="000000"/>
                <w:sz w:val="18"/>
                <w:szCs w:val="18"/>
              </w:rPr>
              <w:t>Class 2 location</w:t>
            </w:r>
            <w:r>
              <w:rPr>
                <w:color w:val="000000"/>
                <w:sz w:val="18"/>
                <w:szCs w:val="18"/>
              </w:rPr>
              <w:t xml:space="preserve">s --7 1/2 miles </w:t>
            </w:r>
          </w:p>
          <w:p w:rsidR="00B73CB0" w:rsidRPr="00FA55E7" w:rsidRDefault="00B73CB0" w:rsidP="00C86070">
            <w:pPr>
              <w:keepNext/>
              <w:keepLines/>
              <w:tabs>
                <w:tab w:val="left" w:pos="1068"/>
              </w:tabs>
              <w:jc w:val="both"/>
              <w:rPr>
                <w:color w:val="000000"/>
                <w:sz w:val="18"/>
                <w:szCs w:val="18"/>
              </w:rPr>
            </w:pPr>
            <w:r>
              <w:rPr>
                <w:color w:val="000000"/>
                <w:sz w:val="18"/>
                <w:szCs w:val="18"/>
              </w:rPr>
              <w:t>Class 1 locations--</w:t>
            </w:r>
            <w:r w:rsidRPr="00722D50">
              <w:rPr>
                <w:color w:val="000000"/>
                <w:sz w:val="18"/>
                <w:szCs w:val="18"/>
              </w:rPr>
              <w:t xml:space="preserve">10 miles </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C3131C">
        <w:trPr>
          <w:trHeight w:val="288"/>
        </w:trPr>
        <w:tc>
          <w:tcPr>
            <w:tcW w:w="1080" w:type="dxa"/>
            <w:tcBorders>
              <w:top w:val="single" w:sz="6" w:space="0" w:color="auto"/>
              <w:bottom w:val="single" w:sz="6" w:space="0" w:color="auto"/>
            </w:tcBorders>
            <w:vAlign w:val="center"/>
          </w:tcPr>
          <w:p w:rsidR="00B73CB0" w:rsidRPr="00C3131C" w:rsidRDefault="00B73CB0" w:rsidP="00B01348">
            <w:pPr>
              <w:tabs>
                <w:tab w:val="left" w:pos="1068"/>
              </w:tabs>
              <w:jc w:val="both"/>
              <w:rPr>
                <w:b/>
                <w:color w:val="000000"/>
                <w:sz w:val="18"/>
                <w:szCs w:val="18"/>
              </w:rPr>
            </w:pPr>
            <w:r>
              <w:rPr>
                <w:color w:val="000000"/>
                <w:sz w:val="18"/>
                <w:szCs w:val="18"/>
              </w:rPr>
              <w:t xml:space="preserve">.179 </w:t>
            </w:r>
            <w:r w:rsidRPr="00C3131C">
              <w:rPr>
                <w:color w:val="000000"/>
                <w:sz w:val="18"/>
                <w:szCs w:val="18"/>
              </w:rPr>
              <w:t>(b)</w:t>
            </w:r>
          </w:p>
        </w:tc>
        <w:tc>
          <w:tcPr>
            <w:tcW w:w="8638" w:type="dxa"/>
            <w:vAlign w:val="center"/>
          </w:tcPr>
          <w:p w:rsidR="00B73CB0" w:rsidRPr="00722D50" w:rsidRDefault="00B73CB0" w:rsidP="00B01348">
            <w:pPr>
              <w:tabs>
                <w:tab w:val="left" w:pos="1068"/>
              </w:tabs>
              <w:jc w:val="both"/>
              <w:rPr>
                <w:color w:val="000000"/>
                <w:sz w:val="18"/>
                <w:szCs w:val="18"/>
              </w:rPr>
            </w:pPr>
            <w:r w:rsidRPr="00722D50">
              <w:rPr>
                <w:color w:val="000000"/>
                <w:sz w:val="18"/>
                <w:szCs w:val="18"/>
              </w:rPr>
              <w:t xml:space="preserve"> (1)  The valve readily accessible and protected from tampering and damage.</w:t>
            </w:r>
          </w:p>
          <w:p w:rsidR="00B73CB0" w:rsidRPr="00FA55E7" w:rsidRDefault="00B73CB0" w:rsidP="00B01348">
            <w:pPr>
              <w:tabs>
                <w:tab w:val="left" w:pos="1068"/>
              </w:tabs>
              <w:jc w:val="both"/>
              <w:rPr>
                <w:color w:val="000000"/>
                <w:sz w:val="18"/>
                <w:szCs w:val="18"/>
              </w:rPr>
            </w:pPr>
            <w:r w:rsidRPr="00722D50">
              <w:rPr>
                <w:color w:val="000000"/>
                <w:sz w:val="18"/>
                <w:szCs w:val="18"/>
              </w:rPr>
              <w:t>(2)  The valve must be supported to prevent settling of the valve or movement of the pipe to which it is attached.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C3131C">
        <w:trPr>
          <w:trHeight w:val="288"/>
        </w:trPr>
        <w:tc>
          <w:tcPr>
            <w:tcW w:w="1080" w:type="dxa"/>
            <w:tcBorders>
              <w:top w:val="single" w:sz="6" w:space="0" w:color="auto"/>
              <w:bottom w:val="single" w:sz="6" w:space="0" w:color="auto"/>
            </w:tcBorders>
            <w:vAlign w:val="center"/>
          </w:tcPr>
          <w:p w:rsidR="00B73CB0" w:rsidRDefault="00B73CB0" w:rsidP="00B01348">
            <w:pPr>
              <w:tabs>
                <w:tab w:val="left" w:pos="1068"/>
              </w:tabs>
              <w:jc w:val="both"/>
              <w:rPr>
                <w:color w:val="000000"/>
                <w:sz w:val="18"/>
                <w:szCs w:val="18"/>
              </w:rPr>
            </w:pPr>
            <w:r>
              <w:rPr>
                <w:color w:val="000000"/>
                <w:sz w:val="18"/>
                <w:szCs w:val="18"/>
              </w:rPr>
              <w:t>.179 (c)</w:t>
            </w:r>
          </w:p>
        </w:tc>
        <w:tc>
          <w:tcPr>
            <w:tcW w:w="8638" w:type="dxa"/>
            <w:vAlign w:val="center"/>
          </w:tcPr>
          <w:p w:rsidR="00B73CB0" w:rsidRPr="00FA55E7" w:rsidRDefault="00B73CB0" w:rsidP="00C86070">
            <w:pPr>
              <w:tabs>
                <w:tab w:val="left" w:pos="1068"/>
              </w:tabs>
              <w:jc w:val="both"/>
              <w:rPr>
                <w:color w:val="000000"/>
                <w:sz w:val="18"/>
                <w:szCs w:val="18"/>
              </w:rPr>
            </w:pPr>
            <w:r>
              <w:rPr>
                <w:color w:val="000000"/>
                <w:sz w:val="18"/>
                <w:szCs w:val="18"/>
              </w:rPr>
              <w:t>Blowdown valves located between mainline valves with sufficient capacity to relieve pressure rapidly and in safe manner.</w:t>
            </w:r>
            <w:r w:rsidRPr="00722D50">
              <w:rPr>
                <w:color w:val="000000"/>
                <w:sz w:val="18"/>
                <w:szCs w:val="18"/>
              </w:rPr>
              <w:t xml:space="preserve"> </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.479</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Pipeline Components Exposed to the Atmosphere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.605</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Knowledge of Operating Personnel</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E8383A">
        <w:trPr>
          <w:trHeight w:val="278"/>
        </w:trPr>
        <w:tc>
          <w:tcPr>
            <w:tcW w:w="1080" w:type="dxa"/>
            <w:vAlign w:val="center"/>
          </w:tcPr>
          <w:p w:rsidR="00B73CB0" w:rsidRPr="00FA55E7" w:rsidRDefault="00B73CB0" w:rsidP="00FA55E7">
            <w:pPr>
              <w:tabs>
                <w:tab w:val="left" w:pos="1068"/>
                <w:tab w:val="left" w:pos="1438"/>
                <w:tab w:val="left" w:pos="1795"/>
              </w:tabs>
              <w:rPr>
                <w:color w:val="000000"/>
                <w:sz w:val="16"/>
                <w:szCs w:val="16"/>
              </w:rPr>
            </w:pPr>
            <w:r>
              <w:rPr>
                <w:color w:val="000000"/>
                <w:sz w:val="16"/>
                <w:szCs w:val="16"/>
              </w:rPr>
              <w:t>.605</w:t>
            </w:r>
          </w:p>
        </w:tc>
        <w:tc>
          <w:tcPr>
            <w:tcW w:w="8638" w:type="dxa"/>
            <w:vAlign w:val="center"/>
          </w:tcPr>
          <w:p w:rsidR="00B73CB0" w:rsidRDefault="00B73CB0" w:rsidP="00FA55E7">
            <w:pPr>
              <w:tabs>
                <w:tab w:val="left" w:pos="1068"/>
                <w:tab w:val="left" w:pos="1438"/>
                <w:tab w:val="left" w:pos="1795"/>
              </w:tabs>
              <w:rPr>
                <w:color w:val="000000"/>
                <w:sz w:val="18"/>
                <w:szCs w:val="18"/>
              </w:rPr>
            </w:pPr>
            <w:r>
              <w:rPr>
                <w:color w:val="000000"/>
                <w:sz w:val="18"/>
                <w:szCs w:val="18"/>
              </w:rPr>
              <w:t>List all SRC’s reported on this pipeline since last inspection</w:t>
            </w:r>
          </w:p>
          <w:p w:rsidR="00B73CB0" w:rsidRPr="00FA55E7" w:rsidRDefault="00B73CB0" w:rsidP="00FA55E7">
            <w:pPr>
              <w:tabs>
                <w:tab w:val="left" w:pos="1068"/>
                <w:tab w:val="left" w:pos="1438"/>
                <w:tab w:val="left" w:pos="1795"/>
              </w:tabs>
              <w:rPr>
                <w:color w:val="000000"/>
                <w:sz w:val="18"/>
                <w:szCs w:val="18"/>
              </w:rPr>
            </w:pPr>
            <w:r>
              <w:rPr>
                <w:color w:val="000000"/>
                <w:sz w:val="18"/>
                <w:szCs w:val="18"/>
              </w:rPr>
              <w:t xml:space="preserve">Date </w:t>
            </w:r>
            <w:r w:rsidR="00F52008" w:rsidRPr="00FA55E7">
              <w:rPr>
                <w:color w:val="000000"/>
                <w:sz w:val="16"/>
                <w:szCs w:val="16"/>
              </w:rPr>
              <w:fldChar w:fldCharType="begin">
                <w:ffData>
                  <w:name w:val=""/>
                  <w:enabled/>
                  <w:calcOnExit w:val="0"/>
                  <w:textInput>
                    <w:maxLength w:val="3"/>
                  </w:textInput>
                </w:ffData>
              </w:fldChar>
            </w:r>
            <w:r w:rsidRPr="00FA55E7">
              <w:rPr>
                <w:color w:val="000000"/>
                <w:sz w:val="16"/>
                <w:szCs w:val="16"/>
              </w:rPr>
              <w:instrText xml:space="preserve"> FORMTEXT </w:instrText>
            </w:r>
            <w:r w:rsidR="00F52008" w:rsidRPr="00FA55E7">
              <w:rPr>
                <w:color w:val="000000"/>
                <w:sz w:val="16"/>
                <w:szCs w:val="16"/>
              </w:rPr>
            </w:r>
            <w:r w:rsidR="00F52008" w:rsidRPr="00FA55E7">
              <w:rPr>
                <w:color w:val="000000"/>
                <w:sz w:val="16"/>
                <w:szCs w:val="16"/>
              </w:rPr>
              <w:fldChar w:fldCharType="separate"/>
            </w:r>
            <w:r>
              <w:t> </w:t>
            </w:r>
            <w:r>
              <w:t> </w:t>
            </w:r>
            <w:r>
              <w:t> </w:t>
            </w:r>
            <w:r w:rsidR="00F52008" w:rsidRPr="00FA55E7">
              <w:rPr>
                <w:color w:val="000000"/>
                <w:sz w:val="16"/>
                <w:szCs w:val="16"/>
              </w:rPr>
              <w:fldChar w:fldCharType="end"/>
            </w:r>
            <w:r>
              <w:rPr>
                <w:color w:val="000000"/>
                <w:sz w:val="16"/>
                <w:szCs w:val="16"/>
              </w:rPr>
              <w:t xml:space="preserve">       </w:t>
            </w:r>
            <w:r w:rsidRPr="00E8383A">
              <w:rPr>
                <w:color w:val="000000"/>
                <w:sz w:val="18"/>
                <w:szCs w:val="18"/>
              </w:rPr>
              <w:t>Results</w:t>
            </w:r>
            <w:r>
              <w:rPr>
                <w:color w:val="000000"/>
                <w:sz w:val="18"/>
                <w:szCs w:val="18"/>
              </w:rPr>
              <w:t xml:space="preserve"> </w:t>
            </w:r>
            <w:r w:rsidR="00F52008" w:rsidRPr="00FA55E7">
              <w:rPr>
                <w:color w:val="000000"/>
                <w:sz w:val="16"/>
                <w:szCs w:val="16"/>
              </w:rPr>
              <w:fldChar w:fldCharType="begin">
                <w:ffData>
                  <w:name w:val=""/>
                  <w:enabled/>
                  <w:calcOnExit w:val="0"/>
                  <w:textInput>
                    <w:maxLength w:val="3"/>
                  </w:textInput>
                </w:ffData>
              </w:fldChar>
            </w:r>
            <w:r w:rsidRPr="00FA55E7">
              <w:rPr>
                <w:color w:val="000000"/>
                <w:sz w:val="16"/>
                <w:szCs w:val="16"/>
              </w:rPr>
              <w:instrText xml:space="preserve"> FORMTEXT </w:instrText>
            </w:r>
            <w:r w:rsidR="00F52008" w:rsidRPr="00FA55E7">
              <w:rPr>
                <w:color w:val="000000"/>
                <w:sz w:val="16"/>
                <w:szCs w:val="16"/>
              </w:rPr>
            </w:r>
            <w:r w:rsidR="00F52008" w:rsidRPr="00FA55E7">
              <w:rPr>
                <w:color w:val="000000"/>
                <w:sz w:val="16"/>
                <w:szCs w:val="16"/>
              </w:rPr>
              <w:fldChar w:fldCharType="separate"/>
            </w:r>
            <w:r>
              <w:t> </w:t>
            </w:r>
            <w:r>
              <w:t> </w:t>
            </w:r>
            <w:r>
              <w:t> </w:t>
            </w:r>
            <w:r w:rsidR="00F52008" w:rsidRPr="00FA55E7">
              <w:rPr>
                <w:color w:val="000000"/>
                <w:sz w:val="16"/>
                <w:szCs w:val="16"/>
              </w:rPr>
              <w:fldChar w:fldCharType="end"/>
            </w:r>
          </w:p>
        </w:tc>
        <w:tc>
          <w:tcPr>
            <w:tcW w:w="360" w:type="dxa"/>
            <w:shd w:val="clear" w:color="auto" w:fill="BFBFBF" w:themeFill="background1" w:themeFillShade="B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shd w:val="clear" w:color="auto" w:fill="BFBFBF" w:themeFill="background1" w:themeFillShade="B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shd w:val="clear" w:color="auto" w:fill="BFBFBF" w:themeFill="background1" w:themeFillShade="B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shd w:val="clear" w:color="auto" w:fill="BFBFBF" w:themeFill="background1" w:themeFillShade="BF"/>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color w:val="000000"/>
                <w:sz w:val="16"/>
                <w:szCs w:val="16"/>
              </w:rPr>
            </w:pPr>
            <w:r w:rsidRPr="00FA55E7">
              <w:rPr>
                <w:color w:val="000000"/>
                <w:sz w:val="16"/>
                <w:szCs w:val="16"/>
              </w:rPr>
              <w:t>613(b), .703</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Pipeline condition, unsatisfactory conditions, hazards, etc.</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.707</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ROW Markers, Road and Railroad Crossings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sz w:val="18"/>
                <w:szCs w:val="18"/>
              </w:rPr>
            </w:pPr>
            <w:r w:rsidRPr="00FA55E7">
              <w:rPr>
                <w:sz w:val="16"/>
                <w:szCs w:val="16"/>
              </w:rPr>
              <w:t>.739/.743</w:t>
            </w:r>
          </w:p>
        </w:tc>
        <w:tc>
          <w:tcPr>
            <w:tcW w:w="8638" w:type="dxa"/>
            <w:vAlign w:val="center"/>
          </w:tcPr>
          <w:p w:rsidR="00B73CB0" w:rsidRDefault="00B73CB0" w:rsidP="001A3540">
            <w:pPr>
              <w:tabs>
                <w:tab w:val="left" w:pos="1068"/>
                <w:tab w:val="left" w:pos="1438"/>
                <w:tab w:val="left" w:pos="1795"/>
              </w:tabs>
              <w:rPr>
                <w:sz w:val="18"/>
                <w:szCs w:val="18"/>
              </w:rPr>
            </w:pPr>
            <w:r w:rsidRPr="00FA55E7">
              <w:rPr>
                <w:sz w:val="18"/>
                <w:szCs w:val="18"/>
              </w:rPr>
              <w:t xml:space="preserve">Pressure Limiting and Regulating Devices </w:t>
            </w:r>
            <w:r>
              <w:rPr>
                <w:sz w:val="18"/>
                <w:szCs w:val="18"/>
              </w:rPr>
              <w:t xml:space="preserve">to protect system from Supplier at Take Station </w:t>
            </w:r>
          </w:p>
          <w:p w:rsidR="00B73CB0" w:rsidRPr="00FA55E7" w:rsidRDefault="00B73CB0" w:rsidP="001A3540">
            <w:pPr>
              <w:tabs>
                <w:tab w:val="left" w:pos="1068"/>
                <w:tab w:val="left" w:pos="1438"/>
                <w:tab w:val="left" w:pos="1795"/>
              </w:tabs>
              <w:rPr>
                <w:sz w:val="18"/>
                <w:szCs w:val="18"/>
              </w:rPr>
            </w:pPr>
            <w:r w:rsidRPr="00FA55E7">
              <w:rPr>
                <w:sz w:val="18"/>
                <w:szCs w:val="18"/>
              </w:rPr>
              <w:t>(spot-check field installed equipment vs. inspection records)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.745</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Valve Maintenance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4"/>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.751</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Warning Signs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trHeight w:val="274"/>
        </w:trPr>
        <w:tc>
          <w:tcPr>
            <w:tcW w:w="1080" w:type="dxa"/>
            <w:tcBorders>
              <w:bottom w:val="single" w:sz="12" w:space="0" w:color="auto"/>
            </w:tcBorders>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.801 - .809</w:t>
            </w:r>
            <w:r w:rsidRPr="00FA55E7">
              <w:rPr>
                <w:color w:val="000000"/>
                <w:sz w:val="16"/>
                <w:szCs w:val="16"/>
              </w:rPr>
              <w:tab/>
            </w:r>
          </w:p>
        </w:tc>
        <w:tc>
          <w:tcPr>
            <w:tcW w:w="8638" w:type="dxa"/>
            <w:tcBorders>
              <w:bottom w:val="single" w:sz="12" w:space="0" w:color="auto"/>
            </w:tcBorders>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Operator Qualification - Use PHMSA Form 15 Operator Qualification Field Inspection Protocol Form</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0A0708">
      <w:pPr>
        <w:tabs>
          <w:tab w:val="left" w:pos="360"/>
        </w:tabs>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AE0B78" w:rsidRPr="00FA55E7" w:rsidTr="00FA55E7">
        <w:trPr>
          <w:tblHeader/>
        </w:trPr>
        <w:tc>
          <w:tcPr>
            <w:tcW w:w="11161"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1089"/>
        </w:trPr>
        <w:tc>
          <w:tcPr>
            <w:tcW w:w="11161"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571969">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8"/>
        <w:gridCol w:w="360"/>
        <w:gridCol w:w="361"/>
        <w:gridCol w:w="360"/>
        <w:gridCol w:w="361"/>
      </w:tblGrid>
      <w:tr w:rsidR="00AE0B78" w:rsidRPr="00FA55E7" w:rsidTr="00FA55E7">
        <w:trPr>
          <w:cantSplit/>
          <w:trHeight w:val="274"/>
          <w:tblHeader/>
        </w:trPr>
        <w:tc>
          <w:tcPr>
            <w:tcW w:w="9718" w:type="dxa"/>
            <w:gridSpan w:val="2"/>
            <w:tcBorders>
              <w:top w:val="single" w:sz="12" w:space="0" w:color="auto"/>
            </w:tcBorders>
            <w:vAlign w:val="center"/>
          </w:tcPr>
          <w:p w:rsidR="00AE0B78" w:rsidRPr="00FA55E7" w:rsidRDefault="00AE0B78"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jc w:val="center"/>
              <w:rPr>
                <w:b/>
                <w:bCs/>
                <w:color w:val="000000"/>
                <w:sz w:val="20"/>
                <w:szCs w:val="20"/>
              </w:rPr>
            </w:pPr>
            <w:r w:rsidRPr="00FA55E7">
              <w:rPr>
                <w:b/>
                <w:bCs/>
                <w:color w:val="000000"/>
                <w:sz w:val="20"/>
                <w:szCs w:val="20"/>
              </w:rPr>
              <w:lastRenderedPageBreak/>
              <w:t>CONVERSION TO SERVICE PERFORMANCE and RECORDS</w:t>
            </w:r>
            <w:r w:rsidRPr="00FA55E7">
              <w:rPr>
                <w:b/>
                <w:bCs/>
                <w:color w:val="FF0000"/>
                <w:sz w:val="20"/>
                <w:szCs w:val="20"/>
              </w:rPr>
              <w:t xml:space="preserve">  </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4"/>
        </w:trPr>
        <w:tc>
          <w:tcPr>
            <w:tcW w:w="1080" w:type="dxa"/>
            <w:tcBorders>
              <w:bottom w:val="nil"/>
            </w:tcBorders>
            <w:tcMar>
              <w:left w:w="144" w:type="dxa"/>
              <w:right w:w="144" w:type="dxa"/>
            </w:tcMar>
          </w:tcPr>
          <w:p w:rsidR="00B73CB0" w:rsidRPr="00FA55E7" w:rsidRDefault="00B73CB0" w:rsidP="00FA55E7">
            <w:pPr>
              <w:tabs>
                <w:tab w:val="right" w:pos="864"/>
              </w:tabs>
              <w:ind w:right="-110"/>
              <w:rPr>
                <w:color w:val="000000"/>
                <w:sz w:val="16"/>
                <w:szCs w:val="16"/>
              </w:rPr>
            </w:pPr>
            <w:r w:rsidRPr="00FA55E7">
              <w:rPr>
                <w:color w:val="000000"/>
                <w:sz w:val="16"/>
                <w:szCs w:val="16"/>
              </w:rPr>
              <w:t>.14  (a)(2)</w:t>
            </w:r>
          </w:p>
        </w:tc>
        <w:tc>
          <w:tcPr>
            <w:tcW w:w="8638" w:type="dxa"/>
          </w:tcPr>
          <w:p w:rsidR="00B73CB0" w:rsidRPr="00FA55E7" w:rsidRDefault="00B73CB0" w:rsidP="008C15C3">
            <w:pPr>
              <w:rPr>
                <w:color w:val="000000"/>
              </w:rPr>
            </w:pPr>
            <w:r w:rsidRPr="00FA55E7">
              <w:rPr>
                <w:color w:val="000000"/>
                <w:sz w:val="18"/>
                <w:szCs w:val="18"/>
              </w:rPr>
              <w:t xml:space="preserve">Visual inspection of right of way, aboveground and selected underground segments </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Borders>
              <w:top w:val="nil"/>
              <w:bottom w:val="nil"/>
            </w:tcBorders>
            <w:tcMar>
              <w:left w:w="144" w:type="dxa"/>
              <w:right w:w="144" w:type="dxa"/>
            </w:tcMar>
          </w:tcPr>
          <w:p w:rsidR="00B73CB0" w:rsidRPr="00FA55E7" w:rsidRDefault="00B73CB0" w:rsidP="00FA55E7">
            <w:pPr>
              <w:tabs>
                <w:tab w:val="right" w:pos="864"/>
              </w:tabs>
              <w:ind w:right="-110"/>
              <w:jc w:val="center"/>
              <w:rPr>
                <w:color w:val="000000"/>
                <w:sz w:val="16"/>
                <w:szCs w:val="16"/>
              </w:rPr>
            </w:pPr>
            <w:r w:rsidRPr="00FA55E7">
              <w:rPr>
                <w:color w:val="000000"/>
                <w:sz w:val="16"/>
                <w:szCs w:val="16"/>
              </w:rPr>
              <w:t>(a)(3)</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Correction of unsafe defects and conditions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Borders>
              <w:top w:val="nil"/>
              <w:bottom w:val="nil"/>
            </w:tcBorders>
            <w:tcMar>
              <w:left w:w="144" w:type="dxa"/>
              <w:right w:w="144" w:type="dxa"/>
            </w:tcMar>
          </w:tcPr>
          <w:p w:rsidR="00B73CB0" w:rsidRPr="00FA55E7" w:rsidRDefault="00B73CB0" w:rsidP="00FA55E7">
            <w:pPr>
              <w:tabs>
                <w:tab w:val="right" w:pos="864"/>
              </w:tabs>
              <w:ind w:right="-110"/>
              <w:jc w:val="center"/>
              <w:rPr>
                <w:color w:val="000000"/>
                <w:sz w:val="16"/>
                <w:szCs w:val="16"/>
              </w:rPr>
            </w:pPr>
            <w:r w:rsidRPr="00FA55E7">
              <w:rPr>
                <w:color w:val="000000"/>
                <w:sz w:val="16"/>
                <w:szCs w:val="16"/>
              </w:rPr>
              <w:t>(a)(4)</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Pipeline testing in accordance with Subpart J</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Borders>
              <w:top w:val="nil"/>
              <w:bottom w:val="single" w:sz="12" w:space="0" w:color="auto"/>
            </w:tcBorders>
            <w:tcMar>
              <w:left w:w="144" w:type="dxa"/>
              <w:right w:w="144" w:type="dxa"/>
            </w:tcMar>
          </w:tcPr>
          <w:p w:rsidR="00B73CB0" w:rsidRPr="00FA55E7" w:rsidRDefault="00B73CB0" w:rsidP="00FA55E7">
            <w:pPr>
              <w:tabs>
                <w:tab w:val="right" w:pos="864"/>
              </w:tabs>
              <w:ind w:right="-110"/>
              <w:rPr>
                <w:color w:val="000000"/>
                <w:sz w:val="16"/>
                <w:szCs w:val="16"/>
              </w:rPr>
            </w:pPr>
            <w:r w:rsidRPr="00FA55E7">
              <w:rPr>
                <w:color w:val="000000"/>
                <w:sz w:val="16"/>
                <w:szCs w:val="16"/>
              </w:rPr>
              <w:t xml:space="preserve">       (b) </w:t>
            </w:r>
          </w:p>
        </w:tc>
        <w:tc>
          <w:tcPr>
            <w:tcW w:w="8638" w:type="dxa"/>
            <w:tcBorders>
              <w:bottom w:val="single" w:sz="12" w:space="0" w:color="auto"/>
            </w:tcBorders>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Pipeline records: investigations, tests, repairs, replacements, alterations (life of pipeline)</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571969">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8"/>
        <w:gridCol w:w="360"/>
        <w:gridCol w:w="361"/>
        <w:gridCol w:w="360"/>
        <w:gridCol w:w="361"/>
      </w:tblGrid>
      <w:tr w:rsidR="00AE0B78" w:rsidRPr="00FA55E7" w:rsidTr="00FA55E7">
        <w:trPr>
          <w:cantSplit/>
          <w:trHeight w:val="274"/>
          <w:tblHeader/>
        </w:trPr>
        <w:tc>
          <w:tcPr>
            <w:tcW w:w="9718" w:type="dxa"/>
            <w:gridSpan w:val="2"/>
            <w:tcBorders>
              <w:top w:val="single" w:sz="12" w:space="0" w:color="auto"/>
            </w:tcBorders>
            <w:vAlign w:val="center"/>
          </w:tcPr>
          <w:p w:rsidR="00AE0B78" w:rsidRPr="00FA55E7" w:rsidRDefault="00AE0B78"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jc w:val="center"/>
              <w:rPr>
                <w:b/>
                <w:bCs/>
                <w:color w:val="000000"/>
                <w:sz w:val="20"/>
                <w:szCs w:val="20"/>
              </w:rPr>
            </w:pPr>
            <w:r w:rsidRPr="00FA55E7">
              <w:rPr>
                <w:b/>
                <w:bCs/>
                <w:color w:val="000000"/>
                <w:sz w:val="20"/>
                <w:szCs w:val="20"/>
              </w:rPr>
              <w:t>REPORTING PERFORMANCE and RECORDS</w:t>
            </w:r>
            <w:r w:rsidRPr="00FA55E7">
              <w:rPr>
                <w:b/>
                <w:bCs/>
                <w:color w:val="FF0000"/>
                <w:sz w:val="20"/>
                <w:szCs w:val="20"/>
              </w:rPr>
              <w:t xml:space="preserve">  </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4"/>
        </w:trPr>
        <w:tc>
          <w:tcPr>
            <w:tcW w:w="1080" w:type="dxa"/>
            <w:tcBorders>
              <w:top w:val="nil"/>
            </w:tcBorders>
          </w:tcPr>
          <w:p w:rsidR="00B73CB0" w:rsidRPr="00FA55E7" w:rsidRDefault="00B73CB0" w:rsidP="00FA55E7">
            <w:pPr>
              <w:tabs>
                <w:tab w:val="right" w:pos="864"/>
              </w:tabs>
              <w:ind w:right="-110"/>
              <w:rPr>
                <w:color w:val="000000"/>
                <w:sz w:val="16"/>
                <w:szCs w:val="16"/>
              </w:rPr>
            </w:pPr>
            <w:r w:rsidRPr="00FA55E7">
              <w:rPr>
                <w:color w:val="000000"/>
                <w:sz w:val="16"/>
                <w:szCs w:val="16"/>
              </w:rPr>
              <w:t>191.5</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Telephonic reports to NRC (800-424-8802)</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Pr>
          <w:p w:rsidR="00B73CB0" w:rsidRPr="00FA55E7" w:rsidRDefault="00B73CB0" w:rsidP="00FA55E7">
            <w:pPr>
              <w:tabs>
                <w:tab w:val="right" w:pos="864"/>
              </w:tabs>
              <w:ind w:right="-110"/>
              <w:rPr>
                <w:color w:val="000000"/>
                <w:sz w:val="16"/>
                <w:szCs w:val="16"/>
              </w:rPr>
            </w:pPr>
            <w:r w:rsidRPr="00FA55E7">
              <w:rPr>
                <w:color w:val="000000"/>
                <w:sz w:val="16"/>
                <w:szCs w:val="16"/>
              </w:rPr>
              <w:t>191.15</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Written incident reports; supplemental incident reports  (DOT Form RSPA F 7100.2)</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Pr>
          <w:p w:rsidR="00B73CB0" w:rsidRPr="00FA55E7" w:rsidRDefault="00B73CB0" w:rsidP="00FA55E7">
            <w:pPr>
              <w:tabs>
                <w:tab w:val="right" w:pos="864"/>
              </w:tabs>
              <w:ind w:right="-110"/>
              <w:rPr>
                <w:color w:val="000000"/>
                <w:sz w:val="16"/>
                <w:szCs w:val="16"/>
              </w:rPr>
            </w:pPr>
            <w:r w:rsidRPr="00FA55E7">
              <w:rPr>
                <w:color w:val="000000"/>
                <w:sz w:val="16"/>
                <w:szCs w:val="16"/>
              </w:rPr>
              <w:t>191.17 (a)</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Annual Report (DOT Form RSPA F 7100.2-1)</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4"/>
        </w:trPr>
        <w:tc>
          <w:tcPr>
            <w:tcW w:w="1080" w:type="dxa"/>
          </w:tcPr>
          <w:p w:rsidR="00B73CB0" w:rsidRPr="00FA55E7" w:rsidRDefault="00B73CB0" w:rsidP="00FA55E7">
            <w:pPr>
              <w:tabs>
                <w:tab w:val="right" w:pos="864"/>
              </w:tabs>
              <w:ind w:right="-110"/>
              <w:rPr>
                <w:color w:val="000000"/>
                <w:sz w:val="16"/>
                <w:szCs w:val="16"/>
              </w:rPr>
            </w:pPr>
            <w:r w:rsidRPr="00FA55E7">
              <w:rPr>
                <w:color w:val="000000"/>
                <w:sz w:val="16"/>
                <w:szCs w:val="16"/>
              </w:rPr>
              <w:t>191.23</w:t>
            </w:r>
          </w:p>
        </w:tc>
        <w:tc>
          <w:tcPr>
            <w:tcW w:w="8638" w:type="dxa"/>
          </w:tcPr>
          <w:p w:rsidR="00B73CB0" w:rsidRPr="00FA55E7" w:rsidRDefault="00B73CB0" w:rsidP="001A3540">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Safety related condition reports</w:t>
            </w:r>
            <w:r>
              <w:rPr>
                <w:color w:val="000000"/>
                <w:sz w:val="18"/>
                <w:szCs w:val="18"/>
              </w:rPr>
              <w:t xml:space="preserve"> </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571969">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8638"/>
        <w:gridCol w:w="360"/>
        <w:gridCol w:w="361"/>
        <w:gridCol w:w="360"/>
        <w:gridCol w:w="361"/>
      </w:tblGrid>
      <w:tr w:rsidR="00AE0B78" w:rsidRPr="00FA55E7" w:rsidTr="00FA55E7">
        <w:trPr>
          <w:cantSplit/>
          <w:trHeight w:val="258"/>
          <w:tblHeader/>
        </w:trPr>
        <w:tc>
          <w:tcPr>
            <w:tcW w:w="9718" w:type="dxa"/>
            <w:gridSpan w:val="2"/>
            <w:tcBorders>
              <w:top w:val="single" w:sz="12" w:space="0" w:color="auto"/>
            </w:tcBorders>
            <w:vAlign w:val="center"/>
          </w:tcPr>
          <w:p w:rsidR="00AE0B78" w:rsidRPr="00FA55E7" w:rsidRDefault="00AE0B78"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jc w:val="center"/>
              <w:rPr>
                <w:b/>
                <w:bCs/>
                <w:color w:val="000000"/>
                <w:sz w:val="20"/>
                <w:szCs w:val="20"/>
              </w:rPr>
            </w:pPr>
            <w:r w:rsidRPr="00FA55E7">
              <w:rPr>
                <w:b/>
                <w:bCs/>
                <w:color w:val="000000"/>
                <w:sz w:val="20"/>
                <w:szCs w:val="20"/>
              </w:rPr>
              <w:t>CONSTRUCTION PERFORMANCE and RECORDS</w:t>
            </w:r>
            <w:r w:rsidRPr="00FA55E7">
              <w:rPr>
                <w:b/>
                <w:bCs/>
                <w:color w:val="FF0000"/>
                <w:sz w:val="20"/>
                <w:szCs w:val="20"/>
              </w:rPr>
              <w:t xml:space="preserve">  </w:t>
            </w:r>
          </w:p>
        </w:tc>
        <w:tc>
          <w:tcPr>
            <w:tcW w:w="360"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FA55E7">
        <w:trPr>
          <w:cantSplit/>
          <w:trHeight w:val="278"/>
        </w:trPr>
        <w:tc>
          <w:tcPr>
            <w:tcW w:w="1080" w:type="dxa"/>
            <w:tcBorders>
              <w:top w:val="nil"/>
            </w:tcBorders>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.225</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Test Results to Qualify Welding Procedures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.227</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Welder Qualification</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.241 (a)</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Visual Weld Inspector Training/Experience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bottom w:val="nil"/>
            </w:tcBorders>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.243 (b)(2)</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Nondestructive Technician Qualification</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top w:val="nil"/>
              <w:bottom w:val="nil"/>
            </w:tcBorders>
            <w:tcMar>
              <w:left w:w="158" w:type="dxa"/>
              <w:right w:w="158" w:type="dxa"/>
            </w:tcMar>
          </w:tcPr>
          <w:p w:rsidR="00B73CB0" w:rsidRPr="00FA55E7" w:rsidRDefault="00B73CB0" w:rsidP="00FA55E7">
            <w:pPr>
              <w:tabs>
                <w:tab w:val="right" w:pos="864"/>
              </w:tabs>
              <w:ind w:right="-110"/>
              <w:rPr>
                <w:color w:val="000000"/>
                <w:sz w:val="16"/>
                <w:szCs w:val="16"/>
              </w:rPr>
            </w:pPr>
            <w:r w:rsidRPr="00FA55E7">
              <w:rPr>
                <w:color w:val="000000"/>
                <w:sz w:val="16"/>
                <w:szCs w:val="16"/>
              </w:rPr>
              <w:t xml:space="preserve">       (c)</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NDT procedures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top w:val="nil"/>
              <w:bottom w:val="nil"/>
            </w:tcBorders>
            <w:tcMar>
              <w:left w:w="158" w:type="dxa"/>
              <w:right w:w="158" w:type="dxa"/>
            </w:tcMar>
          </w:tcPr>
          <w:p w:rsidR="00B73CB0" w:rsidRPr="00FA55E7" w:rsidRDefault="00B73CB0" w:rsidP="00FA55E7">
            <w:pPr>
              <w:tabs>
                <w:tab w:val="right" w:pos="864"/>
              </w:tabs>
              <w:ind w:right="-110"/>
              <w:rPr>
                <w:color w:val="000000"/>
                <w:sz w:val="16"/>
                <w:szCs w:val="16"/>
              </w:rPr>
            </w:pPr>
            <w:r w:rsidRPr="00FA55E7">
              <w:rPr>
                <w:color w:val="000000"/>
                <w:sz w:val="16"/>
                <w:szCs w:val="16"/>
              </w:rPr>
              <w:t xml:space="preserve">        (f)    </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Total Number of Girth Welds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top w:val="nil"/>
              <w:bottom w:val="nil"/>
            </w:tcBorders>
            <w:tcMar>
              <w:left w:w="72" w:type="dxa"/>
              <w:right w:w="72" w:type="dxa"/>
            </w:tcMar>
          </w:tcPr>
          <w:p w:rsidR="00B73CB0" w:rsidRPr="00FA55E7" w:rsidRDefault="00B73CB0" w:rsidP="00DA1819">
            <w:pPr>
              <w:rPr>
                <w:color w:val="000000"/>
              </w:rPr>
            </w:pPr>
            <w:r w:rsidRPr="00FA55E7">
              <w:rPr>
                <w:color w:val="000000"/>
                <w:sz w:val="16"/>
                <w:szCs w:val="16"/>
              </w:rPr>
              <w:t xml:space="preserve">          (f)</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Number of Welds Inspected by NDT</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top w:val="nil"/>
              <w:bottom w:val="nil"/>
            </w:tcBorders>
            <w:tcMar>
              <w:left w:w="72" w:type="dxa"/>
              <w:right w:w="72" w:type="dxa"/>
            </w:tcMar>
          </w:tcPr>
          <w:p w:rsidR="00B73CB0" w:rsidRPr="00FA55E7" w:rsidRDefault="00B73CB0" w:rsidP="00DA1819">
            <w:pPr>
              <w:rPr>
                <w:color w:val="000000"/>
              </w:rPr>
            </w:pPr>
            <w:r w:rsidRPr="00FA55E7">
              <w:rPr>
                <w:color w:val="000000"/>
                <w:sz w:val="16"/>
                <w:szCs w:val="16"/>
              </w:rPr>
              <w:t xml:space="preserve">          (f)</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Number of Welds Rejected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top w:val="nil"/>
            </w:tcBorders>
            <w:tcMar>
              <w:left w:w="72" w:type="dxa"/>
              <w:right w:w="72" w:type="dxa"/>
            </w:tcMar>
          </w:tcPr>
          <w:p w:rsidR="00B73CB0" w:rsidRPr="00FA55E7" w:rsidRDefault="00B73CB0" w:rsidP="00DA1819">
            <w:pPr>
              <w:rPr>
                <w:color w:val="000000"/>
              </w:rPr>
            </w:pPr>
            <w:r w:rsidRPr="00FA55E7">
              <w:rPr>
                <w:color w:val="000000"/>
                <w:sz w:val="16"/>
                <w:szCs w:val="16"/>
              </w:rPr>
              <w:t xml:space="preserve">          (f)</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 xml:space="preserve">Disposition of each Weld Rejected </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.303</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Construction Specifications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.325</w:t>
            </w:r>
          </w:p>
        </w:tc>
        <w:tc>
          <w:tcPr>
            <w:tcW w:w="8638"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Underground Clearance</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.327</w:t>
            </w:r>
          </w:p>
        </w:tc>
        <w:tc>
          <w:tcPr>
            <w:tcW w:w="8638" w:type="dxa"/>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highlight w:val="green"/>
              </w:rPr>
            </w:pPr>
            <w:r w:rsidRPr="00FA55E7">
              <w:rPr>
                <w:color w:val="000000"/>
                <w:sz w:val="18"/>
                <w:szCs w:val="18"/>
              </w:rPr>
              <w:t>Amount, Location, Cover of each Size of Pipe Installed</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.328</w:t>
            </w:r>
          </w:p>
        </w:tc>
        <w:tc>
          <w:tcPr>
            <w:tcW w:w="8638" w:type="dxa"/>
          </w:tcPr>
          <w:p w:rsidR="00B73CB0" w:rsidRPr="00FA55E7" w:rsidRDefault="00B73CB0" w:rsidP="00FA55E7">
            <w:pPr>
              <w:spacing w:before="21" w:after="1"/>
              <w:rPr>
                <w:sz w:val="18"/>
                <w:szCs w:val="18"/>
              </w:rPr>
            </w:pPr>
            <w:r w:rsidRPr="00FA55E7">
              <w:rPr>
                <w:sz w:val="18"/>
                <w:szCs w:val="18"/>
              </w:rPr>
              <w:t>If the pipeline will be operated at the alternative MAOP standard calculated under 192.620 (80% SMYS) does it meet the additional construction requirements for:</w:t>
            </w:r>
          </w:p>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sz w:val="18"/>
                <w:szCs w:val="18"/>
              </w:rPr>
            </w:pPr>
            <w:r w:rsidRPr="00FA55E7">
              <w:rPr>
                <w:sz w:val="18"/>
                <w:szCs w:val="18"/>
              </w:rPr>
              <w:t>Quality assurance, Girth welds, depth of cover, initial strength testing, and interference currents?</w:t>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080" w:type="dxa"/>
            <w:tcBorders>
              <w:bottom w:val="single" w:sz="12" w:space="0" w:color="auto"/>
            </w:tcBorders>
            <w:vAlign w:val="center"/>
          </w:tcPr>
          <w:p w:rsidR="00B73CB0" w:rsidRPr="00FA55E7" w:rsidRDefault="00B73CB0" w:rsidP="00FA55E7">
            <w:pPr>
              <w:tabs>
                <w:tab w:val="right" w:pos="864"/>
              </w:tabs>
              <w:ind w:right="-110"/>
              <w:rPr>
                <w:color w:val="000000"/>
                <w:sz w:val="16"/>
                <w:szCs w:val="16"/>
              </w:rPr>
            </w:pPr>
            <w:r w:rsidRPr="00FA55E7">
              <w:rPr>
                <w:color w:val="000000"/>
                <w:sz w:val="16"/>
                <w:szCs w:val="16"/>
              </w:rPr>
              <w:t>.455</w:t>
            </w:r>
          </w:p>
        </w:tc>
        <w:tc>
          <w:tcPr>
            <w:tcW w:w="8638" w:type="dxa"/>
            <w:tcBorders>
              <w:bottom w:val="single" w:sz="12" w:space="0" w:color="auto"/>
            </w:tcBorders>
            <w:vAlign w:val="center"/>
          </w:tcPr>
          <w:p w:rsidR="00B73CB0" w:rsidRPr="00FA55E7" w:rsidRDefault="00B73CB0" w:rsidP="00FA55E7">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 xml:space="preserve">Cathodic Protection </w:t>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0"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tcBorders>
              <w:bottom w:val="single" w:sz="12" w:space="0" w:color="auto"/>
            </w:tcBorders>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bl>
    <w:p w:rsidR="00AE0B78" w:rsidRPr="001A0175" w:rsidRDefault="00AE0B78" w:rsidP="00571969">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1"/>
        <w:gridCol w:w="364"/>
        <w:gridCol w:w="362"/>
        <w:gridCol w:w="361"/>
        <w:gridCol w:w="362"/>
      </w:tblGrid>
      <w:tr w:rsidR="00AE0B78" w:rsidRPr="00FA55E7" w:rsidTr="00A55AFF">
        <w:trPr>
          <w:cantSplit/>
          <w:trHeight w:val="258"/>
          <w:tblHeader/>
        </w:trPr>
        <w:tc>
          <w:tcPr>
            <w:tcW w:w="9711" w:type="dxa"/>
            <w:gridSpan w:val="2"/>
            <w:tcBorders>
              <w:top w:val="single" w:sz="12" w:space="0" w:color="auto"/>
            </w:tcBorders>
          </w:tcPr>
          <w:p w:rsidR="00AE0B78" w:rsidRPr="00FA55E7" w:rsidRDefault="00AE0B78" w:rsidP="00FA55E7">
            <w:pPr>
              <w:spacing w:before="60" w:after="60"/>
              <w:jc w:val="center"/>
              <w:rPr>
                <w:b/>
                <w:bCs/>
                <w:color w:val="FF0000"/>
                <w:sz w:val="20"/>
                <w:szCs w:val="20"/>
              </w:rPr>
            </w:pPr>
            <w:r w:rsidRPr="00FA55E7">
              <w:rPr>
                <w:b/>
                <w:color w:val="000000"/>
                <w:sz w:val="20"/>
                <w:szCs w:val="20"/>
              </w:rPr>
              <w:t xml:space="preserve">OPERATIONS and MAINTENANCE </w:t>
            </w:r>
            <w:r w:rsidRPr="00FA55E7">
              <w:rPr>
                <w:b/>
                <w:bCs/>
                <w:color w:val="000000"/>
                <w:sz w:val="20"/>
                <w:szCs w:val="20"/>
              </w:rPr>
              <w:t>PERFORMANCE and RECORDS</w:t>
            </w:r>
            <w:r w:rsidRPr="00FA55E7">
              <w:rPr>
                <w:b/>
                <w:bCs/>
                <w:color w:val="FF0000"/>
                <w:sz w:val="20"/>
                <w:szCs w:val="20"/>
              </w:rPr>
              <w:t xml:space="preserve">  </w:t>
            </w:r>
          </w:p>
        </w:tc>
        <w:tc>
          <w:tcPr>
            <w:tcW w:w="364"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S</w:t>
            </w:r>
          </w:p>
        </w:tc>
        <w:tc>
          <w:tcPr>
            <w:tcW w:w="362" w:type="dxa"/>
            <w:tcBorders>
              <w:top w:val="single" w:sz="12" w:space="0" w:color="auto"/>
            </w:tcBorders>
            <w:shd w:val="pct5" w:color="auto" w:fill="C0C0C0"/>
            <w:vAlign w:val="center"/>
          </w:tcPr>
          <w:p w:rsidR="00AE0B78" w:rsidRPr="00FA55E7" w:rsidRDefault="00AE0B78" w:rsidP="00FA55E7">
            <w:pPr>
              <w:jc w:val="center"/>
              <w:rPr>
                <w:b/>
                <w:color w:val="000000"/>
                <w:sz w:val="20"/>
                <w:szCs w:val="20"/>
              </w:rPr>
            </w:pPr>
            <w:r w:rsidRPr="00FA55E7">
              <w:rPr>
                <w:b/>
                <w:color w:val="000000"/>
                <w:sz w:val="20"/>
                <w:szCs w:val="20"/>
              </w:rPr>
              <w:t>U</w:t>
            </w:r>
          </w:p>
        </w:tc>
        <w:tc>
          <w:tcPr>
            <w:tcW w:w="361"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N/A</w:t>
            </w:r>
          </w:p>
        </w:tc>
        <w:tc>
          <w:tcPr>
            <w:tcW w:w="362" w:type="dxa"/>
            <w:tcBorders>
              <w:top w:val="single" w:sz="12" w:space="0" w:color="auto"/>
            </w:tcBorders>
            <w:shd w:val="pct5" w:color="auto" w:fill="C0C0C0"/>
            <w:vAlign w:val="center"/>
          </w:tcPr>
          <w:p w:rsidR="00AE0B78" w:rsidRPr="00FA55E7" w:rsidRDefault="00AE0B78" w:rsidP="00FA55E7">
            <w:pPr>
              <w:ind w:left="-108" w:right="-108"/>
              <w:jc w:val="center"/>
              <w:rPr>
                <w:b/>
                <w:color w:val="000000"/>
                <w:sz w:val="20"/>
                <w:szCs w:val="20"/>
              </w:rPr>
            </w:pPr>
            <w:r w:rsidRPr="00FA55E7">
              <w:rPr>
                <w:b/>
                <w:color w:val="000000"/>
                <w:sz w:val="20"/>
                <w:szCs w:val="20"/>
              </w:rPr>
              <w:t>N/C</w:t>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25"/>
                <w:tab w:val="left" w:pos="1795"/>
              </w:tabs>
              <w:rPr>
                <w:color w:val="000000"/>
                <w:sz w:val="18"/>
                <w:szCs w:val="18"/>
              </w:rPr>
            </w:pPr>
            <w:r w:rsidRPr="00FA55E7">
              <w:rPr>
                <w:color w:val="000000"/>
                <w:sz w:val="16"/>
                <w:szCs w:val="16"/>
              </w:rPr>
              <w:t>.16</w:t>
            </w:r>
          </w:p>
        </w:tc>
        <w:tc>
          <w:tcPr>
            <w:tcW w:w="8631" w:type="dxa"/>
            <w:vAlign w:val="center"/>
          </w:tcPr>
          <w:p w:rsidR="00B73CB0" w:rsidRPr="00FA55E7" w:rsidRDefault="00B73CB0" w:rsidP="00FA55E7">
            <w:pPr>
              <w:tabs>
                <w:tab w:val="left" w:pos="1068"/>
                <w:tab w:val="left" w:pos="1425"/>
                <w:tab w:val="left" w:pos="1795"/>
              </w:tabs>
              <w:rPr>
                <w:color w:val="000000"/>
                <w:sz w:val="18"/>
                <w:szCs w:val="18"/>
              </w:rPr>
            </w:pPr>
            <w:r w:rsidRPr="00FA55E7">
              <w:rPr>
                <w:color w:val="000000"/>
                <w:sz w:val="18"/>
                <w:szCs w:val="18"/>
              </w:rPr>
              <w:tab/>
              <w:t>Customer Notification (</w:t>
            </w:r>
            <w:r w:rsidRPr="00FA55E7">
              <w:rPr>
                <w:b/>
                <w:color w:val="000000"/>
                <w:sz w:val="18"/>
                <w:szCs w:val="18"/>
              </w:rPr>
              <w:t>Verification – 90 days – and Elements</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.605(a)</w:t>
            </w:r>
            <w:r w:rsidRPr="00FA55E7">
              <w:rPr>
                <w:color w:val="000000"/>
                <w:sz w:val="18"/>
                <w:szCs w:val="18"/>
              </w:rPr>
              <w:tab/>
              <w:t>Procedural Manual Review – Operations and Maintenance (</w:t>
            </w:r>
            <w:r w:rsidRPr="00FA55E7">
              <w:rPr>
                <w:b/>
                <w:color w:val="000000"/>
                <w:sz w:val="18"/>
                <w:szCs w:val="18"/>
              </w:rPr>
              <w:t>1 per yr/15 months</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.605(c)</w:t>
            </w:r>
            <w:r w:rsidRPr="00FA55E7">
              <w:rPr>
                <w:color w:val="000000"/>
                <w:sz w:val="18"/>
                <w:szCs w:val="18"/>
              </w:rPr>
              <w:tab/>
              <w:t>Abnormal Operations</w:t>
            </w:r>
            <w:r>
              <w:rPr>
                <w:color w:val="000000"/>
                <w:sz w:val="18"/>
                <w:szCs w:val="18"/>
              </w:rPr>
              <w:t xml:space="preserve"> (for transmission companies only)</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1A00DB">
            <w:pPr>
              <w:tabs>
                <w:tab w:val="left" w:pos="1068"/>
                <w:tab w:val="left" w:pos="1438"/>
                <w:tab w:val="left" w:pos="1795"/>
              </w:tabs>
              <w:rPr>
                <w:color w:val="000000"/>
                <w:sz w:val="18"/>
                <w:szCs w:val="18"/>
              </w:rPr>
            </w:pPr>
            <w:r w:rsidRPr="00FA55E7">
              <w:rPr>
                <w:color w:val="000000"/>
                <w:sz w:val="18"/>
                <w:szCs w:val="18"/>
              </w:rPr>
              <w:t>.605(b)(3)</w:t>
            </w:r>
            <w:r w:rsidRPr="00FA55E7">
              <w:rPr>
                <w:color w:val="000000"/>
                <w:sz w:val="18"/>
                <w:szCs w:val="18"/>
              </w:rPr>
              <w:tab/>
              <w:t>Availability of construction records, maps, operating history to operating personnel</w:t>
            </w:r>
            <w:r>
              <w:rPr>
                <w:color w:val="000000"/>
                <w:sz w:val="18"/>
                <w:szCs w:val="18"/>
              </w:rPr>
              <w:t xml:space="preserve"> </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.605(b)(8)</w:t>
            </w:r>
            <w:r w:rsidRPr="00FA55E7">
              <w:rPr>
                <w:color w:val="000000"/>
                <w:sz w:val="18"/>
                <w:szCs w:val="18"/>
              </w:rPr>
              <w:tab/>
              <w:t>Periodic review of personnel work – effectiveness of normal O&amp;M procedures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Default="00B73CB0" w:rsidP="00FA55E7">
            <w:pPr>
              <w:tabs>
                <w:tab w:val="left" w:pos="1068"/>
                <w:tab w:val="left" w:pos="1438"/>
                <w:tab w:val="left" w:pos="1795"/>
              </w:tabs>
              <w:rPr>
                <w:color w:val="000000"/>
                <w:sz w:val="18"/>
                <w:szCs w:val="18"/>
              </w:rPr>
            </w:pPr>
            <w:r w:rsidRPr="00FA55E7">
              <w:rPr>
                <w:color w:val="000000"/>
                <w:sz w:val="18"/>
                <w:szCs w:val="18"/>
              </w:rPr>
              <w:t>.605(c)(4)</w:t>
            </w:r>
            <w:r w:rsidRPr="00FA55E7">
              <w:rPr>
                <w:color w:val="000000"/>
                <w:sz w:val="18"/>
                <w:szCs w:val="18"/>
              </w:rPr>
              <w:tab/>
              <w:t>Periodic review of personnel work – effectiveness of abnormal operation procedures</w:t>
            </w:r>
            <w:r>
              <w:rPr>
                <w:color w:val="000000"/>
                <w:sz w:val="18"/>
                <w:szCs w:val="18"/>
              </w:rPr>
              <w:t xml:space="preserve">  </w:t>
            </w:r>
          </w:p>
          <w:p w:rsidR="00B73CB0" w:rsidRPr="00FA55E7" w:rsidRDefault="00B73CB0" w:rsidP="00FA55E7">
            <w:pPr>
              <w:tabs>
                <w:tab w:val="left" w:pos="1068"/>
                <w:tab w:val="left" w:pos="1438"/>
                <w:tab w:val="left" w:pos="1795"/>
              </w:tabs>
              <w:rPr>
                <w:color w:val="000000"/>
                <w:sz w:val="18"/>
                <w:szCs w:val="18"/>
              </w:rPr>
            </w:pPr>
            <w:r>
              <w:rPr>
                <w:color w:val="000000"/>
                <w:sz w:val="18"/>
                <w:szCs w:val="18"/>
              </w:rPr>
              <w:t xml:space="preserve">                        (for transmission companies only)</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6"/>
                <w:szCs w:val="16"/>
              </w:rPr>
            </w:pPr>
            <w:r w:rsidRPr="00FA55E7">
              <w:rPr>
                <w:color w:val="000000"/>
                <w:sz w:val="16"/>
                <w:szCs w:val="16"/>
              </w:rPr>
              <w:t>.709</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.609</w:t>
            </w:r>
            <w:r w:rsidRPr="00FA55E7">
              <w:rPr>
                <w:color w:val="000000"/>
                <w:sz w:val="18"/>
                <w:szCs w:val="18"/>
              </w:rPr>
              <w:tab/>
              <w:t>Class Location Study (</w:t>
            </w:r>
            <w:r w:rsidRPr="00FA55E7">
              <w:rPr>
                <w:b/>
                <w:color w:val="000000"/>
                <w:sz w:val="18"/>
                <w:szCs w:val="18"/>
              </w:rPr>
              <w:t>If Applicable</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.709</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.614</w:t>
            </w:r>
            <w:r w:rsidRPr="00FA55E7">
              <w:rPr>
                <w:color w:val="000000"/>
                <w:sz w:val="18"/>
                <w:szCs w:val="18"/>
              </w:rPr>
              <w:tab/>
              <w:t>Damage Prevention (</w:t>
            </w:r>
            <w:r w:rsidRPr="00FA55E7">
              <w:rPr>
                <w:b/>
                <w:color w:val="000000"/>
                <w:sz w:val="18"/>
                <w:szCs w:val="18"/>
              </w:rPr>
              <w:t>Miscellaneous</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6"/>
                <w:szCs w:val="16"/>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.615(b)(1)</w:t>
            </w:r>
            <w:r w:rsidRPr="00FA55E7">
              <w:rPr>
                <w:color w:val="000000"/>
                <w:sz w:val="18"/>
                <w:szCs w:val="18"/>
              </w:rPr>
              <w:tab/>
              <w:t>Location Specific Emergency Plan</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.615(b)(2)</w:t>
            </w:r>
            <w:r w:rsidRPr="00FA55E7">
              <w:rPr>
                <w:color w:val="000000"/>
                <w:sz w:val="18"/>
                <w:szCs w:val="18"/>
              </w:rPr>
              <w:tab/>
              <w:t>Emergency Procedure training, verify effectiveness of training</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.615(b)(3)</w:t>
            </w:r>
            <w:r w:rsidRPr="00FA55E7">
              <w:rPr>
                <w:color w:val="000000"/>
                <w:sz w:val="18"/>
                <w:szCs w:val="18"/>
              </w:rPr>
              <w:tab/>
              <w:t>Employee Emergency activity review, determine if procedures were followed.</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.615(c)</w:t>
            </w:r>
            <w:r w:rsidRPr="00FA55E7">
              <w:rPr>
                <w:color w:val="000000"/>
                <w:sz w:val="18"/>
                <w:szCs w:val="18"/>
              </w:rPr>
              <w:tab/>
              <w:t>Liaison Program with Public Officials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.517</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ab/>
              <w:t>Pressure Testing</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6"/>
                <w:szCs w:val="16"/>
              </w:rPr>
            </w:pPr>
            <w:r w:rsidRPr="00FA55E7">
              <w:rPr>
                <w:color w:val="000000"/>
                <w:sz w:val="16"/>
                <w:szCs w:val="16"/>
              </w:rPr>
              <w:t>.553(b)</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 xml:space="preserve">                        Uprating</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.709</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.619 / .620</w:t>
            </w:r>
            <w:r w:rsidRPr="00FA55E7">
              <w:rPr>
                <w:color w:val="000000"/>
                <w:sz w:val="18"/>
                <w:szCs w:val="18"/>
              </w:rPr>
              <w:tab/>
              <w:t>Maximum Allowable Operating Pressure (</w:t>
            </w:r>
            <w:r w:rsidRPr="00FA55E7">
              <w:rPr>
                <w:b/>
                <w:color w:val="000000"/>
                <w:sz w:val="18"/>
                <w:szCs w:val="18"/>
              </w:rPr>
              <w:t>MAOP</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t>.709</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.625</w:t>
            </w:r>
            <w:r w:rsidRPr="00FA55E7">
              <w:rPr>
                <w:color w:val="000000"/>
                <w:sz w:val="18"/>
                <w:szCs w:val="18"/>
              </w:rPr>
              <w:tab/>
              <w:t>Odorization of Gas</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A55AFF">
        <w:trPr>
          <w:cantSplit/>
          <w:trHeight w:val="278"/>
        </w:trPr>
        <w:tc>
          <w:tcPr>
            <w:tcW w:w="1080"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6"/>
                <w:szCs w:val="16"/>
              </w:rPr>
              <w:lastRenderedPageBreak/>
              <w:t>.709</w:t>
            </w:r>
          </w:p>
        </w:tc>
        <w:tc>
          <w:tcPr>
            <w:tcW w:w="8631" w:type="dxa"/>
            <w:vAlign w:val="center"/>
          </w:tcPr>
          <w:p w:rsidR="00B73CB0" w:rsidRPr="00FA55E7" w:rsidRDefault="00B73CB0" w:rsidP="00FA55E7">
            <w:pPr>
              <w:tabs>
                <w:tab w:val="left" w:pos="1068"/>
                <w:tab w:val="left" w:pos="1438"/>
                <w:tab w:val="left" w:pos="1795"/>
              </w:tabs>
              <w:rPr>
                <w:color w:val="000000"/>
                <w:sz w:val="18"/>
                <w:szCs w:val="18"/>
              </w:rPr>
            </w:pPr>
            <w:r w:rsidRPr="00FA55E7">
              <w:rPr>
                <w:color w:val="000000"/>
                <w:sz w:val="18"/>
                <w:szCs w:val="18"/>
              </w:rPr>
              <w:t>.705</w:t>
            </w:r>
            <w:r w:rsidRPr="00FA55E7">
              <w:rPr>
                <w:color w:val="000000"/>
                <w:sz w:val="18"/>
                <w:szCs w:val="18"/>
              </w:rPr>
              <w:tab/>
              <w:t>Patrolling (</w:t>
            </w:r>
            <w:r w:rsidRPr="00FA55E7">
              <w:rPr>
                <w:b/>
                <w:color w:val="000000"/>
                <w:sz w:val="18"/>
                <w:szCs w:val="18"/>
              </w:rPr>
              <w:t>Refer to Table Below</w:t>
            </w:r>
            <w:r w:rsidRPr="00FA55E7">
              <w:rPr>
                <w:color w:val="000000"/>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1398"/>
        </w:trPr>
        <w:tc>
          <w:tcPr>
            <w:tcW w:w="11160" w:type="dxa"/>
            <w:gridSpan w:val="6"/>
          </w:tcPr>
          <w:p w:rsidR="00B73CB0" w:rsidRPr="00FA55E7" w:rsidRDefault="00B73CB0" w:rsidP="00FA55E7">
            <w:pPr>
              <w:ind w:left="-108" w:right="-108"/>
              <w:jc w:val="center"/>
              <w:rPr>
                <w:color w:val="000000"/>
                <w:sz w:val="16"/>
                <w:szCs w:val="16"/>
              </w:rPr>
            </w:pPr>
          </w:p>
          <w:tbl>
            <w:tblPr>
              <w:tblW w:w="8205" w:type="dxa"/>
              <w:tblInd w:w="1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3342"/>
              <w:gridCol w:w="2163"/>
            </w:tblGrid>
            <w:tr w:rsidR="00B73CB0" w:rsidRPr="001A0175" w:rsidTr="003F1EE6">
              <w:trPr>
                <w:trHeight w:val="264"/>
              </w:trPr>
              <w:tc>
                <w:tcPr>
                  <w:tcW w:w="2700"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Class Location</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At Highway and Railroad Crossings</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At All Other Places</w:t>
                  </w:r>
                </w:p>
              </w:tc>
            </w:tr>
            <w:tr w:rsidR="00B73CB0" w:rsidRPr="001A0175" w:rsidTr="003F1EE6">
              <w:trPr>
                <w:trHeight w:val="264"/>
              </w:trPr>
              <w:tc>
                <w:tcPr>
                  <w:tcW w:w="2700"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1 and 2</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2/yr (7</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1/yr (15 months)</w:t>
                  </w:r>
                </w:p>
              </w:tc>
            </w:tr>
            <w:tr w:rsidR="00B73CB0" w:rsidRPr="001A0175" w:rsidTr="003F1EE6">
              <w:trPr>
                <w:trHeight w:val="130"/>
              </w:trPr>
              <w:tc>
                <w:tcPr>
                  <w:tcW w:w="2700"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3</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2/yr (7</w:t>
                  </w:r>
                  <w:r w:rsidRPr="001A0175">
                    <w:rPr>
                      <w:rFonts w:ascii="Univers" w:hAnsi="Univers"/>
                      <w:b/>
                      <w:color w:val="000000"/>
                      <w:sz w:val="18"/>
                      <w:szCs w:val="18"/>
                    </w:rPr>
                    <w:t>½</w:t>
                  </w:r>
                  <w:r w:rsidRPr="001A0175">
                    <w:rPr>
                      <w:b/>
                      <w:color w:val="000000"/>
                      <w:sz w:val="18"/>
                      <w:szCs w:val="18"/>
                    </w:rPr>
                    <w:t xml:space="preserve"> months)</w:t>
                  </w:r>
                </w:p>
              </w:tc>
            </w:tr>
            <w:tr w:rsidR="00B73CB0" w:rsidRPr="001A0175" w:rsidTr="003F1EE6">
              <w:trPr>
                <w:trHeight w:val="264"/>
              </w:trPr>
              <w:tc>
                <w:tcPr>
                  <w:tcW w:w="2700"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4</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4/yr (4</w:t>
                  </w:r>
                  <w:r w:rsidRPr="001A0175">
                    <w:rPr>
                      <w:rFonts w:ascii="Univers" w:hAnsi="Univers"/>
                      <w:b/>
                      <w:color w:val="000000"/>
                      <w:sz w:val="18"/>
                      <w:szCs w:val="18"/>
                    </w:rPr>
                    <w:t>½</w:t>
                  </w:r>
                  <w:r w:rsidRPr="001A0175">
                    <w:rPr>
                      <w:b/>
                      <w:color w:val="000000"/>
                      <w:sz w:val="18"/>
                      <w:szCs w:val="18"/>
                    </w:rPr>
                    <w:t xml:space="preserve"> months)</w:t>
                  </w:r>
                </w:p>
              </w:tc>
            </w:tr>
          </w:tbl>
          <w:p w:rsidR="00B73CB0" w:rsidRPr="00FA55E7" w:rsidRDefault="00B73CB0" w:rsidP="00FA55E7">
            <w:pPr>
              <w:ind w:right="-108"/>
              <w:rPr>
                <w:color w:val="000000"/>
                <w:sz w:val="16"/>
                <w:szCs w:val="16"/>
              </w:rPr>
            </w:pPr>
          </w:p>
        </w:tc>
      </w:tr>
      <w:tr w:rsidR="00B73CB0" w:rsidRPr="00FA55E7" w:rsidTr="00A55AFF">
        <w:trPr>
          <w:cantSplit/>
          <w:trHeight w:val="255"/>
        </w:trPr>
        <w:tc>
          <w:tcPr>
            <w:tcW w:w="1080" w:type="dxa"/>
            <w:vAlign w:val="center"/>
          </w:tcPr>
          <w:p w:rsidR="00B73CB0" w:rsidRPr="00FA55E7" w:rsidRDefault="00B73CB0" w:rsidP="00FA55E7">
            <w:pPr>
              <w:tabs>
                <w:tab w:val="left" w:pos="1068"/>
                <w:tab w:val="left" w:pos="1438"/>
                <w:tab w:val="left" w:pos="1795"/>
              </w:tabs>
              <w:rPr>
                <w:sz w:val="18"/>
                <w:szCs w:val="18"/>
              </w:rPr>
            </w:pPr>
            <w:r w:rsidRPr="00FA55E7">
              <w:rPr>
                <w:sz w:val="16"/>
                <w:szCs w:val="16"/>
              </w:rPr>
              <w:t>.709</w:t>
            </w:r>
          </w:p>
        </w:tc>
        <w:tc>
          <w:tcPr>
            <w:tcW w:w="8631" w:type="dxa"/>
            <w:vAlign w:val="center"/>
          </w:tcPr>
          <w:p w:rsidR="00B73CB0" w:rsidRPr="00FA55E7" w:rsidRDefault="00B73CB0" w:rsidP="00FA55E7">
            <w:pPr>
              <w:tabs>
                <w:tab w:val="left" w:pos="1096"/>
              </w:tabs>
              <w:rPr>
                <w:sz w:val="18"/>
                <w:szCs w:val="18"/>
              </w:rPr>
            </w:pPr>
            <w:r w:rsidRPr="00FA55E7">
              <w:rPr>
                <w:sz w:val="18"/>
                <w:szCs w:val="18"/>
              </w:rPr>
              <w:t>.706                 Leak Surveys (</w:t>
            </w:r>
            <w:r w:rsidRPr="00FA55E7">
              <w:rPr>
                <w:b/>
                <w:sz w:val="18"/>
                <w:szCs w:val="18"/>
              </w:rPr>
              <w:t>Refer to Table Below</w:t>
            </w:r>
            <w:r w:rsidRPr="00FA55E7">
              <w:rPr>
                <w:sz w:val="18"/>
                <w:szCs w:val="18"/>
              </w:rPr>
              <w:t>)</w:t>
            </w:r>
          </w:p>
        </w:tc>
        <w:tc>
          <w:tcPr>
            <w:tcW w:w="364"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1"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c>
          <w:tcPr>
            <w:tcW w:w="362" w:type="dxa"/>
            <w:vAlign w:val="center"/>
          </w:tcPr>
          <w:p w:rsidR="00B73CB0" w:rsidRPr="001932AF" w:rsidRDefault="00F52008" w:rsidP="00C34AC8">
            <w:pPr>
              <w:ind w:left="-108" w:right="-108"/>
              <w:jc w:val="center"/>
              <w:rPr>
                <w:sz w:val="16"/>
                <w:szCs w:val="16"/>
              </w:rPr>
            </w:pPr>
            <w:r w:rsidRPr="001932AF">
              <w:rPr>
                <w:sz w:val="16"/>
                <w:szCs w:val="16"/>
              </w:rPr>
              <w:fldChar w:fldCharType="begin">
                <w:ffData>
                  <w:name w:val=""/>
                  <w:enabled/>
                  <w:calcOnExit w:val="0"/>
                  <w:textInput>
                    <w:maxLength w:val="3"/>
                  </w:textInput>
                </w:ffData>
              </w:fldChar>
            </w:r>
            <w:r w:rsidR="00B73CB0" w:rsidRPr="001932AF">
              <w:rPr>
                <w:sz w:val="16"/>
                <w:szCs w:val="16"/>
              </w:rPr>
              <w:instrText xml:space="preserve"> FORMTEXT </w:instrText>
            </w:r>
            <w:r w:rsidRPr="001932AF">
              <w:rPr>
                <w:sz w:val="16"/>
                <w:szCs w:val="16"/>
              </w:rPr>
            </w:r>
            <w:r w:rsidRPr="001932AF">
              <w:rPr>
                <w:sz w:val="16"/>
                <w:szCs w:val="16"/>
              </w:rPr>
              <w:fldChar w:fldCharType="separate"/>
            </w:r>
            <w:r w:rsidR="00B73CB0" w:rsidRPr="001932AF">
              <w:rPr>
                <w:sz w:val="16"/>
                <w:szCs w:val="16"/>
              </w:rPr>
              <w:t> </w:t>
            </w:r>
            <w:r w:rsidR="00B73CB0" w:rsidRPr="001932AF">
              <w:rPr>
                <w:sz w:val="16"/>
                <w:szCs w:val="16"/>
              </w:rPr>
              <w:t> </w:t>
            </w:r>
            <w:r w:rsidR="00B73CB0" w:rsidRPr="001932AF">
              <w:rPr>
                <w:sz w:val="16"/>
                <w:szCs w:val="16"/>
              </w:rPr>
              <w:t> </w:t>
            </w:r>
            <w:r w:rsidRPr="001932AF">
              <w:rPr>
                <w:sz w:val="16"/>
                <w:szCs w:val="16"/>
              </w:rPr>
              <w:fldChar w:fldCharType="end"/>
            </w:r>
          </w:p>
        </w:tc>
      </w:tr>
      <w:tr w:rsidR="00B73CB0" w:rsidRPr="00FA55E7" w:rsidTr="00FA55E7">
        <w:trPr>
          <w:cantSplit/>
          <w:trHeight w:val="278"/>
        </w:trPr>
        <w:tc>
          <w:tcPr>
            <w:tcW w:w="11160" w:type="dxa"/>
            <w:gridSpan w:val="6"/>
          </w:tcPr>
          <w:p w:rsidR="00B73CB0" w:rsidRPr="00FA55E7" w:rsidRDefault="00B73CB0" w:rsidP="00FA55E7">
            <w:pPr>
              <w:ind w:left="-108" w:right="-108"/>
              <w:jc w:val="center"/>
              <w:rPr>
                <w:color w:val="000000"/>
                <w:sz w:val="16"/>
                <w:szCs w:val="16"/>
              </w:rPr>
            </w:pPr>
          </w:p>
          <w:tbl>
            <w:tblPr>
              <w:tblW w:w="82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3342"/>
              <w:gridCol w:w="2163"/>
            </w:tblGrid>
            <w:tr w:rsidR="00B73CB0" w:rsidRPr="001A0175" w:rsidTr="003F1EE6">
              <w:trPr>
                <w:trHeight w:val="264"/>
                <w:jc w:val="center"/>
              </w:trPr>
              <w:tc>
                <w:tcPr>
                  <w:tcW w:w="2700" w:type="dxa"/>
                  <w:tcBorders>
                    <w:top w:val="single" w:sz="2" w:space="0" w:color="auto"/>
                    <w:left w:val="single" w:sz="2" w:space="0" w:color="auto"/>
                    <w:bottom w:val="single" w:sz="2" w:space="0" w:color="auto"/>
                    <w:right w:val="single" w:sz="2" w:space="0" w:color="auto"/>
                  </w:tcBorders>
                  <w:vAlign w:val="center"/>
                </w:tcPr>
                <w:p w:rsidR="00B73CB0" w:rsidRPr="001A0175" w:rsidRDefault="00B73CB0" w:rsidP="003F1EE6">
                  <w:pPr>
                    <w:jc w:val="center"/>
                    <w:rPr>
                      <w:b/>
                      <w:color w:val="000000"/>
                      <w:sz w:val="18"/>
                      <w:szCs w:val="18"/>
                    </w:rPr>
                  </w:pPr>
                  <w:r w:rsidRPr="001A0175">
                    <w:rPr>
                      <w:b/>
                      <w:color w:val="000000"/>
                      <w:sz w:val="18"/>
                      <w:szCs w:val="18"/>
                    </w:rPr>
                    <w:t>Class Location</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Required</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Not Exceed</w:t>
                  </w:r>
                </w:p>
              </w:tc>
            </w:tr>
            <w:tr w:rsidR="00B73CB0" w:rsidRPr="001A0175" w:rsidTr="003F1EE6">
              <w:trPr>
                <w:trHeight w:val="264"/>
                <w:jc w:val="center"/>
              </w:trPr>
              <w:tc>
                <w:tcPr>
                  <w:tcW w:w="2700"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1 and 2</w:t>
                  </w:r>
                </w:p>
              </w:tc>
              <w:tc>
                <w:tcPr>
                  <w:tcW w:w="3342"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1/yr</w:t>
                  </w:r>
                </w:p>
              </w:tc>
              <w:tc>
                <w:tcPr>
                  <w:tcW w:w="2163" w:type="dxa"/>
                  <w:tcBorders>
                    <w:top w:val="single" w:sz="2" w:space="0" w:color="auto"/>
                    <w:left w:val="single" w:sz="2" w:space="0" w:color="auto"/>
                    <w:bottom w:val="single" w:sz="2" w:space="0" w:color="auto"/>
                    <w:right w:val="single" w:sz="2" w:space="0" w:color="auto"/>
                  </w:tcBorders>
                </w:tcPr>
                <w:p w:rsidR="00B73CB0" w:rsidRPr="001A0175" w:rsidRDefault="00B73CB0" w:rsidP="003F1EE6">
                  <w:pPr>
                    <w:jc w:val="center"/>
                    <w:rPr>
                      <w:b/>
                      <w:color w:val="000000"/>
                      <w:sz w:val="18"/>
                      <w:szCs w:val="18"/>
                    </w:rPr>
                  </w:pPr>
                  <w:r w:rsidRPr="001A0175">
                    <w:rPr>
                      <w:b/>
                      <w:color w:val="000000"/>
                      <w:sz w:val="18"/>
                      <w:szCs w:val="18"/>
                    </w:rPr>
                    <w:t>15 months</w:t>
                  </w:r>
                </w:p>
              </w:tc>
            </w:tr>
            <w:tr w:rsidR="00B73CB0" w:rsidRPr="004B1672" w:rsidTr="003F1EE6">
              <w:trPr>
                <w:trHeight w:val="264"/>
                <w:jc w:val="center"/>
              </w:trPr>
              <w:tc>
                <w:tcPr>
                  <w:tcW w:w="2700"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3</w:t>
                  </w:r>
                </w:p>
              </w:tc>
              <w:tc>
                <w:tcPr>
                  <w:tcW w:w="3342"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 xml:space="preserve">2/yr*  </w:t>
                  </w:r>
                </w:p>
              </w:tc>
              <w:tc>
                <w:tcPr>
                  <w:tcW w:w="2163"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7</w:t>
                  </w:r>
                  <w:r w:rsidRPr="004B1672">
                    <w:rPr>
                      <w:rFonts w:ascii="Univers" w:hAnsi="Univers"/>
                      <w:b/>
                      <w:color w:val="000000"/>
                      <w:sz w:val="18"/>
                      <w:szCs w:val="18"/>
                    </w:rPr>
                    <w:t>½</w:t>
                  </w:r>
                  <w:r w:rsidRPr="004B1672">
                    <w:rPr>
                      <w:b/>
                      <w:color w:val="000000"/>
                      <w:sz w:val="18"/>
                      <w:szCs w:val="18"/>
                    </w:rPr>
                    <w:t xml:space="preserve"> months</w:t>
                  </w:r>
                </w:p>
              </w:tc>
            </w:tr>
            <w:tr w:rsidR="00B73CB0" w:rsidRPr="004B1672" w:rsidTr="003F1EE6">
              <w:trPr>
                <w:trHeight w:val="264"/>
                <w:jc w:val="center"/>
              </w:trPr>
              <w:tc>
                <w:tcPr>
                  <w:tcW w:w="2700"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4</w:t>
                  </w:r>
                </w:p>
              </w:tc>
              <w:tc>
                <w:tcPr>
                  <w:tcW w:w="3342"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 xml:space="preserve">4/yr*  </w:t>
                  </w:r>
                </w:p>
              </w:tc>
              <w:tc>
                <w:tcPr>
                  <w:tcW w:w="2163" w:type="dxa"/>
                  <w:tcBorders>
                    <w:top w:val="single" w:sz="2" w:space="0" w:color="auto"/>
                    <w:left w:val="single" w:sz="2" w:space="0" w:color="auto"/>
                    <w:bottom w:val="single" w:sz="2" w:space="0" w:color="auto"/>
                    <w:right w:val="single" w:sz="2" w:space="0" w:color="auto"/>
                  </w:tcBorders>
                </w:tcPr>
                <w:p w:rsidR="00B73CB0" w:rsidRPr="004B1672" w:rsidRDefault="00B73CB0" w:rsidP="003F1EE6">
                  <w:pPr>
                    <w:jc w:val="center"/>
                    <w:rPr>
                      <w:b/>
                      <w:color w:val="000000"/>
                      <w:sz w:val="18"/>
                      <w:szCs w:val="18"/>
                    </w:rPr>
                  </w:pPr>
                  <w:r w:rsidRPr="004B1672">
                    <w:rPr>
                      <w:b/>
                      <w:color w:val="000000"/>
                      <w:sz w:val="18"/>
                      <w:szCs w:val="18"/>
                    </w:rPr>
                    <w:t>4</w:t>
                  </w:r>
                  <w:r w:rsidRPr="004B1672">
                    <w:rPr>
                      <w:rFonts w:ascii="Univers" w:hAnsi="Univers"/>
                      <w:b/>
                      <w:color w:val="000000"/>
                      <w:sz w:val="18"/>
                      <w:szCs w:val="18"/>
                    </w:rPr>
                    <w:t>½</w:t>
                  </w:r>
                  <w:r w:rsidRPr="004B1672">
                    <w:rPr>
                      <w:b/>
                      <w:color w:val="000000"/>
                      <w:sz w:val="18"/>
                      <w:szCs w:val="18"/>
                    </w:rPr>
                    <w:t xml:space="preserve"> months</w:t>
                  </w:r>
                </w:p>
              </w:tc>
            </w:tr>
          </w:tbl>
          <w:p w:rsidR="00B73CB0" w:rsidRPr="00FA55E7" w:rsidRDefault="00B73CB0" w:rsidP="00FA55E7">
            <w:pPr>
              <w:ind w:left="1512" w:right="-108"/>
              <w:rPr>
                <w:color w:val="000000"/>
                <w:sz w:val="16"/>
                <w:szCs w:val="16"/>
              </w:rPr>
            </w:pPr>
            <w:r w:rsidRPr="00FA55E7">
              <w:rPr>
                <w:color w:val="000000"/>
                <w:sz w:val="16"/>
                <w:szCs w:val="16"/>
              </w:rPr>
              <w:t xml:space="preserve">* </w:t>
            </w:r>
            <w:r w:rsidRPr="00FA55E7">
              <w:rPr>
                <w:color w:val="000000"/>
                <w:sz w:val="18"/>
                <w:szCs w:val="18"/>
              </w:rPr>
              <w:t xml:space="preserve">Leak </w:t>
            </w:r>
            <w:r w:rsidRPr="00FA55E7">
              <w:rPr>
                <w:b/>
                <w:color w:val="000000"/>
                <w:sz w:val="18"/>
                <w:szCs w:val="18"/>
              </w:rPr>
              <w:t>detector equipment</w:t>
            </w:r>
            <w:r w:rsidRPr="00FA55E7">
              <w:rPr>
                <w:color w:val="000000"/>
                <w:sz w:val="18"/>
                <w:szCs w:val="18"/>
              </w:rPr>
              <w:t xml:space="preserve"> survey required for lines transporting un-odorized gas.  </w:t>
            </w:r>
          </w:p>
          <w:p w:rsidR="00B73CB0" w:rsidRPr="00FA55E7" w:rsidRDefault="00B73CB0" w:rsidP="00FA55E7">
            <w:pPr>
              <w:ind w:right="-108"/>
              <w:rPr>
                <w:color w:val="000000"/>
                <w:sz w:val="16"/>
                <w:szCs w:val="16"/>
              </w:rPr>
            </w:pPr>
          </w:p>
        </w:tc>
      </w:tr>
    </w:tbl>
    <w:p w:rsidR="00AE0B78" w:rsidRDefault="00AE0B78" w:rsidP="00D113F6">
      <w:pPr>
        <w:tabs>
          <w:tab w:val="left" w:pos="360"/>
        </w:tabs>
        <w:rPr>
          <w:color w:val="000000"/>
          <w:sz w:val="16"/>
          <w:szCs w:val="16"/>
        </w:rPr>
      </w:pPr>
    </w:p>
    <w:p w:rsidR="00490F35" w:rsidRDefault="00490F35" w:rsidP="00D113F6">
      <w:pPr>
        <w:tabs>
          <w:tab w:val="left" w:pos="360"/>
        </w:tabs>
        <w:rPr>
          <w:color w:val="000000"/>
          <w:sz w:val="16"/>
          <w:szCs w:val="16"/>
        </w:rPr>
      </w:pPr>
      <w:r>
        <w:rPr>
          <w:color w:val="000000"/>
          <w:sz w:val="16"/>
          <w:szCs w:val="16"/>
        </w:rPr>
        <w:br/>
      </w:r>
    </w:p>
    <w:p w:rsidR="00490F35" w:rsidRDefault="00490F35" w:rsidP="00D113F6">
      <w:pPr>
        <w:tabs>
          <w:tab w:val="left" w:pos="360"/>
        </w:tabs>
        <w:rPr>
          <w:color w:val="000000"/>
          <w:sz w:val="16"/>
          <w:szCs w:val="16"/>
        </w:rPr>
      </w:pPr>
    </w:p>
    <w:p w:rsidR="00490F35" w:rsidRPr="001A0175" w:rsidRDefault="00490F35" w:rsidP="00D113F6">
      <w:pPr>
        <w:tabs>
          <w:tab w:val="left" w:pos="360"/>
        </w:tabs>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AE0B78" w:rsidRPr="00FA55E7" w:rsidTr="00FA55E7">
        <w:trPr>
          <w:tblHeader/>
        </w:trPr>
        <w:tc>
          <w:tcPr>
            <w:tcW w:w="11161" w:type="dxa"/>
            <w:tcBorders>
              <w:top w:val="single" w:sz="12" w:space="0" w:color="auto"/>
            </w:tcBorders>
          </w:tcPr>
          <w:p w:rsidR="00AE0B78" w:rsidRPr="00FA55E7" w:rsidRDefault="00AE0B78" w:rsidP="00FA55E7">
            <w:pPr>
              <w:jc w:val="both"/>
              <w:rPr>
                <w:i/>
                <w:color w:val="000000"/>
                <w:sz w:val="18"/>
                <w:szCs w:val="18"/>
              </w:rPr>
            </w:pPr>
            <w:r w:rsidRPr="00FA55E7">
              <w:rPr>
                <w:b/>
                <w:color w:val="000000"/>
                <w:sz w:val="18"/>
                <w:szCs w:val="18"/>
              </w:rPr>
              <w:t xml:space="preserve">Comments: </w:t>
            </w:r>
          </w:p>
        </w:tc>
      </w:tr>
      <w:tr w:rsidR="00AE0B78" w:rsidRPr="00FA55E7" w:rsidTr="00FA55E7">
        <w:trPr>
          <w:trHeight w:val="855"/>
        </w:trPr>
        <w:tc>
          <w:tcPr>
            <w:tcW w:w="11161" w:type="dxa"/>
            <w:tcBorders>
              <w:bottom w:val="single" w:sz="12" w:space="0" w:color="auto"/>
            </w:tcBorders>
          </w:tcPr>
          <w:p w:rsidR="00AE0B78" w:rsidRPr="00FA55E7" w:rsidRDefault="00F52008" w:rsidP="00FA55E7">
            <w:pPr>
              <w:jc w:val="both"/>
              <w:rPr>
                <w:color w:val="000000"/>
                <w:sz w:val="20"/>
                <w:szCs w:val="20"/>
              </w:rPr>
            </w:pPr>
            <w:r w:rsidRPr="00FA55E7">
              <w:rPr>
                <w:color w:val="000000"/>
                <w:sz w:val="20"/>
                <w:szCs w:val="20"/>
              </w:rPr>
              <w:fldChar w:fldCharType="begin">
                <w:ffData>
                  <w:name w:val=""/>
                  <w:enabled/>
                  <w:calcOnExit w:val="0"/>
                  <w:textInput>
                    <w:format w:val="FIRST CAPITAL"/>
                  </w:textInput>
                </w:ffData>
              </w:fldChar>
            </w:r>
            <w:r w:rsidR="00AE0B78" w:rsidRPr="00FA55E7">
              <w:rPr>
                <w:color w:val="000000"/>
                <w:sz w:val="20"/>
                <w:szCs w:val="20"/>
              </w:rPr>
              <w:instrText xml:space="preserve"> FORMTEXT </w:instrText>
            </w:r>
            <w:r w:rsidRPr="00FA55E7">
              <w:rPr>
                <w:color w:val="000000"/>
                <w:sz w:val="20"/>
                <w:szCs w:val="20"/>
              </w:rPr>
            </w:r>
            <w:r w:rsidRPr="00FA55E7">
              <w:rPr>
                <w:color w:val="000000"/>
                <w:sz w:val="20"/>
                <w:szCs w:val="20"/>
              </w:rPr>
              <w:fldChar w:fldCharType="separate"/>
            </w:r>
            <w:r w:rsidR="00AE0B78">
              <w:t> </w:t>
            </w:r>
            <w:r w:rsidR="00AE0B78">
              <w:t> </w:t>
            </w:r>
            <w:r w:rsidR="00AE0B78">
              <w:t> </w:t>
            </w:r>
            <w:r w:rsidR="00AE0B78">
              <w:t> </w:t>
            </w:r>
            <w:r w:rsidR="00AE0B78">
              <w:t> </w:t>
            </w:r>
            <w:r w:rsidRPr="00FA55E7">
              <w:rPr>
                <w:color w:val="000000"/>
                <w:sz w:val="20"/>
                <w:szCs w:val="20"/>
              </w:rPr>
              <w:fldChar w:fldCharType="end"/>
            </w:r>
          </w:p>
        </w:tc>
      </w:tr>
    </w:tbl>
    <w:p w:rsidR="00AE0B78" w:rsidRPr="001A0175" w:rsidRDefault="00AE0B78" w:rsidP="00A55AFF">
      <w:pPr>
        <w:tabs>
          <w:tab w:val="left" w:pos="360"/>
        </w:tabs>
        <w:rPr>
          <w:b/>
          <w:color w:val="000000"/>
        </w:rPr>
      </w:pPr>
    </w:p>
    <w:sectPr w:rsidR="00AE0B78" w:rsidRPr="001A0175" w:rsidSect="004408EF">
      <w:pgSz w:w="12240" w:h="15840" w:code="1"/>
      <w:pgMar w:top="720" w:right="720" w:bottom="72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F6" w:rsidRDefault="009F08F6">
      <w:r>
        <w:separator/>
      </w:r>
    </w:p>
  </w:endnote>
  <w:endnote w:type="continuationSeparator" w:id="0">
    <w:p w:rsidR="009F08F6" w:rsidRDefault="009F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EF" w:rsidRDefault="00F52008" w:rsidP="000543BA">
    <w:pPr>
      <w:pStyle w:val="Footer"/>
      <w:tabs>
        <w:tab w:val="clear" w:pos="8640"/>
        <w:tab w:val="right" w:pos="10980"/>
      </w:tabs>
      <w:jc w:val="center"/>
      <w:rPr>
        <w:color w:val="000000"/>
        <w:sz w:val="14"/>
        <w:szCs w:val="14"/>
      </w:rPr>
    </w:pPr>
    <w:r>
      <w:rPr>
        <w:rStyle w:val="PageNumber"/>
      </w:rPr>
      <w:fldChar w:fldCharType="begin"/>
    </w:r>
    <w:r w:rsidR="004408EF">
      <w:rPr>
        <w:rStyle w:val="PageNumber"/>
      </w:rPr>
      <w:instrText xml:space="preserve"> PAGE </w:instrText>
    </w:r>
    <w:r>
      <w:rPr>
        <w:rStyle w:val="PageNumber"/>
      </w:rPr>
      <w:fldChar w:fldCharType="separate"/>
    </w:r>
    <w:r w:rsidR="00357588">
      <w:rPr>
        <w:rStyle w:val="PageNumber"/>
        <w:noProof/>
      </w:rPr>
      <w:t>1</w:t>
    </w:r>
    <w:r>
      <w:rPr>
        <w:rStyle w:val="PageNumber"/>
      </w:rPr>
      <w:fldChar w:fldCharType="end"/>
    </w:r>
  </w:p>
  <w:p w:rsidR="004408EF" w:rsidRDefault="004408EF" w:rsidP="00562DE0">
    <w:pPr>
      <w:pStyle w:val="Footer"/>
      <w:tabs>
        <w:tab w:val="clear" w:pos="8640"/>
        <w:tab w:val="right" w:pos="10980"/>
      </w:tabs>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F6" w:rsidRDefault="009F08F6">
      <w:r>
        <w:separator/>
      </w:r>
    </w:p>
  </w:footnote>
  <w:footnote w:type="continuationSeparator" w:id="0">
    <w:p w:rsidR="009F08F6" w:rsidRDefault="009F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EF" w:rsidRDefault="004408EF" w:rsidP="00E400BA">
    <w:pPr>
      <w:pStyle w:val="Header"/>
      <w:tabs>
        <w:tab w:val="clear" w:pos="4320"/>
        <w:tab w:val="clear" w:pos="8640"/>
        <w:tab w:val="center" w:pos="5220"/>
        <w:tab w:val="right" w:pos="10620"/>
      </w:tabs>
      <w:jc w:val="center"/>
      <w:rPr>
        <w:b/>
        <w:sz w:val="28"/>
        <w:szCs w:val="28"/>
      </w:rPr>
    </w:pPr>
    <w:r>
      <w:rPr>
        <w:b/>
        <w:sz w:val="28"/>
        <w:szCs w:val="28"/>
      </w:rPr>
      <w:t>Pennsylvania Public Utility Commission Transmission Line Inspection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EF" w:rsidRDefault="004408EF" w:rsidP="000253C2">
    <w:pPr>
      <w:pStyle w:val="Header"/>
      <w:tabs>
        <w:tab w:val="clear" w:pos="4320"/>
        <w:tab w:val="clear" w:pos="8640"/>
        <w:tab w:val="center" w:pos="5220"/>
        <w:tab w:val="right" w:pos="10620"/>
      </w:tabs>
      <w:jc w:val="center"/>
      <w:rPr>
        <w:b/>
        <w:sz w:val="28"/>
        <w:szCs w:val="28"/>
      </w:rPr>
    </w:pPr>
    <w:r>
      <w:rPr>
        <w:b/>
        <w:sz w:val="28"/>
        <w:szCs w:val="28"/>
      </w:rPr>
      <w:t>Pennsylvania Public Utility Commission Transmission Line Inspection</w:t>
    </w:r>
  </w:p>
  <w:p w:rsidR="004408EF" w:rsidRPr="005414C8" w:rsidRDefault="004408EF" w:rsidP="00A557BC">
    <w:pPr>
      <w:pStyle w:val="Header"/>
      <w:tabs>
        <w:tab w:val="clear" w:pos="4320"/>
        <w:tab w:val="clear" w:pos="8640"/>
        <w:tab w:val="center" w:pos="5220"/>
        <w:tab w:val="right" w:pos="11160"/>
      </w:tabs>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927F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DC7CB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E6DC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88465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C833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A49A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1473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2854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9AFD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48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EE29CEA"/>
    <w:lvl w:ilvl="0">
      <w:numFmt w:val="bullet"/>
      <w:lvlText w:val="*"/>
      <w:lvlJc w:val="left"/>
    </w:lvl>
  </w:abstractNum>
  <w:abstractNum w:abstractNumId="11">
    <w:nsid w:val="00000006"/>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10E1D7A"/>
    <w:multiLevelType w:val="hybridMultilevel"/>
    <w:tmpl w:val="071E5520"/>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05AF2D1F"/>
    <w:multiLevelType w:val="hybridMultilevel"/>
    <w:tmpl w:val="7096CCAE"/>
    <w:lvl w:ilvl="0" w:tplc="04090001">
      <w:start w:val="1"/>
      <w:numFmt w:val="bullet"/>
      <w:lvlText w:val=""/>
      <w:lvlJc w:val="left"/>
      <w:pPr>
        <w:tabs>
          <w:tab w:val="num" w:pos="1694"/>
        </w:tabs>
        <w:ind w:left="1694" w:hanging="360"/>
      </w:pPr>
      <w:rPr>
        <w:rFonts w:ascii="Symbol" w:hAnsi="Symbol" w:hint="default"/>
      </w:rPr>
    </w:lvl>
    <w:lvl w:ilvl="1" w:tplc="04090003" w:tentative="1">
      <w:start w:val="1"/>
      <w:numFmt w:val="bullet"/>
      <w:lvlText w:val="o"/>
      <w:lvlJc w:val="left"/>
      <w:pPr>
        <w:tabs>
          <w:tab w:val="num" w:pos="2414"/>
        </w:tabs>
        <w:ind w:left="2414" w:hanging="360"/>
      </w:pPr>
      <w:rPr>
        <w:rFonts w:ascii="Courier New" w:hAnsi="Courier New" w:hint="default"/>
      </w:rPr>
    </w:lvl>
    <w:lvl w:ilvl="2" w:tplc="04090005" w:tentative="1">
      <w:start w:val="1"/>
      <w:numFmt w:val="bullet"/>
      <w:lvlText w:val=""/>
      <w:lvlJc w:val="left"/>
      <w:pPr>
        <w:tabs>
          <w:tab w:val="num" w:pos="3134"/>
        </w:tabs>
        <w:ind w:left="3134" w:hanging="360"/>
      </w:pPr>
      <w:rPr>
        <w:rFonts w:ascii="Wingdings" w:hAnsi="Wingdings" w:hint="default"/>
      </w:rPr>
    </w:lvl>
    <w:lvl w:ilvl="3" w:tplc="04090001" w:tentative="1">
      <w:start w:val="1"/>
      <w:numFmt w:val="bullet"/>
      <w:lvlText w:val=""/>
      <w:lvlJc w:val="left"/>
      <w:pPr>
        <w:tabs>
          <w:tab w:val="num" w:pos="3854"/>
        </w:tabs>
        <w:ind w:left="3854" w:hanging="360"/>
      </w:pPr>
      <w:rPr>
        <w:rFonts w:ascii="Symbol" w:hAnsi="Symbol" w:hint="default"/>
      </w:rPr>
    </w:lvl>
    <w:lvl w:ilvl="4" w:tplc="04090003" w:tentative="1">
      <w:start w:val="1"/>
      <w:numFmt w:val="bullet"/>
      <w:lvlText w:val="o"/>
      <w:lvlJc w:val="left"/>
      <w:pPr>
        <w:tabs>
          <w:tab w:val="num" w:pos="4574"/>
        </w:tabs>
        <w:ind w:left="4574" w:hanging="360"/>
      </w:pPr>
      <w:rPr>
        <w:rFonts w:ascii="Courier New" w:hAnsi="Courier New" w:hint="default"/>
      </w:rPr>
    </w:lvl>
    <w:lvl w:ilvl="5" w:tplc="04090005" w:tentative="1">
      <w:start w:val="1"/>
      <w:numFmt w:val="bullet"/>
      <w:lvlText w:val=""/>
      <w:lvlJc w:val="left"/>
      <w:pPr>
        <w:tabs>
          <w:tab w:val="num" w:pos="5294"/>
        </w:tabs>
        <w:ind w:left="5294" w:hanging="360"/>
      </w:pPr>
      <w:rPr>
        <w:rFonts w:ascii="Wingdings" w:hAnsi="Wingdings" w:hint="default"/>
      </w:rPr>
    </w:lvl>
    <w:lvl w:ilvl="6" w:tplc="04090001" w:tentative="1">
      <w:start w:val="1"/>
      <w:numFmt w:val="bullet"/>
      <w:lvlText w:val=""/>
      <w:lvlJc w:val="left"/>
      <w:pPr>
        <w:tabs>
          <w:tab w:val="num" w:pos="6014"/>
        </w:tabs>
        <w:ind w:left="6014" w:hanging="360"/>
      </w:pPr>
      <w:rPr>
        <w:rFonts w:ascii="Symbol" w:hAnsi="Symbol" w:hint="default"/>
      </w:rPr>
    </w:lvl>
    <w:lvl w:ilvl="7" w:tplc="04090003" w:tentative="1">
      <w:start w:val="1"/>
      <w:numFmt w:val="bullet"/>
      <w:lvlText w:val="o"/>
      <w:lvlJc w:val="left"/>
      <w:pPr>
        <w:tabs>
          <w:tab w:val="num" w:pos="6734"/>
        </w:tabs>
        <w:ind w:left="6734" w:hanging="360"/>
      </w:pPr>
      <w:rPr>
        <w:rFonts w:ascii="Courier New" w:hAnsi="Courier New" w:hint="default"/>
      </w:rPr>
    </w:lvl>
    <w:lvl w:ilvl="8" w:tplc="04090005" w:tentative="1">
      <w:start w:val="1"/>
      <w:numFmt w:val="bullet"/>
      <w:lvlText w:val=""/>
      <w:lvlJc w:val="left"/>
      <w:pPr>
        <w:tabs>
          <w:tab w:val="num" w:pos="7454"/>
        </w:tabs>
        <w:ind w:left="7454" w:hanging="360"/>
      </w:pPr>
      <w:rPr>
        <w:rFonts w:ascii="Wingdings" w:hAnsi="Wingdings" w:hint="default"/>
      </w:rPr>
    </w:lvl>
  </w:abstractNum>
  <w:abstractNum w:abstractNumId="14">
    <w:nsid w:val="07DF1748"/>
    <w:multiLevelType w:val="hybridMultilevel"/>
    <w:tmpl w:val="83B2DC28"/>
    <w:lvl w:ilvl="0" w:tplc="E5B4E714">
      <w:start w:val="1"/>
      <w:numFmt w:val="decimal"/>
      <w:lvlText w:val="(%1)"/>
      <w:lvlJc w:val="left"/>
      <w:pPr>
        <w:tabs>
          <w:tab w:val="num" w:pos="1440"/>
        </w:tabs>
        <w:ind w:left="1440" w:hanging="3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5">
    <w:nsid w:val="0BF721DE"/>
    <w:multiLevelType w:val="hybridMultilevel"/>
    <w:tmpl w:val="CF9AD9F8"/>
    <w:lvl w:ilvl="0" w:tplc="55D438D8">
      <w:numFmt w:val="bullet"/>
      <w:lvlText w:val="$"/>
      <w:lvlJc w:val="left"/>
      <w:pPr>
        <w:tabs>
          <w:tab w:val="num" w:pos="360"/>
        </w:tabs>
        <w:ind w:left="1800" w:hanging="720"/>
      </w:pPr>
      <w:rPr>
        <w:rFonts w:ascii="WP TypographicSymbols" w:hAnsi="WP TypographicSymbols"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4D15BB3"/>
    <w:multiLevelType w:val="hybridMultilevel"/>
    <w:tmpl w:val="7668FA00"/>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A43660"/>
    <w:multiLevelType w:val="hybridMultilevel"/>
    <w:tmpl w:val="3B2ECC98"/>
    <w:lvl w:ilvl="0" w:tplc="3334BD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B455EA"/>
    <w:multiLevelType w:val="hybridMultilevel"/>
    <w:tmpl w:val="C7D0EDE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D186BB2"/>
    <w:multiLevelType w:val="hybridMultilevel"/>
    <w:tmpl w:val="9BC441D0"/>
    <w:lvl w:ilvl="0" w:tplc="55D438D8">
      <w:numFmt w:val="bullet"/>
      <w:lvlText w:val="$"/>
      <w:lvlJc w:val="left"/>
      <w:pPr>
        <w:tabs>
          <w:tab w:val="num" w:pos="0"/>
        </w:tabs>
        <w:ind w:left="1440" w:hanging="720"/>
      </w:pPr>
      <w:rPr>
        <w:rFonts w:ascii="WP TypographicSymbols" w:hAnsi="WP TypographicSymbol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0F7A4F"/>
    <w:multiLevelType w:val="hybridMultilevel"/>
    <w:tmpl w:val="DED8BB58"/>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25450A57"/>
    <w:multiLevelType w:val="hybridMultilevel"/>
    <w:tmpl w:val="BAD05CC8"/>
    <w:lvl w:ilvl="0" w:tplc="E228D87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D64293"/>
    <w:multiLevelType w:val="hybridMultilevel"/>
    <w:tmpl w:val="6970633A"/>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35F07AC5"/>
    <w:multiLevelType w:val="multilevel"/>
    <w:tmpl w:val="BAD05CC8"/>
    <w:lvl w:ilvl="0">
      <w:start w:val="2"/>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75F658A"/>
    <w:multiLevelType w:val="hybridMultilevel"/>
    <w:tmpl w:val="3A308F2A"/>
    <w:lvl w:ilvl="0" w:tplc="C02283CA">
      <w:start w:val="1"/>
      <w:numFmt w:val="bullet"/>
      <w:lvlText w:val="▪"/>
      <w:lvlJc w:val="left"/>
      <w:pPr>
        <w:tabs>
          <w:tab w:val="num" w:pos="598"/>
        </w:tabs>
        <w:ind w:left="598" w:hanging="360"/>
      </w:pPr>
      <w:rPr>
        <w:rFonts w:ascii="Arial" w:hAnsi="Arial" w:hint="default"/>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5">
    <w:nsid w:val="39232E5B"/>
    <w:multiLevelType w:val="hybridMultilevel"/>
    <w:tmpl w:val="3DFAEB6E"/>
    <w:lvl w:ilvl="0" w:tplc="52CCB38A">
      <w:start w:val="1"/>
      <w:numFmt w:val="lowerLetter"/>
      <w:lvlText w:val="(%1)"/>
      <w:lvlJc w:val="left"/>
      <w:pPr>
        <w:tabs>
          <w:tab w:val="num" w:pos="1440"/>
        </w:tabs>
        <w:ind w:left="1440" w:hanging="3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26">
    <w:nsid w:val="3B4749A5"/>
    <w:multiLevelType w:val="multilevel"/>
    <w:tmpl w:val="94586D46"/>
    <w:lvl w:ilvl="0">
      <w:start w:val="1"/>
      <w:numFmt w:val="bullet"/>
      <w:lvlText w:val="▪"/>
      <w:lvlJc w:val="left"/>
      <w:pPr>
        <w:tabs>
          <w:tab w:val="num" w:pos="900"/>
        </w:tabs>
        <w:ind w:left="900" w:hanging="360"/>
      </w:pPr>
      <w:rPr>
        <w:rFonts w:ascii="Arial" w:hAnsi="Aria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3BB604F9"/>
    <w:multiLevelType w:val="hybridMultilevel"/>
    <w:tmpl w:val="F1E0B19A"/>
    <w:lvl w:ilvl="0" w:tplc="C02283C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DF1796"/>
    <w:multiLevelType w:val="hybridMultilevel"/>
    <w:tmpl w:val="F8625366"/>
    <w:lvl w:ilvl="0" w:tplc="0409000F">
      <w:start w:val="1"/>
      <w:numFmt w:val="decimal"/>
      <w:lvlText w:val="%1."/>
      <w:lvlJc w:val="left"/>
      <w:pPr>
        <w:tabs>
          <w:tab w:val="num" w:pos="1440"/>
        </w:tabs>
        <w:ind w:left="1440" w:hanging="360"/>
      </w:pPr>
      <w:rPr>
        <w:rFonts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FAE44C8"/>
    <w:multiLevelType w:val="hybridMultilevel"/>
    <w:tmpl w:val="E01C168C"/>
    <w:lvl w:ilvl="0" w:tplc="C02283CA">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42822D52"/>
    <w:multiLevelType w:val="hybridMultilevel"/>
    <w:tmpl w:val="18AE144E"/>
    <w:lvl w:ilvl="0" w:tplc="E228D8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E267EF"/>
    <w:multiLevelType w:val="hybridMultilevel"/>
    <w:tmpl w:val="325EAE04"/>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463B0FB4"/>
    <w:multiLevelType w:val="hybridMultilevel"/>
    <w:tmpl w:val="1C2AE590"/>
    <w:lvl w:ilvl="0" w:tplc="E228D87E">
      <w:start w:val="2"/>
      <w:numFmt w:val="bullet"/>
      <w:lvlText w:val="-"/>
      <w:lvlJc w:val="left"/>
      <w:pPr>
        <w:tabs>
          <w:tab w:val="num" w:pos="997"/>
        </w:tabs>
        <w:ind w:left="997" w:hanging="360"/>
      </w:pPr>
      <w:rPr>
        <w:rFonts w:ascii="Times New Roman" w:eastAsia="Times New Roman" w:hAnsi="Times New Roman" w:hint="default"/>
      </w:rPr>
    </w:lvl>
    <w:lvl w:ilvl="1" w:tplc="04090003" w:tentative="1">
      <w:start w:val="1"/>
      <w:numFmt w:val="bullet"/>
      <w:lvlText w:val="o"/>
      <w:lvlJc w:val="left"/>
      <w:pPr>
        <w:tabs>
          <w:tab w:val="num" w:pos="1717"/>
        </w:tabs>
        <w:ind w:left="1717" w:hanging="360"/>
      </w:pPr>
      <w:rPr>
        <w:rFonts w:ascii="Courier New" w:hAnsi="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33">
    <w:nsid w:val="4AD46514"/>
    <w:multiLevelType w:val="hybridMultilevel"/>
    <w:tmpl w:val="B9101F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AC5A0E"/>
    <w:multiLevelType w:val="hybridMultilevel"/>
    <w:tmpl w:val="93467BCA"/>
    <w:lvl w:ilvl="0" w:tplc="55D438D8">
      <w:numFmt w:val="bullet"/>
      <w:lvlText w:val="$"/>
      <w:lvlJc w:val="left"/>
      <w:pPr>
        <w:tabs>
          <w:tab w:val="num" w:pos="720"/>
        </w:tabs>
        <w:ind w:left="2160" w:hanging="720"/>
      </w:pPr>
      <w:rPr>
        <w:rFonts w:ascii="WP TypographicSymbols" w:hAnsi="WP TypographicSymbol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F3149E5"/>
    <w:multiLevelType w:val="hybridMultilevel"/>
    <w:tmpl w:val="99D06BEA"/>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6">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7">
    <w:nsid w:val="54D368E8"/>
    <w:multiLevelType w:val="hybridMultilevel"/>
    <w:tmpl w:val="3708BB98"/>
    <w:lvl w:ilvl="0" w:tplc="0409000F">
      <w:start w:val="7"/>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6DB6A9F"/>
    <w:multiLevelType w:val="hybridMultilevel"/>
    <w:tmpl w:val="5F3C18DC"/>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61F665CF"/>
    <w:multiLevelType w:val="hybridMultilevel"/>
    <w:tmpl w:val="FC9A28F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0">
    <w:nsid w:val="6687080E"/>
    <w:multiLevelType w:val="hybridMultilevel"/>
    <w:tmpl w:val="3C02A398"/>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783328"/>
    <w:multiLevelType w:val="hybridMultilevel"/>
    <w:tmpl w:val="94586D4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763821EE"/>
    <w:multiLevelType w:val="hybridMultilevel"/>
    <w:tmpl w:val="C1B830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F1A5690"/>
    <w:multiLevelType w:val="hybridMultilevel"/>
    <w:tmpl w:val="4D08B6C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4"/>
  </w:num>
  <w:num w:numId="2">
    <w:abstractNumId w:val="35"/>
  </w:num>
  <w:num w:numId="3">
    <w:abstractNumId w:val="36"/>
  </w:num>
  <w:num w:numId="4">
    <w:abstractNumId w:val="19"/>
  </w:num>
  <w:num w:numId="5">
    <w:abstractNumId w:val="15"/>
  </w:num>
  <w:num w:numId="6">
    <w:abstractNumId w:val="28"/>
  </w:num>
  <w:num w:numId="7">
    <w:abstractNumId w:val="42"/>
  </w:num>
  <w:num w:numId="8">
    <w:abstractNumId w:val="17"/>
  </w:num>
  <w:num w:numId="9">
    <w:abstractNumId w:val="30"/>
  </w:num>
  <w:num w:numId="10">
    <w:abstractNumId w:val="32"/>
  </w:num>
  <w:num w:numId="11">
    <w:abstractNumId w:val="21"/>
  </w:num>
  <w:num w:numId="12">
    <w:abstractNumId w:val="23"/>
  </w:num>
  <w:num w:numId="13">
    <w:abstractNumId w:val="27"/>
  </w:num>
  <w:num w:numId="14">
    <w:abstractNumId w:val="24"/>
  </w:num>
  <w:num w:numId="15">
    <w:abstractNumId w:val="40"/>
  </w:num>
  <w:num w:numId="16">
    <w:abstractNumId w:val="43"/>
  </w:num>
  <w:num w:numId="17">
    <w:abstractNumId w:val="22"/>
  </w:num>
  <w:num w:numId="18">
    <w:abstractNumId w:val="20"/>
  </w:num>
  <w:num w:numId="19">
    <w:abstractNumId w:val="41"/>
  </w:num>
  <w:num w:numId="20">
    <w:abstractNumId w:val="26"/>
  </w:num>
  <w:num w:numId="21">
    <w:abstractNumId w:val="12"/>
  </w:num>
  <w:num w:numId="22">
    <w:abstractNumId w:val="16"/>
  </w:num>
  <w:num w:numId="23">
    <w:abstractNumId w:val="31"/>
  </w:num>
  <w:num w:numId="24">
    <w:abstractNumId w:val="29"/>
  </w:num>
  <w:num w:numId="25">
    <w:abstractNumId w:val="38"/>
  </w:num>
  <w:num w:numId="26">
    <w:abstractNumId w:val="11"/>
    <w:lvlOverride w:ilvl="0">
      <w:lvl w:ilvl="0">
        <w:start w:val="1"/>
        <w:numFmt w:val="decimal"/>
        <w:lvlText w:val="%1."/>
        <w:lvlJc w:val="left"/>
        <w:rPr>
          <w:rFonts w:cs="Times New Roman"/>
        </w:rPr>
      </w:lvl>
    </w:lvlOverride>
    <w:lvlOverride w:ilvl="1">
      <w:lvl w:ilvl="1">
        <w:start w:val="2"/>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10"/>
    <w:lvlOverride w:ilvl="0">
      <w:lvl w:ilvl="0">
        <w:numFmt w:val="bullet"/>
        <w:lvlText w:val=""/>
        <w:legacy w:legacy="1" w:legacySpace="0" w:legacyIndent="360"/>
        <w:lvlJc w:val="left"/>
        <w:rPr>
          <w:rFonts w:ascii="Symbol" w:hAnsi="Symbol" w:hint="default"/>
        </w:rPr>
      </w:lvl>
    </w:lvlOverride>
  </w:num>
  <w:num w:numId="39">
    <w:abstractNumId w:val="37"/>
  </w:num>
  <w:num w:numId="40">
    <w:abstractNumId w:val="18"/>
  </w:num>
  <w:num w:numId="41">
    <w:abstractNumId w:val="14"/>
  </w:num>
  <w:num w:numId="42">
    <w:abstractNumId w:val="13"/>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1"/>
    <w:rsid w:val="00003021"/>
    <w:rsid w:val="00003B31"/>
    <w:rsid w:val="000048B5"/>
    <w:rsid w:val="00007CE8"/>
    <w:rsid w:val="00011F05"/>
    <w:rsid w:val="0001261F"/>
    <w:rsid w:val="00013325"/>
    <w:rsid w:val="00016DA6"/>
    <w:rsid w:val="00021896"/>
    <w:rsid w:val="00023830"/>
    <w:rsid w:val="00023ADB"/>
    <w:rsid w:val="00024365"/>
    <w:rsid w:val="000253C2"/>
    <w:rsid w:val="000264B2"/>
    <w:rsid w:val="00030785"/>
    <w:rsid w:val="00032675"/>
    <w:rsid w:val="00035B80"/>
    <w:rsid w:val="00035F24"/>
    <w:rsid w:val="00037FC7"/>
    <w:rsid w:val="000448EC"/>
    <w:rsid w:val="00045A71"/>
    <w:rsid w:val="00045FC1"/>
    <w:rsid w:val="00051710"/>
    <w:rsid w:val="00052E09"/>
    <w:rsid w:val="000543BA"/>
    <w:rsid w:val="00057395"/>
    <w:rsid w:val="000601AD"/>
    <w:rsid w:val="000629CB"/>
    <w:rsid w:val="000651DD"/>
    <w:rsid w:val="00065F69"/>
    <w:rsid w:val="00074ED7"/>
    <w:rsid w:val="000762B1"/>
    <w:rsid w:val="00076654"/>
    <w:rsid w:val="00077B16"/>
    <w:rsid w:val="00080825"/>
    <w:rsid w:val="00096597"/>
    <w:rsid w:val="000A0708"/>
    <w:rsid w:val="000A6733"/>
    <w:rsid w:val="000A694D"/>
    <w:rsid w:val="000A7911"/>
    <w:rsid w:val="000A7B09"/>
    <w:rsid w:val="000B2881"/>
    <w:rsid w:val="000B299C"/>
    <w:rsid w:val="000B6444"/>
    <w:rsid w:val="000B7EA0"/>
    <w:rsid w:val="000C0699"/>
    <w:rsid w:val="000C1289"/>
    <w:rsid w:val="000C5A74"/>
    <w:rsid w:val="000D1025"/>
    <w:rsid w:val="000D5CF8"/>
    <w:rsid w:val="000D7552"/>
    <w:rsid w:val="000E0122"/>
    <w:rsid w:val="000E37F2"/>
    <w:rsid w:val="000E3A4B"/>
    <w:rsid w:val="000E4581"/>
    <w:rsid w:val="000E46DC"/>
    <w:rsid w:val="000E52F2"/>
    <w:rsid w:val="000E5E94"/>
    <w:rsid w:val="000E6195"/>
    <w:rsid w:val="000E721A"/>
    <w:rsid w:val="000F431B"/>
    <w:rsid w:val="000F5BC9"/>
    <w:rsid w:val="000F73C3"/>
    <w:rsid w:val="00101DA5"/>
    <w:rsid w:val="00101E82"/>
    <w:rsid w:val="00102572"/>
    <w:rsid w:val="00105D9A"/>
    <w:rsid w:val="00106D05"/>
    <w:rsid w:val="00107E35"/>
    <w:rsid w:val="00111387"/>
    <w:rsid w:val="001114DD"/>
    <w:rsid w:val="0011290C"/>
    <w:rsid w:val="00112A11"/>
    <w:rsid w:val="00116220"/>
    <w:rsid w:val="00116DC5"/>
    <w:rsid w:val="001170E9"/>
    <w:rsid w:val="00120EE8"/>
    <w:rsid w:val="001211F0"/>
    <w:rsid w:val="001257A1"/>
    <w:rsid w:val="001259C6"/>
    <w:rsid w:val="0012611D"/>
    <w:rsid w:val="00137753"/>
    <w:rsid w:val="00141EC6"/>
    <w:rsid w:val="00141F33"/>
    <w:rsid w:val="00146597"/>
    <w:rsid w:val="001478A0"/>
    <w:rsid w:val="0015048C"/>
    <w:rsid w:val="00152DF0"/>
    <w:rsid w:val="001543F4"/>
    <w:rsid w:val="0015476D"/>
    <w:rsid w:val="00154E32"/>
    <w:rsid w:val="0015535C"/>
    <w:rsid w:val="00157C4F"/>
    <w:rsid w:val="00160456"/>
    <w:rsid w:val="00160581"/>
    <w:rsid w:val="00165BEA"/>
    <w:rsid w:val="00165D7C"/>
    <w:rsid w:val="001662B5"/>
    <w:rsid w:val="00166987"/>
    <w:rsid w:val="00166C30"/>
    <w:rsid w:val="0017187C"/>
    <w:rsid w:val="00171E01"/>
    <w:rsid w:val="001723A2"/>
    <w:rsid w:val="0017332F"/>
    <w:rsid w:val="00174E60"/>
    <w:rsid w:val="00177B7B"/>
    <w:rsid w:val="00182225"/>
    <w:rsid w:val="001822D1"/>
    <w:rsid w:val="00185664"/>
    <w:rsid w:val="00185FE9"/>
    <w:rsid w:val="00186046"/>
    <w:rsid w:val="00186E5E"/>
    <w:rsid w:val="001932AF"/>
    <w:rsid w:val="00196681"/>
    <w:rsid w:val="00196F6B"/>
    <w:rsid w:val="001A00DB"/>
    <w:rsid w:val="001A0175"/>
    <w:rsid w:val="001A2002"/>
    <w:rsid w:val="001A3064"/>
    <w:rsid w:val="001A3540"/>
    <w:rsid w:val="001A3709"/>
    <w:rsid w:val="001A3771"/>
    <w:rsid w:val="001A628E"/>
    <w:rsid w:val="001A63FD"/>
    <w:rsid w:val="001A662E"/>
    <w:rsid w:val="001B4EFC"/>
    <w:rsid w:val="001C099A"/>
    <w:rsid w:val="001C18EB"/>
    <w:rsid w:val="001C2152"/>
    <w:rsid w:val="001C3000"/>
    <w:rsid w:val="001C6D31"/>
    <w:rsid w:val="001D3076"/>
    <w:rsid w:val="001D58C5"/>
    <w:rsid w:val="001E2FF2"/>
    <w:rsid w:val="001E3B8B"/>
    <w:rsid w:val="001E4377"/>
    <w:rsid w:val="001E72D3"/>
    <w:rsid w:val="001F18A1"/>
    <w:rsid w:val="001F2098"/>
    <w:rsid w:val="001F2B03"/>
    <w:rsid w:val="001F2D32"/>
    <w:rsid w:val="001F41A5"/>
    <w:rsid w:val="001F70AF"/>
    <w:rsid w:val="001F7A48"/>
    <w:rsid w:val="001F7EAE"/>
    <w:rsid w:val="00203215"/>
    <w:rsid w:val="00204AE0"/>
    <w:rsid w:val="00205720"/>
    <w:rsid w:val="00206179"/>
    <w:rsid w:val="002065FA"/>
    <w:rsid w:val="00212C7B"/>
    <w:rsid w:val="002141AB"/>
    <w:rsid w:val="002163C1"/>
    <w:rsid w:val="002202B7"/>
    <w:rsid w:val="00220AF0"/>
    <w:rsid w:val="00221EF5"/>
    <w:rsid w:val="002220DC"/>
    <w:rsid w:val="0022422F"/>
    <w:rsid w:val="0022431B"/>
    <w:rsid w:val="00224B3C"/>
    <w:rsid w:val="0023058C"/>
    <w:rsid w:val="00233EE5"/>
    <w:rsid w:val="00233F09"/>
    <w:rsid w:val="002367C3"/>
    <w:rsid w:val="00237790"/>
    <w:rsid w:val="00240211"/>
    <w:rsid w:val="00240616"/>
    <w:rsid w:val="00240EDE"/>
    <w:rsid w:val="002425F6"/>
    <w:rsid w:val="0024394C"/>
    <w:rsid w:val="00244E58"/>
    <w:rsid w:val="00245310"/>
    <w:rsid w:val="00246FF9"/>
    <w:rsid w:val="002544F1"/>
    <w:rsid w:val="00254F89"/>
    <w:rsid w:val="00255605"/>
    <w:rsid w:val="00255F03"/>
    <w:rsid w:val="00260144"/>
    <w:rsid w:val="00260C66"/>
    <w:rsid w:val="002610BD"/>
    <w:rsid w:val="002610DF"/>
    <w:rsid w:val="00265C04"/>
    <w:rsid w:val="00265D1A"/>
    <w:rsid w:val="002662F0"/>
    <w:rsid w:val="002667E0"/>
    <w:rsid w:val="002670DD"/>
    <w:rsid w:val="002709BE"/>
    <w:rsid w:val="00273E74"/>
    <w:rsid w:val="00277101"/>
    <w:rsid w:val="0027759A"/>
    <w:rsid w:val="00277866"/>
    <w:rsid w:val="00280E76"/>
    <w:rsid w:val="00281853"/>
    <w:rsid w:val="002834FE"/>
    <w:rsid w:val="002844B8"/>
    <w:rsid w:val="002861FE"/>
    <w:rsid w:val="00287AED"/>
    <w:rsid w:val="002925DE"/>
    <w:rsid w:val="00293AE5"/>
    <w:rsid w:val="00295315"/>
    <w:rsid w:val="002A1F82"/>
    <w:rsid w:val="002A21C9"/>
    <w:rsid w:val="002A4350"/>
    <w:rsid w:val="002A5DC6"/>
    <w:rsid w:val="002A5F6F"/>
    <w:rsid w:val="002B0DB8"/>
    <w:rsid w:val="002B401D"/>
    <w:rsid w:val="002B4D57"/>
    <w:rsid w:val="002B4ED6"/>
    <w:rsid w:val="002C0467"/>
    <w:rsid w:val="002C4C5B"/>
    <w:rsid w:val="002C4E6C"/>
    <w:rsid w:val="002C76C4"/>
    <w:rsid w:val="002D00D4"/>
    <w:rsid w:val="002D108C"/>
    <w:rsid w:val="002D29BC"/>
    <w:rsid w:val="002D4691"/>
    <w:rsid w:val="002D58BC"/>
    <w:rsid w:val="002D5CA3"/>
    <w:rsid w:val="002D6BC5"/>
    <w:rsid w:val="002D75BB"/>
    <w:rsid w:val="002E3F8A"/>
    <w:rsid w:val="002F03F1"/>
    <w:rsid w:val="002F2068"/>
    <w:rsid w:val="00304B37"/>
    <w:rsid w:val="00310C6B"/>
    <w:rsid w:val="0031185E"/>
    <w:rsid w:val="00312A69"/>
    <w:rsid w:val="00313D6D"/>
    <w:rsid w:val="0031422C"/>
    <w:rsid w:val="00314D82"/>
    <w:rsid w:val="003154F9"/>
    <w:rsid w:val="00320CF8"/>
    <w:rsid w:val="00323F52"/>
    <w:rsid w:val="003243F3"/>
    <w:rsid w:val="00325831"/>
    <w:rsid w:val="00326726"/>
    <w:rsid w:val="003345B4"/>
    <w:rsid w:val="00335553"/>
    <w:rsid w:val="00335EDB"/>
    <w:rsid w:val="00336193"/>
    <w:rsid w:val="00336976"/>
    <w:rsid w:val="0033750F"/>
    <w:rsid w:val="00340212"/>
    <w:rsid w:val="00342377"/>
    <w:rsid w:val="00343699"/>
    <w:rsid w:val="00355CC6"/>
    <w:rsid w:val="00355EC0"/>
    <w:rsid w:val="00357588"/>
    <w:rsid w:val="00357F71"/>
    <w:rsid w:val="003636E4"/>
    <w:rsid w:val="00365EFD"/>
    <w:rsid w:val="00370240"/>
    <w:rsid w:val="00371301"/>
    <w:rsid w:val="00371598"/>
    <w:rsid w:val="00372041"/>
    <w:rsid w:val="00374BEC"/>
    <w:rsid w:val="00377A87"/>
    <w:rsid w:val="0038484D"/>
    <w:rsid w:val="003862F4"/>
    <w:rsid w:val="0038716E"/>
    <w:rsid w:val="003903F4"/>
    <w:rsid w:val="0039410D"/>
    <w:rsid w:val="00394593"/>
    <w:rsid w:val="00396BE2"/>
    <w:rsid w:val="0039742B"/>
    <w:rsid w:val="003A1E9F"/>
    <w:rsid w:val="003A58EE"/>
    <w:rsid w:val="003A69DA"/>
    <w:rsid w:val="003B0DC3"/>
    <w:rsid w:val="003B25B6"/>
    <w:rsid w:val="003B4DBE"/>
    <w:rsid w:val="003C6497"/>
    <w:rsid w:val="003C65DF"/>
    <w:rsid w:val="003C6E0C"/>
    <w:rsid w:val="003D0B15"/>
    <w:rsid w:val="003D0E80"/>
    <w:rsid w:val="003D1013"/>
    <w:rsid w:val="003D11A6"/>
    <w:rsid w:val="003D1B92"/>
    <w:rsid w:val="003D2D34"/>
    <w:rsid w:val="003D40E2"/>
    <w:rsid w:val="003D4DB4"/>
    <w:rsid w:val="003D6BA1"/>
    <w:rsid w:val="003E0107"/>
    <w:rsid w:val="003E0430"/>
    <w:rsid w:val="003E04F6"/>
    <w:rsid w:val="003E65A6"/>
    <w:rsid w:val="003E7C0B"/>
    <w:rsid w:val="003F02F5"/>
    <w:rsid w:val="003F0C89"/>
    <w:rsid w:val="003F0C97"/>
    <w:rsid w:val="003F1EE6"/>
    <w:rsid w:val="003F64F4"/>
    <w:rsid w:val="004002F5"/>
    <w:rsid w:val="00401BD8"/>
    <w:rsid w:val="00402D97"/>
    <w:rsid w:val="00402FBB"/>
    <w:rsid w:val="00403882"/>
    <w:rsid w:val="00403CDA"/>
    <w:rsid w:val="004056A5"/>
    <w:rsid w:val="0040658B"/>
    <w:rsid w:val="00411F3C"/>
    <w:rsid w:val="00417631"/>
    <w:rsid w:val="00417FC4"/>
    <w:rsid w:val="00424F2B"/>
    <w:rsid w:val="00425C86"/>
    <w:rsid w:val="0043640E"/>
    <w:rsid w:val="004364DF"/>
    <w:rsid w:val="004408EF"/>
    <w:rsid w:val="00442AE4"/>
    <w:rsid w:val="00444472"/>
    <w:rsid w:val="0044773A"/>
    <w:rsid w:val="00450223"/>
    <w:rsid w:val="00452907"/>
    <w:rsid w:val="004544E4"/>
    <w:rsid w:val="00462086"/>
    <w:rsid w:val="00464464"/>
    <w:rsid w:val="004663EC"/>
    <w:rsid w:val="004668E2"/>
    <w:rsid w:val="004669C2"/>
    <w:rsid w:val="00470B76"/>
    <w:rsid w:val="004748B3"/>
    <w:rsid w:val="004750E7"/>
    <w:rsid w:val="00476931"/>
    <w:rsid w:val="00477CFA"/>
    <w:rsid w:val="00481D4D"/>
    <w:rsid w:val="00482B09"/>
    <w:rsid w:val="004846E2"/>
    <w:rsid w:val="00484CFB"/>
    <w:rsid w:val="00490367"/>
    <w:rsid w:val="00490F35"/>
    <w:rsid w:val="004941C7"/>
    <w:rsid w:val="00497B2F"/>
    <w:rsid w:val="004A51D6"/>
    <w:rsid w:val="004A625C"/>
    <w:rsid w:val="004B034E"/>
    <w:rsid w:val="004B09C5"/>
    <w:rsid w:val="004B1672"/>
    <w:rsid w:val="004B2607"/>
    <w:rsid w:val="004B3D78"/>
    <w:rsid w:val="004B419C"/>
    <w:rsid w:val="004C115D"/>
    <w:rsid w:val="004C2BE6"/>
    <w:rsid w:val="004C2F59"/>
    <w:rsid w:val="004C388A"/>
    <w:rsid w:val="004C62CB"/>
    <w:rsid w:val="004D14EE"/>
    <w:rsid w:val="004D1B70"/>
    <w:rsid w:val="004D4546"/>
    <w:rsid w:val="004D497E"/>
    <w:rsid w:val="004D700E"/>
    <w:rsid w:val="004E15B6"/>
    <w:rsid w:val="004E2394"/>
    <w:rsid w:val="004E3117"/>
    <w:rsid w:val="004E40FD"/>
    <w:rsid w:val="004E42AE"/>
    <w:rsid w:val="004E4377"/>
    <w:rsid w:val="004E45B8"/>
    <w:rsid w:val="004E57A8"/>
    <w:rsid w:val="004E596C"/>
    <w:rsid w:val="004E63E0"/>
    <w:rsid w:val="004E6BE9"/>
    <w:rsid w:val="004E75EC"/>
    <w:rsid w:val="004F2146"/>
    <w:rsid w:val="004F44F0"/>
    <w:rsid w:val="004F590A"/>
    <w:rsid w:val="004F606A"/>
    <w:rsid w:val="004F638B"/>
    <w:rsid w:val="005127A1"/>
    <w:rsid w:val="00515B1F"/>
    <w:rsid w:val="005169EB"/>
    <w:rsid w:val="005176CD"/>
    <w:rsid w:val="00520147"/>
    <w:rsid w:val="005206E3"/>
    <w:rsid w:val="00521143"/>
    <w:rsid w:val="00521598"/>
    <w:rsid w:val="00521803"/>
    <w:rsid w:val="00524994"/>
    <w:rsid w:val="0053031A"/>
    <w:rsid w:val="00530E55"/>
    <w:rsid w:val="005312ED"/>
    <w:rsid w:val="005342E4"/>
    <w:rsid w:val="00534D77"/>
    <w:rsid w:val="005354EB"/>
    <w:rsid w:val="00536670"/>
    <w:rsid w:val="00537300"/>
    <w:rsid w:val="00537E5B"/>
    <w:rsid w:val="00540A10"/>
    <w:rsid w:val="00540B11"/>
    <w:rsid w:val="005414C8"/>
    <w:rsid w:val="00545764"/>
    <w:rsid w:val="00546B10"/>
    <w:rsid w:val="00547C5E"/>
    <w:rsid w:val="005511D5"/>
    <w:rsid w:val="005528B3"/>
    <w:rsid w:val="00553107"/>
    <w:rsid w:val="00553CA7"/>
    <w:rsid w:val="00556523"/>
    <w:rsid w:val="00561959"/>
    <w:rsid w:val="00562DE0"/>
    <w:rsid w:val="00562E9B"/>
    <w:rsid w:val="005635C3"/>
    <w:rsid w:val="00563C1E"/>
    <w:rsid w:val="005660C7"/>
    <w:rsid w:val="00566AF6"/>
    <w:rsid w:val="005705F3"/>
    <w:rsid w:val="0057141B"/>
    <w:rsid w:val="00571969"/>
    <w:rsid w:val="00572EE9"/>
    <w:rsid w:val="005733DF"/>
    <w:rsid w:val="00573545"/>
    <w:rsid w:val="0058074D"/>
    <w:rsid w:val="005818AA"/>
    <w:rsid w:val="00583652"/>
    <w:rsid w:val="00585C21"/>
    <w:rsid w:val="00586346"/>
    <w:rsid w:val="00586C52"/>
    <w:rsid w:val="00587585"/>
    <w:rsid w:val="005907DF"/>
    <w:rsid w:val="00590E55"/>
    <w:rsid w:val="0059140D"/>
    <w:rsid w:val="00592BC6"/>
    <w:rsid w:val="00593C56"/>
    <w:rsid w:val="00593F90"/>
    <w:rsid w:val="00596B29"/>
    <w:rsid w:val="005A12E4"/>
    <w:rsid w:val="005A31AB"/>
    <w:rsid w:val="005A3918"/>
    <w:rsid w:val="005A3DE1"/>
    <w:rsid w:val="005A42E5"/>
    <w:rsid w:val="005A4EAF"/>
    <w:rsid w:val="005A4F66"/>
    <w:rsid w:val="005B0518"/>
    <w:rsid w:val="005B0903"/>
    <w:rsid w:val="005B0D77"/>
    <w:rsid w:val="005B35FC"/>
    <w:rsid w:val="005B79A9"/>
    <w:rsid w:val="005B7A26"/>
    <w:rsid w:val="005C0209"/>
    <w:rsid w:val="005C06E3"/>
    <w:rsid w:val="005C2BF9"/>
    <w:rsid w:val="005C2C1B"/>
    <w:rsid w:val="005C38A8"/>
    <w:rsid w:val="005C4FAC"/>
    <w:rsid w:val="005C70C6"/>
    <w:rsid w:val="005D0F4F"/>
    <w:rsid w:val="005D25AA"/>
    <w:rsid w:val="005D3BC2"/>
    <w:rsid w:val="005D6FBF"/>
    <w:rsid w:val="005E0893"/>
    <w:rsid w:val="005E1420"/>
    <w:rsid w:val="005E2562"/>
    <w:rsid w:val="005E2B14"/>
    <w:rsid w:val="005E51FF"/>
    <w:rsid w:val="005E62C5"/>
    <w:rsid w:val="005E7CCC"/>
    <w:rsid w:val="005F0DE6"/>
    <w:rsid w:val="005F449F"/>
    <w:rsid w:val="005F5967"/>
    <w:rsid w:val="005F7CA6"/>
    <w:rsid w:val="00601D5B"/>
    <w:rsid w:val="0060247C"/>
    <w:rsid w:val="0060312F"/>
    <w:rsid w:val="00606F75"/>
    <w:rsid w:val="0061026A"/>
    <w:rsid w:val="00610EBE"/>
    <w:rsid w:val="006119A7"/>
    <w:rsid w:val="00611B92"/>
    <w:rsid w:val="00612086"/>
    <w:rsid w:val="0061348C"/>
    <w:rsid w:val="0061358E"/>
    <w:rsid w:val="00614729"/>
    <w:rsid w:val="00615154"/>
    <w:rsid w:val="00615D07"/>
    <w:rsid w:val="00617FD8"/>
    <w:rsid w:val="006200E2"/>
    <w:rsid w:val="00621ADE"/>
    <w:rsid w:val="00622F16"/>
    <w:rsid w:val="00624267"/>
    <w:rsid w:val="0062605D"/>
    <w:rsid w:val="00626534"/>
    <w:rsid w:val="0062694C"/>
    <w:rsid w:val="00632D0E"/>
    <w:rsid w:val="0063416F"/>
    <w:rsid w:val="0063449F"/>
    <w:rsid w:val="006349EE"/>
    <w:rsid w:val="00636227"/>
    <w:rsid w:val="006363CF"/>
    <w:rsid w:val="00637300"/>
    <w:rsid w:val="00637B34"/>
    <w:rsid w:val="00640851"/>
    <w:rsid w:val="00640D17"/>
    <w:rsid w:val="00642033"/>
    <w:rsid w:val="00643DBF"/>
    <w:rsid w:val="0064581F"/>
    <w:rsid w:val="006471CC"/>
    <w:rsid w:val="00647EFE"/>
    <w:rsid w:val="006533B1"/>
    <w:rsid w:val="00653BC8"/>
    <w:rsid w:val="0065444E"/>
    <w:rsid w:val="00654B3E"/>
    <w:rsid w:val="00656433"/>
    <w:rsid w:val="006576F4"/>
    <w:rsid w:val="00657722"/>
    <w:rsid w:val="006577DF"/>
    <w:rsid w:val="00660312"/>
    <w:rsid w:val="006616D0"/>
    <w:rsid w:val="0066284A"/>
    <w:rsid w:val="00663E4A"/>
    <w:rsid w:val="00664CFC"/>
    <w:rsid w:val="0066587A"/>
    <w:rsid w:val="00666C58"/>
    <w:rsid w:val="00667782"/>
    <w:rsid w:val="00673075"/>
    <w:rsid w:val="006736DE"/>
    <w:rsid w:val="00673C8D"/>
    <w:rsid w:val="006774D0"/>
    <w:rsid w:val="00680EE7"/>
    <w:rsid w:val="00682763"/>
    <w:rsid w:val="00682CE1"/>
    <w:rsid w:val="00682F29"/>
    <w:rsid w:val="0068353F"/>
    <w:rsid w:val="0069057A"/>
    <w:rsid w:val="006916B3"/>
    <w:rsid w:val="00691E46"/>
    <w:rsid w:val="00693E6D"/>
    <w:rsid w:val="006943C2"/>
    <w:rsid w:val="006956B3"/>
    <w:rsid w:val="006971D6"/>
    <w:rsid w:val="0069755F"/>
    <w:rsid w:val="006975AA"/>
    <w:rsid w:val="00697D90"/>
    <w:rsid w:val="006A1062"/>
    <w:rsid w:val="006A276D"/>
    <w:rsid w:val="006A35AE"/>
    <w:rsid w:val="006A4ADF"/>
    <w:rsid w:val="006A6C83"/>
    <w:rsid w:val="006B0272"/>
    <w:rsid w:val="006B1029"/>
    <w:rsid w:val="006B1909"/>
    <w:rsid w:val="006B307E"/>
    <w:rsid w:val="006B3566"/>
    <w:rsid w:val="006B64BB"/>
    <w:rsid w:val="006B67F6"/>
    <w:rsid w:val="006B7AB1"/>
    <w:rsid w:val="006C0B94"/>
    <w:rsid w:val="006C100B"/>
    <w:rsid w:val="006C12CB"/>
    <w:rsid w:val="006C1CEA"/>
    <w:rsid w:val="006C281D"/>
    <w:rsid w:val="006C2E03"/>
    <w:rsid w:val="006C489A"/>
    <w:rsid w:val="006C4E65"/>
    <w:rsid w:val="006C5219"/>
    <w:rsid w:val="006C624E"/>
    <w:rsid w:val="006D13BA"/>
    <w:rsid w:val="006D292F"/>
    <w:rsid w:val="006D4699"/>
    <w:rsid w:val="006D5E5D"/>
    <w:rsid w:val="006E00E1"/>
    <w:rsid w:val="006E0F4C"/>
    <w:rsid w:val="006E2A49"/>
    <w:rsid w:val="006E4010"/>
    <w:rsid w:val="006E64BF"/>
    <w:rsid w:val="006F0277"/>
    <w:rsid w:val="006F079E"/>
    <w:rsid w:val="006F1240"/>
    <w:rsid w:val="006F1A86"/>
    <w:rsid w:val="006F1E9B"/>
    <w:rsid w:val="006F34A2"/>
    <w:rsid w:val="006F384C"/>
    <w:rsid w:val="006F5038"/>
    <w:rsid w:val="007007F4"/>
    <w:rsid w:val="007015B0"/>
    <w:rsid w:val="00703203"/>
    <w:rsid w:val="00714F8F"/>
    <w:rsid w:val="00715DC5"/>
    <w:rsid w:val="00716F18"/>
    <w:rsid w:val="0072035E"/>
    <w:rsid w:val="0072071B"/>
    <w:rsid w:val="00722D50"/>
    <w:rsid w:val="00723784"/>
    <w:rsid w:val="00727387"/>
    <w:rsid w:val="00727A1C"/>
    <w:rsid w:val="007314AE"/>
    <w:rsid w:val="00732232"/>
    <w:rsid w:val="007327E3"/>
    <w:rsid w:val="00735731"/>
    <w:rsid w:val="007357B3"/>
    <w:rsid w:val="007359DD"/>
    <w:rsid w:val="00737A07"/>
    <w:rsid w:val="00741CB4"/>
    <w:rsid w:val="00742127"/>
    <w:rsid w:val="00745649"/>
    <w:rsid w:val="00746066"/>
    <w:rsid w:val="007479A8"/>
    <w:rsid w:val="00753008"/>
    <w:rsid w:val="00755B58"/>
    <w:rsid w:val="00756206"/>
    <w:rsid w:val="00760D29"/>
    <w:rsid w:val="00760EDF"/>
    <w:rsid w:val="007610D1"/>
    <w:rsid w:val="00762CC2"/>
    <w:rsid w:val="00762CE4"/>
    <w:rsid w:val="00764702"/>
    <w:rsid w:val="007647B7"/>
    <w:rsid w:val="007655BC"/>
    <w:rsid w:val="007659C4"/>
    <w:rsid w:val="00765B32"/>
    <w:rsid w:val="00765C18"/>
    <w:rsid w:val="0076675A"/>
    <w:rsid w:val="00767510"/>
    <w:rsid w:val="007704B0"/>
    <w:rsid w:val="0077066C"/>
    <w:rsid w:val="007732C1"/>
    <w:rsid w:val="00773FFA"/>
    <w:rsid w:val="007776FA"/>
    <w:rsid w:val="00777CC1"/>
    <w:rsid w:val="00781348"/>
    <w:rsid w:val="007814C9"/>
    <w:rsid w:val="00781CC1"/>
    <w:rsid w:val="007851B5"/>
    <w:rsid w:val="007853D8"/>
    <w:rsid w:val="00785710"/>
    <w:rsid w:val="00787A3E"/>
    <w:rsid w:val="00791896"/>
    <w:rsid w:val="007932DA"/>
    <w:rsid w:val="0079544E"/>
    <w:rsid w:val="007958D1"/>
    <w:rsid w:val="007A043D"/>
    <w:rsid w:val="007A0616"/>
    <w:rsid w:val="007A098B"/>
    <w:rsid w:val="007A1D92"/>
    <w:rsid w:val="007A43EB"/>
    <w:rsid w:val="007A48E8"/>
    <w:rsid w:val="007A69DA"/>
    <w:rsid w:val="007B4E46"/>
    <w:rsid w:val="007B5AFF"/>
    <w:rsid w:val="007B68CA"/>
    <w:rsid w:val="007B6FBC"/>
    <w:rsid w:val="007B70A5"/>
    <w:rsid w:val="007C3CD8"/>
    <w:rsid w:val="007C3D60"/>
    <w:rsid w:val="007C47FD"/>
    <w:rsid w:val="007C7B4E"/>
    <w:rsid w:val="007D072B"/>
    <w:rsid w:val="007D41DA"/>
    <w:rsid w:val="007D4F89"/>
    <w:rsid w:val="007D5DE3"/>
    <w:rsid w:val="007D75E7"/>
    <w:rsid w:val="007D7A59"/>
    <w:rsid w:val="007E0074"/>
    <w:rsid w:val="007E38CC"/>
    <w:rsid w:val="007E3A25"/>
    <w:rsid w:val="007E4125"/>
    <w:rsid w:val="007E634C"/>
    <w:rsid w:val="007F186F"/>
    <w:rsid w:val="007F3600"/>
    <w:rsid w:val="007F5457"/>
    <w:rsid w:val="007F66EC"/>
    <w:rsid w:val="008009C7"/>
    <w:rsid w:val="00802450"/>
    <w:rsid w:val="00803CA3"/>
    <w:rsid w:val="008049ED"/>
    <w:rsid w:val="00806147"/>
    <w:rsid w:val="00806434"/>
    <w:rsid w:val="0080775A"/>
    <w:rsid w:val="008079CC"/>
    <w:rsid w:val="00810B94"/>
    <w:rsid w:val="00810CE8"/>
    <w:rsid w:val="008111E9"/>
    <w:rsid w:val="00812028"/>
    <w:rsid w:val="0081366D"/>
    <w:rsid w:val="00817CDC"/>
    <w:rsid w:val="00820B49"/>
    <w:rsid w:val="00820E62"/>
    <w:rsid w:val="008251C0"/>
    <w:rsid w:val="00825288"/>
    <w:rsid w:val="00836E0D"/>
    <w:rsid w:val="00837318"/>
    <w:rsid w:val="008455E7"/>
    <w:rsid w:val="0084642D"/>
    <w:rsid w:val="00852B39"/>
    <w:rsid w:val="008546FC"/>
    <w:rsid w:val="00860C1B"/>
    <w:rsid w:val="0086250E"/>
    <w:rsid w:val="00866FD6"/>
    <w:rsid w:val="0087230E"/>
    <w:rsid w:val="00874702"/>
    <w:rsid w:val="00874B19"/>
    <w:rsid w:val="008753E8"/>
    <w:rsid w:val="008819AA"/>
    <w:rsid w:val="00883341"/>
    <w:rsid w:val="00884081"/>
    <w:rsid w:val="00884CD9"/>
    <w:rsid w:val="008852C8"/>
    <w:rsid w:val="00885EC6"/>
    <w:rsid w:val="0089005A"/>
    <w:rsid w:val="00894206"/>
    <w:rsid w:val="008952F0"/>
    <w:rsid w:val="00895BD8"/>
    <w:rsid w:val="00896732"/>
    <w:rsid w:val="008A0AA4"/>
    <w:rsid w:val="008A15C1"/>
    <w:rsid w:val="008A2709"/>
    <w:rsid w:val="008A3FF9"/>
    <w:rsid w:val="008A7B89"/>
    <w:rsid w:val="008B2346"/>
    <w:rsid w:val="008B50DB"/>
    <w:rsid w:val="008B5AD8"/>
    <w:rsid w:val="008B7F2A"/>
    <w:rsid w:val="008C15C3"/>
    <w:rsid w:val="008C33DA"/>
    <w:rsid w:val="008C3AC5"/>
    <w:rsid w:val="008C6CD5"/>
    <w:rsid w:val="008C7C5F"/>
    <w:rsid w:val="008D0BAB"/>
    <w:rsid w:val="008D1FE1"/>
    <w:rsid w:val="008D3C90"/>
    <w:rsid w:val="008D4FC7"/>
    <w:rsid w:val="008D571B"/>
    <w:rsid w:val="008D6ACD"/>
    <w:rsid w:val="008E047B"/>
    <w:rsid w:val="008E3831"/>
    <w:rsid w:val="008E4B39"/>
    <w:rsid w:val="008E5B04"/>
    <w:rsid w:val="008E66F8"/>
    <w:rsid w:val="008F08D8"/>
    <w:rsid w:val="008F104C"/>
    <w:rsid w:val="008F14AB"/>
    <w:rsid w:val="008F1556"/>
    <w:rsid w:val="008F486E"/>
    <w:rsid w:val="009000A4"/>
    <w:rsid w:val="00901CB4"/>
    <w:rsid w:val="00905C58"/>
    <w:rsid w:val="0090653A"/>
    <w:rsid w:val="00911371"/>
    <w:rsid w:val="00912C1B"/>
    <w:rsid w:val="00914E14"/>
    <w:rsid w:val="009201CA"/>
    <w:rsid w:val="0092076D"/>
    <w:rsid w:val="00921D0A"/>
    <w:rsid w:val="00930B1E"/>
    <w:rsid w:val="00931D3E"/>
    <w:rsid w:val="009332AD"/>
    <w:rsid w:val="00935CAB"/>
    <w:rsid w:val="0093655C"/>
    <w:rsid w:val="00936930"/>
    <w:rsid w:val="00937E08"/>
    <w:rsid w:val="009422F6"/>
    <w:rsid w:val="00944CB7"/>
    <w:rsid w:val="00946A33"/>
    <w:rsid w:val="00946C07"/>
    <w:rsid w:val="0095129D"/>
    <w:rsid w:val="00953D5F"/>
    <w:rsid w:val="00956679"/>
    <w:rsid w:val="00957291"/>
    <w:rsid w:val="009578B7"/>
    <w:rsid w:val="00963465"/>
    <w:rsid w:val="00970FBC"/>
    <w:rsid w:val="009769CE"/>
    <w:rsid w:val="00977D50"/>
    <w:rsid w:val="00982034"/>
    <w:rsid w:val="009843F9"/>
    <w:rsid w:val="00984B54"/>
    <w:rsid w:val="0098513F"/>
    <w:rsid w:val="00985F28"/>
    <w:rsid w:val="00987B4C"/>
    <w:rsid w:val="00987E14"/>
    <w:rsid w:val="009946E6"/>
    <w:rsid w:val="009A0E5E"/>
    <w:rsid w:val="009A1C3F"/>
    <w:rsid w:val="009A227A"/>
    <w:rsid w:val="009A250D"/>
    <w:rsid w:val="009A5C59"/>
    <w:rsid w:val="009B0471"/>
    <w:rsid w:val="009B0D7A"/>
    <w:rsid w:val="009B1B89"/>
    <w:rsid w:val="009B1CA2"/>
    <w:rsid w:val="009B7F19"/>
    <w:rsid w:val="009C0C51"/>
    <w:rsid w:val="009C1EB7"/>
    <w:rsid w:val="009C2E72"/>
    <w:rsid w:val="009C378E"/>
    <w:rsid w:val="009C3CF4"/>
    <w:rsid w:val="009C502F"/>
    <w:rsid w:val="009C7950"/>
    <w:rsid w:val="009D0AF0"/>
    <w:rsid w:val="009D1822"/>
    <w:rsid w:val="009D233A"/>
    <w:rsid w:val="009D32A7"/>
    <w:rsid w:val="009D4EBA"/>
    <w:rsid w:val="009D5510"/>
    <w:rsid w:val="009E23AC"/>
    <w:rsid w:val="009E3EFC"/>
    <w:rsid w:val="009E6E62"/>
    <w:rsid w:val="009E7CB0"/>
    <w:rsid w:val="009F08F6"/>
    <w:rsid w:val="009F248D"/>
    <w:rsid w:val="009F2AEF"/>
    <w:rsid w:val="009F6A66"/>
    <w:rsid w:val="009F6C1B"/>
    <w:rsid w:val="00A0189A"/>
    <w:rsid w:val="00A02341"/>
    <w:rsid w:val="00A04D1D"/>
    <w:rsid w:val="00A07089"/>
    <w:rsid w:val="00A11419"/>
    <w:rsid w:val="00A14300"/>
    <w:rsid w:val="00A16F94"/>
    <w:rsid w:val="00A17FEC"/>
    <w:rsid w:val="00A20C3E"/>
    <w:rsid w:val="00A21C33"/>
    <w:rsid w:val="00A23348"/>
    <w:rsid w:val="00A240D6"/>
    <w:rsid w:val="00A26A65"/>
    <w:rsid w:val="00A311AC"/>
    <w:rsid w:val="00A31801"/>
    <w:rsid w:val="00A33E8B"/>
    <w:rsid w:val="00A35DF5"/>
    <w:rsid w:val="00A36C03"/>
    <w:rsid w:val="00A3744D"/>
    <w:rsid w:val="00A40F0A"/>
    <w:rsid w:val="00A412B0"/>
    <w:rsid w:val="00A41E60"/>
    <w:rsid w:val="00A41E82"/>
    <w:rsid w:val="00A4258E"/>
    <w:rsid w:val="00A43C24"/>
    <w:rsid w:val="00A45A33"/>
    <w:rsid w:val="00A45A69"/>
    <w:rsid w:val="00A47A93"/>
    <w:rsid w:val="00A52F46"/>
    <w:rsid w:val="00A5309C"/>
    <w:rsid w:val="00A557BC"/>
    <w:rsid w:val="00A55AFF"/>
    <w:rsid w:val="00A55EDF"/>
    <w:rsid w:val="00A57101"/>
    <w:rsid w:val="00A57423"/>
    <w:rsid w:val="00A66FC8"/>
    <w:rsid w:val="00A724DC"/>
    <w:rsid w:val="00A7634D"/>
    <w:rsid w:val="00A83141"/>
    <w:rsid w:val="00A842EC"/>
    <w:rsid w:val="00A90921"/>
    <w:rsid w:val="00A9253F"/>
    <w:rsid w:val="00A93E60"/>
    <w:rsid w:val="00A9502E"/>
    <w:rsid w:val="00A97779"/>
    <w:rsid w:val="00AA33D6"/>
    <w:rsid w:val="00AA384A"/>
    <w:rsid w:val="00AA4DD3"/>
    <w:rsid w:val="00AA7449"/>
    <w:rsid w:val="00AA7A17"/>
    <w:rsid w:val="00AB1FB2"/>
    <w:rsid w:val="00AB290B"/>
    <w:rsid w:val="00AB3ED9"/>
    <w:rsid w:val="00AC1729"/>
    <w:rsid w:val="00AC2AFF"/>
    <w:rsid w:val="00AC3267"/>
    <w:rsid w:val="00AC3D4C"/>
    <w:rsid w:val="00AC469A"/>
    <w:rsid w:val="00AC56CA"/>
    <w:rsid w:val="00AC6A8F"/>
    <w:rsid w:val="00AD144F"/>
    <w:rsid w:val="00AD1F94"/>
    <w:rsid w:val="00AD234A"/>
    <w:rsid w:val="00AD68F2"/>
    <w:rsid w:val="00AD6EA0"/>
    <w:rsid w:val="00AD7BD9"/>
    <w:rsid w:val="00AE0B78"/>
    <w:rsid w:val="00AE0E9E"/>
    <w:rsid w:val="00AE3041"/>
    <w:rsid w:val="00AE4973"/>
    <w:rsid w:val="00AE5BFB"/>
    <w:rsid w:val="00AF07FD"/>
    <w:rsid w:val="00AF136C"/>
    <w:rsid w:val="00AF3909"/>
    <w:rsid w:val="00AF4D0E"/>
    <w:rsid w:val="00AF5F04"/>
    <w:rsid w:val="00AF75E5"/>
    <w:rsid w:val="00B01348"/>
    <w:rsid w:val="00B01638"/>
    <w:rsid w:val="00B039F1"/>
    <w:rsid w:val="00B04B5D"/>
    <w:rsid w:val="00B06244"/>
    <w:rsid w:val="00B07089"/>
    <w:rsid w:val="00B070AA"/>
    <w:rsid w:val="00B077B4"/>
    <w:rsid w:val="00B10741"/>
    <w:rsid w:val="00B10CA0"/>
    <w:rsid w:val="00B15696"/>
    <w:rsid w:val="00B2075F"/>
    <w:rsid w:val="00B213A0"/>
    <w:rsid w:val="00B21A05"/>
    <w:rsid w:val="00B22D04"/>
    <w:rsid w:val="00B23D08"/>
    <w:rsid w:val="00B3174B"/>
    <w:rsid w:val="00B328DB"/>
    <w:rsid w:val="00B338E6"/>
    <w:rsid w:val="00B35E8B"/>
    <w:rsid w:val="00B36645"/>
    <w:rsid w:val="00B368E1"/>
    <w:rsid w:val="00B376CF"/>
    <w:rsid w:val="00B42344"/>
    <w:rsid w:val="00B425FC"/>
    <w:rsid w:val="00B42C23"/>
    <w:rsid w:val="00B455B6"/>
    <w:rsid w:val="00B45765"/>
    <w:rsid w:val="00B46D11"/>
    <w:rsid w:val="00B46ECD"/>
    <w:rsid w:val="00B47FD1"/>
    <w:rsid w:val="00B5146C"/>
    <w:rsid w:val="00B556D9"/>
    <w:rsid w:val="00B56A2B"/>
    <w:rsid w:val="00B56A67"/>
    <w:rsid w:val="00B66B69"/>
    <w:rsid w:val="00B66FBC"/>
    <w:rsid w:val="00B67630"/>
    <w:rsid w:val="00B7293A"/>
    <w:rsid w:val="00B73C15"/>
    <w:rsid w:val="00B73CB0"/>
    <w:rsid w:val="00B8097F"/>
    <w:rsid w:val="00B80D78"/>
    <w:rsid w:val="00B80D86"/>
    <w:rsid w:val="00B83616"/>
    <w:rsid w:val="00B843C4"/>
    <w:rsid w:val="00B84A01"/>
    <w:rsid w:val="00B8688A"/>
    <w:rsid w:val="00B87542"/>
    <w:rsid w:val="00B917EA"/>
    <w:rsid w:val="00B924E1"/>
    <w:rsid w:val="00B935A1"/>
    <w:rsid w:val="00B9368C"/>
    <w:rsid w:val="00B95F4A"/>
    <w:rsid w:val="00B970F8"/>
    <w:rsid w:val="00BA693E"/>
    <w:rsid w:val="00BA7BF4"/>
    <w:rsid w:val="00BA7F13"/>
    <w:rsid w:val="00BB26AD"/>
    <w:rsid w:val="00BB2DE7"/>
    <w:rsid w:val="00BB3020"/>
    <w:rsid w:val="00BB36A1"/>
    <w:rsid w:val="00BB5186"/>
    <w:rsid w:val="00BB6645"/>
    <w:rsid w:val="00BC0EF1"/>
    <w:rsid w:val="00BC3091"/>
    <w:rsid w:val="00BC3F47"/>
    <w:rsid w:val="00BC44DA"/>
    <w:rsid w:val="00BC5EFD"/>
    <w:rsid w:val="00BD26BF"/>
    <w:rsid w:val="00BD40C5"/>
    <w:rsid w:val="00BD4F6B"/>
    <w:rsid w:val="00BD59F2"/>
    <w:rsid w:val="00BD7478"/>
    <w:rsid w:val="00BE34E5"/>
    <w:rsid w:val="00BE41EF"/>
    <w:rsid w:val="00BE4FA2"/>
    <w:rsid w:val="00BF14D1"/>
    <w:rsid w:val="00BF2F77"/>
    <w:rsid w:val="00BF3616"/>
    <w:rsid w:val="00BF4797"/>
    <w:rsid w:val="00BF5FB6"/>
    <w:rsid w:val="00BF62AE"/>
    <w:rsid w:val="00BF6EC2"/>
    <w:rsid w:val="00BF76B5"/>
    <w:rsid w:val="00C00F1C"/>
    <w:rsid w:val="00C016CE"/>
    <w:rsid w:val="00C152D4"/>
    <w:rsid w:val="00C1593D"/>
    <w:rsid w:val="00C15AEA"/>
    <w:rsid w:val="00C23D06"/>
    <w:rsid w:val="00C2497B"/>
    <w:rsid w:val="00C25CA3"/>
    <w:rsid w:val="00C26E94"/>
    <w:rsid w:val="00C3131C"/>
    <w:rsid w:val="00C325C5"/>
    <w:rsid w:val="00C343BC"/>
    <w:rsid w:val="00C353B0"/>
    <w:rsid w:val="00C369E2"/>
    <w:rsid w:val="00C37000"/>
    <w:rsid w:val="00C37325"/>
    <w:rsid w:val="00C40058"/>
    <w:rsid w:val="00C403B5"/>
    <w:rsid w:val="00C436DF"/>
    <w:rsid w:val="00C51064"/>
    <w:rsid w:val="00C53708"/>
    <w:rsid w:val="00C53AD8"/>
    <w:rsid w:val="00C54D0D"/>
    <w:rsid w:val="00C55070"/>
    <w:rsid w:val="00C57208"/>
    <w:rsid w:val="00C600AE"/>
    <w:rsid w:val="00C6215D"/>
    <w:rsid w:val="00C626AF"/>
    <w:rsid w:val="00C63B99"/>
    <w:rsid w:val="00C65F93"/>
    <w:rsid w:val="00C66A71"/>
    <w:rsid w:val="00C66E84"/>
    <w:rsid w:val="00C7155A"/>
    <w:rsid w:val="00C715C0"/>
    <w:rsid w:val="00C71984"/>
    <w:rsid w:val="00C72149"/>
    <w:rsid w:val="00C72DAB"/>
    <w:rsid w:val="00C73675"/>
    <w:rsid w:val="00C73F69"/>
    <w:rsid w:val="00C75A49"/>
    <w:rsid w:val="00C769F3"/>
    <w:rsid w:val="00C771D5"/>
    <w:rsid w:val="00C8190C"/>
    <w:rsid w:val="00C81C89"/>
    <w:rsid w:val="00C83301"/>
    <w:rsid w:val="00C8382B"/>
    <w:rsid w:val="00C8424D"/>
    <w:rsid w:val="00C845B2"/>
    <w:rsid w:val="00C86070"/>
    <w:rsid w:val="00C86D14"/>
    <w:rsid w:val="00C90ED6"/>
    <w:rsid w:val="00C91C5B"/>
    <w:rsid w:val="00C91D05"/>
    <w:rsid w:val="00C92DED"/>
    <w:rsid w:val="00C93C8B"/>
    <w:rsid w:val="00C93D51"/>
    <w:rsid w:val="00C93F72"/>
    <w:rsid w:val="00C9497C"/>
    <w:rsid w:val="00C94DE8"/>
    <w:rsid w:val="00C96EB7"/>
    <w:rsid w:val="00C97A5C"/>
    <w:rsid w:val="00CA02E3"/>
    <w:rsid w:val="00CA2631"/>
    <w:rsid w:val="00CA263F"/>
    <w:rsid w:val="00CA2AD9"/>
    <w:rsid w:val="00CA6F13"/>
    <w:rsid w:val="00CB0F06"/>
    <w:rsid w:val="00CB1B0A"/>
    <w:rsid w:val="00CB25FB"/>
    <w:rsid w:val="00CB5269"/>
    <w:rsid w:val="00CB5327"/>
    <w:rsid w:val="00CB5517"/>
    <w:rsid w:val="00CC1B01"/>
    <w:rsid w:val="00CC43B1"/>
    <w:rsid w:val="00CC48BD"/>
    <w:rsid w:val="00CC4B70"/>
    <w:rsid w:val="00CC4E30"/>
    <w:rsid w:val="00CD19B2"/>
    <w:rsid w:val="00CD2956"/>
    <w:rsid w:val="00CD4E80"/>
    <w:rsid w:val="00CD61F8"/>
    <w:rsid w:val="00CD623F"/>
    <w:rsid w:val="00CE425E"/>
    <w:rsid w:val="00CE4432"/>
    <w:rsid w:val="00CE5E6B"/>
    <w:rsid w:val="00CE7C47"/>
    <w:rsid w:val="00CF1120"/>
    <w:rsid w:val="00CF2421"/>
    <w:rsid w:val="00CF51E0"/>
    <w:rsid w:val="00CF6058"/>
    <w:rsid w:val="00CF7E22"/>
    <w:rsid w:val="00D00634"/>
    <w:rsid w:val="00D00C27"/>
    <w:rsid w:val="00D01FFA"/>
    <w:rsid w:val="00D04DC0"/>
    <w:rsid w:val="00D07B2A"/>
    <w:rsid w:val="00D07C9C"/>
    <w:rsid w:val="00D101BA"/>
    <w:rsid w:val="00D106CC"/>
    <w:rsid w:val="00D113F6"/>
    <w:rsid w:val="00D123DA"/>
    <w:rsid w:val="00D14578"/>
    <w:rsid w:val="00D15A05"/>
    <w:rsid w:val="00D16E5F"/>
    <w:rsid w:val="00D201D3"/>
    <w:rsid w:val="00D2113E"/>
    <w:rsid w:val="00D21338"/>
    <w:rsid w:val="00D21E63"/>
    <w:rsid w:val="00D22B9F"/>
    <w:rsid w:val="00D270DE"/>
    <w:rsid w:val="00D27B29"/>
    <w:rsid w:val="00D27CBC"/>
    <w:rsid w:val="00D32508"/>
    <w:rsid w:val="00D32EE9"/>
    <w:rsid w:val="00D33CB4"/>
    <w:rsid w:val="00D3474F"/>
    <w:rsid w:val="00D34BFC"/>
    <w:rsid w:val="00D36E6D"/>
    <w:rsid w:val="00D37008"/>
    <w:rsid w:val="00D37DEA"/>
    <w:rsid w:val="00D407BF"/>
    <w:rsid w:val="00D410CA"/>
    <w:rsid w:val="00D41359"/>
    <w:rsid w:val="00D41571"/>
    <w:rsid w:val="00D41F6A"/>
    <w:rsid w:val="00D44E95"/>
    <w:rsid w:val="00D462B0"/>
    <w:rsid w:val="00D57D8A"/>
    <w:rsid w:val="00D72469"/>
    <w:rsid w:val="00D729D1"/>
    <w:rsid w:val="00D77B88"/>
    <w:rsid w:val="00D80403"/>
    <w:rsid w:val="00D806A2"/>
    <w:rsid w:val="00D80BC3"/>
    <w:rsid w:val="00D812D7"/>
    <w:rsid w:val="00D817E0"/>
    <w:rsid w:val="00D83D31"/>
    <w:rsid w:val="00D84BE0"/>
    <w:rsid w:val="00D85C79"/>
    <w:rsid w:val="00D875D4"/>
    <w:rsid w:val="00D9089A"/>
    <w:rsid w:val="00D9248D"/>
    <w:rsid w:val="00D932A2"/>
    <w:rsid w:val="00DA0110"/>
    <w:rsid w:val="00DA0562"/>
    <w:rsid w:val="00DA07C6"/>
    <w:rsid w:val="00DA1819"/>
    <w:rsid w:val="00DA285E"/>
    <w:rsid w:val="00DA29E2"/>
    <w:rsid w:val="00DA54B4"/>
    <w:rsid w:val="00DA55F9"/>
    <w:rsid w:val="00DA5739"/>
    <w:rsid w:val="00DA5BCF"/>
    <w:rsid w:val="00DA5C42"/>
    <w:rsid w:val="00DB0867"/>
    <w:rsid w:val="00DB0EA4"/>
    <w:rsid w:val="00DB143C"/>
    <w:rsid w:val="00DB1A9B"/>
    <w:rsid w:val="00DB606F"/>
    <w:rsid w:val="00DB6895"/>
    <w:rsid w:val="00DC3858"/>
    <w:rsid w:val="00DC48F0"/>
    <w:rsid w:val="00DC4934"/>
    <w:rsid w:val="00DD0537"/>
    <w:rsid w:val="00DD4C6B"/>
    <w:rsid w:val="00DD7393"/>
    <w:rsid w:val="00DE0DFC"/>
    <w:rsid w:val="00DE2231"/>
    <w:rsid w:val="00DE2C8F"/>
    <w:rsid w:val="00DE4475"/>
    <w:rsid w:val="00DE4DF7"/>
    <w:rsid w:val="00DE5786"/>
    <w:rsid w:val="00DE6BBD"/>
    <w:rsid w:val="00DE6FBC"/>
    <w:rsid w:val="00DF0052"/>
    <w:rsid w:val="00DF2014"/>
    <w:rsid w:val="00DF21AE"/>
    <w:rsid w:val="00DF2B0C"/>
    <w:rsid w:val="00DF383A"/>
    <w:rsid w:val="00DF4652"/>
    <w:rsid w:val="00DF4C82"/>
    <w:rsid w:val="00E01D40"/>
    <w:rsid w:val="00E03C0F"/>
    <w:rsid w:val="00E0772C"/>
    <w:rsid w:val="00E1195D"/>
    <w:rsid w:val="00E124F0"/>
    <w:rsid w:val="00E14369"/>
    <w:rsid w:val="00E14573"/>
    <w:rsid w:val="00E168E9"/>
    <w:rsid w:val="00E17067"/>
    <w:rsid w:val="00E23EA8"/>
    <w:rsid w:val="00E30548"/>
    <w:rsid w:val="00E31B56"/>
    <w:rsid w:val="00E400BA"/>
    <w:rsid w:val="00E4114A"/>
    <w:rsid w:val="00E42131"/>
    <w:rsid w:val="00E4740E"/>
    <w:rsid w:val="00E47956"/>
    <w:rsid w:val="00E517EB"/>
    <w:rsid w:val="00E52778"/>
    <w:rsid w:val="00E54101"/>
    <w:rsid w:val="00E55BDA"/>
    <w:rsid w:val="00E57062"/>
    <w:rsid w:val="00E574E8"/>
    <w:rsid w:val="00E57527"/>
    <w:rsid w:val="00E57BE6"/>
    <w:rsid w:val="00E61396"/>
    <w:rsid w:val="00E62E12"/>
    <w:rsid w:val="00E7042D"/>
    <w:rsid w:val="00E70948"/>
    <w:rsid w:val="00E70F16"/>
    <w:rsid w:val="00E712BB"/>
    <w:rsid w:val="00E72557"/>
    <w:rsid w:val="00E77988"/>
    <w:rsid w:val="00E80B43"/>
    <w:rsid w:val="00E81967"/>
    <w:rsid w:val="00E8383A"/>
    <w:rsid w:val="00E840D6"/>
    <w:rsid w:val="00E84679"/>
    <w:rsid w:val="00E85418"/>
    <w:rsid w:val="00E86EE1"/>
    <w:rsid w:val="00E87BB7"/>
    <w:rsid w:val="00E91A12"/>
    <w:rsid w:val="00E92B80"/>
    <w:rsid w:val="00E938D5"/>
    <w:rsid w:val="00E93E61"/>
    <w:rsid w:val="00EA19F3"/>
    <w:rsid w:val="00EA2654"/>
    <w:rsid w:val="00EA26B8"/>
    <w:rsid w:val="00EA45C1"/>
    <w:rsid w:val="00EA512E"/>
    <w:rsid w:val="00EA63C2"/>
    <w:rsid w:val="00EA7B7D"/>
    <w:rsid w:val="00EB07AE"/>
    <w:rsid w:val="00EB1A75"/>
    <w:rsid w:val="00EB3670"/>
    <w:rsid w:val="00EB5C3A"/>
    <w:rsid w:val="00EC1E08"/>
    <w:rsid w:val="00EC339B"/>
    <w:rsid w:val="00EC4351"/>
    <w:rsid w:val="00EC5F21"/>
    <w:rsid w:val="00ED045C"/>
    <w:rsid w:val="00ED1088"/>
    <w:rsid w:val="00EE1980"/>
    <w:rsid w:val="00EE212E"/>
    <w:rsid w:val="00EE40BA"/>
    <w:rsid w:val="00EE6184"/>
    <w:rsid w:val="00EE7F99"/>
    <w:rsid w:val="00EF030D"/>
    <w:rsid w:val="00EF26AD"/>
    <w:rsid w:val="00EF65D1"/>
    <w:rsid w:val="00EF66BB"/>
    <w:rsid w:val="00F00145"/>
    <w:rsid w:val="00F04C3C"/>
    <w:rsid w:val="00F05285"/>
    <w:rsid w:val="00F062F3"/>
    <w:rsid w:val="00F07BD4"/>
    <w:rsid w:val="00F07DC5"/>
    <w:rsid w:val="00F10524"/>
    <w:rsid w:val="00F1088A"/>
    <w:rsid w:val="00F1239D"/>
    <w:rsid w:val="00F2001D"/>
    <w:rsid w:val="00F22ABC"/>
    <w:rsid w:val="00F2346E"/>
    <w:rsid w:val="00F23A30"/>
    <w:rsid w:val="00F241A2"/>
    <w:rsid w:val="00F244BF"/>
    <w:rsid w:val="00F278B7"/>
    <w:rsid w:val="00F302D0"/>
    <w:rsid w:val="00F3048C"/>
    <w:rsid w:val="00F33F58"/>
    <w:rsid w:val="00F3771B"/>
    <w:rsid w:val="00F40276"/>
    <w:rsid w:val="00F41160"/>
    <w:rsid w:val="00F42B03"/>
    <w:rsid w:val="00F42D92"/>
    <w:rsid w:val="00F43191"/>
    <w:rsid w:val="00F44610"/>
    <w:rsid w:val="00F470DB"/>
    <w:rsid w:val="00F52008"/>
    <w:rsid w:val="00F5354A"/>
    <w:rsid w:val="00F5382C"/>
    <w:rsid w:val="00F54531"/>
    <w:rsid w:val="00F57A4A"/>
    <w:rsid w:val="00F61B0F"/>
    <w:rsid w:val="00F70768"/>
    <w:rsid w:val="00F70972"/>
    <w:rsid w:val="00F722D1"/>
    <w:rsid w:val="00F75813"/>
    <w:rsid w:val="00F770F8"/>
    <w:rsid w:val="00F7727C"/>
    <w:rsid w:val="00F77448"/>
    <w:rsid w:val="00F84526"/>
    <w:rsid w:val="00F86398"/>
    <w:rsid w:val="00F87A9B"/>
    <w:rsid w:val="00F939B5"/>
    <w:rsid w:val="00F94906"/>
    <w:rsid w:val="00F952AE"/>
    <w:rsid w:val="00F95E2D"/>
    <w:rsid w:val="00F96692"/>
    <w:rsid w:val="00FA25C8"/>
    <w:rsid w:val="00FA2E04"/>
    <w:rsid w:val="00FA4B9B"/>
    <w:rsid w:val="00FA5369"/>
    <w:rsid w:val="00FA55E7"/>
    <w:rsid w:val="00FA65C0"/>
    <w:rsid w:val="00FA798E"/>
    <w:rsid w:val="00FB0D5C"/>
    <w:rsid w:val="00FB1F5B"/>
    <w:rsid w:val="00FB26DA"/>
    <w:rsid w:val="00FB397E"/>
    <w:rsid w:val="00FB4AD7"/>
    <w:rsid w:val="00FB577F"/>
    <w:rsid w:val="00FC0361"/>
    <w:rsid w:val="00FC082A"/>
    <w:rsid w:val="00FC1853"/>
    <w:rsid w:val="00FC3CEE"/>
    <w:rsid w:val="00FC47CE"/>
    <w:rsid w:val="00FD0BF5"/>
    <w:rsid w:val="00FD1B7A"/>
    <w:rsid w:val="00FE0649"/>
    <w:rsid w:val="00FE269A"/>
    <w:rsid w:val="00FE2CA8"/>
    <w:rsid w:val="00FE3D38"/>
    <w:rsid w:val="00FE65E2"/>
    <w:rsid w:val="00FF6235"/>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D6"/>
    <w:rPr>
      <w:sz w:val="24"/>
      <w:szCs w:val="24"/>
    </w:rPr>
  </w:style>
  <w:style w:type="paragraph" w:styleId="Heading1">
    <w:name w:val="heading 1"/>
    <w:basedOn w:val="Normal"/>
    <w:next w:val="Normal"/>
    <w:link w:val="Heading1Char"/>
    <w:uiPriority w:val="99"/>
    <w:qFormat/>
    <w:rsid w:val="006D46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4699"/>
    <w:rPr>
      <w:rFonts w:ascii="Cambria" w:hAnsi="Cambria" w:cs="Times New Roman"/>
      <w:b/>
      <w:bCs/>
      <w:kern w:val="32"/>
      <w:sz w:val="32"/>
      <w:szCs w:val="32"/>
    </w:rPr>
  </w:style>
  <w:style w:type="paragraph" w:styleId="Header">
    <w:name w:val="header"/>
    <w:basedOn w:val="Normal"/>
    <w:link w:val="HeaderChar"/>
    <w:uiPriority w:val="99"/>
    <w:rsid w:val="004E75EC"/>
    <w:pPr>
      <w:tabs>
        <w:tab w:val="center" w:pos="4320"/>
        <w:tab w:val="right" w:pos="8640"/>
      </w:tabs>
    </w:pPr>
  </w:style>
  <w:style w:type="character" w:customStyle="1" w:styleId="HeaderChar">
    <w:name w:val="Header Char"/>
    <w:basedOn w:val="DefaultParagraphFont"/>
    <w:link w:val="Header"/>
    <w:uiPriority w:val="99"/>
    <w:semiHidden/>
    <w:rsid w:val="003A1182"/>
    <w:rPr>
      <w:sz w:val="24"/>
      <w:szCs w:val="24"/>
    </w:rPr>
  </w:style>
  <w:style w:type="paragraph" w:styleId="Footer">
    <w:name w:val="footer"/>
    <w:basedOn w:val="Normal"/>
    <w:link w:val="FooterChar"/>
    <w:uiPriority w:val="99"/>
    <w:rsid w:val="004E75EC"/>
    <w:pPr>
      <w:tabs>
        <w:tab w:val="center" w:pos="4320"/>
        <w:tab w:val="right" w:pos="8640"/>
      </w:tabs>
    </w:pPr>
  </w:style>
  <w:style w:type="character" w:customStyle="1" w:styleId="FooterChar">
    <w:name w:val="Footer Char"/>
    <w:basedOn w:val="DefaultParagraphFont"/>
    <w:link w:val="Footer"/>
    <w:uiPriority w:val="99"/>
    <w:semiHidden/>
    <w:rsid w:val="003A1182"/>
    <w:rPr>
      <w:sz w:val="24"/>
      <w:szCs w:val="24"/>
    </w:rPr>
  </w:style>
  <w:style w:type="table" w:styleId="TableGrid">
    <w:name w:val="Table Grid"/>
    <w:basedOn w:val="TableNormal"/>
    <w:uiPriority w:val="99"/>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300"/>
    <w:rPr>
      <w:rFonts w:ascii="Tahoma" w:hAnsi="Tahoma" w:cs="Tahoma"/>
      <w:sz w:val="16"/>
      <w:szCs w:val="16"/>
    </w:rPr>
  </w:style>
  <w:style w:type="character" w:customStyle="1" w:styleId="BalloonTextChar">
    <w:name w:val="Balloon Text Char"/>
    <w:basedOn w:val="DefaultParagraphFont"/>
    <w:link w:val="BalloonText"/>
    <w:uiPriority w:val="99"/>
    <w:semiHidden/>
    <w:rsid w:val="003A1182"/>
    <w:rPr>
      <w:sz w:val="0"/>
      <w:szCs w:val="0"/>
    </w:rPr>
  </w:style>
  <w:style w:type="paragraph" w:styleId="z-BottomofForm">
    <w:name w:val="HTML Bottom of Form"/>
    <w:basedOn w:val="Normal"/>
    <w:next w:val="Normal"/>
    <w:link w:val="z-BottomofFormChar"/>
    <w:hidden/>
    <w:uiPriority w:val="99"/>
    <w:rsid w:val="00045F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1182"/>
    <w:rPr>
      <w:rFonts w:ascii="Arial" w:hAnsi="Arial" w:cs="Arial"/>
      <w:vanish/>
      <w:sz w:val="16"/>
      <w:szCs w:val="16"/>
    </w:rPr>
  </w:style>
  <w:style w:type="paragraph" w:styleId="z-TopofForm">
    <w:name w:val="HTML Top of Form"/>
    <w:basedOn w:val="Normal"/>
    <w:next w:val="Normal"/>
    <w:link w:val="z-TopofFormChar"/>
    <w:hidden/>
    <w:uiPriority w:val="99"/>
    <w:rsid w:val="00045F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1182"/>
    <w:rPr>
      <w:rFonts w:ascii="Arial" w:hAnsi="Arial" w:cs="Arial"/>
      <w:vanish/>
      <w:sz w:val="16"/>
      <w:szCs w:val="16"/>
    </w:rPr>
  </w:style>
  <w:style w:type="character" w:styleId="PageNumber">
    <w:name w:val="page number"/>
    <w:basedOn w:val="DefaultParagraphFont"/>
    <w:uiPriority w:val="99"/>
    <w:rsid w:val="00342377"/>
    <w:rPr>
      <w:rFonts w:cs="Times New Roman"/>
    </w:rPr>
  </w:style>
  <w:style w:type="character" w:styleId="Hyperlink">
    <w:name w:val="Hyperlink"/>
    <w:basedOn w:val="DefaultParagraphFont"/>
    <w:uiPriority w:val="99"/>
    <w:rsid w:val="00AE4973"/>
    <w:rPr>
      <w:rFonts w:cs="Times New Roman"/>
      <w:color w:val="0000FF"/>
      <w:u w:val="single"/>
    </w:rPr>
  </w:style>
  <w:style w:type="paragraph" w:customStyle="1" w:styleId="Level2">
    <w:name w:val="Level 2"/>
    <w:basedOn w:val="Normal"/>
    <w:uiPriority w:val="99"/>
    <w:rsid w:val="009F6A66"/>
    <w:pPr>
      <w:widowControl w:val="0"/>
      <w:tabs>
        <w:tab w:val="num" w:pos="1080"/>
      </w:tabs>
      <w:autoSpaceDE w:val="0"/>
      <w:autoSpaceDN w:val="0"/>
      <w:adjustRightInd w:val="0"/>
      <w:ind w:left="576" w:hanging="288"/>
      <w:outlineLvl w:val="1"/>
    </w:pPr>
  </w:style>
  <w:style w:type="character" w:styleId="Strong">
    <w:name w:val="Strong"/>
    <w:basedOn w:val="DefaultParagraphFont"/>
    <w:uiPriority w:val="99"/>
    <w:qFormat/>
    <w:rsid w:val="00534D77"/>
    <w:rPr>
      <w:rFonts w:cs="Times New Roman"/>
      <w:b/>
    </w:rPr>
  </w:style>
  <w:style w:type="character" w:customStyle="1" w:styleId="Hypertext">
    <w:name w:val="Hypertext"/>
    <w:uiPriority w:val="99"/>
    <w:rsid w:val="003F0C89"/>
    <w:rPr>
      <w:color w:val="0000FF"/>
      <w:u w:val="single"/>
    </w:rPr>
  </w:style>
  <w:style w:type="character" w:styleId="FootnoteReference">
    <w:name w:val="footnote reference"/>
    <w:basedOn w:val="DefaultParagraphFont"/>
    <w:uiPriority w:val="99"/>
    <w:semiHidden/>
    <w:rsid w:val="006B67F6"/>
    <w:rPr>
      <w:rFonts w:cs="Times New Roman"/>
    </w:rPr>
  </w:style>
  <w:style w:type="paragraph" w:customStyle="1" w:styleId="Level1">
    <w:name w:val="Level 1"/>
    <w:basedOn w:val="Normal"/>
    <w:uiPriority w:val="99"/>
    <w:rsid w:val="006B67F6"/>
    <w:pPr>
      <w:widowControl w:val="0"/>
      <w:autoSpaceDE w:val="0"/>
      <w:autoSpaceDN w:val="0"/>
      <w:adjustRightInd w:val="0"/>
      <w:ind w:left="288" w:hanging="288"/>
      <w:outlineLvl w:val="0"/>
    </w:pPr>
  </w:style>
  <w:style w:type="paragraph" w:customStyle="1" w:styleId="level10">
    <w:name w:val="_level1"/>
    <w:basedOn w:val="Normal"/>
    <w:uiPriority w:val="99"/>
    <w:rsid w:val="006B67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outlineLvl w:val="0"/>
    </w:pPr>
  </w:style>
  <w:style w:type="paragraph" w:styleId="FootnoteText">
    <w:name w:val="footnote text"/>
    <w:basedOn w:val="Normal"/>
    <w:link w:val="FootnoteTextChar"/>
    <w:uiPriority w:val="99"/>
    <w:semiHidden/>
    <w:rsid w:val="00666C58"/>
    <w:pPr>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3A1182"/>
    <w:rPr>
      <w:sz w:val="20"/>
      <w:szCs w:val="20"/>
    </w:rPr>
  </w:style>
  <w:style w:type="character" w:styleId="FollowedHyperlink">
    <w:name w:val="FollowedHyperlink"/>
    <w:basedOn w:val="DefaultParagraphFont"/>
    <w:uiPriority w:val="99"/>
    <w:rsid w:val="008C6CD5"/>
    <w:rPr>
      <w:rFonts w:cs="Times New Roman"/>
      <w:color w:val="800080"/>
      <w:u w:val="single"/>
    </w:rPr>
  </w:style>
  <w:style w:type="paragraph" w:styleId="HTMLPreformatted">
    <w:name w:val="HTML Preformatted"/>
    <w:basedOn w:val="Normal"/>
    <w:link w:val="HTMLPreformattedChar"/>
    <w:uiPriority w:val="99"/>
    <w:rsid w:val="0015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1182"/>
    <w:rPr>
      <w:rFonts w:ascii="Courier New" w:hAnsi="Courier New" w:cs="Courier New"/>
      <w:sz w:val="20"/>
      <w:szCs w:val="20"/>
    </w:rPr>
  </w:style>
  <w:style w:type="character" w:customStyle="1" w:styleId="EmailStyle401">
    <w:name w:val="EmailStyle401"/>
    <w:basedOn w:val="DefaultParagraphFont"/>
    <w:uiPriority w:val="99"/>
    <w:semiHidden/>
    <w:rsid w:val="00102572"/>
    <w:rPr>
      <w:rFonts w:ascii="Times New Roman" w:hAnsi="Times New Roman" w:cs="Times New Roman"/>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D6"/>
    <w:rPr>
      <w:sz w:val="24"/>
      <w:szCs w:val="24"/>
    </w:rPr>
  </w:style>
  <w:style w:type="paragraph" w:styleId="Heading1">
    <w:name w:val="heading 1"/>
    <w:basedOn w:val="Normal"/>
    <w:next w:val="Normal"/>
    <w:link w:val="Heading1Char"/>
    <w:uiPriority w:val="99"/>
    <w:qFormat/>
    <w:rsid w:val="006D46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4699"/>
    <w:rPr>
      <w:rFonts w:ascii="Cambria" w:hAnsi="Cambria" w:cs="Times New Roman"/>
      <w:b/>
      <w:bCs/>
      <w:kern w:val="32"/>
      <w:sz w:val="32"/>
      <w:szCs w:val="32"/>
    </w:rPr>
  </w:style>
  <w:style w:type="paragraph" w:styleId="Header">
    <w:name w:val="header"/>
    <w:basedOn w:val="Normal"/>
    <w:link w:val="HeaderChar"/>
    <w:uiPriority w:val="99"/>
    <w:rsid w:val="004E75EC"/>
    <w:pPr>
      <w:tabs>
        <w:tab w:val="center" w:pos="4320"/>
        <w:tab w:val="right" w:pos="8640"/>
      </w:tabs>
    </w:pPr>
  </w:style>
  <w:style w:type="character" w:customStyle="1" w:styleId="HeaderChar">
    <w:name w:val="Header Char"/>
    <w:basedOn w:val="DefaultParagraphFont"/>
    <w:link w:val="Header"/>
    <w:uiPriority w:val="99"/>
    <w:semiHidden/>
    <w:rsid w:val="003A1182"/>
    <w:rPr>
      <w:sz w:val="24"/>
      <w:szCs w:val="24"/>
    </w:rPr>
  </w:style>
  <w:style w:type="paragraph" w:styleId="Footer">
    <w:name w:val="footer"/>
    <w:basedOn w:val="Normal"/>
    <w:link w:val="FooterChar"/>
    <w:uiPriority w:val="99"/>
    <w:rsid w:val="004E75EC"/>
    <w:pPr>
      <w:tabs>
        <w:tab w:val="center" w:pos="4320"/>
        <w:tab w:val="right" w:pos="8640"/>
      </w:tabs>
    </w:pPr>
  </w:style>
  <w:style w:type="character" w:customStyle="1" w:styleId="FooterChar">
    <w:name w:val="Footer Char"/>
    <w:basedOn w:val="DefaultParagraphFont"/>
    <w:link w:val="Footer"/>
    <w:uiPriority w:val="99"/>
    <w:semiHidden/>
    <w:rsid w:val="003A1182"/>
    <w:rPr>
      <w:sz w:val="24"/>
      <w:szCs w:val="24"/>
    </w:rPr>
  </w:style>
  <w:style w:type="table" w:styleId="TableGrid">
    <w:name w:val="Table Grid"/>
    <w:basedOn w:val="TableNormal"/>
    <w:uiPriority w:val="99"/>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300"/>
    <w:rPr>
      <w:rFonts w:ascii="Tahoma" w:hAnsi="Tahoma" w:cs="Tahoma"/>
      <w:sz w:val="16"/>
      <w:szCs w:val="16"/>
    </w:rPr>
  </w:style>
  <w:style w:type="character" w:customStyle="1" w:styleId="BalloonTextChar">
    <w:name w:val="Balloon Text Char"/>
    <w:basedOn w:val="DefaultParagraphFont"/>
    <w:link w:val="BalloonText"/>
    <w:uiPriority w:val="99"/>
    <w:semiHidden/>
    <w:rsid w:val="003A1182"/>
    <w:rPr>
      <w:sz w:val="0"/>
      <w:szCs w:val="0"/>
    </w:rPr>
  </w:style>
  <w:style w:type="paragraph" w:styleId="z-BottomofForm">
    <w:name w:val="HTML Bottom of Form"/>
    <w:basedOn w:val="Normal"/>
    <w:next w:val="Normal"/>
    <w:link w:val="z-BottomofFormChar"/>
    <w:hidden/>
    <w:uiPriority w:val="99"/>
    <w:rsid w:val="00045F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1182"/>
    <w:rPr>
      <w:rFonts w:ascii="Arial" w:hAnsi="Arial" w:cs="Arial"/>
      <w:vanish/>
      <w:sz w:val="16"/>
      <w:szCs w:val="16"/>
    </w:rPr>
  </w:style>
  <w:style w:type="paragraph" w:styleId="z-TopofForm">
    <w:name w:val="HTML Top of Form"/>
    <w:basedOn w:val="Normal"/>
    <w:next w:val="Normal"/>
    <w:link w:val="z-TopofFormChar"/>
    <w:hidden/>
    <w:uiPriority w:val="99"/>
    <w:rsid w:val="00045F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1182"/>
    <w:rPr>
      <w:rFonts w:ascii="Arial" w:hAnsi="Arial" w:cs="Arial"/>
      <w:vanish/>
      <w:sz w:val="16"/>
      <w:szCs w:val="16"/>
    </w:rPr>
  </w:style>
  <w:style w:type="character" w:styleId="PageNumber">
    <w:name w:val="page number"/>
    <w:basedOn w:val="DefaultParagraphFont"/>
    <w:uiPriority w:val="99"/>
    <w:rsid w:val="00342377"/>
    <w:rPr>
      <w:rFonts w:cs="Times New Roman"/>
    </w:rPr>
  </w:style>
  <w:style w:type="character" w:styleId="Hyperlink">
    <w:name w:val="Hyperlink"/>
    <w:basedOn w:val="DefaultParagraphFont"/>
    <w:uiPriority w:val="99"/>
    <w:rsid w:val="00AE4973"/>
    <w:rPr>
      <w:rFonts w:cs="Times New Roman"/>
      <w:color w:val="0000FF"/>
      <w:u w:val="single"/>
    </w:rPr>
  </w:style>
  <w:style w:type="paragraph" w:customStyle="1" w:styleId="Level2">
    <w:name w:val="Level 2"/>
    <w:basedOn w:val="Normal"/>
    <w:uiPriority w:val="99"/>
    <w:rsid w:val="009F6A66"/>
    <w:pPr>
      <w:widowControl w:val="0"/>
      <w:tabs>
        <w:tab w:val="num" w:pos="1080"/>
      </w:tabs>
      <w:autoSpaceDE w:val="0"/>
      <w:autoSpaceDN w:val="0"/>
      <w:adjustRightInd w:val="0"/>
      <w:ind w:left="576" w:hanging="288"/>
      <w:outlineLvl w:val="1"/>
    </w:pPr>
  </w:style>
  <w:style w:type="character" w:styleId="Strong">
    <w:name w:val="Strong"/>
    <w:basedOn w:val="DefaultParagraphFont"/>
    <w:uiPriority w:val="99"/>
    <w:qFormat/>
    <w:rsid w:val="00534D77"/>
    <w:rPr>
      <w:rFonts w:cs="Times New Roman"/>
      <w:b/>
    </w:rPr>
  </w:style>
  <w:style w:type="character" w:customStyle="1" w:styleId="Hypertext">
    <w:name w:val="Hypertext"/>
    <w:uiPriority w:val="99"/>
    <w:rsid w:val="003F0C89"/>
    <w:rPr>
      <w:color w:val="0000FF"/>
      <w:u w:val="single"/>
    </w:rPr>
  </w:style>
  <w:style w:type="character" w:styleId="FootnoteReference">
    <w:name w:val="footnote reference"/>
    <w:basedOn w:val="DefaultParagraphFont"/>
    <w:uiPriority w:val="99"/>
    <w:semiHidden/>
    <w:rsid w:val="006B67F6"/>
    <w:rPr>
      <w:rFonts w:cs="Times New Roman"/>
    </w:rPr>
  </w:style>
  <w:style w:type="paragraph" w:customStyle="1" w:styleId="Level1">
    <w:name w:val="Level 1"/>
    <w:basedOn w:val="Normal"/>
    <w:uiPriority w:val="99"/>
    <w:rsid w:val="006B67F6"/>
    <w:pPr>
      <w:widowControl w:val="0"/>
      <w:autoSpaceDE w:val="0"/>
      <w:autoSpaceDN w:val="0"/>
      <w:adjustRightInd w:val="0"/>
      <w:ind w:left="288" w:hanging="288"/>
      <w:outlineLvl w:val="0"/>
    </w:pPr>
  </w:style>
  <w:style w:type="paragraph" w:customStyle="1" w:styleId="level10">
    <w:name w:val="_level1"/>
    <w:basedOn w:val="Normal"/>
    <w:uiPriority w:val="99"/>
    <w:rsid w:val="006B67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outlineLvl w:val="0"/>
    </w:pPr>
  </w:style>
  <w:style w:type="paragraph" w:styleId="FootnoteText">
    <w:name w:val="footnote text"/>
    <w:basedOn w:val="Normal"/>
    <w:link w:val="FootnoteTextChar"/>
    <w:uiPriority w:val="99"/>
    <w:semiHidden/>
    <w:rsid w:val="00666C58"/>
    <w:pPr>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3A1182"/>
    <w:rPr>
      <w:sz w:val="20"/>
      <w:szCs w:val="20"/>
    </w:rPr>
  </w:style>
  <w:style w:type="character" w:styleId="FollowedHyperlink">
    <w:name w:val="FollowedHyperlink"/>
    <w:basedOn w:val="DefaultParagraphFont"/>
    <w:uiPriority w:val="99"/>
    <w:rsid w:val="008C6CD5"/>
    <w:rPr>
      <w:rFonts w:cs="Times New Roman"/>
      <w:color w:val="800080"/>
      <w:u w:val="single"/>
    </w:rPr>
  </w:style>
  <w:style w:type="paragraph" w:styleId="HTMLPreformatted">
    <w:name w:val="HTML Preformatted"/>
    <w:basedOn w:val="Normal"/>
    <w:link w:val="HTMLPreformattedChar"/>
    <w:uiPriority w:val="99"/>
    <w:rsid w:val="0015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1182"/>
    <w:rPr>
      <w:rFonts w:ascii="Courier New" w:hAnsi="Courier New" w:cs="Courier New"/>
      <w:sz w:val="20"/>
      <w:szCs w:val="20"/>
    </w:rPr>
  </w:style>
  <w:style w:type="character" w:customStyle="1" w:styleId="EmailStyle401">
    <w:name w:val="EmailStyle401"/>
    <w:basedOn w:val="DefaultParagraphFont"/>
    <w:uiPriority w:val="99"/>
    <w:semiHidden/>
    <w:rsid w:val="00102572"/>
    <w:rPr>
      <w:rFonts w:ascii="Times New Roman" w:hAnsi="Times New Roman" w:cs="Times New Roman"/>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6071</Words>
  <Characters>34610</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TSI / DTI-60</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read</dc:creator>
  <cp:lastModifiedBy>cypage</cp:lastModifiedBy>
  <cp:revision>2</cp:revision>
  <cp:lastPrinted>2010-06-29T19:49:00Z</cp:lastPrinted>
  <dcterms:created xsi:type="dcterms:W3CDTF">2012-03-27T17:39:00Z</dcterms:created>
  <dcterms:modified xsi:type="dcterms:W3CDTF">2012-03-27T17:39:00Z</dcterms:modified>
</cp:coreProperties>
</file>