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1049268488"/>
        <w:docPartObj>
          <w:docPartGallery w:val="Table of Contents"/>
          <w:docPartUnique/>
        </w:docPartObj>
      </w:sdtPr>
      <w:sdtEndPr/>
      <w:sdtContent>
        <w:p w14:paraId="32CC75FB" w14:textId="77777777" w:rsidR="00424087" w:rsidRPr="00B420B6" w:rsidRDefault="00424087" w:rsidP="00424087">
          <w:pPr>
            <w:keepNext/>
            <w:keepLines/>
            <w:spacing w:before="240" w:line="256" w:lineRule="auto"/>
            <w:rPr>
              <w:rFonts w:ascii="Verdana" w:eastAsia="Times New Roman" w:hAnsi="Verdana"/>
              <w:color w:val="2F5496" w:themeColor="accent1" w:themeShade="BF"/>
              <w:sz w:val="20"/>
              <w:szCs w:val="20"/>
            </w:rPr>
          </w:pPr>
          <w:r w:rsidRPr="00B420B6">
            <w:rPr>
              <w:rFonts w:ascii="Verdana" w:eastAsia="Times New Roman" w:hAnsi="Verdana"/>
              <w:color w:val="2F5496" w:themeColor="accent1" w:themeShade="BF"/>
              <w:sz w:val="20"/>
              <w:szCs w:val="20"/>
            </w:rPr>
            <w:t>Contents</w:t>
          </w:r>
        </w:p>
        <w:p w14:paraId="7EDC967C" w14:textId="150195D1" w:rsidR="00B420B6" w:rsidRPr="00B420B6" w:rsidRDefault="00424087">
          <w:pPr>
            <w:pStyle w:val="TOC2"/>
            <w:tabs>
              <w:tab w:val="right" w:leader="dot" w:pos="10790"/>
            </w:tabs>
            <w:rPr>
              <w:rFonts w:ascii="Verdana" w:hAnsi="Verdana" w:cstheme="minorBidi"/>
              <w:noProof/>
              <w:kern w:val="2"/>
              <w:sz w:val="20"/>
              <w:szCs w:val="20"/>
              <w14:ligatures w14:val="standardContextual"/>
            </w:rPr>
          </w:pPr>
          <w:r w:rsidRPr="00B420B6">
            <w:rPr>
              <w:rFonts w:ascii="Verdana" w:eastAsia="Times New Roman" w:hAnsi="Verdana"/>
              <w:sz w:val="20"/>
              <w:szCs w:val="20"/>
            </w:rPr>
            <w:fldChar w:fldCharType="begin"/>
          </w:r>
          <w:r w:rsidRPr="00B420B6">
            <w:rPr>
              <w:rFonts w:ascii="Verdana" w:eastAsia="Times New Roman" w:hAnsi="Verdana"/>
              <w:sz w:val="20"/>
              <w:szCs w:val="20"/>
            </w:rPr>
            <w:instrText xml:space="preserve"> TOC \o "1-3" \h \z \u </w:instrText>
          </w:r>
          <w:r w:rsidRPr="00B420B6">
            <w:rPr>
              <w:rFonts w:ascii="Verdana" w:eastAsia="Times New Roman" w:hAnsi="Verdana"/>
              <w:sz w:val="20"/>
              <w:szCs w:val="20"/>
            </w:rPr>
            <w:fldChar w:fldCharType="separate"/>
          </w:r>
          <w:hyperlink w:anchor="_Toc188883690" w:history="1">
            <w:r w:rsidR="00B420B6" w:rsidRPr="00B420B6">
              <w:rPr>
                <w:rStyle w:val="Hyperlink"/>
                <w:rFonts w:ascii="Verdana" w:eastAsia="Times New Roman" w:hAnsi="Verdana"/>
                <w:noProof/>
                <w:sz w:val="20"/>
                <w:szCs w:val="20"/>
              </w:rPr>
              <w:t>Tank Design and Construction - New API 650 Tanks - Part 195 Requirements</w:t>
            </w:r>
            <w:r w:rsidR="00B420B6" w:rsidRPr="00B420B6">
              <w:rPr>
                <w:rFonts w:ascii="Verdana" w:hAnsi="Verdana"/>
                <w:noProof/>
                <w:webHidden/>
                <w:sz w:val="20"/>
                <w:szCs w:val="20"/>
              </w:rPr>
              <w:tab/>
            </w:r>
            <w:r w:rsidR="00B420B6" w:rsidRPr="00B420B6">
              <w:rPr>
                <w:rFonts w:ascii="Verdana" w:hAnsi="Verdana"/>
                <w:noProof/>
                <w:webHidden/>
                <w:sz w:val="20"/>
                <w:szCs w:val="20"/>
              </w:rPr>
              <w:fldChar w:fldCharType="begin"/>
            </w:r>
            <w:r w:rsidR="00B420B6" w:rsidRPr="00B420B6">
              <w:rPr>
                <w:rFonts w:ascii="Verdana" w:hAnsi="Verdana"/>
                <w:noProof/>
                <w:webHidden/>
                <w:sz w:val="20"/>
                <w:szCs w:val="20"/>
              </w:rPr>
              <w:instrText xml:space="preserve"> PAGEREF _Toc188883690 \h </w:instrText>
            </w:r>
            <w:r w:rsidR="00B420B6" w:rsidRPr="00B420B6">
              <w:rPr>
                <w:rFonts w:ascii="Verdana" w:hAnsi="Verdana"/>
                <w:noProof/>
                <w:webHidden/>
                <w:sz w:val="20"/>
                <w:szCs w:val="20"/>
              </w:rPr>
            </w:r>
            <w:r w:rsidR="00B420B6" w:rsidRPr="00B420B6">
              <w:rPr>
                <w:rFonts w:ascii="Verdana" w:hAnsi="Verdana"/>
                <w:noProof/>
                <w:webHidden/>
                <w:sz w:val="20"/>
                <w:szCs w:val="20"/>
              </w:rPr>
              <w:fldChar w:fldCharType="separate"/>
            </w:r>
            <w:r w:rsidR="00053F14">
              <w:rPr>
                <w:rFonts w:ascii="Verdana" w:hAnsi="Verdana"/>
                <w:noProof/>
                <w:webHidden/>
                <w:sz w:val="20"/>
                <w:szCs w:val="20"/>
              </w:rPr>
              <w:t>2</w:t>
            </w:r>
            <w:r w:rsidR="00B420B6" w:rsidRPr="00B420B6">
              <w:rPr>
                <w:rFonts w:ascii="Verdana" w:hAnsi="Verdana"/>
                <w:noProof/>
                <w:webHidden/>
                <w:sz w:val="20"/>
                <w:szCs w:val="20"/>
              </w:rPr>
              <w:fldChar w:fldCharType="end"/>
            </w:r>
          </w:hyperlink>
        </w:p>
        <w:p w14:paraId="6F860336" w14:textId="03E4E480"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1" w:history="1">
            <w:r w:rsidRPr="00B420B6">
              <w:rPr>
                <w:rStyle w:val="Hyperlink"/>
                <w:rFonts w:ascii="Verdana" w:eastAsia="Times New Roman" w:hAnsi="Verdana"/>
                <w:noProof/>
                <w:sz w:val="20"/>
                <w:szCs w:val="20"/>
              </w:rPr>
              <w:t>Tank Design and Construction - New API 650 Tanks - Foundation Design</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_Toc188883691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6</w:t>
            </w:r>
            <w:r w:rsidRPr="00B420B6">
              <w:rPr>
                <w:rFonts w:ascii="Verdana" w:hAnsi="Verdana"/>
                <w:noProof/>
                <w:webHidden/>
                <w:sz w:val="20"/>
                <w:szCs w:val="20"/>
              </w:rPr>
              <w:fldChar w:fldCharType="end"/>
            </w:r>
          </w:hyperlink>
        </w:p>
        <w:p w14:paraId="03362BAD" w14:textId="7522C060"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2" w:history="1">
            <w:r w:rsidRPr="00B420B6">
              <w:rPr>
                <w:rStyle w:val="Hyperlink"/>
                <w:rFonts w:ascii="Verdana" w:eastAsia="Times New Roman" w:hAnsi="Verdana"/>
                <w:noProof/>
                <w:sz w:val="20"/>
                <w:szCs w:val="20"/>
              </w:rPr>
              <w:t>Tank Design and Construction - New API 650 Tanks - Floor Design</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_Toc188883692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8</w:t>
            </w:r>
            <w:r w:rsidRPr="00B420B6">
              <w:rPr>
                <w:rFonts w:ascii="Verdana" w:hAnsi="Verdana"/>
                <w:noProof/>
                <w:webHidden/>
                <w:sz w:val="20"/>
                <w:szCs w:val="20"/>
              </w:rPr>
              <w:fldChar w:fldCharType="end"/>
            </w:r>
          </w:hyperlink>
        </w:p>
        <w:p w14:paraId="50364578" w14:textId="2EF8A231"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3" w:history="1">
            <w:r w:rsidRPr="00B420B6">
              <w:rPr>
                <w:rStyle w:val="Hyperlink"/>
                <w:rFonts w:ascii="Verdana" w:eastAsia="Times New Roman" w:hAnsi="Verdana"/>
                <w:noProof/>
                <w:sz w:val="20"/>
                <w:szCs w:val="20"/>
              </w:rPr>
              <w:t>Tank Design and Construction - New API 650 Tanks - Shell Design</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_Toc188883693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10</w:t>
            </w:r>
            <w:r w:rsidRPr="00B420B6">
              <w:rPr>
                <w:rFonts w:ascii="Verdana" w:hAnsi="Verdana"/>
                <w:noProof/>
                <w:webHidden/>
                <w:sz w:val="20"/>
                <w:szCs w:val="20"/>
              </w:rPr>
              <w:fldChar w:fldCharType="end"/>
            </w:r>
          </w:hyperlink>
        </w:p>
        <w:p w14:paraId="4D13DA39" w14:textId="2F631B6D"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4" w:history="1">
            <w:r w:rsidRPr="00B420B6">
              <w:rPr>
                <w:rStyle w:val="Hyperlink"/>
                <w:rFonts w:ascii="Verdana" w:eastAsia="Times New Roman" w:hAnsi="Verdana"/>
                <w:noProof/>
                <w:sz w:val="20"/>
                <w:szCs w:val="20"/>
              </w:rPr>
              <w:t>Tank Design and Construction - New API 650 Tanks - Welding &amp; NDT</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_Toc188883694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11</w:t>
            </w:r>
            <w:r w:rsidRPr="00B420B6">
              <w:rPr>
                <w:rFonts w:ascii="Verdana" w:hAnsi="Verdana"/>
                <w:noProof/>
                <w:webHidden/>
                <w:sz w:val="20"/>
                <w:szCs w:val="20"/>
              </w:rPr>
              <w:fldChar w:fldCharType="end"/>
            </w:r>
          </w:hyperlink>
        </w:p>
        <w:p w14:paraId="0DA78E15" w14:textId="412B90EE"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5" w:history="1">
            <w:r w:rsidRPr="00B420B6">
              <w:rPr>
                <w:rStyle w:val="Hyperlink"/>
                <w:rFonts w:ascii="Verdana" w:eastAsia="Times New Roman" w:hAnsi="Verdana"/>
                <w:noProof/>
                <w:sz w:val="20"/>
                <w:szCs w:val="20"/>
              </w:rPr>
              <w:t>Tank Design and Construction - New API 650 Tanks - Appurtenances &amp; Nozzles</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_Toc188883695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15</w:t>
            </w:r>
            <w:r w:rsidRPr="00B420B6">
              <w:rPr>
                <w:rFonts w:ascii="Verdana" w:hAnsi="Verdana"/>
                <w:noProof/>
                <w:webHidden/>
                <w:sz w:val="20"/>
                <w:szCs w:val="20"/>
              </w:rPr>
              <w:fldChar w:fldCharType="end"/>
            </w:r>
          </w:hyperlink>
        </w:p>
        <w:p w14:paraId="70027924" w14:textId="4762CABF"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6" w:history="1">
            <w:r w:rsidRPr="00B420B6">
              <w:rPr>
                <w:rStyle w:val="Hyperlink"/>
                <w:rFonts w:ascii="Verdana" w:eastAsia="Times New Roman" w:hAnsi="Verdana"/>
                <w:noProof/>
                <w:sz w:val="20"/>
                <w:szCs w:val="20"/>
              </w:rPr>
              <w:t>Tank Design and Construction - New API 650 Tanks - Hydrostatic Testing</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_Toc188883696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16</w:t>
            </w:r>
            <w:r w:rsidRPr="00B420B6">
              <w:rPr>
                <w:rFonts w:ascii="Verdana" w:hAnsi="Verdana"/>
                <w:noProof/>
                <w:webHidden/>
                <w:sz w:val="20"/>
                <w:szCs w:val="20"/>
              </w:rPr>
              <w:fldChar w:fldCharType="end"/>
            </w:r>
          </w:hyperlink>
        </w:p>
        <w:p w14:paraId="29EE5F27" w14:textId="59781F08"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7" w:history="1">
            <w:r w:rsidRPr="00B420B6">
              <w:rPr>
                <w:rStyle w:val="Hyperlink"/>
                <w:rFonts w:ascii="Verdana" w:eastAsia="Times New Roman" w:hAnsi="Verdana"/>
                <w:noProof/>
                <w:sz w:val="20"/>
                <w:szCs w:val="20"/>
              </w:rPr>
              <w:t>Tank Design and Construction - New Tank Piping - Construction</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_Toc188883697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17</w:t>
            </w:r>
            <w:r w:rsidRPr="00B420B6">
              <w:rPr>
                <w:rFonts w:ascii="Verdana" w:hAnsi="Verdana"/>
                <w:noProof/>
                <w:webHidden/>
                <w:sz w:val="20"/>
                <w:szCs w:val="20"/>
              </w:rPr>
              <w:fldChar w:fldCharType="end"/>
            </w:r>
          </w:hyperlink>
        </w:p>
        <w:p w14:paraId="38C5256C" w14:textId="328DDC07" w:rsidR="00B420B6" w:rsidRPr="00B420B6" w:rsidRDefault="00B420B6">
          <w:pPr>
            <w:pStyle w:val="TOC2"/>
            <w:tabs>
              <w:tab w:val="right" w:leader="dot" w:pos="10790"/>
            </w:tabs>
            <w:rPr>
              <w:rFonts w:ascii="Verdana" w:hAnsi="Verdana" w:cstheme="minorBidi"/>
              <w:noProof/>
              <w:kern w:val="2"/>
              <w:sz w:val="20"/>
              <w:szCs w:val="20"/>
              <w14:ligatures w14:val="standardContextual"/>
            </w:rPr>
          </w:pPr>
          <w:hyperlink w:anchor="_Toc188883698" w:history="1">
            <w:r w:rsidRPr="00B420B6">
              <w:rPr>
                <w:rStyle w:val="Hyperlink"/>
                <w:rFonts w:ascii="Verdana" w:eastAsia="Times New Roman" w:hAnsi="Verdana"/>
                <w:noProof/>
                <w:sz w:val="20"/>
                <w:szCs w:val="20"/>
              </w:rPr>
              <w:t>NTSB Recommendations Review</w:t>
            </w:r>
            <w:r w:rsidRPr="00B420B6">
              <w:rPr>
                <w:rFonts w:ascii="Verdana" w:hAnsi="Verdana"/>
                <w:noProof/>
                <w:webHidden/>
                <w:sz w:val="20"/>
                <w:szCs w:val="20"/>
              </w:rPr>
              <w:tab/>
            </w:r>
            <w:r w:rsidRPr="00B420B6">
              <w:rPr>
                <w:rFonts w:ascii="Verdana" w:hAnsi="Verdana"/>
                <w:noProof/>
                <w:webHidden/>
                <w:sz w:val="20"/>
                <w:szCs w:val="20"/>
              </w:rPr>
              <w:fldChar w:fldCharType="begin"/>
            </w:r>
            <w:r w:rsidRPr="00B420B6">
              <w:rPr>
                <w:rFonts w:ascii="Verdana" w:hAnsi="Verdana"/>
                <w:noProof/>
                <w:webHidden/>
                <w:sz w:val="20"/>
                <w:szCs w:val="20"/>
              </w:rPr>
              <w:instrText xml:space="preserve"> PAGEREF _Toc188883698 \h </w:instrText>
            </w:r>
            <w:r w:rsidRPr="00B420B6">
              <w:rPr>
                <w:rFonts w:ascii="Verdana" w:hAnsi="Verdana"/>
                <w:noProof/>
                <w:webHidden/>
                <w:sz w:val="20"/>
                <w:szCs w:val="20"/>
              </w:rPr>
            </w:r>
            <w:r w:rsidRPr="00B420B6">
              <w:rPr>
                <w:rFonts w:ascii="Verdana" w:hAnsi="Verdana"/>
                <w:noProof/>
                <w:webHidden/>
                <w:sz w:val="20"/>
                <w:szCs w:val="20"/>
              </w:rPr>
              <w:fldChar w:fldCharType="separate"/>
            </w:r>
            <w:r w:rsidR="00053F14">
              <w:rPr>
                <w:rFonts w:ascii="Verdana" w:hAnsi="Verdana"/>
                <w:noProof/>
                <w:webHidden/>
                <w:sz w:val="20"/>
                <w:szCs w:val="20"/>
              </w:rPr>
              <w:t>19</w:t>
            </w:r>
            <w:r w:rsidRPr="00B420B6">
              <w:rPr>
                <w:rFonts w:ascii="Verdana" w:hAnsi="Verdana"/>
                <w:noProof/>
                <w:webHidden/>
                <w:sz w:val="20"/>
                <w:szCs w:val="20"/>
              </w:rPr>
              <w:fldChar w:fldCharType="end"/>
            </w:r>
          </w:hyperlink>
        </w:p>
        <w:p w14:paraId="68B73988" w14:textId="7E397A4B" w:rsidR="00424087" w:rsidRPr="00424087" w:rsidRDefault="00424087" w:rsidP="00424087">
          <w:pPr>
            <w:rPr>
              <w:rFonts w:eastAsia="Times New Roman"/>
              <w:b/>
              <w:bCs/>
              <w:noProof/>
            </w:rPr>
          </w:pPr>
          <w:r w:rsidRPr="00B420B6">
            <w:rPr>
              <w:rFonts w:ascii="Verdana" w:eastAsia="Times New Roman" w:hAnsi="Verdana"/>
              <w:noProof/>
              <w:sz w:val="20"/>
              <w:szCs w:val="20"/>
            </w:rPr>
            <w:fldChar w:fldCharType="end"/>
          </w:r>
        </w:p>
      </w:sdtContent>
    </w:sdt>
    <w:p w14:paraId="604449A5" w14:textId="527ECD7F" w:rsidR="00B420B6" w:rsidRDefault="00B420B6">
      <w:pPr>
        <w:rPr>
          <w:rFonts w:ascii="Verdana" w:hAnsi="Verdana"/>
          <w:i/>
          <w:iCs/>
          <w:sz w:val="22"/>
          <w:szCs w:val="22"/>
        </w:rPr>
      </w:pPr>
      <w:r>
        <w:rPr>
          <w:rFonts w:ascii="Verdana" w:hAnsi="Verdana"/>
          <w:i/>
          <w:iCs/>
          <w:sz w:val="22"/>
          <w:szCs w:val="22"/>
        </w:rPr>
        <w:br w:type="page"/>
      </w:r>
    </w:p>
    <w:p w14:paraId="56785720" w14:textId="77777777" w:rsidR="00531D22" w:rsidRDefault="00B420B6">
      <w:pPr>
        <w:pStyle w:val="Heading2"/>
        <w:spacing w:line="276" w:lineRule="auto"/>
        <w:divId w:val="1960914911"/>
        <w:rPr>
          <w:rFonts w:ascii="Verdana" w:eastAsia="Times New Roman" w:hAnsi="Verdana"/>
          <w:vanish/>
        </w:rPr>
      </w:pPr>
      <w:r>
        <w:rPr>
          <w:rFonts w:ascii="Verdana" w:eastAsia="Times New Roman" w:hAnsi="Verdana"/>
          <w:vanish/>
        </w:rPr>
        <w:lastRenderedPageBreak/>
        <w:t>HL Inspections - HL Inspections</w:t>
      </w:r>
    </w:p>
    <w:p w14:paraId="61B344CF" w14:textId="77777777" w:rsidR="00531D22" w:rsidRDefault="00B420B6">
      <w:pPr>
        <w:pStyle w:val="Heading2"/>
        <w:keepNext/>
        <w:spacing w:after="150" w:afterAutospacing="0" w:line="276" w:lineRule="auto"/>
        <w:divId w:val="1960914911"/>
        <w:rPr>
          <w:rFonts w:ascii="Verdana" w:eastAsia="Times New Roman" w:hAnsi="Verdana"/>
        </w:rPr>
      </w:pPr>
      <w:bookmarkStart w:id="0" w:name="_Toc188883690"/>
      <w:r>
        <w:rPr>
          <w:rFonts w:ascii="Verdana" w:eastAsia="Times New Roman" w:hAnsi="Verdana"/>
        </w:rPr>
        <w:t>Tank Design and Construction - New API 650 Tanks - Part 195 Requirements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4CC8DB5"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9E702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639F67" w14:textId="77777777" w:rsidR="00531D22" w:rsidRDefault="00B420B6">
                  <w:pPr>
                    <w:pStyle w:val="questiontable1"/>
                    <w:spacing w:before="0" w:after="0" w:afterAutospacing="0"/>
                    <w:divId w:val="1908684562"/>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Does the process for new aboveground atmospheric breakout tanks require tank design and construction to meet the requirements of 195.132(b)(3)? </w:t>
                  </w:r>
                  <w:r>
                    <w:rPr>
                      <w:rStyle w:val="questionidcontent1"/>
                      <w:rFonts w:ascii="Verdana" w:eastAsia="Times New Roman" w:hAnsi="Verdana"/>
                    </w:rPr>
                    <w:t xml:space="preserve">(TDC.650REGS.TANKSPEC.P) </w:t>
                  </w:r>
                </w:p>
              </w:tc>
            </w:tr>
            <w:tr w:rsidR="00531D22" w14:paraId="756C9C40" w14:textId="77777777">
              <w:tc>
                <w:tcPr>
                  <w:tcW w:w="2500" w:type="pct"/>
                  <w:gridSpan w:val="8"/>
                  <w:vAlign w:val="center"/>
                  <w:hideMark/>
                </w:tcPr>
                <w:p w14:paraId="3E69A1AF"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w:t>
                  </w:r>
                </w:p>
              </w:tc>
            </w:tr>
            <w:tr w:rsidR="00531D22" w14:paraId="43832332" w14:textId="77777777">
              <w:tc>
                <w:tcPr>
                  <w:tcW w:w="0" w:type="auto"/>
                  <w:vAlign w:val="center"/>
                  <w:hideMark/>
                </w:tcPr>
                <w:p w14:paraId="62B32FB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3B8CD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965D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95C78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E14CA6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EA6BAF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5EBFB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ED953D" w14:textId="77777777" w:rsidR="00531D22" w:rsidRDefault="00531D22">
                  <w:pPr>
                    <w:pStyle w:val="questiontable1"/>
                    <w:spacing w:before="0" w:after="0" w:afterAutospacing="0"/>
                    <w:rPr>
                      <w:rFonts w:eastAsia="Times New Roman"/>
                      <w:sz w:val="20"/>
                      <w:szCs w:val="20"/>
                    </w:rPr>
                  </w:pPr>
                </w:p>
              </w:tc>
            </w:tr>
            <w:tr w:rsidR="00531D22" w14:paraId="6CA1324C" w14:textId="77777777">
              <w:tc>
                <w:tcPr>
                  <w:tcW w:w="0" w:type="auto"/>
                  <w:tcBorders>
                    <w:bottom w:val="single" w:sz="6" w:space="0" w:color="BFBFBF"/>
                  </w:tcBorders>
                  <w:vAlign w:val="center"/>
                  <w:hideMark/>
                </w:tcPr>
                <w:p w14:paraId="18EA0D6F"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6120DC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A661F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308BA5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0E24AC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5B17E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5B08C1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0FB881B" w14:textId="77777777" w:rsidR="00531D22" w:rsidRDefault="00531D22">
                  <w:pPr>
                    <w:pStyle w:val="questiontable1"/>
                    <w:spacing w:before="0" w:after="0" w:afterAutospacing="0"/>
                    <w:rPr>
                      <w:rFonts w:eastAsia="Times New Roman"/>
                      <w:sz w:val="20"/>
                      <w:szCs w:val="20"/>
                    </w:rPr>
                  </w:pPr>
                </w:p>
              </w:tc>
            </w:tr>
            <w:tr w:rsidR="00531D22" w14:paraId="2D5FC9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37A2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3183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3F5C8"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8B54D"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014EE"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FACA8"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CCF535E" w14:textId="77777777" w:rsidR="00531D22" w:rsidRDefault="00531D22">
                  <w:pPr>
                    <w:pStyle w:val="questiontable1"/>
                    <w:rPr>
                      <w:rFonts w:ascii="Verdana" w:hAnsi="Verdana"/>
                    </w:rPr>
                  </w:pPr>
                </w:p>
              </w:tc>
              <w:tc>
                <w:tcPr>
                  <w:tcW w:w="0" w:type="auto"/>
                  <w:vAlign w:val="center"/>
                  <w:hideMark/>
                </w:tcPr>
                <w:p w14:paraId="78BE08AD" w14:textId="77777777" w:rsidR="00531D22" w:rsidRDefault="00531D22">
                  <w:pPr>
                    <w:pStyle w:val="questiontable1"/>
                    <w:spacing w:before="0" w:after="0" w:afterAutospacing="0"/>
                    <w:rPr>
                      <w:rFonts w:eastAsia="Times New Roman"/>
                      <w:sz w:val="20"/>
                      <w:szCs w:val="20"/>
                    </w:rPr>
                  </w:pPr>
                </w:p>
              </w:tc>
            </w:tr>
            <w:tr w:rsidR="00531D22" w14:paraId="1CBE3C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B9D9D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73BF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F530C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5E04C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A647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D141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981DD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DE686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17F147"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6900397"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C99E59" w14:textId="77777777" w:rsidR="00531D22" w:rsidRDefault="00B420B6">
            <w:pPr>
              <w:rPr>
                <w:rFonts w:ascii="Verdana" w:eastAsia="Times New Roman" w:hAnsi="Verdana"/>
              </w:rPr>
            </w:pPr>
            <w:r>
              <w:rPr>
                <w:rFonts w:ascii="Verdana" w:eastAsia="Times New Roman" w:hAnsi="Verdana"/>
              </w:rPr>
              <w:t> </w:t>
            </w:r>
          </w:p>
        </w:tc>
      </w:tr>
    </w:tbl>
    <w:p w14:paraId="06651646"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484E5A6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751323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1433C6" w14:textId="77777777" w:rsidR="00531D22" w:rsidRDefault="00B420B6">
                  <w:pPr>
                    <w:pStyle w:val="questiontable1"/>
                    <w:spacing w:before="0" w:after="0" w:afterAutospacing="0"/>
                    <w:divId w:val="141296465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 the design records and drawings indicate new aboveground atmospheric breakout tanks are designed and constructed to the specifications required by 195.132(b)(3)? </w:t>
                  </w:r>
                  <w:r>
                    <w:rPr>
                      <w:rStyle w:val="questionidcontent1"/>
                      <w:rFonts w:ascii="Verdana" w:eastAsia="Times New Roman" w:hAnsi="Verdana"/>
                    </w:rPr>
                    <w:t xml:space="preserve">(TDC.650REGS.TANKSPEC.R) </w:t>
                  </w:r>
                </w:p>
              </w:tc>
            </w:tr>
            <w:tr w:rsidR="00531D22" w14:paraId="25D2A342" w14:textId="77777777">
              <w:tc>
                <w:tcPr>
                  <w:tcW w:w="2500" w:type="pct"/>
                  <w:gridSpan w:val="8"/>
                  <w:vAlign w:val="center"/>
                  <w:hideMark/>
                </w:tcPr>
                <w:p w14:paraId="7A478BFF"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w:t>
                  </w:r>
                </w:p>
              </w:tc>
            </w:tr>
            <w:tr w:rsidR="00531D22" w14:paraId="2DE4968E" w14:textId="77777777">
              <w:tc>
                <w:tcPr>
                  <w:tcW w:w="0" w:type="auto"/>
                  <w:vAlign w:val="center"/>
                  <w:hideMark/>
                </w:tcPr>
                <w:p w14:paraId="1CCDEAED"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BA58A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E8786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5FF0E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1AA379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2496D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BBAC4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CC97B3" w14:textId="77777777" w:rsidR="00531D22" w:rsidRDefault="00531D22">
                  <w:pPr>
                    <w:pStyle w:val="questiontable1"/>
                    <w:spacing w:before="0" w:after="0" w:afterAutospacing="0"/>
                    <w:rPr>
                      <w:rFonts w:eastAsia="Times New Roman"/>
                      <w:sz w:val="20"/>
                      <w:szCs w:val="20"/>
                    </w:rPr>
                  </w:pPr>
                </w:p>
              </w:tc>
            </w:tr>
            <w:tr w:rsidR="00531D22" w14:paraId="7F0FEF0D" w14:textId="77777777">
              <w:tc>
                <w:tcPr>
                  <w:tcW w:w="0" w:type="auto"/>
                  <w:tcBorders>
                    <w:bottom w:val="single" w:sz="6" w:space="0" w:color="BFBFBF"/>
                  </w:tcBorders>
                  <w:vAlign w:val="center"/>
                  <w:hideMark/>
                </w:tcPr>
                <w:p w14:paraId="3570880C"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920129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E77249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C2C17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84D68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280E1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B1F9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C52457" w14:textId="77777777" w:rsidR="00531D22" w:rsidRDefault="00531D22">
                  <w:pPr>
                    <w:pStyle w:val="questiontable1"/>
                    <w:spacing w:before="0" w:after="0" w:afterAutospacing="0"/>
                    <w:rPr>
                      <w:rFonts w:eastAsia="Times New Roman"/>
                      <w:sz w:val="20"/>
                      <w:szCs w:val="20"/>
                    </w:rPr>
                  </w:pPr>
                </w:p>
              </w:tc>
            </w:tr>
            <w:tr w:rsidR="00531D22" w14:paraId="43FE41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2B09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CABC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6C9DC"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ACB60"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8DC2C"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3439A"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F252696" w14:textId="77777777" w:rsidR="00531D22" w:rsidRDefault="00531D22">
                  <w:pPr>
                    <w:pStyle w:val="questiontable1"/>
                    <w:rPr>
                      <w:rFonts w:ascii="Verdana" w:hAnsi="Verdana"/>
                    </w:rPr>
                  </w:pPr>
                </w:p>
              </w:tc>
              <w:tc>
                <w:tcPr>
                  <w:tcW w:w="0" w:type="auto"/>
                  <w:vAlign w:val="center"/>
                  <w:hideMark/>
                </w:tcPr>
                <w:p w14:paraId="7F4638CE" w14:textId="77777777" w:rsidR="00531D22" w:rsidRDefault="00531D22">
                  <w:pPr>
                    <w:pStyle w:val="questiontable1"/>
                    <w:spacing w:before="0" w:after="0" w:afterAutospacing="0"/>
                    <w:rPr>
                      <w:rFonts w:eastAsia="Times New Roman"/>
                      <w:sz w:val="20"/>
                      <w:szCs w:val="20"/>
                    </w:rPr>
                  </w:pPr>
                </w:p>
              </w:tc>
            </w:tr>
            <w:tr w:rsidR="00531D22" w14:paraId="756D2B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3039C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495D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5A5E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09B93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2BB2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2E171"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AFAC2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1AB9F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2D1EC2"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601E498"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1748BC" w14:textId="77777777" w:rsidR="00531D22" w:rsidRDefault="00B420B6">
            <w:pPr>
              <w:rPr>
                <w:rFonts w:ascii="Verdana" w:eastAsia="Times New Roman" w:hAnsi="Verdana"/>
              </w:rPr>
            </w:pPr>
            <w:r>
              <w:rPr>
                <w:rFonts w:ascii="Verdana" w:eastAsia="Times New Roman" w:hAnsi="Verdana"/>
              </w:rPr>
              <w:t> </w:t>
            </w:r>
          </w:p>
        </w:tc>
      </w:tr>
    </w:tbl>
    <w:p w14:paraId="00EF9A1C"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05E80BA"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785275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F7D27B" w14:textId="77777777" w:rsidR="00531D22" w:rsidRDefault="00B420B6">
                  <w:pPr>
                    <w:pStyle w:val="questiontable1"/>
                    <w:spacing w:before="0" w:after="0" w:afterAutospacing="0"/>
                    <w:divId w:val="10828067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Does the process for new aboveground breakout tanks require cathodic protection system design to conform with API RP 651 (4th Edition), Sections 6.2 and 6.3, as required by 195.565? </w:t>
                  </w:r>
                  <w:r>
                    <w:rPr>
                      <w:rStyle w:val="questionidcontent1"/>
                      <w:rFonts w:ascii="Verdana" w:eastAsia="Times New Roman" w:hAnsi="Verdana"/>
                    </w:rPr>
                    <w:t xml:space="preserve">(TDC.650REGS.CPDESIGN.P) </w:t>
                  </w:r>
                </w:p>
              </w:tc>
            </w:tr>
            <w:tr w:rsidR="00531D22" w14:paraId="2977A91C" w14:textId="77777777">
              <w:tc>
                <w:tcPr>
                  <w:tcW w:w="2500" w:type="pct"/>
                  <w:gridSpan w:val="8"/>
                  <w:vAlign w:val="center"/>
                  <w:hideMark/>
                </w:tcPr>
                <w:p w14:paraId="0E81ED42"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(195.563(d); 195.132(b)(3); API RP 651 (4th Edition), Section 6.3.4; API RP 651 (4th Edition), Section 6.3.5; API RP 651 (4th Edition), Section 7.2.1; API RP 651 (4th Edition), Section 11.4) </w:t>
                  </w:r>
                </w:p>
              </w:tc>
            </w:tr>
            <w:tr w:rsidR="00531D22" w14:paraId="47A719C9" w14:textId="77777777">
              <w:tc>
                <w:tcPr>
                  <w:tcW w:w="0" w:type="auto"/>
                  <w:vAlign w:val="center"/>
                  <w:hideMark/>
                </w:tcPr>
                <w:p w14:paraId="6E9F707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AB32A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3C39A1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FA772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BB2D5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C6AE8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22680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FDBF77" w14:textId="77777777" w:rsidR="00531D22" w:rsidRDefault="00531D22">
                  <w:pPr>
                    <w:pStyle w:val="questiontable1"/>
                    <w:spacing w:before="0" w:after="0" w:afterAutospacing="0"/>
                    <w:rPr>
                      <w:rFonts w:eastAsia="Times New Roman"/>
                      <w:sz w:val="20"/>
                      <w:szCs w:val="20"/>
                    </w:rPr>
                  </w:pPr>
                </w:p>
              </w:tc>
            </w:tr>
            <w:tr w:rsidR="00531D22" w14:paraId="246E6CA3" w14:textId="77777777">
              <w:tc>
                <w:tcPr>
                  <w:tcW w:w="0" w:type="auto"/>
                  <w:tcBorders>
                    <w:bottom w:val="single" w:sz="6" w:space="0" w:color="BFBFBF"/>
                  </w:tcBorders>
                  <w:vAlign w:val="center"/>
                  <w:hideMark/>
                </w:tcPr>
                <w:p w14:paraId="709520E3"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41BA1B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318EAD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DF5F46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ADD30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85BBF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89A9D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74530D0" w14:textId="77777777" w:rsidR="00531D22" w:rsidRDefault="00531D22">
                  <w:pPr>
                    <w:pStyle w:val="questiontable1"/>
                    <w:spacing w:before="0" w:after="0" w:afterAutospacing="0"/>
                    <w:rPr>
                      <w:rFonts w:eastAsia="Times New Roman"/>
                      <w:sz w:val="20"/>
                      <w:szCs w:val="20"/>
                    </w:rPr>
                  </w:pPr>
                </w:p>
              </w:tc>
            </w:tr>
            <w:tr w:rsidR="00531D22" w14:paraId="3F3D0B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A713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E6608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256E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C2A9D"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BB576"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0D1CF9"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E1D63A2" w14:textId="77777777" w:rsidR="00531D22" w:rsidRDefault="00531D22">
                  <w:pPr>
                    <w:pStyle w:val="questiontable1"/>
                    <w:rPr>
                      <w:rFonts w:ascii="Verdana" w:hAnsi="Verdana"/>
                    </w:rPr>
                  </w:pPr>
                </w:p>
              </w:tc>
              <w:tc>
                <w:tcPr>
                  <w:tcW w:w="0" w:type="auto"/>
                  <w:vAlign w:val="center"/>
                  <w:hideMark/>
                </w:tcPr>
                <w:p w14:paraId="38841C43" w14:textId="77777777" w:rsidR="00531D22" w:rsidRDefault="00531D22">
                  <w:pPr>
                    <w:pStyle w:val="questiontable1"/>
                    <w:spacing w:before="0" w:after="0" w:afterAutospacing="0"/>
                    <w:rPr>
                      <w:rFonts w:eastAsia="Times New Roman"/>
                      <w:sz w:val="20"/>
                      <w:szCs w:val="20"/>
                    </w:rPr>
                  </w:pPr>
                </w:p>
              </w:tc>
            </w:tr>
            <w:tr w:rsidR="00531D22" w14:paraId="4EF68A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DF0F2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56166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72EB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7D12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FF1F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1F262"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CC842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46CA0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3ADB3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3F8A20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4C18C1" w14:textId="77777777" w:rsidR="00531D22" w:rsidRDefault="00B420B6">
            <w:pPr>
              <w:rPr>
                <w:rFonts w:ascii="Verdana" w:eastAsia="Times New Roman" w:hAnsi="Verdana"/>
              </w:rPr>
            </w:pPr>
            <w:r>
              <w:rPr>
                <w:rFonts w:ascii="Verdana" w:eastAsia="Times New Roman" w:hAnsi="Verdana"/>
              </w:rPr>
              <w:t> </w:t>
            </w:r>
          </w:p>
        </w:tc>
      </w:tr>
    </w:tbl>
    <w:p w14:paraId="147D268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7D14F57"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48FE8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3BE369" w14:textId="77777777" w:rsidR="00531D22" w:rsidRDefault="00B420B6">
                  <w:pPr>
                    <w:pStyle w:val="questiontable1"/>
                    <w:spacing w:before="0" w:after="0" w:afterAutospacing="0"/>
                    <w:divId w:val="165413782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records demonstrate new </w:t>
                  </w:r>
                  <w:proofErr w:type="gramStart"/>
                  <w:r>
                    <w:rPr>
                      <w:rStyle w:val="text1"/>
                      <w:rFonts w:ascii="Verdana" w:eastAsia="Times New Roman" w:hAnsi="Verdana"/>
                    </w:rPr>
                    <w:t>aboveground breakout</w:t>
                  </w:r>
                  <w:proofErr w:type="gramEnd"/>
                  <w:r>
                    <w:rPr>
                      <w:rStyle w:val="text1"/>
                      <w:rFonts w:ascii="Verdana" w:eastAsia="Times New Roman" w:hAnsi="Verdana"/>
                    </w:rPr>
                    <w:t xml:space="preserve"> tanks have cathodic protection installed as required by 195.565? </w:t>
                  </w:r>
                  <w:r>
                    <w:rPr>
                      <w:rStyle w:val="questionidcontent1"/>
                      <w:rFonts w:ascii="Verdana" w:eastAsia="Times New Roman" w:hAnsi="Verdana"/>
                    </w:rPr>
                    <w:t xml:space="preserve">(TDC.650REGS.CPDESIGN.R) </w:t>
                  </w:r>
                </w:p>
              </w:tc>
            </w:tr>
            <w:tr w:rsidR="00531D22" w14:paraId="6FF56B6E" w14:textId="77777777">
              <w:tc>
                <w:tcPr>
                  <w:tcW w:w="2500" w:type="pct"/>
                  <w:gridSpan w:val="8"/>
                  <w:vAlign w:val="center"/>
                  <w:hideMark/>
                </w:tcPr>
                <w:p w14:paraId="0FE56F8F"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(195.404(c); 195.563(d); 195.589(a); 195.589(b); 195.589(c); API RP 651 (4th Edition), Section 6.3.4; API RP 651 (4th Edition), Section 6.3.5; API RP 651 (4th Edition), Section 7.2.1; API RP 651 (4th Edition), Section 11.4) </w:t>
                  </w:r>
                </w:p>
              </w:tc>
            </w:tr>
            <w:tr w:rsidR="00531D22" w14:paraId="749F66B1" w14:textId="77777777">
              <w:tc>
                <w:tcPr>
                  <w:tcW w:w="0" w:type="auto"/>
                  <w:vAlign w:val="center"/>
                  <w:hideMark/>
                </w:tcPr>
                <w:p w14:paraId="35275AC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D2CCB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04D12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D8163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D80D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D8C931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F3D46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927BD8C" w14:textId="77777777" w:rsidR="00531D22" w:rsidRDefault="00531D22">
                  <w:pPr>
                    <w:pStyle w:val="questiontable1"/>
                    <w:spacing w:before="0" w:after="0" w:afterAutospacing="0"/>
                    <w:rPr>
                      <w:rFonts w:eastAsia="Times New Roman"/>
                      <w:sz w:val="20"/>
                      <w:szCs w:val="20"/>
                    </w:rPr>
                  </w:pPr>
                </w:p>
              </w:tc>
            </w:tr>
            <w:tr w:rsidR="00531D22" w14:paraId="250B7421" w14:textId="77777777">
              <w:tc>
                <w:tcPr>
                  <w:tcW w:w="0" w:type="auto"/>
                  <w:tcBorders>
                    <w:bottom w:val="single" w:sz="6" w:space="0" w:color="BFBFBF"/>
                  </w:tcBorders>
                  <w:vAlign w:val="center"/>
                  <w:hideMark/>
                </w:tcPr>
                <w:p w14:paraId="22339568"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FF7690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8639B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6116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A6DBA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44526A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E99D9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500637" w14:textId="77777777" w:rsidR="00531D22" w:rsidRDefault="00531D22">
                  <w:pPr>
                    <w:pStyle w:val="questiontable1"/>
                    <w:spacing w:before="0" w:after="0" w:afterAutospacing="0"/>
                    <w:rPr>
                      <w:rFonts w:eastAsia="Times New Roman"/>
                      <w:sz w:val="20"/>
                      <w:szCs w:val="20"/>
                    </w:rPr>
                  </w:pPr>
                </w:p>
              </w:tc>
            </w:tr>
            <w:tr w:rsidR="00531D22" w14:paraId="3E957F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2CB1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6E90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7AFE7"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40763"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C2BF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F9C1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854E844" w14:textId="77777777" w:rsidR="00531D22" w:rsidRDefault="00531D22">
                  <w:pPr>
                    <w:pStyle w:val="questiontable1"/>
                    <w:rPr>
                      <w:rFonts w:ascii="Verdana" w:hAnsi="Verdana"/>
                    </w:rPr>
                  </w:pPr>
                </w:p>
              </w:tc>
              <w:tc>
                <w:tcPr>
                  <w:tcW w:w="0" w:type="auto"/>
                  <w:vAlign w:val="center"/>
                  <w:hideMark/>
                </w:tcPr>
                <w:p w14:paraId="0C5F498E" w14:textId="77777777" w:rsidR="00531D22" w:rsidRDefault="00531D22">
                  <w:pPr>
                    <w:pStyle w:val="questiontable1"/>
                    <w:spacing w:before="0" w:after="0" w:afterAutospacing="0"/>
                    <w:rPr>
                      <w:rFonts w:eastAsia="Times New Roman"/>
                      <w:sz w:val="20"/>
                      <w:szCs w:val="20"/>
                    </w:rPr>
                  </w:pPr>
                </w:p>
              </w:tc>
            </w:tr>
            <w:tr w:rsidR="00531D22" w14:paraId="69DD51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50582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1D7F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7AAE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416E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FF54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1C90A"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6A3E1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6662AF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8C5E1C"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2603445F"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E35F70" w14:textId="77777777" w:rsidR="00531D22" w:rsidRDefault="00B420B6">
            <w:pPr>
              <w:rPr>
                <w:rFonts w:ascii="Verdana" w:eastAsia="Times New Roman" w:hAnsi="Verdana"/>
              </w:rPr>
            </w:pPr>
            <w:r>
              <w:rPr>
                <w:rFonts w:ascii="Verdana" w:eastAsia="Times New Roman" w:hAnsi="Verdana"/>
              </w:rPr>
              <w:t> </w:t>
            </w:r>
          </w:p>
        </w:tc>
      </w:tr>
    </w:tbl>
    <w:p w14:paraId="53DD75A0"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F77397F"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376AA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F65DBA" w14:textId="77777777" w:rsidR="00531D22" w:rsidRDefault="00B420B6">
                  <w:pPr>
                    <w:pStyle w:val="questiontable1"/>
                    <w:spacing w:before="0" w:after="0" w:afterAutospacing="0"/>
                    <w:divId w:val="938830682"/>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field observations confirm new breakout tanks have cathodic protection installed in accordance with 195.565? </w:t>
                  </w:r>
                  <w:r>
                    <w:rPr>
                      <w:rStyle w:val="questionidcontent1"/>
                      <w:rFonts w:ascii="Verdana" w:eastAsia="Times New Roman" w:hAnsi="Verdana"/>
                    </w:rPr>
                    <w:t xml:space="preserve">(TDC.650REGS.CPDESIGN.O) </w:t>
                  </w:r>
                </w:p>
              </w:tc>
            </w:tr>
            <w:tr w:rsidR="00531D22" w14:paraId="1FD66405" w14:textId="77777777">
              <w:tc>
                <w:tcPr>
                  <w:tcW w:w="2500" w:type="pct"/>
                  <w:gridSpan w:val="8"/>
                  <w:vAlign w:val="center"/>
                  <w:hideMark/>
                </w:tcPr>
                <w:p w14:paraId="4A6F0317"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(195.563(d); API RP 651 (4th Edition), Section 6.3.4; API RP 651 (4th Edition), Section 6.3.5; API RP 651 (4th Edition), Section 7.2.1) </w:t>
                  </w:r>
                </w:p>
              </w:tc>
            </w:tr>
            <w:tr w:rsidR="00531D22" w14:paraId="5D3CB5B1" w14:textId="77777777">
              <w:tc>
                <w:tcPr>
                  <w:tcW w:w="0" w:type="auto"/>
                  <w:vAlign w:val="center"/>
                  <w:hideMark/>
                </w:tcPr>
                <w:p w14:paraId="7EC7E56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B8E5E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159ADC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6DA99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20F624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3999D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3CF2CA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F14DA5" w14:textId="77777777" w:rsidR="00531D22" w:rsidRDefault="00531D22">
                  <w:pPr>
                    <w:pStyle w:val="questiontable1"/>
                    <w:spacing w:before="0" w:after="0" w:afterAutospacing="0"/>
                    <w:rPr>
                      <w:rFonts w:eastAsia="Times New Roman"/>
                      <w:sz w:val="20"/>
                      <w:szCs w:val="20"/>
                    </w:rPr>
                  </w:pPr>
                </w:p>
              </w:tc>
            </w:tr>
            <w:tr w:rsidR="00531D22" w14:paraId="695123E8" w14:textId="77777777">
              <w:tc>
                <w:tcPr>
                  <w:tcW w:w="0" w:type="auto"/>
                  <w:tcBorders>
                    <w:bottom w:val="single" w:sz="6" w:space="0" w:color="BFBFBF"/>
                  </w:tcBorders>
                  <w:vAlign w:val="center"/>
                  <w:hideMark/>
                </w:tcPr>
                <w:p w14:paraId="7D131FCA"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1B7761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639B41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EBF5DA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E78B47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7AF5F1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DFE1D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0E842A3" w14:textId="77777777" w:rsidR="00531D22" w:rsidRDefault="00531D22">
                  <w:pPr>
                    <w:pStyle w:val="questiontable1"/>
                    <w:spacing w:before="0" w:after="0" w:afterAutospacing="0"/>
                    <w:rPr>
                      <w:rFonts w:eastAsia="Times New Roman"/>
                      <w:sz w:val="20"/>
                      <w:szCs w:val="20"/>
                    </w:rPr>
                  </w:pPr>
                </w:p>
              </w:tc>
            </w:tr>
            <w:tr w:rsidR="00531D22" w14:paraId="6CE60C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B5A1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B1AD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25E36"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513DD"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7BB62"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C7DF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BFA0F28" w14:textId="77777777" w:rsidR="00531D22" w:rsidRDefault="00531D22">
                  <w:pPr>
                    <w:pStyle w:val="questiontable1"/>
                    <w:rPr>
                      <w:rFonts w:ascii="Verdana" w:hAnsi="Verdana"/>
                    </w:rPr>
                  </w:pPr>
                </w:p>
              </w:tc>
              <w:tc>
                <w:tcPr>
                  <w:tcW w:w="0" w:type="auto"/>
                  <w:vAlign w:val="center"/>
                  <w:hideMark/>
                </w:tcPr>
                <w:p w14:paraId="13242682" w14:textId="77777777" w:rsidR="00531D22" w:rsidRDefault="00531D22">
                  <w:pPr>
                    <w:pStyle w:val="questiontable1"/>
                    <w:spacing w:before="0" w:after="0" w:afterAutospacing="0"/>
                    <w:rPr>
                      <w:rFonts w:eastAsia="Times New Roman"/>
                      <w:sz w:val="20"/>
                      <w:szCs w:val="20"/>
                    </w:rPr>
                  </w:pPr>
                </w:p>
              </w:tc>
            </w:tr>
            <w:tr w:rsidR="00531D22" w14:paraId="0F9450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865B4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7C8C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E069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9F53E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198B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D2E67"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59F18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DC74D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D9FFB4"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13372C9"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E3E93A" w14:textId="77777777" w:rsidR="00531D22" w:rsidRDefault="00B420B6">
            <w:pPr>
              <w:rPr>
                <w:rFonts w:ascii="Verdana" w:eastAsia="Times New Roman" w:hAnsi="Verdana"/>
              </w:rPr>
            </w:pPr>
            <w:r>
              <w:rPr>
                <w:rFonts w:ascii="Verdana" w:eastAsia="Times New Roman" w:hAnsi="Verdana"/>
              </w:rPr>
              <w:t> </w:t>
            </w:r>
          </w:p>
        </w:tc>
      </w:tr>
    </w:tbl>
    <w:p w14:paraId="1BE5BEC4"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94DB993"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0280C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421F8" w14:textId="77777777" w:rsidR="00531D22" w:rsidRDefault="00B420B6">
                  <w:pPr>
                    <w:pStyle w:val="questiontable1"/>
                    <w:spacing w:before="0" w:after="0" w:afterAutospacing="0"/>
                    <w:divId w:val="130528172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Does the process for new aboveground breakout tanks require normal / emergency (pressure/vacuum) relief venting to be provided for each tank in accordance with 195.264(d) and (e)? </w:t>
                  </w:r>
                  <w:r>
                    <w:rPr>
                      <w:rStyle w:val="questionidcontent1"/>
                      <w:rFonts w:ascii="Verdana" w:eastAsia="Times New Roman" w:hAnsi="Verdana"/>
                    </w:rPr>
                    <w:t xml:space="preserve">(TDC.650REGS.RELIEFVENT.P) </w:t>
                  </w:r>
                </w:p>
              </w:tc>
            </w:tr>
            <w:tr w:rsidR="00531D22" w14:paraId="58FA8024" w14:textId="77777777">
              <w:tc>
                <w:tcPr>
                  <w:tcW w:w="2500" w:type="pct"/>
                  <w:gridSpan w:val="8"/>
                  <w:vAlign w:val="center"/>
                  <w:hideMark/>
                </w:tcPr>
                <w:p w14:paraId="1B81ADF0"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195.264(e) (195.264(d); API Std 650 (13th Edition); API Std 2000 (7th Edition)) </w:t>
                  </w:r>
                </w:p>
              </w:tc>
            </w:tr>
            <w:tr w:rsidR="00531D22" w14:paraId="1923A06E" w14:textId="77777777">
              <w:tc>
                <w:tcPr>
                  <w:tcW w:w="0" w:type="auto"/>
                  <w:vAlign w:val="center"/>
                  <w:hideMark/>
                </w:tcPr>
                <w:p w14:paraId="1D12D6E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CAE5A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0D94F6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C7CF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62CF8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BF548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1A1ED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81D5A71" w14:textId="77777777" w:rsidR="00531D22" w:rsidRDefault="00531D22">
                  <w:pPr>
                    <w:pStyle w:val="questiontable1"/>
                    <w:spacing w:before="0" w:after="0" w:afterAutospacing="0"/>
                    <w:rPr>
                      <w:rFonts w:eastAsia="Times New Roman"/>
                      <w:sz w:val="20"/>
                      <w:szCs w:val="20"/>
                    </w:rPr>
                  </w:pPr>
                </w:p>
              </w:tc>
            </w:tr>
            <w:tr w:rsidR="00531D22" w14:paraId="695BE02F" w14:textId="77777777">
              <w:tc>
                <w:tcPr>
                  <w:tcW w:w="0" w:type="auto"/>
                  <w:tcBorders>
                    <w:bottom w:val="single" w:sz="6" w:space="0" w:color="BFBFBF"/>
                  </w:tcBorders>
                  <w:vAlign w:val="center"/>
                  <w:hideMark/>
                </w:tcPr>
                <w:p w14:paraId="06CE6DB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853991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25B7A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02DAB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8D1A3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C3355E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873089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01D2687" w14:textId="77777777" w:rsidR="00531D22" w:rsidRDefault="00531D22">
                  <w:pPr>
                    <w:pStyle w:val="questiontable1"/>
                    <w:spacing w:before="0" w:after="0" w:afterAutospacing="0"/>
                    <w:rPr>
                      <w:rFonts w:eastAsia="Times New Roman"/>
                      <w:sz w:val="20"/>
                      <w:szCs w:val="20"/>
                    </w:rPr>
                  </w:pPr>
                </w:p>
              </w:tc>
            </w:tr>
            <w:tr w:rsidR="00531D22" w14:paraId="5EFF8B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44E6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1A64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3F2B7"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32DEC"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58F9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2CAC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E4936B6" w14:textId="77777777" w:rsidR="00531D22" w:rsidRDefault="00531D22">
                  <w:pPr>
                    <w:pStyle w:val="questiontable1"/>
                    <w:rPr>
                      <w:rFonts w:ascii="Verdana" w:hAnsi="Verdana"/>
                    </w:rPr>
                  </w:pPr>
                </w:p>
              </w:tc>
              <w:tc>
                <w:tcPr>
                  <w:tcW w:w="0" w:type="auto"/>
                  <w:vAlign w:val="center"/>
                  <w:hideMark/>
                </w:tcPr>
                <w:p w14:paraId="09C4D3D7" w14:textId="77777777" w:rsidR="00531D22" w:rsidRDefault="00531D22">
                  <w:pPr>
                    <w:pStyle w:val="questiontable1"/>
                    <w:spacing w:before="0" w:after="0" w:afterAutospacing="0"/>
                    <w:rPr>
                      <w:rFonts w:eastAsia="Times New Roman"/>
                      <w:sz w:val="20"/>
                      <w:szCs w:val="20"/>
                    </w:rPr>
                  </w:pPr>
                </w:p>
              </w:tc>
            </w:tr>
            <w:tr w:rsidR="00531D22" w14:paraId="7151AD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AA3B2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D3E7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2EEA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AE4D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B152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85B3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3FBD6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6988D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8A1597"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D6B408E"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8137FC" w14:textId="77777777" w:rsidR="00531D22" w:rsidRDefault="00B420B6">
            <w:pPr>
              <w:rPr>
                <w:rFonts w:ascii="Verdana" w:eastAsia="Times New Roman" w:hAnsi="Verdana"/>
              </w:rPr>
            </w:pPr>
            <w:r>
              <w:rPr>
                <w:rFonts w:ascii="Verdana" w:eastAsia="Times New Roman" w:hAnsi="Verdana"/>
              </w:rPr>
              <w:t> </w:t>
            </w:r>
          </w:p>
        </w:tc>
      </w:tr>
    </w:tbl>
    <w:p w14:paraId="35D5467F"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1B55E39"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22F60B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FE46FC" w14:textId="77777777" w:rsidR="00531D22" w:rsidRDefault="00B420B6">
                  <w:pPr>
                    <w:pStyle w:val="questiontable1"/>
                    <w:spacing w:before="0" w:after="0" w:afterAutospacing="0"/>
                    <w:divId w:val="67380650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 design records indicate normal / emergency (pressure/vacuum) relief venting was provided for each for new aboveground breakout tank in accordance with 195.264(d) and (e)? </w:t>
                  </w:r>
                  <w:r>
                    <w:rPr>
                      <w:rStyle w:val="questionidcontent1"/>
                      <w:rFonts w:ascii="Verdana" w:eastAsia="Times New Roman" w:hAnsi="Verdana"/>
                    </w:rPr>
                    <w:t xml:space="preserve">(TDC.650REGS.RELIEFVENT.R) </w:t>
                  </w:r>
                </w:p>
              </w:tc>
            </w:tr>
            <w:tr w:rsidR="00531D22" w14:paraId="35E88327" w14:textId="77777777">
              <w:tc>
                <w:tcPr>
                  <w:tcW w:w="2500" w:type="pct"/>
                  <w:gridSpan w:val="8"/>
                  <w:vAlign w:val="center"/>
                  <w:hideMark/>
                </w:tcPr>
                <w:p w14:paraId="5411474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195.264(e) (195.264(d); API Std 650 (13th Edition); API Std 2000 (7th Edition)) </w:t>
                  </w:r>
                </w:p>
              </w:tc>
            </w:tr>
            <w:tr w:rsidR="00531D22" w14:paraId="441ACDB9" w14:textId="77777777">
              <w:tc>
                <w:tcPr>
                  <w:tcW w:w="0" w:type="auto"/>
                  <w:vAlign w:val="center"/>
                  <w:hideMark/>
                </w:tcPr>
                <w:p w14:paraId="33FC3B8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843A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CBE51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21D43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D728C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44629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986FDD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AC509EF" w14:textId="77777777" w:rsidR="00531D22" w:rsidRDefault="00531D22">
                  <w:pPr>
                    <w:pStyle w:val="questiontable1"/>
                    <w:spacing w:before="0" w:after="0" w:afterAutospacing="0"/>
                    <w:rPr>
                      <w:rFonts w:eastAsia="Times New Roman"/>
                      <w:sz w:val="20"/>
                      <w:szCs w:val="20"/>
                    </w:rPr>
                  </w:pPr>
                </w:p>
              </w:tc>
            </w:tr>
            <w:tr w:rsidR="00531D22" w14:paraId="5F6F7779" w14:textId="77777777">
              <w:tc>
                <w:tcPr>
                  <w:tcW w:w="0" w:type="auto"/>
                  <w:tcBorders>
                    <w:bottom w:val="single" w:sz="6" w:space="0" w:color="BFBFBF"/>
                  </w:tcBorders>
                  <w:vAlign w:val="center"/>
                  <w:hideMark/>
                </w:tcPr>
                <w:p w14:paraId="5352F903"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127DAE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04CE1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062445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E448C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C889E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5E4E2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8EA4BEC" w14:textId="77777777" w:rsidR="00531D22" w:rsidRDefault="00531D22">
                  <w:pPr>
                    <w:pStyle w:val="questiontable1"/>
                    <w:spacing w:before="0" w:after="0" w:afterAutospacing="0"/>
                    <w:rPr>
                      <w:rFonts w:eastAsia="Times New Roman"/>
                      <w:sz w:val="20"/>
                      <w:szCs w:val="20"/>
                    </w:rPr>
                  </w:pPr>
                </w:p>
              </w:tc>
            </w:tr>
            <w:tr w:rsidR="00531D22" w14:paraId="65D118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73585"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DD23F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A26E8"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35A2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5D1F8"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50E75"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CE85F8A" w14:textId="77777777" w:rsidR="00531D22" w:rsidRDefault="00531D22">
                  <w:pPr>
                    <w:pStyle w:val="questiontable1"/>
                    <w:rPr>
                      <w:rFonts w:ascii="Verdana" w:hAnsi="Verdana"/>
                    </w:rPr>
                  </w:pPr>
                </w:p>
              </w:tc>
              <w:tc>
                <w:tcPr>
                  <w:tcW w:w="0" w:type="auto"/>
                  <w:vAlign w:val="center"/>
                  <w:hideMark/>
                </w:tcPr>
                <w:p w14:paraId="29A62473" w14:textId="77777777" w:rsidR="00531D22" w:rsidRDefault="00531D22">
                  <w:pPr>
                    <w:pStyle w:val="questiontable1"/>
                    <w:spacing w:before="0" w:after="0" w:afterAutospacing="0"/>
                    <w:rPr>
                      <w:rFonts w:eastAsia="Times New Roman"/>
                      <w:sz w:val="20"/>
                      <w:szCs w:val="20"/>
                    </w:rPr>
                  </w:pPr>
                </w:p>
              </w:tc>
            </w:tr>
            <w:tr w:rsidR="00531D22" w14:paraId="7ABD4F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9B821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9E94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7CCA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2AD1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6E21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B34B7"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020D1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605A9F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AEFFE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39BF033"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A9D74D" w14:textId="77777777" w:rsidR="00531D22" w:rsidRDefault="00B420B6">
            <w:pPr>
              <w:rPr>
                <w:rFonts w:ascii="Verdana" w:eastAsia="Times New Roman" w:hAnsi="Verdana"/>
              </w:rPr>
            </w:pPr>
            <w:r>
              <w:rPr>
                <w:rFonts w:ascii="Verdana" w:eastAsia="Times New Roman" w:hAnsi="Verdana"/>
              </w:rPr>
              <w:t> </w:t>
            </w:r>
          </w:p>
        </w:tc>
      </w:tr>
    </w:tbl>
    <w:p w14:paraId="25EC5B7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2F1E4F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548F04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7EBFBF" w14:textId="77777777" w:rsidR="00531D22" w:rsidRDefault="00B420B6">
                  <w:pPr>
                    <w:pStyle w:val="questiontable1"/>
                    <w:spacing w:before="0" w:after="0" w:afterAutospacing="0"/>
                    <w:divId w:val="19296383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 field observations confirm normal / emergency (pressure/vacuum) relief venting was provided for each for new aboveground breakout tank in accordance with 195.264(d) and (e)? </w:t>
                  </w:r>
                  <w:r>
                    <w:rPr>
                      <w:rStyle w:val="questionidcontent1"/>
                      <w:rFonts w:ascii="Verdana" w:eastAsia="Times New Roman" w:hAnsi="Verdana"/>
                    </w:rPr>
                    <w:t xml:space="preserve">(TDC.650REGS.RELIEFVENT.O) </w:t>
                  </w:r>
                </w:p>
              </w:tc>
            </w:tr>
            <w:tr w:rsidR="00531D22" w14:paraId="759067B2" w14:textId="77777777">
              <w:tc>
                <w:tcPr>
                  <w:tcW w:w="2500" w:type="pct"/>
                  <w:gridSpan w:val="8"/>
                  <w:vAlign w:val="center"/>
                  <w:hideMark/>
                </w:tcPr>
                <w:p w14:paraId="0DAB094C"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195.264(e) (195.264(d); API Std 650 (13th Edition); API Std 2000 (7th Edition)) </w:t>
                  </w:r>
                </w:p>
              </w:tc>
            </w:tr>
            <w:tr w:rsidR="00531D22" w14:paraId="38DED608" w14:textId="77777777">
              <w:tc>
                <w:tcPr>
                  <w:tcW w:w="0" w:type="auto"/>
                  <w:vAlign w:val="center"/>
                  <w:hideMark/>
                </w:tcPr>
                <w:p w14:paraId="3FE7159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35354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49A75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FA526B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DCC301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5D15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167B3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812115" w14:textId="77777777" w:rsidR="00531D22" w:rsidRDefault="00531D22">
                  <w:pPr>
                    <w:pStyle w:val="questiontable1"/>
                    <w:spacing w:before="0" w:after="0" w:afterAutospacing="0"/>
                    <w:rPr>
                      <w:rFonts w:eastAsia="Times New Roman"/>
                      <w:sz w:val="20"/>
                      <w:szCs w:val="20"/>
                    </w:rPr>
                  </w:pPr>
                </w:p>
              </w:tc>
            </w:tr>
            <w:tr w:rsidR="00531D22" w14:paraId="689A1B62" w14:textId="77777777">
              <w:tc>
                <w:tcPr>
                  <w:tcW w:w="0" w:type="auto"/>
                  <w:tcBorders>
                    <w:bottom w:val="single" w:sz="6" w:space="0" w:color="BFBFBF"/>
                  </w:tcBorders>
                  <w:vAlign w:val="center"/>
                  <w:hideMark/>
                </w:tcPr>
                <w:p w14:paraId="57C5BB9C"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7BB2D2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C131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A5206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D7BD1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C7E20B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BA65B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2DC4D9B" w14:textId="77777777" w:rsidR="00531D22" w:rsidRDefault="00531D22">
                  <w:pPr>
                    <w:pStyle w:val="questiontable1"/>
                    <w:spacing w:before="0" w:after="0" w:afterAutospacing="0"/>
                    <w:rPr>
                      <w:rFonts w:eastAsia="Times New Roman"/>
                      <w:sz w:val="20"/>
                      <w:szCs w:val="20"/>
                    </w:rPr>
                  </w:pPr>
                </w:p>
              </w:tc>
            </w:tr>
            <w:tr w:rsidR="00531D22" w14:paraId="347DD2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963E7"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A84F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6AB3F1"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60CB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21B4D"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E1E83"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DE52A48" w14:textId="77777777" w:rsidR="00531D22" w:rsidRDefault="00531D22">
                  <w:pPr>
                    <w:pStyle w:val="questiontable1"/>
                    <w:rPr>
                      <w:rFonts w:ascii="Verdana" w:hAnsi="Verdana"/>
                    </w:rPr>
                  </w:pPr>
                </w:p>
              </w:tc>
              <w:tc>
                <w:tcPr>
                  <w:tcW w:w="0" w:type="auto"/>
                  <w:vAlign w:val="center"/>
                  <w:hideMark/>
                </w:tcPr>
                <w:p w14:paraId="3B93E9D1" w14:textId="77777777" w:rsidR="00531D22" w:rsidRDefault="00531D22">
                  <w:pPr>
                    <w:pStyle w:val="questiontable1"/>
                    <w:spacing w:before="0" w:after="0" w:afterAutospacing="0"/>
                    <w:rPr>
                      <w:rFonts w:eastAsia="Times New Roman"/>
                      <w:sz w:val="20"/>
                      <w:szCs w:val="20"/>
                    </w:rPr>
                  </w:pPr>
                </w:p>
              </w:tc>
            </w:tr>
            <w:tr w:rsidR="00531D22" w14:paraId="62E3C6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097D8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20EBE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794B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E07A4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0F60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B2F67"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46597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DE50D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4068BD"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CFF0163"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542A92" w14:textId="77777777" w:rsidR="00531D22" w:rsidRDefault="00B420B6">
            <w:pPr>
              <w:rPr>
                <w:rFonts w:ascii="Verdana" w:eastAsia="Times New Roman" w:hAnsi="Verdana"/>
              </w:rPr>
            </w:pPr>
            <w:r>
              <w:rPr>
                <w:rFonts w:ascii="Verdana" w:eastAsia="Times New Roman" w:hAnsi="Verdana"/>
              </w:rPr>
              <w:t> </w:t>
            </w:r>
          </w:p>
        </w:tc>
      </w:tr>
    </w:tbl>
    <w:p w14:paraId="64EA1EA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E9E9C72"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FD203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A7436B" w14:textId="77777777" w:rsidR="00531D22" w:rsidRDefault="00B420B6">
                  <w:pPr>
                    <w:pStyle w:val="questiontable1"/>
                    <w:spacing w:before="0" w:after="0" w:afterAutospacing="0"/>
                    <w:divId w:val="724454347"/>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Does the new tank design require product level alarm devices to be installed to indicate a rise of the liquid in the tank to a level above the normal and overfill protection levels in accordance with 195.428(c)? </w:t>
                  </w:r>
                  <w:r>
                    <w:rPr>
                      <w:rStyle w:val="questionidcontent1"/>
                      <w:rFonts w:ascii="Verdana" w:eastAsia="Times New Roman" w:hAnsi="Verdana"/>
                    </w:rPr>
                    <w:t xml:space="preserve">(TDC.650REGS.OVERFILLPROT.P) </w:t>
                  </w:r>
                </w:p>
              </w:tc>
            </w:tr>
            <w:tr w:rsidR="00531D22" w14:paraId="6798EE26" w14:textId="77777777">
              <w:tc>
                <w:tcPr>
                  <w:tcW w:w="2500" w:type="pct"/>
                  <w:gridSpan w:val="8"/>
                  <w:vAlign w:val="center"/>
                  <w:hideMark/>
                </w:tcPr>
                <w:p w14:paraId="56D5EAAE"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(195.402(c); 195.132(b)(3); API Recommended Practice 2350 (5th Edition), Section 4.6; API Recommended Practice 2350 (5th Edition), Section 4.8) </w:t>
                  </w:r>
                </w:p>
              </w:tc>
            </w:tr>
            <w:tr w:rsidR="00531D22" w14:paraId="52D0F079" w14:textId="77777777">
              <w:tc>
                <w:tcPr>
                  <w:tcW w:w="0" w:type="auto"/>
                  <w:vAlign w:val="center"/>
                  <w:hideMark/>
                </w:tcPr>
                <w:p w14:paraId="70F518F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CAE0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30F4C7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CF67AC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D0170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113ED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A588C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17C90EE" w14:textId="77777777" w:rsidR="00531D22" w:rsidRDefault="00531D22">
                  <w:pPr>
                    <w:pStyle w:val="questiontable1"/>
                    <w:spacing w:before="0" w:after="0" w:afterAutospacing="0"/>
                    <w:rPr>
                      <w:rFonts w:eastAsia="Times New Roman"/>
                      <w:sz w:val="20"/>
                      <w:szCs w:val="20"/>
                    </w:rPr>
                  </w:pPr>
                </w:p>
              </w:tc>
            </w:tr>
            <w:tr w:rsidR="00531D22" w14:paraId="5D63EED3" w14:textId="77777777">
              <w:tc>
                <w:tcPr>
                  <w:tcW w:w="0" w:type="auto"/>
                  <w:tcBorders>
                    <w:bottom w:val="single" w:sz="6" w:space="0" w:color="BFBFBF"/>
                  </w:tcBorders>
                  <w:vAlign w:val="center"/>
                  <w:hideMark/>
                </w:tcPr>
                <w:p w14:paraId="34A62F18"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6697D1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7F0BF3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E53F8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AC2287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97D0C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3015F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C771C1" w14:textId="77777777" w:rsidR="00531D22" w:rsidRDefault="00531D22">
                  <w:pPr>
                    <w:pStyle w:val="questiontable1"/>
                    <w:spacing w:before="0" w:after="0" w:afterAutospacing="0"/>
                    <w:rPr>
                      <w:rFonts w:eastAsia="Times New Roman"/>
                      <w:sz w:val="20"/>
                      <w:szCs w:val="20"/>
                    </w:rPr>
                  </w:pPr>
                </w:p>
              </w:tc>
            </w:tr>
            <w:tr w:rsidR="00531D22" w14:paraId="5C5B3C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DFC47"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411A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5EFB0"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8F95E"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38176"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A5E7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D15CEF8" w14:textId="77777777" w:rsidR="00531D22" w:rsidRDefault="00531D22">
                  <w:pPr>
                    <w:pStyle w:val="questiontable1"/>
                    <w:rPr>
                      <w:rFonts w:ascii="Verdana" w:hAnsi="Verdana"/>
                    </w:rPr>
                  </w:pPr>
                </w:p>
              </w:tc>
              <w:tc>
                <w:tcPr>
                  <w:tcW w:w="0" w:type="auto"/>
                  <w:vAlign w:val="center"/>
                  <w:hideMark/>
                </w:tcPr>
                <w:p w14:paraId="78B1E997" w14:textId="77777777" w:rsidR="00531D22" w:rsidRDefault="00531D22">
                  <w:pPr>
                    <w:pStyle w:val="questiontable1"/>
                    <w:spacing w:before="0" w:after="0" w:afterAutospacing="0"/>
                    <w:rPr>
                      <w:rFonts w:eastAsia="Times New Roman"/>
                      <w:sz w:val="20"/>
                      <w:szCs w:val="20"/>
                    </w:rPr>
                  </w:pPr>
                </w:p>
              </w:tc>
            </w:tr>
            <w:tr w:rsidR="00531D22" w14:paraId="4F6242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2B8FC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68F8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CA1D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492AE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0383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A3ED8"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C9D7A1"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4E98B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A6FAE5"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2BF3D971"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86A617" w14:textId="77777777" w:rsidR="00531D22" w:rsidRDefault="00B420B6">
            <w:pPr>
              <w:rPr>
                <w:rFonts w:ascii="Verdana" w:eastAsia="Times New Roman" w:hAnsi="Verdana"/>
              </w:rPr>
            </w:pPr>
            <w:r>
              <w:rPr>
                <w:rFonts w:ascii="Verdana" w:eastAsia="Times New Roman" w:hAnsi="Verdana"/>
              </w:rPr>
              <w:t> </w:t>
            </w:r>
          </w:p>
        </w:tc>
      </w:tr>
    </w:tbl>
    <w:p w14:paraId="45E47DF5"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31F784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29E4B4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0F0D9" w14:textId="77777777" w:rsidR="00531D22" w:rsidRDefault="00B420B6">
                  <w:pPr>
                    <w:pStyle w:val="questiontable1"/>
                    <w:spacing w:before="0" w:after="0" w:afterAutospacing="0"/>
                    <w:divId w:val="2081828233"/>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records indicate product level alarm devices were installed and set to alarm at a level above the normal and overfill protection levels in accordance with 195.428(c)? </w:t>
                  </w:r>
                  <w:r>
                    <w:rPr>
                      <w:rStyle w:val="questionidcontent1"/>
                      <w:rFonts w:ascii="Verdana" w:eastAsia="Times New Roman" w:hAnsi="Verdana"/>
                    </w:rPr>
                    <w:t xml:space="preserve">(TDC.650REGS.OVERFILLPROT.R) </w:t>
                  </w:r>
                </w:p>
              </w:tc>
            </w:tr>
            <w:tr w:rsidR="00531D22" w14:paraId="2B65447D" w14:textId="77777777">
              <w:tc>
                <w:tcPr>
                  <w:tcW w:w="2500" w:type="pct"/>
                  <w:gridSpan w:val="8"/>
                  <w:vAlign w:val="center"/>
                  <w:hideMark/>
                </w:tcPr>
                <w:p w14:paraId="45F38C97"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(195.404(a); 195.404(b); 195.404(c); 195.132(b)(3); API Recommended Practice 2350 (5th Edition), Section 4.6; API Recommended Practice 2350 (5th Edition), Section 4.8) </w:t>
                  </w:r>
                </w:p>
              </w:tc>
            </w:tr>
            <w:tr w:rsidR="00531D22" w14:paraId="61964210" w14:textId="77777777">
              <w:tc>
                <w:tcPr>
                  <w:tcW w:w="0" w:type="auto"/>
                  <w:vAlign w:val="center"/>
                  <w:hideMark/>
                </w:tcPr>
                <w:p w14:paraId="67013BC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5E853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28DBC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85455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C26D8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F0BA1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2013B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BA0597F" w14:textId="77777777" w:rsidR="00531D22" w:rsidRDefault="00531D22">
                  <w:pPr>
                    <w:pStyle w:val="questiontable1"/>
                    <w:spacing w:before="0" w:after="0" w:afterAutospacing="0"/>
                    <w:rPr>
                      <w:rFonts w:eastAsia="Times New Roman"/>
                      <w:sz w:val="20"/>
                      <w:szCs w:val="20"/>
                    </w:rPr>
                  </w:pPr>
                </w:p>
              </w:tc>
            </w:tr>
            <w:tr w:rsidR="00531D22" w14:paraId="233D6065" w14:textId="77777777">
              <w:tc>
                <w:tcPr>
                  <w:tcW w:w="0" w:type="auto"/>
                  <w:tcBorders>
                    <w:bottom w:val="single" w:sz="6" w:space="0" w:color="BFBFBF"/>
                  </w:tcBorders>
                  <w:vAlign w:val="center"/>
                  <w:hideMark/>
                </w:tcPr>
                <w:p w14:paraId="5C71535A"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029780F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93BFC7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52496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8D7379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7CB9C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2F0E9C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F455E3E" w14:textId="77777777" w:rsidR="00531D22" w:rsidRDefault="00531D22">
                  <w:pPr>
                    <w:pStyle w:val="questiontable1"/>
                    <w:spacing w:before="0" w:after="0" w:afterAutospacing="0"/>
                    <w:rPr>
                      <w:rFonts w:eastAsia="Times New Roman"/>
                      <w:sz w:val="20"/>
                      <w:szCs w:val="20"/>
                    </w:rPr>
                  </w:pPr>
                </w:p>
              </w:tc>
            </w:tr>
            <w:tr w:rsidR="00531D22" w14:paraId="3ABB95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7BD8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E149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9DCEC"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D164F"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DC6F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6CBA5"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A7F5194" w14:textId="77777777" w:rsidR="00531D22" w:rsidRDefault="00531D22">
                  <w:pPr>
                    <w:pStyle w:val="questiontable1"/>
                    <w:rPr>
                      <w:rFonts w:ascii="Verdana" w:hAnsi="Verdana"/>
                    </w:rPr>
                  </w:pPr>
                </w:p>
              </w:tc>
              <w:tc>
                <w:tcPr>
                  <w:tcW w:w="0" w:type="auto"/>
                  <w:vAlign w:val="center"/>
                  <w:hideMark/>
                </w:tcPr>
                <w:p w14:paraId="31699666" w14:textId="77777777" w:rsidR="00531D22" w:rsidRDefault="00531D22">
                  <w:pPr>
                    <w:pStyle w:val="questiontable1"/>
                    <w:spacing w:before="0" w:after="0" w:afterAutospacing="0"/>
                    <w:rPr>
                      <w:rFonts w:eastAsia="Times New Roman"/>
                      <w:sz w:val="20"/>
                      <w:szCs w:val="20"/>
                    </w:rPr>
                  </w:pPr>
                </w:p>
              </w:tc>
            </w:tr>
            <w:tr w:rsidR="00531D22" w14:paraId="1546D6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69164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7E61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249A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209B4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F2E11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3174F"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92229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DF75E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B1E48C"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899C3C0"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DE7AF1" w14:textId="77777777" w:rsidR="00531D22" w:rsidRDefault="00B420B6">
            <w:pPr>
              <w:rPr>
                <w:rFonts w:ascii="Verdana" w:eastAsia="Times New Roman" w:hAnsi="Verdana"/>
              </w:rPr>
            </w:pPr>
            <w:r>
              <w:rPr>
                <w:rFonts w:ascii="Verdana" w:eastAsia="Times New Roman" w:hAnsi="Verdana"/>
              </w:rPr>
              <w:t> </w:t>
            </w:r>
          </w:p>
        </w:tc>
      </w:tr>
    </w:tbl>
    <w:p w14:paraId="1956C21F"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9B77F18"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37133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1CFE4" w14:textId="77777777" w:rsidR="00531D22" w:rsidRDefault="00B420B6">
                  <w:pPr>
                    <w:pStyle w:val="questiontable1"/>
                    <w:spacing w:before="0" w:after="0" w:afterAutospacing="0"/>
                    <w:divId w:val="77464286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field observations confirm product level alarm devices were installed and set to alarm at the design levels (level above the normal and overfill protection levels) in accordance with 195.428(c)? </w:t>
                  </w:r>
                  <w:r>
                    <w:rPr>
                      <w:rStyle w:val="questionidcontent1"/>
                      <w:rFonts w:ascii="Verdana" w:eastAsia="Times New Roman" w:hAnsi="Verdana"/>
                    </w:rPr>
                    <w:t xml:space="preserve">(TDC.650REGS.OVERFILLPROT.O) </w:t>
                  </w:r>
                </w:p>
              </w:tc>
            </w:tr>
            <w:tr w:rsidR="00531D22" w14:paraId="452D1996" w14:textId="77777777">
              <w:tc>
                <w:tcPr>
                  <w:tcW w:w="2500" w:type="pct"/>
                  <w:gridSpan w:val="8"/>
                  <w:vAlign w:val="center"/>
                  <w:hideMark/>
                </w:tcPr>
                <w:p w14:paraId="18C7D46D"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(195.132(b)(3); API Recommended Practice 2350 (5th Edition), Section 4.6; API Recommended Practice 2350 (5th Edition), Section 4.8) </w:t>
                  </w:r>
                </w:p>
              </w:tc>
            </w:tr>
            <w:tr w:rsidR="00531D22" w14:paraId="3F5CC275" w14:textId="77777777">
              <w:tc>
                <w:tcPr>
                  <w:tcW w:w="0" w:type="auto"/>
                  <w:vAlign w:val="center"/>
                  <w:hideMark/>
                </w:tcPr>
                <w:p w14:paraId="6E3B6DF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F6EB8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B6A6D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12B1EE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4D88D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8782C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B146F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7FB50EF" w14:textId="77777777" w:rsidR="00531D22" w:rsidRDefault="00531D22">
                  <w:pPr>
                    <w:pStyle w:val="questiontable1"/>
                    <w:spacing w:before="0" w:after="0" w:afterAutospacing="0"/>
                    <w:rPr>
                      <w:rFonts w:eastAsia="Times New Roman"/>
                      <w:sz w:val="20"/>
                      <w:szCs w:val="20"/>
                    </w:rPr>
                  </w:pPr>
                </w:p>
              </w:tc>
            </w:tr>
            <w:tr w:rsidR="00531D22" w14:paraId="23EC1B89" w14:textId="77777777">
              <w:tc>
                <w:tcPr>
                  <w:tcW w:w="0" w:type="auto"/>
                  <w:tcBorders>
                    <w:bottom w:val="single" w:sz="6" w:space="0" w:color="BFBFBF"/>
                  </w:tcBorders>
                  <w:vAlign w:val="center"/>
                  <w:hideMark/>
                </w:tcPr>
                <w:p w14:paraId="649CCFFA"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EE3A2F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F0460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BA97D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60CAA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4B731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789F31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3FC818" w14:textId="77777777" w:rsidR="00531D22" w:rsidRDefault="00531D22">
                  <w:pPr>
                    <w:pStyle w:val="questiontable1"/>
                    <w:spacing w:before="0" w:after="0" w:afterAutospacing="0"/>
                    <w:rPr>
                      <w:rFonts w:eastAsia="Times New Roman"/>
                      <w:sz w:val="20"/>
                      <w:szCs w:val="20"/>
                    </w:rPr>
                  </w:pPr>
                </w:p>
              </w:tc>
            </w:tr>
            <w:tr w:rsidR="00531D22" w14:paraId="20BA96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E90FF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55AB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68B08"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0763E"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4F52E"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E9239"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6CC4423" w14:textId="77777777" w:rsidR="00531D22" w:rsidRDefault="00531D22">
                  <w:pPr>
                    <w:pStyle w:val="questiontable1"/>
                    <w:rPr>
                      <w:rFonts w:ascii="Verdana" w:hAnsi="Verdana"/>
                    </w:rPr>
                  </w:pPr>
                </w:p>
              </w:tc>
              <w:tc>
                <w:tcPr>
                  <w:tcW w:w="0" w:type="auto"/>
                  <w:vAlign w:val="center"/>
                  <w:hideMark/>
                </w:tcPr>
                <w:p w14:paraId="055ECBBC" w14:textId="77777777" w:rsidR="00531D22" w:rsidRDefault="00531D22">
                  <w:pPr>
                    <w:pStyle w:val="questiontable1"/>
                    <w:spacing w:before="0" w:after="0" w:afterAutospacing="0"/>
                    <w:rPr>
                      <w:rFonts w:eastAsia="Times New Roman"/>
                      <w:sz w:val="20"/>
                      <w:szCs w:val="20"/>
                    </w:rPr>
                  </w:pPr>
                </w:p>
              </w:tc>
            </w:tr>
            <w:tr w:rsidR="00531D22" w14:paraId="3B9190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33719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8B82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D2F9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6BC7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2A206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A590D"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A719B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74F4F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63C86A"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10C7E1F"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AA5624" w14:textId="77777777" w:rsidR="00531D22" w:rsidRDefault="00B420B6">
            <w:pPr>
              <w:rPr>
                <w:rFonts w:ascii="Verdana" w:eastAsia="Times New Roman" w:hAnsi="Verdana"/>
              </w:rPr>
            </w:pPr>
            <w:r>
              <w:rPr>
                <w:rFonts w:ascii="Verdana" w:eastAsia="Times New Roman" w:hAnsi="Verdana"/>
              </w:rPr>
              <w:t> </w:t>
            </w:r>
          </w:p>
        </w:tc>
      </w:tr>
    </w:tbl>
    <w:p w14:paraId="2F93714B"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B083946"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9B05A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6E1F37" w14:textId="77777777" w:rsidR="00531D22" w:rsidRDefault="00B420B6">
                  <w:pPr>
                    <w:pStyle w:val="questiontable1"/>
                    <w:spacing w:before="0" w:after="0" w:afterAutospacing="0"/>
                    <w:divId w:val="135229262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Does the design process require testing and inspection of the overfill protection system upon initial installation? </w:t>
                  </w:r>
                  <w:r>
                    <w:rPr>
                      <w:rStyle w:val="questionidcontent1"/>
                      <w:rFonts w:ascii="Verdana" w:eastAsia="Times New Roman" w:hAnsi="Verdana"/>
                    </w:rPr>
                    <w:t xml:space="preserve">(TDC.650REGS.OVERFILLTESTING.P) </w:t>
                  </w:r>
                </w:p>
              </w:tc>
            </w:tr>
            <w:tr w:rsidR="00531D22" w14:paraId="3246C2DA" w14:textId="77777777">
              <w:tc>
                <w:tcPr>
                  <w:tcW w:w="2500" w:type="pct"/>
                  <w:gridSpan w:val="8"/>
                  <w:vAlign w:val="center"/>
                  <w:hideMark/>
                </w:tcPr>
                <w:p w14:paraId="4D7C3D41"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195.428(c) (API Recommended Practice 2350 (5th Edition), Section 4.8.1; API Recommended Practice 2350 (5th Edition), Section 4.8.2(a); API Recommended Practice 2350 (5th Edition), Section 4.8.7; API Recommended Practice 2350 (5th Edition), Appendix H.5.3) </w:t>
                  </w:r>
                </w:p>
              </w:tc>
            </w:tr>
            <w:tr w:rsidR="00531D22" w14:paraId="2864BC9B" w14:textId="77777777">
              <w:tc>
                <w:tcPr>
                  <w:tcW w:w="0" w:type="auto"/>
                  <w:vAlign w:val="center"/>
                  <w:hideMark/>
                </w:tcPr>
                <w:p w14:paraId="5FADEFA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D0887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10FA45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021053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D1AD6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F6188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F17607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EDC66E9" w14:textId="77777777" w:rsidR="00531D22" w:rsidRDefault="00531D22">
                  <w:pPr>
                    <w:pStyle w:val="questiontable1"/>
                    <w:spacing w:before="0" w:after="0" w:afterAutospacing="0"/>
                    <w:rPr>
                      <w:rFonts w:eastAsia="Times New Roman"/>
                      <w:sz w:val="20"/>
                      <w:szCs w:val="20"/>
                    </w:rPr>
                  </w:pPr>
                </w:p>
              </w:tc>
            </w:tr>
            <w:tr w:rsidR="00531D22" w14:paraId="689257C5" w14:textId="77777777">
              <w:tc>
                <w:tcPr>
                  <w:tcW w:w="0" w:type="auto"/>
                  <w:tcBorders>
                    <w:bottom w:val="single" w:sz="6" w:space="0" w:color="BFBFBF"/>
                  </w:tcBorders>
                  <w:vAlign w:val="center"/>
                  <w:hideMark/>
                </w:tcPr>
                <w:p w14:paraId="3BA4567C"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A96942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BEBC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95E622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E9913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74092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18EE1E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7DF7A5" w14:textId="77777777" w:rsidR="00531D22" w:rsidRDefault="00531D22">
                  <w:pPr>
                    <w:pStyle w:val="questiontable1"/>
                    <w:spacing w:before="0" w:after="0" w:afterAutospacing="0"/>
                    <w:rPr>
                      <w:rFonts w:eastAsia="Times New Roman"/>
                      <w:sz w:val="20"/>
                      <w:szCs w:val="20"/>
                    </w:rPr>
                  </w:pPr>
                </w:p>
              </w:tc>
            </w:tr>
            <w:tr w:rsidR="00531D22" w14:paraId="728E05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E10C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7B2C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29DD8"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E0C41"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920EF"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14C76"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F9F2A54" w14:textId="77777777" w:rsidR="00531D22" w:rsidRDefault="00531D22">
                  <w:pPr>
                    <w:pStyle w:val="questiontable1"/>
                    <w:rPr>
                      <w:rFonts w:ascii="Verdana" w:hAnsi="Verdana"/>
                    </w:rPr>
                  </w:pPr>
                </w:p>
              </w:tc>
              <w:tc>
                <w:tcPr>
                  <w:tcW w:w="0" w:type="auto"/>
                  <w:vAlign w:val="center"/>
                  <w:hideMark/>
                </w:tcPr>
                <w:p w14:paraId="08279BBB" w14:textId="77777777" w:rsidR="00531D22" w:rsidRDefault="00531D22">
                  <w:pPr>
                    <w:pStyle w:val="questiontable1"/>
                    <w:spacing w:before="0" w:after="0" w:afterAutospacing="0"/>
                    <w:rPr>
                      <w:rFonts w:eastAsia="Times New Roman"/>
                      <w:sz w:val="20"/>
                      <w:szCs w:val="20"/>
                    </w:rPr>
                  </w:pPr>
                </w:p>
              </w:tc>
            </w:tr>
            <w:tr w:rsidR="00531D22" w14:paraId="0BEBB5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80DA5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5323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4566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4636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604C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19C68"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3A2D6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C2937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A9A7CC"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3973DC3"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311BE6" w14:textId="77777777" w:rsidR="00531D22" w:rsidRDefault="00B420B6">
            <w:pPr>
              <w:rPr>
                <w:rFonts w:ascii="Verdana" w:eastAsia="Times New Roman" w:hAnsi="Verdana"/>
              </w:rPr>
            </w:pPr>
            <w:r>
              <w:rPr>
                <w:rFonts w:ascii="Verdana" w:eastAsia="Times New Roman" w:hAnsi="Verdana"/>
              </w:rPr>
              <w:t> </w:t>
            </w:r>
          </w:p>
        </w:tc>
      </w:tr>
    </w:tbl>
    <w:p w14:paraId="2589E981"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63EA1CD8"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5B2232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CFC0BF" w14:textId="77777777" w:rsidR="00531D22" w:rsidRDefault="00B420B6">
                  <w:pPr>
                    <w:pStyle w:val="questiontable1"/>
                    <w:spacing w:before="0" w:after="0" w:afterAutospacing="0"/>
                    <w:divId w:val="1910456331"/>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 records indicate testing and inspection of the overfill protection system was performed upon initial installation? </w:t>
                  </w:r>
                  <w:r>
                    <w:rPr>
                      <w:rStyle w:val="questionidcontent1"/>
                      <w:rFonts w:ascii="Verdana" w:eastAsia="Times New Roman" w:hAnsi="Verdana"/>
                    </w:rPr>
                    <w:t xml:space="preserve">(TDC.650REGS.OVERFILLTESTING.R) </w:t>
                  </w:r>
                </w:p>
              </w:tc>
            </w:tr>
            <w:tr w:rsidR="00531D22" w14:paraId="7091BAD0" w14:textId="77777777">
              <w:tc>
                <w:tcPr>
                  <w:tcW w:w="2500" w:type="pct"/>
                  <w:gridSpan w:val="8"/>
                  <w:vAlign w:val="center"/>
                  <w:hideMark/>
                </w:tcPr>
                <w:p w14:paraId="4A0302DD"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195.428(c) (API Recommended Practice 2350 (5th Edition), Section 4.8.2(a); API Recommended Practice 2350 (5th Edition), Section 4.8.7; API Recommended Practice 2350 (5th Edition), Section 4.8.1; API Std 650 (13th Edition), Appendix H.5.3) </w:t>
                  </w:r>
                </w:p>
              </w:tc>
            </w:tr>
            <w:tr w:rsidR="00531D22" w14:paraId="5C1D4F4B" w14:textId="77777777">
              <w:tc>
                <w:tcPr>
                  <w:tcW w:w="0" w:type="auto"/>
                  <w:vAlign w:val="center"/>
                  <w:hideMark/>
                </w:tcPr>
                <w:p w14:paraId="21B8B84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83037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B28CD7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60056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BC4E2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102E0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C28AE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586B67" w14:textId="77777777" w:rsidR="00531D22" w:rsidRDefault="00531D22">
                  <w:pPr>
                    <w:pStyle w:val="questiontable1"/>
                    <w:spacing w:before="0" w:after="0" w:afterAutospacing="0"/>
                    <w:rPr>
                      <w:rFonts w:eastAsia="Times New Roman"/>
                      <w:sz w:val="20"/>
                      <w:szCs w:val="20"/>
                    </w:rPr>
                  </w:pPr>
                </w:p>
              </w:tc>
            </w:tr>
            <w:tr w:rsidR="00531D22" w14:paraId="4F7B13E2" w14:textId="77777777">
              <w:tc>
                <w:tcPr>
                  <w:tcW w:w="0" w:type="auto"/>
                  <w:tcBorders>
                    <w:bottom w:val="single" w:sz="6" w:space="0" w:color="BFBFBF"/>
                  </w:tcBorders>
                  <w:vAlign w:val="center"/>
                  <w:hideMark/>
                </w:tcPr>
                <w:p w14:paraId="6B77DA44"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FFD63B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E7CEA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F0C9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74900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C5B17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35C4B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FC7CFC9" w14:textId="77777777" w:rsidR="00531D22" w:rsidRDefault="00531D22">
                  <w:pPr>
                    <w:pStyle w:val="questiontable1"/>
                    <w:spacing w:before="0" w:after="0" w:afterAutospacing="0"/>
                    <w:rPr>
                      <w:rFonts w:eastAsia="Times New Roman"/>
                      <w:sz w:val="20"/>
                      <w:szCs w:val="20"/>
                    </w:rPr>
                  </w:pPr>
                </w:p>
              </w:tc>
            </w:tr>
            <w:tr w:rsidR="00531D22" w14:paraId="16A29E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691F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B0B9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8B602"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B6B3A"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D7DB2"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BBF2D"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641ECF4" w14:textId="77777777" w:rsidR="00531D22" w:rsidRDefault="00531D22">
                  <w:pPr>
                    <w:pStyle w:val="questiontable1"/>
                    <w:rPr>
                      <w:rFonts w:ascii="Verdana" w:hAnsi="Verdana"/>
                    </w:rPr>
                  </w:pPr>
                </w:p>
              </w:tc>
              <w:tc>
                <w:tcPr>
                  <w:tcW w:w="0" w:type="auto"/>
                  <w:vAlign w:val="center"/>
                  <w:hideMark/>
                </w:tcPr>
                <w:p w14:paraId="4A2C0AAE" w14:textId="77777777" w:rsidR="00531D22" w:rsidRDefault="00531D22">
                  <w:pPr>
                    <w:pStyle w:val="questiontable1"/>
                    <w:spacing w:before="0" w:after="0" w:afterAutospacing="0"/>
                    <w:rPr>
                      <w:rFonts w:eastAsia="Times New Roman"/>
                      <w:sz w:val="20"/>
                      <w:szCs w:val="20"/>
                    </w:rPr>
                  </w:pPr>
                </w:p>
              </w:tc>
            </w:tr>
            <w:tr w:rsidR="00531D22" w14:paraId="4C1FA6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A11D0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E2D8C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3184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7D28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48AC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CD4A11"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9F2A1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92809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C01A3"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FE7C2C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0D28FD" w14:textId="77777777" w:rsidR="00531D22" w:rsidRDefault="00B420B6">
            <w:pPr>
              <w:rPr>
                <w:rFonts w:ascii="Verdana" w:eastAsia="Times New Roman" w:hAnsi="Verdana"/>
              </w:rPr>
            </w:pPr>
            <w:r>
              <w:rPr>
                <w:rFonts w:ascii="Verdana" w:eastAsia="Times New Roman" w:hAnsi="Verdana"/>
              </w:rPr>
              <w:t> </w:t>
            </w:r>
          </w:p>
        </w:tc>
      </w:tr>
    </w:tbl>
    <w:p w14:paraId="27616762"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33BECDE"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39297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C7D711" w14:textId="77777777" w:rsidR="00531D22" w:rsidRDefault="00B420B6">
                  <w:pPr>
                    <w:pStyle w:val="questiontable1"/>
                    <w:spacing w:before="0" w:after="0" w:afterAutospacing="0"/>
                    <w:divId w:val="177085787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 field observations indicate testing and inspection of the tank overfill protection system was performed? </w:t>
                  </w:r>
                  <w:r>
                    <w:rPr>
                      <w:rStyle w:val="questionidcontent1"/>
                      <w:rFonts w:ascii="Verdana" w:eastAsia="Times New Roman" w:hAnsi="Verdana"/>
                    </w:rPr>
                    <w:t xml:space="preserve">(TDC.650REGS.OVERFILLTESTING.O) </w:t>
                  </w:r>
                </w:p>
              </w:tc>
            </w:tr>
            <w:tr w:rsidR="00531D22" w14:paraId="1F557A53" w14:textId="77777777">
              <w:tc>
                <w:tcPr>
                  <w:tcW w:w="2500" w:type="pct"/>
                  <w:gridSpan w:val="8"/>
                  <w:vAlign w:val="center"/>
                  <w:hideMark/>
                </w:tcPr>
                <w:p w14:paraId="19C7C176"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195.428(c) (API Recommended Practice 2350 (5th Edition), Section 4.8.2(a); API Std 650 (13th Edition), Appendix H.5.3) </w:t>
                  </w:r>
                </w:p>
              </w:tc>
            </w:tr>
            <w:tr w:rsidR="00531D22" w14:paraId="3DC25911" w14:textId="77777777">
              <w:tc>
                <w:tcPr>
                  <w:tcW w:w="0" w:type="auto"/>
                  <w:vAlign w:val="center"/>
                  <w:hideMark/>
                </w:tcPr>
                <w:p w14:paraId="2D428D4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33CA4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6E47AB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6454FE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16D6B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36F74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B83FD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771DE2" w14:textId="77777777" w:rsidR="00531D22" w:rsidRDefault="00531D22">
                  <w:pPr>
                    <w:pStyle w:val="questiontable1"/>
                    <w:spacing w:before="0" w:after="0" w:afterAutospacing="0"/>
                    <w:rPr>
                      <w:rFonts w:eastAsia="Times New Roman"/>
                      <w:sz w:val="20"/>
                      <w:szCs w:val="20"/>
                    </w:rPr>
                  </w:pPr>
                </w:p>
              </w:tc>
            </w:tr>
            <w:tr w:rsidR="00531D22" w14:paraId="6F19536E" w14:textId="77777777">
              <w:tc>
                <w:tcPr>
                  <w:tcW w:w="0" w:type="auto"/>
                  <w:tcBorders>
                    <w:bottom w:val="single" w:sz="6" w:space="0" w:color="BFBFBF"/>
                  </w:tcBorders>
                  <w:vAlign w:val="center"/>
                  <w:hideMark/>
                </w:tcPr>
                <w:p w14:paraId="63DFC594"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AABA7E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654A99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8FB2F4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75137F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1DDE18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21616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A2FEE5" w14:textId="77777777" w:rsidR="00531D22" w:rsidRDefault="00531D22">
                  <w:pPr>
                    <w:pStyle w:val="questiontable1"/>
                    <w:spacing w:before="0" w:after="0" w:afterAutospacing="0"/>
                    <w:rPr>
                      <w:rFonts w:eastAsia="Times New Roman"/>
                      <w:sz w:val="20"/>
                      <w:szCs w:val="20"/>
                    </w:rPr>
                  </w:pPr>
                </w:p>
              </w:tc>
            </w:tr>
            <w:tr w:rsidR="00531D22" w14:paraId="68EA72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2A4A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3D16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5D089"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DE95E"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DE8D93"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9EC62"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41E5D59" w14:textId="77777777" w:rsidR="00531D22" w:rsidRDefault="00531D22">
                  <w:pPr>
                    <w:pStyle w:val="questiontable1"/>
                    <w:rPr>
                      <w:rFonts w:ascii="Verdana" w:hAnsi="Verdana"/>
                    </w:rPr>
                  </w:pPr>
                </w:p>
              </w:tc>
              <w:tc>
                <w:tcPr>
                  <w:tcW w:w="0" w:type="auto"/>
                  <w:vAlign w:val="center"/>
                  <w:hideMark/>
                </w:tcPr>
                <w:p w14:paraId="6BEFC877" w14:textId="77777777" w:rsidR="00531D22" w:rsidRDefault="00531D22">
                  <w:pPr>
                    <w:pStyle w:val="questiontable1"/>
                    <w:spacing w:before="0" w:after="0" w:afterAutospacing="0"/>
                    <w:rPr>
                      <w:rFonts w:eastAsia="Times New Roman"/>
                      <w:sz w:val="20"/>
                      <w:szCs w:val="20"/>
                    </w:rPr>
                  </w:pPr>
                </w:p>
              </w:tc>
            </w:tr>
            <w:tr w:rsidR="00531D22" w14:paraId="3AACC9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3FCF7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7D5A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C99C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411A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5190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D8BE4"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EC70B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550C1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BB86CD"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22F22A3"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2D4EFC" w14:textId="77777777" w:rsidR="00531D22" w:rsidRDefault="00B420B6">
            <w:pPr>
              <w:rPr>
                <w:rFonts w:ascii="Verdana" w:eastAsia="Times New Roman" w:hAnsi="Verdana"/>
              </w:rPr>
            </w:pPr>
            <w:r>
              <w:rPr>
                <w:rFonts w:ascii="Verdana" w:eastAsia="Times New Roman" w:hAnsi="Verdana"/>
              </w:rPr>
              <w:t> </w:t>
            </w:r>
          </w:p>
        </w:tc>
      </w:tr>
    </w:tbl>
    <w:p w14:paraId="3CFAD9E3"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512B8B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6C281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85C01D" w14:textId="77777777" w:rsidR="00531D22" w:rsidRDefault="00B420B6">
                  <w:pPr>
                    <w:pStyle w:val="questiontable1"/>
                    <w:spacing w:before="0" w:after="0" w:afterAutospacing="0"/>
                    <w:divId w:val="21535785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Does the process require initial testing of applicable SCADA overfill protection systems for each new tank? </w:t>
                  </w:r>
                  <w:r>
                    <w:rPr>
                      <w:rStyle w:val="questionidcontent1"/>
                      <w:rFonts w:ascii="Verdana" w:eastAsia="Times New Roman" w:hAnsi="Verdana"/>
                    </w:rPr>
                    <w:t xml:space="preserve">(TDC.650REGS.OVERFILLSCADA.P) </w:t>
                  </w:r>
                </w:p>
              </w:tc>
            </w:tr>
            <w:tr w:rsidR="00531D22" w14:paraId="68251EBD" w14:textId="77777777">
              <w:tc>
                <w:tcPr>
                  <w:tcW w:w="2500" w:type="pct"/>
                  <w:gridSpan w:val="8"/>
                  <w:vAlign w:val="center"/>
                  <w:hideMark/>
                </w:tcPr>
                <w:p w14:paraId="5869A67E"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(195.428(d); API Recommended Practice 2350 (5th Edition)) </w:t>
                  </w:r>
                </w:p>
              </w:tc>
            </w:tr>
            <w:tr w:rsidR="00531D22" w14:paraId="159C3CB5" w14:textId="77777777">
              <w:tc>
                <w:tcPr>
                  <w:tcW w:w="0" w:type="auto"/>
                  <w:vAlign w:val="center"/>
                  <w:hideMark/>
                </w:tcPr>
                <w:p w14:paraId="7319393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B5A75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8E06CE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BF70C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5744D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1F9845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56BDF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C2AE0F" w14:textId="77777777" w:rsidR="00531D22" w:rsidRDefault="00531D22">
                  <w:pPr>
                    <w:pStyle w:val="questiontable1"/>
                    <w:spacing w:before="0" w:after="0" w:afterAutospacing="0"/>
                    <w:rPr>
                      <w:rFonts w:eastAsia="Times New Roman"/>
                      <w:sz w:val="20"/>
                      <w:szCs w:val="20"/>
                    </w:rPr>
                  </w:pPr>
                </w:p>
              </w:tc>
            </w:tr>
            <w:tr w:rsidR="00531D22" w14:paraId="20810CD7" w14:textId="77777777">
              <w:tc>
                <w:tcPr>
                  <w:tcW w:w="0" w:type="auto"/>
                  <w:tcBorders>
                    <w:bottom w:val="single" w:sz="6" w:space="0" w:color="BFBFBF"/>
                  </w:tcBorders>
                  <w:vAlign w:val="center"/>
                  <w:hideMark/>
                </w:tcPr>
                <w:p w14:paraId="25D1BBA1"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7A17DB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03CE5C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B472C9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86E3B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5DACE8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32E6B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9C9DF1D" w14:textId="77777777" w:rsidR="00531D22" w:rsidRDefault="00531D22">
                  <w:pPr>
                    <w:pStyle w:val="questiontable1"/>
                    <w:spacing w:before="0" w:after="0" w:afterAutospacing="0"/>
                    <w:rPr>
                      <w:rFonts w:eastAsia="Times New Roman"/>
                      <w:sz w:val="20"/>
                      <w:szCs w:val="20"/>
                    </w:rPr>
                  </w:pPr>
                </w:p>
              </w:tc>
            </w:tr>
            <w:tr w:rsidR="00531D22" w14:paraId="729B40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65B8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18E6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0C8C7"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635F73"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17AA4"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AEACD"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06EA10D" w14:textId="77777777" w:rsidR="00531D22" w:rsidRDefault="00531D22">
                  <w:pPr>
                    <w:pStyle w:val="questiontable1"/>
                    <w:rPr>
                      <w:rFonts w:ascii="Verdana" w:hAnsi="Verdana"/>
                    </w:rPr>
                  </w:pPr>
                </w:p>
              </w:tc>
              <w:tc>
                <w:tcPr>
                  <w:tcW w:w="0" w:type="auto"/>
                  <w:vAlign w:val="center"/>
                  <w:hideMark/>
                </w:tcPr>
                <w:p w14:paraId="1F253CD4" w14:textId="77777777" w:rsidR="00531D22" w:rsidRDefault="00531D22">
                  <w:pPr>
                    <w:pStyle w:val="questiontable1"/>
                    <w:spacing w:before="0" w:after="0" w:afterAutospacing="0"/>
                    <w:rPr>
                      <w:rFonts w:eastAsia="Times New Roman"/>
                      <w:sz w:val="20"/>
                      <w:szCs w:val="20"/>
                    </w:rPr>
                  </w:pPr>
                </w:p>
              </w:tc>
            </w:tr>
            <w:tr w:rsidR="00531D22" w14:paraId="174FB7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184D8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2E90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2286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4CB1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0ED4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AA8A8"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55314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31BF28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3E7884"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FA25ECF"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34223F" w14:textId="77777777" w:rsidR="00531D22" w:rsidRDefault="00B420B6">
            <w:pPr>
              <w:rPr>
                <w:rFonts w:ascii="Verdana" w:eastAsia="Times New Roman" w:hAnsi="Verdana"/>
              </w:rPr>
            </w:pPr>
            <w:r>
              <w:rPr>
                <w:rFonts w:ascii="Verdana" w:eastAsia="Times New Roman" w:hAnsi="Verdana"/>
              </w:rPr>
              <w:t> </w:t>
            </w:r>
          </w:p>
        </w:tc>
      </w:tr>
    </w:tbl>
    <w:p w14:paraId="4A45C2DD"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39C795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5AAE3D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516575" w14:textId="77777777" w:rsidR="00531D22" w:rsidRDefault="00B420B6">
                  <w:pPr>
                    <w:pStyle w:val="questiontable1"/>
                    <w:spacing w:before="0" w:after="0" w:afterAutospacing="0"/>
                    <w:divId w:val="1363870626"/>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records indicate initial testing of applicable SCADA overfill protection systems for each new tank was conducted? </w:t>
                  </w:r>
                  <w:r>
                    <w:rPr>
                      <w:rStyle w:val="questionidcontent1"/>
                      <w:rFonts w:ascii="Verdana" w:eastAsia="Times New Roman" w:hAnsi="Verdana"/>
                    </w:rPr>
                    <w:t xml:space="preserve">(TDC.650REGS.OVERFILLSCADA.R) </w:t>
                  </w:r>
                </w:p>
              </w:tc>
            </w:tr>
            <w:tr w:rsidR="00531D22" w14:paraId="10EF63D5" w14:textId="77777777">
              <w:tc>
                <w:tcPr>
                  <w:tcW w:w="2500" w:type="pct"/>
                  <w:gridSpan w:val="8"/>
                  <w:vAlign w:val="center"/>
                  <w:hideMark/>
                </w:tcPr>
                <w:p w14:paraId="696CE08D"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(195.428(d); API Recommended Practice 2350 (5th Edition)) </w:t>
                  </w:r>
                </w:p>
              </w:tc>
            </w:tr>
            <w:tr w:rsidR="00531D22" w14:paraId="093AD98A" w14:textId="77777777">
              <w:tc>
                <w:tcPr>
                  <w:tcW w:w="0" w:type="auto"/>
                  <w:vAlign w:val="center"/>
                  <w:hideMark/>
                </w:tcPr>
                <w:p w14:paraId="4AD5975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1C41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0F2AA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2E3850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7276D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4508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6957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E5AB767" w14:textId="77777777" w:rsidR="00531D22" w:rsidRDefault="00531D22">
                  <w:pPr>
                    <w:pStyle w:val="questiontable1"/>
                    <w:spacing w:before="0" w:after="0" w:afterAutospacing="0"/>
                    <w:rPr>
                      <w:rFonts w:eastAsia="Times New Roman"/>
                      <w:sz w:val="20"/>
                      <w:szCs w:val="20"/>
                    </w:rPr>
                  </w:pPr>
                </w:p>
              </w:tc>
            </w:tr>
            <w:tr w:rsidR="00531D22" w14:paraId="65D1E246" w14:textId="77777777">
              <w:tc>
                <w:tcPr>
                  <w:tcW w:w="0" w:type="auto"/>
                  <w:tcBorders>
                    <w:bottom w:val="single" w:sz="6" w:space="0" w:color="BFBFBF"/>
                  </w:tcBorders>
                  <w:vAlign w:val="center"/>
                  <w:hideMark/>
                </w:tcPr>
                <w:p w14:paraId="31B844EC"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0538D7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B59A7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1F4036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932579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57DE6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FCFBD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573D28" w14:textId="77777777" w:rsidR="00531D22" w:rsidRDefault="00531D22">
                  <w:pPr>
                    <w:pStyle w:val="questiontable1"/>
                    <w:spacing w:before="0" w:after="0" w:afterAutospacing="0"/>
                    <w:rPr>
                      <w:rFonts w:eastAsia="Times New Roman"/>
                      <w:sz w:val="20"/>
                      <w:szCs w:val="20"/>
                    </w:rPr>
                  </w:pPr>
                </w:p>
              </w:tc>
            </w:tr>
            <w:tr w:rsidR="00531D22" w14:paraId="7AE431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280D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61AD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0764F"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78433"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767A8"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70445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DF99850" w14:textId="77777777" w:rsidR="00531D22" w:rsidRDefault="00531D22">
                  <w:pPr>
                    <w:pStyle w:val="questiontable1"/>
                    <w:rPr>
                      <w:rFonts w:ascii="Verdana" w:hAnsi="Verdana"/>
                    </w:rPr>
                  </w:pPr>
                </w:p>
              </w:tc>
              <w:tc>
                <w:tcPr>
                  <w:tcW w:w="0" w:type="auto"/>
                  <w:vAlign w:val="center"/>
                  <w:hideMark/>
                </w:tcPr>
                <w:p w14:paraId="2B551A71" w14:textId="77777777" w:rsidR="00531D22" w:rsidRDefault="00531D22">
                  <w:pPr>
                    <w:pStyle w:val="questiontable1"/>
                    <w:spacing w:before="0" w:after="0" w:afterAutospacing="0"/>
                    <w:rPr>
                      <w:rFonts w:eastAsia="Times New Roman"/>
                      <w:sz w:val="20"/>
                      <w:szCs w:val="20"/>
                    </w:rPr>
                  </w:pPr>
                </w:p>
              </w:tc>
            </w:tr>
            <w:tr w:rsidR="00531D22" w14:paraId="24FA84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527E6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83D6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8D8F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90E5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814C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28CE2"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B38B7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F16FC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C6E474"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E37006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EB5EB0" w14:textId="77777777" w:rsidR="00531D22" w:rsidRDefault="00B420B6">
            <w:pPr>
              <w:rPr>
                <w:rFonts w:ascii="Verdana" w:eastAsia="Times New Roman" w:hAnsi="Verdana"/>
              </w:rPr>
            </w:pPr>
            <w:r>
              <w:rPr>
                <w:rFonts w:ascii="Verdana" w:eastAsia="Times New Roman" w:hAnsi="Verdana"/>
              </w:rPr>
              <w:t> </w:t>
            </w:r>
          </w:p>
        </w:tc>
      </w:tr>
    </w:tbl>
    <w:p w14:paraId="14E75AD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F847DAC"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2CBA67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95B7D7" w14:textId="77777777" w:rsidR="00531D22" w:rsidRDefault="00B420B6">
                  <w:pPr>
                    <w:pStyle w:val="questiontable1"/>
                    <w:spacing w:before="0" w:after="0" w:afterAutospacing="0"/>
                    <w:divId w:val="1277834992"/>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field observations confirm initial testing was conducted for applicable SCADA overfill protection systems for each new tank? </w:t>
                  </w:r>
                  <w:r>
                    <w:rPr>
                      <w:rStyle w:val="questionidcontent1"/>
                      <w:rFonts w:ascii="Verdana" w:eastAsia="Times New Roman" w:hAnsi="Verdana"/>
                    </w:rPr>
                    <w:t xml:space="preserve">(TDC.650REGS.OVERFILLSCADA.O) </w:t>
                  </w:r>
                </w:p>
              </w:tc>
            </w:tr>
            <w:tr w:rsidR="00531D22" w14:paraId="0BEFE356" w14:textId="77777777">
              <w:tc>
                <w:tcPr>
                  <w:tcW w:w="2500" w:type="pct"/>
                  <w:gridSpan w:val="8"/>
                  <w:vAlign w:val="center"/>
                  <w:hideMark/>
                </w:tcPr>
                <w:p w14:paraId="062671FE"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(195.428(d); API Recommended Practice 2350 (5th Edition)) </w:t>
                  </w:r>
                </w:p>
              </w:tc>
            </w:tr>
            <w:tr w:rsidR="00531D22" w14:paraId="6B575853" w14:textId="77777777">
              <w:tc>
                <w:tcPr>
                  <w:tcW w:w="0" w:type="auto"/>
                  <w:vAlign w:val="center"/>
                  <w:hideMark/>
                </w:tcPr>
                <w:p w14:paraId="0CF1075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B3C88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2001A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FEB9EF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3E07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B4914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3712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BDAB09" w14:textId="77777777" w:rsidR="00531D22" w:rsidRDefault="00531D22">
                  <w:pPr>
                    <w:pStyle w:val="questiontable1"/>
                    <w:spacing w:before="0" w:after="0" w:afterAutospacing="0"/>
                    <w:rPr>
                      <w:rFonts w:eastAsia="Times New Roman"/>
                      <w:sz w:val="20"/>
                      <w:szCs w:val="20"/>
                    </w:rPr>
                  </w:pPr>
                </w:p>
              </w:tc>
            </w:tr>
            <w:tr w:rsidR="00531D22" w14:paraId="34091032" w14:textId="77777777">
              <w:tc>
                <w:tcPr>
                  <w:tcW w:w="0" w:type="auto"/>
                  <w:tcBorders>
                    <w:bottom w:val="single" w:sz="6" w:space="0" w:color="BFBFBF"/>
                  </w:tcBorders>
                  <w:vAlign w:val="center"/>
                  <w:hideMark/>
                </w:tcPr>
                <w:p w14:paraId="10E4631D"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4BB05D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5DC96D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93D91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FB8A5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0F7F12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EBE13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2C4968" w14:textId="77777777" w:rsidR="00531D22" w:rsidRDefault="00531D22">
                  <w:pPr>
                    <w:pStyle w:val="questiontable1"/>
                    <w:spacing w:before="0" w:after="0" w:afterAutospacing="0"/>
                    <w:rPr>
                      <w:rFonts w:eastAsia="Times New Roman"/>
                      <w:sz w:val="20"/>
                      <w:szCs w:val="20"/>
                    </w:rPr>
                  </w:pPr>
                </w:p>
              </w:tc>
            </w:tr>
            <w:tr w:rsidR="00531D22" w14:paraId="359005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F19E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2185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CEF38"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1E59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11503"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00168"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D92F383" w14:textId="77777777" w:rsidR="00531D22" w:rsidRDefault="00531D22">
                  <w:pPr>
                    <w:pStyle w:val="questiontable1"/>
                    <w:rPr>
                      <w:rFonts w:ascii="Verdana" w:hAnsi="Verdana"/>
                    </w:rPr>
                  </w:pPr>
                </w:p>
              </w:tc>
              <w:tc>
                <w:tcPr>
                  <w:tcW w:w="0" w:type="auto"/>
                  <w:vAlign w:val="center"/>
                  <w:hideMark/>
                </w:tcPr>
                <w:p w14:paraId="59949E76" w14:textId="77777777" w:rsidR="00531D22" w:rsidRDefault="00531D22">
                  <w:pPr>
                    <w:pStyle w:val="questiontable1"/>
                    <w:spacing w:before="0" w:after="0" w:afterAutospacing="0"/>
                    <w:rPr>
                      <w:rFonts w:eastAsia="Times New Roman"/>
                      <w:sz w:val="20"/>
                      <w:szCs w:val="20"/>
                    </w:rPr>
                  </w:pPr>
                </w:p>
              </w:tc>
            </w:tr>
            <w:tr w:rsidR="00531D22" w14:paraId="2E4D30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37DFB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E966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D7B6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349B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11AD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FD757"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B4FCA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62A3B6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3E9101"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54DBEF7"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ACF6CA" w14:textId="77777777" w:rsidR="00531D22" w:rsidRDefault="00B420B6">
            <w:pPr>
              <w:rPr>
                <w:rFonts w:ascii="Verdana" w:eastAsia="Times New Roman" w:hAnsi="Verdana"/>
              </w:rPr>
            </w:pPr>
            <w:r>
              <w:rPr>
                <w:rFonts w:ascii="Verdana" w:eastAsia="Times New Roman" w:hAnsi="Verdana"/>
              </w:rPr>
              <w:t> </w:t>
            </w:r>
          </w:p>
        </w:tc>
      </w:tr>
    </w:tbl>
    <w:p w14:paraId="08D6049B"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DB035A2"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B5D16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7B6EFA" w14:textId="77777777" w:rsidR="00531D22" w:rsidRDefault="00B420B6">
                  <w:pPr>
                    <w:pStyle w:val="questiontable1"/>
                    <w:spacing w:before="0" w:after="0" w:afterAutospacing="0"/>
                    <w:divId w:val="1993286218"/>
                    <w:rPr>
                      <w:rFonts w:ascii="Verdana" w:eastAsia="Times New Roman" w:hAnsi="Verdana"/>
                      <w:b/>
                      <w:bCs/>
                      <w:sz w:val="20"/>
                      <w:szCs w:val="20"/>
                    </w:rPr>
                  </w:pPr>
                  <w:r>
                    <w:rPr>
                      <w:rFonts w:ascii="Verdana" w:eastAsia="Times New Roman" w:hAnsi="Verdana"/>
                      <w:b/>
                      <w:bCs/>
                      <w:sz w:val="20"/>
                      <w:szCs w:val="20"/>
                    </w:rPr>
                    <w:lastRenderedPageBreak/>
                    <w:t xml:space="preserve">29.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Does the process for new aboveground breakout tanks require impoundment(s) to meet the impoundment requirements of 195.264 in the event of tank spillage or failure? </w:t>
                  </w:r>
                  <w:r>
                    <w:rPr>
                      <w:rStyle w:val="questionidcontent1"/>
                      <w:rFonts w:ascii="Verdana" w:eastAsia="Times New Roman" w:hAnsi="Verdana"/>
                    </w:rPr>
                    <w:t xml:space="preserve">(TDC.650REGS.IMPOUNDMENT.P) </w:t>
                  </w:r>
                </w:p>
              </w:tc>
            </w:tr>
            <w:tr w:rsidR="00531D22" w14:paraId="6F1D5036" w14:textId="77777777">
              <w:tc>
                <w:tcPr>
                  <w:tcW w:w="2500" w:type="pct"/>
                  <w:gridSpan w:val="8"/>
                  <w:vAlign w:val="center"/>
                  <w:hideMark/>
                </w:tcPr>
                <w:p w14:paraId="7D458572"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30-2012) </w:t>
                  </w:r>
                </w:p>
              </w:tc>
            </w:tr>
            <w:tr w:rsidR="00531D22" w14:paraId="5B091A99" w14:textId="77777777">
              <w:tc>
                <w:tcPr>
                  <w:tcW w:w="0" w:type="auto"/>
                  <w:vAlign w:val="center"/>
                  <w:hideMark/>
                </w:tcPr>
                <w:p w14:paraId="529B13BD"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5117B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06DFE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EC9864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30287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8CD6D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1BA54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39FF864" w14:textId="77777777" w:rsidR="00531D22" w:rsidRDefault="00531D22">
                  <w:pPr>
                    <w:pStyle w:val="questiontable1"/>
                    <w:spacing w:before="0" w:after="0" w:afterAutospacing="0"/>
                    <w:rPr>
                      <w:rFonts w:eastAsia="Times New Roman"/>
                      <w:sz w:val="20"/>
                      <w:szCs w:val="20"/>
                    </w:rPr>
                  </w:pPr>
                </w:p>
              </w:tc>
            </w:tr>
            <w:tr w:rsidR="00531D22" w14:paraId="6E24AD89" w14:textId="77777777">
              <w:tc>
                <w:tcPr>
                  <w:tcW w:w="0" w:type="auto"/>
                  <w:tcBorders>
                    <w:bottom w:val="single" w:sz="6" w:space="0" w:color="BFBFBF"/>
                  </w:tcBorders>
                  <w:vAlign w:val="center"/>
                  <w:hideMark/>
                </w:tcPr>
                <w:p w14:paraId="074E4C9B"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1DD94C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CA242A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7E4EE9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A3025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C9D560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FA8B5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C023A8" w14:textId="77777777" w:rsidR="00531D22" w:rsidRDefault="00531D22">
                  <w:pPr>
                    <w:pStyle w:val="questiontable1"/>
                    <w:spacing w:before="0" w:after="0" w:afterAutospacing="0"/>
                    <w:rPr>
                      <w:rFonts w:eastAsia="Times New Roman"/>
                      <w:sz w:val="20"/>
                      <w:szCs w:val="20"/>
                    </w:rPr>
                  </w:pPr>
                </w:p>
              </w:tc>
            </w:tr>
            <w:tr w:rsidR="00531D22" w14:paraId="747452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241E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617C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BDCC0"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0A451"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C86D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E215A"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74B25076" w14:textId="77777777" w:rsidR="00531D22" w:rsidRDefault="00531D22">
                  <w:pPr>
                    <w:pStyle w:val="questiontable1"/>
                    <w:rPr>
                      <w:rFonts w:ascii="Verdana" w:hAnsi="Verdana"/>
                    </w:rPr>
                  </w:pPr>
                </w:p>
              </w:tc>
              <w:tc>
                <w:tcPr>
                  <w:tcW w:w="0" w:type="auto"/>
                  <w:vAlign w:val="center"/>
                  <w:hideMark/>
                </w:tcPr>
                <w:p w14:paraId="77C5A5BE" w14:textId="77777777" w:rsidR="00531D22" w:rsidRDefault="00531D22">
                  <w:pPr>
                    <w:pStyle w:val="questiontable1"/>
                    <w:spacing w:before="0" w:after="0" w:afterAutospacing="0"/>
                    <w:rPr>
                      <w:rFonts w:eastAsia="Times New Roman"/>
                      <w:sz w:val="20"/>
                      <w:szCs w:val="20"/>
                    </w:rPr>
                  </w:pPr>
                </w:p>
              </w:tc>
            </w:tr>
            <w:tr w:rsidR="00531D22" w14:paraId="1EB58A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A0ECE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AD6C4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EC9A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A4BC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9074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8F24E"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C4672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742E0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90043B"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0FF2532"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A11505" w14:textId="77777777" w:rsidR="00531D22" w:rsidRDefault="00B420B6">
            <w:pPr>
              <w:rPr>
                <w:rFonts w:ascii="Verdana" w:eastAsia="Times New Roman" w:hAnsi="Verdana"/>
              </w:rPr>
            </w:pPr>
            <w:r>
              <w:rPr>
                <w:rFonts w:ascii="Verdana" w:eastAsia="Times New Roman" w:hAnsi="Verdana"/>
              </w:rPr>
              <w:t> </w:t>
            </w:r>
          </w:p>
        </w:tc>
      </w:tr>
    </w:tbl>
    <w:p w14:paraId="4C06795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3BCDC33"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3F0A3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6AEC1B" w14:textId="77777777" w:rsidR="00531D22" w:rsidRDefault="00B420B6">
                  <w:pPr>
                    <w:pStyle w:val="questiontable1"/>
                    <w:spacing w:before="0" w:after="0" w:afterAutospacing="0"/>
                    <w:divId w:val="840391011"/>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 records indicate that new aboveground breakout tanks include impoundment(s) meet the requirements of 195.264 in the event of tank spillage or failure? </w:t>
                  </w:r>
                  <w:r>
                    <w:rPr>
                      <w:rStyle w:val="questionidcontent1"/>
                      <w:rFonts w:ascii="Verdana" w:eastAsia="Times New Roman" w:hAnsi="Verdana"/>
                    </w:rPr>
                    <w:t xml:space="preserve">(TDC.650REGS.IMPOUNDMENT.R) </w:t>
                  </w:r>
                </w:p>
              </w:tc>
            </w:tr>
            <w:tr w:rsidR="00531D22" w14:paraId="18021FCF" w14:textId="77777777">
              <w:tc>
                <w:tcPr>
                  <w:tcW w:w="2500" w:type="pct"/>
                  <w:gridSpan w:val="8"/>
                  <w:vAlign w:val="center"/>
                  <w:hideMark/>
                </w:tcPr>
                <w:p w14:paraId="31B56C22"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30-2012) </w:t>
                  </w:r>
                </w:p>
              </w:tc>
            </w:tr>
            <w:tr w:rsidR="00531D22" w14:paraId="4A7FE59B" w14:textId="77777777">
              <w:tc>
                <w:tcPr>
                  <w:tcW w:w="0" w:type="auto"/>
                  <w:vAlign w:val="center"/>
                  <w:hideMark/>
                </w:tcPr>
                <w:p w14:paraId="248AF84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64935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7543A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B034D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E89D5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E8B5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28E619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43FE4F" w14:textId="77777777" w:rsidR="00531D22" w:rsidRDefault="00531D22">
                  <w:pPr>
                    <w:pStyle w:val="questiontable1"/>
                    <w:spacing w:before="0" w:after="0" w:afterAutospacing="0"/>
                    <w:rPr>
                      <w:rFonts w:eastAsia="Times New Roman"/>
                      <w:sz w:val="20"/>
                      <w:szCs w:val="20"/>
                    </w:rPr>
                  </w:pPr>
                </w:p>
              </w:tc>
            </w:tr>
            <w:tr w:rsidR="00531D22" w14:paraId="1C8709CA" w14:textId="77777777">
              <w:tc>
                <w:tcPr>
                  <w:tcW w:w="0" w:type="auto"/>
                  <w:tcBorders>
                    <w:bottom w:val="single" w:sz="6" w:space="0" w:color="BFBFBF"/>
                  </w:tcBorders>
                  <w:vAlign w:val="center"/>
                  <w:hideMark/>
                </w:tcPr>
                <w:p w14:paraId="27983B09"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61D85F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A80E7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B3FF9F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06579E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00298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EAD541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80714B" w14:textId="77777777" w:rsidR="00531D22" w:rsidRDefault="00531D22">
                  <w:pPr>
                    <w:pStyle w:val="questiontable1"/>
                    <w:spacing w:before="0" w:after="0" w:afterAutospacing="0"/>
                    <w:rPr>
                      <w:rFonts w:eastAsia="Times New Roman"/>
                      <w:sz w:val="20"/>
                      <w:szCs w:val="20"/>
                    </w:rPr>
                  </w:pPr>
                </w:p>
              </w:tc>
            </w:tr>
            <w:tr w:rsidR="00531D22" w14:paraId="329CA8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F3F1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2F087"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228DC"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6542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6C936"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1F82E"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BAAD534" w14:textId="77777777" w:rsidR="00531D22" w:rsidRDefault="00531D22">
                  <w:pPr>
                    <w:pStyle w:val="questiontable1"/>
                    <w:rPr>
                      <w:rFonts w:ascii="Verdana" w:hAnsi="Verdana"/>
                    </w:rPr>
                  </w:pPr>
                </w:p>
              </w:tc>
              <w:tc>
                <w:tcPr>
                  <w:tcW w:w="0" w:type="auto"/>
                  <w:vAlign w:val="center"/>
                  <w:hideMark/>
                </w:tcPr>
                <w:p w14:paraId="33C1F339" w14:textId="77777777" w:rsidR="00531D22" w:rsidRDefault="00531D22">
                  <w:pPr>
                    <w:pStyle w:val="questiontable1"/>
                    <w:spacing w:before="0" w:after="0" w:afterAutospacing="0"/>
                    <w:rPr>
                      <w:rFonts w:eastAsia="Times New Roman"/>
                      <w:sz w:val="20"/>
                      <w:szCs w:val="20"/>
                    </w:rPr>
                  </w:pPr>
                </w:p>
              </w:tc>
            </w:tr>
            <w:tr w:rsidR="00531D22" w14:paraId="3C78DF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FAF0B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10E2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B96D3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0093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F215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FF82BD"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476EF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2DB8D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25450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24D5A30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DF61EF" w14:textId="77777777" w:rsidR="00531D22" w:rsidRDefault="00B420B6">
            <w:pPr>
              <w:rPr>
                <w:rFonts w:ascii="Verdana" w:eastAsia="Times New Roman" w:hAnsi="Verdana"/>
              </w:rPr>
            </w:pPr>
            <w:r>
              <w:rPr>
                <w:rFonts w:ascii="Verdana" w:eastAsia="Times New Roman" w:hAnsi="Verdana"/>
              </w:rPr>
              <w:t> </w:t>
            </w:r>
          </w:p>
        </w:tc>
      </w:tr>
    </w:tbl>
    <w:p w14:paraId="6F586A37"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44B0A72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5E5CA2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EFAA15" w14:textId="77777777" w:rsidR="00531D22" w:rsidRDefault="00B420B6">
                  <w:pPr>
                    <w:pStyle w:val="questiontable1"/>
                    <w:spacing w:before="0" w:after="0" w:afterAutospacing="0"/>
                    <w:divId w:val="1315522894"/>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 field observations confirm that impoundment(s) for new aboveground breakout tanks were installed in accordance with the requirements of 195.264? </w:t>
                  </w:r>
                  <w:r>
                    <w:rPr>
                      <w:rStyle w:val="questionidcontent1"/>
                      <w:rFonts w:ascii="Verdana" w:eastAsia="Times New Roman" w:hAnsi="Verdana"/>
                    </w:rPr>
                    <w:t xml:space="preserve">(TDC.650REGS.IMPOUNDMENT.O) </w:t>
                  </w:r>
                </w:p>
              </w:tc>
            </w:tr>
            <w:tr w:rsidR="00531D22" w14:paraId="57CD48B3" w14:textId="77777777">
              <w:tc>
                <w:tcPr>
                  <w:tcW w:w="2500" w:type="pct"/>
                  <w:gridSpan w:val="8"/>
                  <w:vAlign w:val="center"/>
                  <w:hideMark/>
                </w:tcPr>
                <w:p w14:paraId="22E21F0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30-2012) </w:t>
                  </w:r>
                </w:p>
              </w:tc>
            </w:tr>
            <w:tr w:rsidR="00531D22" w14:paraId="725ADAEC" w14:textId="77777777">
              <w:tc>
                <w:tcPr>
                  <w:tcW w:w="0" w:type="auto"/>
                  <w:vAlign w:val="center"/>
                  <w:hideMark/>
                </w:tcPr>
                <w:p w14:paraId="796AF03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8E4B1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E48F5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5C0DD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88AE5A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99835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4FD59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C2559B" w14:textId="77777777" w:rsidR="00531D22" w:rsidRDefault="00531D22">
                  <w:pPr>
                    <w:pStyle w:val="questiontable1"/>
                    <w:spacing w:before="0" w:after="0" w:afterAutospacing="0"/>
                    <w:rPr>
                      <w:rFonts w:eastAsia="Times New Roman"/>
                      <w:sz w:val="20"/>
                      <w:szCs w:val="20"/>
                    </w:rPr>
                  </w:pPr>
                </w:p>
              </w:tc>
            </w:tr>
            <w:tr w:rsidR="00531D22" w14:paraId="6157E134" w14:textId="77777777">
              <w:tc>
                <w:tcPr>
                  <w:tcW w:w="0" w:type="auto"/>
                  <w:tcBorders>
                    <w:bottom w:val="single" w:sz="6" w:space="0" w:color="BFBFBF"/>
                  </w:tcBorders>
                  <w:vAlign w:val="center"/>
                  <w:hideMark/>
                </w:tcPr>
                <w:p w14:paraId="228D71BE"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7514FF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760E5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12499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9D580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4602C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E5025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097244A" w14:textId="77777777" w:rsidR="00531D22" w:rsidRDefault="00531D22">
                  <w:pPr>
                    <w:pStyle w:val="questiontable1"/>
                    <w:spacing w:before="0" w:after="0" w:afterAutospacing="0"/>
                    <w:rPr>
                      <w:rFonts w:eastAsia="Times New Roman"/>
                      <w:sz w:val="20"/>
                      <w:szCs w:val="20"/>
                    </w:rPr>
                  </w:pPr>
                </w:p>
              </w:tc>
            </w:tr>
            <w:tr w:rsidR="00531D22" w14:paraId="0A41B9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677C2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3C6F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45B19"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7D3D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64EB2"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5E4F9"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705DE3EB" w14:textId="77777777" w:rsidR="00531D22" w:rsidRDefault="00531D22">
                  <w:pPr>
                    <w:pStyle w:val="questiontable1"/>
                    <w:rPr>
                      <w:rFonts w:ascii="Verdana" w:hAnsi="Verdana"/>
                    </w:rPr>
                  </w:pPr>
                </w:p>
              </w:tc>
              <w:tc>
                <w:tcPr>
                  <w:tcW w:w="0" w:type="auto"/>
                  <w:vAlign w:val="center"/>
                  <w:hideMark/>
                </w:tcPr>
                <w:p w14:paraId="5CFDA8CD" w14:textId="77777777" w:rsidR="00531D22" w:rsidRDefault="00531D22">
                  <w:pPr>
                    <w:pStyle w:val="questiontable1"/>
                    <w:spacing w:before="0" w:after="0" w:afterAutospacing="0"/>
                    <w:rPr>
                      <w:rFonts w:eastAsia="Times New Roman"/>
                      <w:sz w:val="20"/>
                      <w:szCs w:val="20"/>
                    </w:rPr>
                  </w:pPr>
                </w:p>
              </w:tc>
            </w:tr>
            <w:tr w:rsidR="00531D22" w14:paraId="4A449D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6A0B7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630A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4D2B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4160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E3E8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159B2"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2AE94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62986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671DE9"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FF35C52"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0AD596" w14:textId="77777777" w:rsidR="00531D22" w:rsidRDefault="00B420B6">
            <w:pPr>
              <w:rPr>
                <w:rFonts w:ascii="Verdana" w:eastAsia="Times New Roman" w:hAnsi="Verdana"/>
              </w:rPr>
            </w:pPr>
            <w:r>
              <w:rPr>
                <w:rFonts w:ascii="Verdana" w:eastAsia="Times New Roman" w:hAnsi="Verdana"/>
              </w:rPr>
              <w:t> </w:t>
            </w:r>
          </w:p>
        </w:tc>
      </w:tr>
    </w:tbl>
    <w:p w14:paraId="480A07FE"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43E18047" w14:textId="77777777" w:rsidR="00531D22" w:rsidRDefault="00B420B6">
      <w:pPr>
        <w:pStyle w:val="Heading2"/>
        <w:keepNext/>
        <w:spacing w:after="150" w:afterAutospacing="0" w:line="276" w:lineRule="auto"/>
        <w:divId w:val="1960914911"/>
        <w:rPr>
          <w:rFonts w:ascii="Verdana" w:eastAsia="Times New Roman" w:hAnsi="Verdana"/>
        </w:rPr>
      </w:pPr>
      <w:bookmarkStart w:id="2" w:name="_Toc188883691"/>
      <w:r>
        <w:rPr>
          <w:rFonts w:ascii="Verdana" w:eastAsia="Times New Roman" w:hAnsi="Verdana"/>
        </w:rPr>
        <w:t>Tank Design and Construction - New API 650 Tanks - Foundation Design</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5518EC0"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5EE8B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02F7F0" w14:textId="77777777" w:rsidR="00531D22" w:rsidRDefault="00B420B6">
                  <w:pPr>
                    <w:pStyle w:val="questiontable1"/>
                    <w:spacing w:before="0" w:after="0" w:afterAutospacing="0"/>
                    <w:divId w:val="95174634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does the process require adherence to API Std 650 (13th Edition), Appendix E - "Seismic Design of Storage Tanks" and a site-specific seismic study (Appendix E.4.2.1)? </w:t>
                  </w:r>
                  <w:r>
                    <w:rPr>
                      <w:rStyle w:val="questionidcontent1"/>
                      <w:rFonts w:ascii="Verdana" w:eastAsia="Times New Roman" w:hAnsi="Verdana"/>
                    </w:rPr>
                    <w:t xml:space="preserve">(TDC.650FDN.SEISMICDESIGN.P) </w:t>
                  </w:r>
                </w:p>
              </w:tc>
            </w:tr>
            <w:tr w:rsidR="00531D22" w14:paraId="0740F05C" w14:textId="77777777">
              <w:tc>
                <w:tcPr>
                  <w:tcW w:w="2500" w:type="pct"/>
                  <w:gridSpan w:val="8"/>
                  <w:vAlign w:val="center"/>
                  <w:hideMark/>
                </w:tcPr>
                <w:p w14:paraId="1B64DB62"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E.1; API Std 650 (13th Edition), Appendix E.3; API Std 650 (13th Edition), Appendix E.4; API Std 650 (13th Edition), Appendix E.5; API Std 650 (13th Edition), Appendix E.6; API Std 650 (13th Edition), Appendix E.7; ASCE 7) </w:t>
                  </w:r>
                </w:p>
              </w:tc>
            </w:tr>
            <w:tr w:rsidR="00531D22" w14:paraId="79AD0981" w14:textId="77777777">
              <w:tc>
                <w:tcPr>
                  <w:tcW w:w="0" w:type="auto"/>
                  <w:vAlign w:val="center"/>
                  <w:hideMark/>
                </w:tcPr>
                <w:p w14:paraId="61519DE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23DF1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232615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CCA38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2AABEA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B61A8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8FAB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BF3DA7" w14:textId="77777777" w:rsidR="00531D22" w:rsidRDefault="00531D22">
                  <w:pPr>
                    <w:pStyle w:val="questiontable1"/>
                    <w:spacing w:before="0" w:after="0" w:afterAutospacing="0"/>
                    <w:rPr>
                      <w:rFonts w:eastAsia="Times New Roman"/>
                      <w:sz w:val="20"/>
                      <w:szCs w:val="20"/>
                    </w:rPr>
                  </w:pPr>
                </w:p>
              </w:tc>
            </w:tr>
            <w:tr w:rsidR="00531D22" w14:paraId="65FDBB73" w14:textId="77777777">
              <w:tc>
                <w:tcPr>
                  <w:tcW w:w="0" w:type="auto"/>
                  <w:tcBorders>
                    <w:bottom w:val="single" w:sz="6" w:space="0" w:color="BFBFBF"/>
                  </w:tcBorders>
                  <w:vAlign w:val="center"/>
                  <w:hideMark/>
                </w:tcPr>
                <w:p w14:paraId="7E5291E5"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40B3FE1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27BAF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3C137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2C444A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E8A94E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7E704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EA54967" w14:textId="77777777" w:rsidR="00531D22" w:rsidRDefault="00531D22">
                  <w:pPr>
                    <w:pStyle w:val="questiontable1"/>
                    <w:spacing w:before="0" w:after="0" w:afterAutospacing="0"/>
                    <w:rPr>
                      <w:rFonts w:eastAsia="Times New Roman"/>
                      <w:sz w:val="20"/>
                      <w:szCs w:val="20"/>
                    </w:rPr>
                  </w:pPr>
                </w:p>
              </w:tc>
            </w:tr>
            <w:tr w:rsidR="00531D22" w14:paraId="455A9F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D0C1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6662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92FFE"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316F7"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4C69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365EB"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509EB1F" w14:textId="77777777" w:rsidR="00531D22" w:rsidRDefault="00531D22">
                  <w:pPr>
                    <w:pStyle w:val="questiontable1"/>
                    <w:rPr>
                      <w:rFonts w:ascii="Verdana" w:hAnsi="Verdana"/>
                    </w:rPr>
                  </w:pPr>
                </w:p>
              </w:tc>
              <w:tc>
                <w:tcPr>
                  <w:tcW w:w="0" w:type="auto"/>
                  <w:vAlign w:val="center"/>
                  <w:hideMark/>
                </w:tcPr>
                <w:p w14:paraId="088DDCC1" w14:textId="77777777" w:rsidR="00531D22" w:rsidRDefault="00531D22">
                  <w:pPr>
                    <w:pStyle w:val="questiontable1"/>
                    <w:spacing w:before="0" w:after="0" w:afterAutospacing="0"/>
                    <w:rPr>
                      <w:rFonts w:eastAsia="Times New Roman"/>
                      <w:sz w:val="20"/>
                      <w:szCs w:val="20"/>
                    </w:rPr>
                  </w:pPr>
                </w:p>
              </w:tc>
            </w:tr>
            <w:tr w:rsidR="00531D22" w14:paraId="68B340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A3AF4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73E7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3F34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8F6C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F560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342FF"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2E1A4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7F375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C61F98"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2EB6DAC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E26536" w14:textId="77777777" w:rsidR="00531D22" w:rsidRDefault="00B420B6">
            <w:pPr>
              <w:rPr>
                <w:rFonts w:ascii="Verdana" w:eastAsia="Times New Roman" w:hAnsi="Verdana"/>
              </w:rPr>
            </w:pPr>
            <w:r>
              <w:rPr>
                <w:rFonts w:ascii="Verdana" w:eastAsia="Times New Roman" w:hAnsi="Verdana"/>
              </w:rPr>
              <w:t> </w:t>
            </w:r>
          </w:p>
        </w:tc>
      </w:tr>
    </w:tbl>
    <w:p w14:paraId="14DE3631"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965261F"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26B96A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D1B27F" w14:textId="77777777" w:rsidR="00531D22" w:rsidRDefault="00B420B6">
                  <w:pPr>
                    <w:pStyle w:val="questiontable1"/>
                    <w:spacing w:before="0" w:after="0" w:afterAutospacing="0"/>
                    <w:divId w:val="137770129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 records (design package) indicate a site-specific seismic study was performed (Appendix E.4.2.1) and the seismic requirements of API Std 650 (13th Edition), Appendix E, are incorporated? </w:t>
                  </w:r>
                  <w:r>
                    <w:rPr>
                      <w:rStyle w:val="questionidcontent1"/>
                      <w:rFonts w:ascii="Verdana" w:eastAsia="Times New Roman" w:hAnsi="Verdana"/>
                    </w:rPr>
                    <w:t xml:space="preserve">(TDC.650FDN.SEISMICDESIGN.R) </w:t>
                  </w:r>
                </w:p>
              </w:tc>
            </w:tr>
            <w:tr w:rsidR="00531D22" w14:paraId="6CB48AED" w14:textId="77777777">
              <w:tc>
                <w:tcPr>
                  <w:tcW w:w="2500" w:type="pct"/>
                  <w:gridSpan w:val="8"/>
                  <w:vAlign w:val="center"/>
                  <w:hideMark/>
                </w:tcPr>
                <w:p w14:paraId="3239C12C"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E.1; API Std 650 (13th Edition), Appendix E.3; API Std 650 (13th Edition), Appendix E.4; API Std 650 (13th Edition), Appendix E.5; API Std 650 (13th Edition), Appendix E.6; API Std 650 (13th Edition), Appendix E.7; ASCE 7) </w:t>
                  </w:r>
                </w:p>
              </w:tc>
            </w:tr>
            <w:tr w:rsidR="00531D22" w14:paraId="0781025A" w14:textId="77777777">
              <w:tc>
                <w:tcPr>
                  <w:tcW w:w="0" w:type="auto"/>
                  <w:vAlign w:val="center"/>
                  <w:hideMark/>
                </w:tcPr>
                <w:p w14:paraId="65428D0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29F56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B752E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F4E28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1A42BB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22CF16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136D16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0CC226" w14:textId="77777777" w:rsidR="00531D22" w:rsidRDefault="00531D22">
                  <w:pPr>
                    <w:pStyle w:val="questiontable1"/>
                    <w:spacing w:before="0" w:after="0" w:afterAutospacing="0"/>
                    <w:rPr>
                      <w:rFonts w:eastAsia="Times New Roman"/>
                      <w:sz w:val="20"/>
                      <w:szCs w:val="20"/>
                    </w:rPr>
                  </w:pPr>
                </w:p>
              </w:tc>
            </w:tr>
            <w:tr w:rsidR="00531D22" w14:paraId="4408AC20" w14:textId="77777777">
              <w:tc>
                <w:tcPr>
                  <w:tcW w:w="0" w:type="auto"/>
                  <w:tcBorders>
                    <w:bottom w:val="single" w:sz="6" w:space="0" w:color="BFBFBF"/>
                  </w:tcBorders>
                  <w:vAlign w:val="center"/>
                  <w:hideMark/>
                </w:tcPr>
                <w:p w14:paraId="7B43E24D"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764D993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FC76F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6D291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7CF24A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BD58A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FEFDE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5F2485" w14:textId="77777777" w:rsidR="00531D22" w:rsidRDefault="00531D22">
                  <w:pPr>
                    <w:pStyle w:val="questiontable1"/>
                    <w:spacing w:before="0" w:after="0" w:afterAutospacing="0"/>
                    <w:rPr>
                      <w:rFonts w:eastAsia="Times New Roman"/>
                      <w:sz w:val="20"/>
                      <w:szCs w:val="20"/>
                    </w:rPr>
                  </w:pPr>
                </w:p>
              </w:tc>
            </w:tr>
            <w:tr w:rsidR="00531D22" w14:paraId="5ED2E7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C02F1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BCC5E"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BF669"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8DFD3"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F9F01"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3E539"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45D78D9" w14:textId="77777777" w:rsidR="00531D22" w:rsidRDefault="00531D22">
                  <w:pPr>
                    <w:pStyle w:val="questiontable1"/>
                    <w:rPr>
                      <w:rFonts w:ascii="Verdana" w:hAnsi="Verdana"/>
                    </w:rPr>
                  </w:pPr>
                </w:p>
              </w:tc>
              <w:tc>
                <w:tcPr>
                  <w:tcW w:w="0" w:type="auto"/>
                  <w:vAlign w:val="center"/>
                  <w:hideMark/>
                </w:tcPr>
                <w:p w14:paraId="00F1FF11" w14:textId="77777777" w:rsidR="00531D22" w:rsidRDefault="00531D22">
                  <w:pPr>
                    <w:pStyle w:val="questiontable1"/>
                    <w:spacing w:before="0" w:after="0" w:afterAutospacing="0"/>
                    <w:rPr>
                      <w:rFonts w:eastAsia="Times New Roman"/>
                      <w:sz w:val="20"/>
                      <w:szCs w:val="20"/>
                    </w:rPr>
                  </w:pPr>
                </w:p>
              </w:tc>
            </w:tr>
            <w:tr w:rsidR="00531D22" w14:paraId="77FA83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0E89A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48F2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3EAA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E310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BDF7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7BC3B"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2CF688"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62D67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9CDCAC"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CCAABCA"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E8BB46" w14:textId="77777777" w:rsidR="00531D22" w:rsidRDefault="00B420B6">
            <w:pPr>
              <w:rPr>
                <w:rFonts w:ascii="Verdana" w:eastAsia="Times New Roman" w:hAnsi="Verdana"/>
              </w:rPr>
            </w:pPr>
            <w:r>
              <w:rPr>
                <w:rFonts w:ascii="Verdana" w:eastAsia="Times New Roman" w:hAnsi="Verdana"/>
              </w:rPr>
              <w:t> </w:t>
            </w:r>
          </w:p>
        </w:tc>
      </w:tr>
    </w:tbl>
    <w:p w14:paraId="38746E3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ADD412A"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740CFB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B53707" w14:textId="77777777" w:rsidR="00531D22" w:rsidRDefault="00B420B6">
                  <w:pPr>
                    <w:pStyle w:val="questiontable1"/>
                    <w:spacing w:before="0" w:after="0" w:afterAutospacing="0"/>
                    <w:divId w:val="50012394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 field observations indicate that the seismic design requirements from API Std 650 (13th Edition), Appendix E, were implemented and/or installed? </w:t>
                  </w:r>
                  <w:r>
                    <w:rPr>
                      <w:rStyle w:val="questionidcontent1"/>
                      <w:rFonts w:ascii="Verdana" w:eastAsia="Times New Roman" w:hAnsi="Verdana"/>
                    </w:rPr>
                    <w:t xml:space="preserve">(TDC.650FDN.SEISMICDESIGN.O) </w:t>
                  </w:r>
                </w:p>
              </w:tc>
            </w:tr>
            <w:tr w:rsidR="00531D22" w14:paraId="178CE04D" w14:textId="77777777">
              <w:tc>
                <w:tcPr>
                  <w:tcW w:w="2500" w:type="pct"/>
                  <w:gridSpan w:val="8"/>
                  <w:vAlign w:val="center"/>
                  <w:hideMark/>
                </w:tcPr>
                <w:p w14:paraId="3125F09F"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E.1; API Std 650 (13th Edition), Appendix E.3; API Std 650 (13th Edition), Appendix E.4; API Std 650 (13th Edition), Appendix E.5; API Std 650 (13th Edition), Appendix E.6; API Std 650 (13th Edition), Appendix E.7; ASCE 7) </w:t>
                  </w:r>
                </w:p>
              </w:tc>
            </w:tr>
            <w:tr w:rsidR="00531D22" w14:paraId="5F80B9FC" w14:textId="77777777">
              <w:tc>
                <w:tcPr>
                  <w:tcW w:w="0" w:type="auto"/>
                  <w:vAlign w:val="center"/>
                  <w:hideMark/>
                </w:tcPr>
                <w:p w14:paraId="1285A9F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D620D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B726E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5C78B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48F9D3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8ED1D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615324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6366300" w14:textId="77777777" w:rsidR="00531D22" w:rsidRDefault="00531D22">
                  <w:pPr>
                    <w:pStyle w:val="questiontable1"/>
                    <w:spacing w:before="0" w:after="0" w:afterAutospacing="0"/>
                    <w:rPr>
                      <w:rFonts w:eastAsia="Times New Roman"/>
                      <w:sz w:val="20"/>
                      <w:szCs w:val="20"/>
                    </w:rPr>
                  </w:pPr>
                </w:p>
              </w:tc>
            </w:tr>
            <w:tr w:rsidR="00531D22" w14:paraId="0CA258A9" w14:textId="77777777">
              <w:tc>
                <w:tcPr>
                  <w:tcW w:w="0" w:type="auto"/>
                  <w:tcBorders>
                    <w:bottom w:val="single" w:sz="6" w:space="0" w:color="BFBFBF"/>
                  </w:tcBorders>
                  <w:vAlign w:val="center"/>
                  <w:hideMark/>
                </w:tcPr>
                <w:p w14:paraId="686BE138"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0DAC180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E22B9F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544B7A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47799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102E2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CC6A27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B54BB4D" w14:textId="77777777" w:rsidR="00531D22" w:rsidRDefault="00531D22">
                  <w:pPr>
                    <w:pStyle w:val="questiontable1"/>
                    <w:spacing w:before="0" w:after="0" w:afterAutospacing="0"/>
                    <w:rPr>
                      <w:rFonts w:eastAsia="Times New Roman"/>
                      <w:sz w:val="20"/>
                      <w:szCs w:val="20"/>
                    </w:rPr>
                  </w:pPr>
                </w:p>
              </w:tc>
            </w:tr>
            <w:tr w:rsidR="00531D22" w14:paraId="10BAFB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FFD2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F65A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BC97A"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D394C"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BC244"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8AA9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195D88C" w14:textId="77777777" w:rsidR="00531D22" w:rsidRDefault="00531D22">
                  <w:pPr>
                    <w:pStyle w:val="questiontable1"/>
                    <w:rPr>
                      <w:rFonts w:ascii="Verdana" w:hAnsi="Verdana"/>
                    </w:rPr>
                  </w:pPr>
                </w:p>
              </w:tc>
              <w:tc>
                <w:tcPr>
                  <w:tcW w:w="0" w:type="auto"/>
                  <w:vAlign w:val="center"/>
                  <w:hideMark/>
                </w:tcPr>
                <w:p w14:paraId="3CA13D57" w14:textId="77777777" w:rsidR="00531D22" w:rsidRDefault="00531D22">
                  <w:pPr>
                    <w:pStyle w:val="questiontable1"/>
                    <w:spacing w:before="0" w:after="0" w:afterAutospacing="0"/>
                    <w:rPr>
                      <w:rFonts w:eastAsia="Times New Roman"/>
                      <w:sz w:val="20"/>
                      <w:szCs w:val="20"/>
                    </w:rPr>
                  </w:pPr>
                </w:p>
              </w:tc>
            </w:tr>
            <w:tr w:rsidR="00531D22" w14:paraId="48A7E0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4420D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C598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37B4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CCB6C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C8B7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0382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068EF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65D3C6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52EE15"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7849EFA"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7A6765" w14:textId="77777777" w:rsidR="00531D22" w:rsidRDefault="00B420B6">
            <w:pPr>
              <w:rPr>
                <w:rFonts w:ascii="Verdana" w:eastAsia="Times New Roman" w:hAnsi="Verdana"/>
              </w:rPr>
            </w:pPr>
            <w:r>
              <w:rPr>
                <w:rFonts w:ascii="Verdana" w:eastAsia="Times New Roman" w:hAnsi="Verdana"/>
              </w:rPr>
              <w:t> </w:t>
            </w:r>
          </w:p>
        </w:tc>
      </w:tr>
    </w:tbl>
    <w:p w14:paraId="7519E04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D8FD65D"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1DA19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BE76A2" w14:textId="77777777" w:rsidR="00531D22" w:rsidRDefault="00B420B6">
                  <w:pPr>
                    <w:pStyle w:val="questiontable1"/>
                    <w:spacing w:before="0" w:after="0" w:afterAutospacing="0"/>
                    <w:divId w:val="112809157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 - General Design, Subsurface Conditions, and </w:t>
                  </w:r>
                  <w:proofErr w:type="spellStart"/>
                  <w:r>
                    <w:rPr>
                      <w:rStyle w:val="Title1"/>
                      <w:rFonts w:ascii="Verdana" w:eastAsia="Times New Roman" w:hAnsi="Verdana"/>
                      <w:b/>
                      <w:bCs/>
                      <w:sz w:val="20"/>
                      <w:szCs w:val="20"/>
                    </w:rPr>
                    <w:t>Ringwall</w:t>
                  </w:r>
                  <w:proofErr w:type="spellEnd"/>
                  <w:r>
                    <w:rPr>
                      <w:rStyle w:val="Title1"/>
                      <w:rFonts w:ascii="Verdana" w:eastAsia="Times New Roman" w:hAnsi="Verdana"/>
                      <w:b/>
                      <w:bCs/>
                      <w:sz w:val="20"/>
                      <w:szCs w:val="20"/>
                    </w:rPr>
                    <w:t xml:space="preserve"> </w:t>
                  </w:r>
                  <w:r>
                    <w:rPr>
                      <w:rStyle w:val="text1"/>
                      <w:rFonts w:ascii="Verdana" w:eastAsia="Times New Roman" w:hAnsi="Verdana"/>
                    </w:rPr>
                    <w:t xml:space="preserve">Are the tank specifications complete for the proper procedure/aspect of tank foundation and </w:t>
                  </w:r>
                  <w:proofErr w:type="spellStart"/>
                  <w:r>
                    <w:rPr>
                      <w:rStyle w:val="text1"/>
                      <w:rFonts w:ascii="Verdana" w:eastAsia="Times New Roman" w:hAnsi="Verdana"/>
                    </w:rPr>
                    <w:t>ringwall</w:t>
                  </w:r>
                  <w:proofErr w:type="spellEnd"/>
                  <w:r>
                    <w:rPr>
                      <w:rStyle w:val="text1"/>
                      <w:rFonts w:ascii="Verdana" w:eastAsia="Times New Roman" w:hAnsi="Verdana"/>
                    </w:rPr>
                    <w:t xml:space="preserve"> design and construction? </w:t>
                  </w:r>
                  <w:r>
                    <w:rPr>
                      <w:rStyle w:val="questionidcontent1"/>
                      <w:rFonts w:ascii="Verdana" w:eastAsia="Times New Roman" w:hAnsi="Verdana"/>
                    </w:rPr>
                    <w:t xml:space="preserve">(TDC.650FDN.FDNDESIGN.P) </w:t>
                  </w:r>
                </w:p>
              </w:tc>
            </w:tr>
            <w:tr w:rsidR="00531D22" w14:paraId="1C902794" w14:textId="77777777">
              <w:tc>
                <w:tcPr>
                  <w:tcW w:w="2500" w:type="pct"/>
                  <w:gridSpan w:val="8"/>
                  <w:vAlign w:val="center"/>
                  <w:hideMark/>
                </w:tcPr>
                <w:p w14:paraId="1711AFC0"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B.1; API Std 650 (13th Edition), Appendix B.2; API Std 650 (13th Edition), Appendix B.3; API Std 650 (13th Edition), Appendix B.4; API Std 650 (13th Edition), Appendix E.7.6; API Std 650 (13th Edition), Section 5.3.1.2; API Std 650 (13th Edition), Section 5.11.4) </w:t>
                  </w:r>
                </w:p>
              </w:tc>
            </w:tr>
            <w:tr w:rsidR="00531D22" w14:paraId="676396B9" w14:textId="77777777">
              <w:tc>
                <w:tcPr>
                  <w:tcW w:w="0" w:type="auto"/>
                  <w:vAlign w:val="center"/>
                  <w:hideMark/>
                </w:tcPr>
                <w:p w14:paraId="614B0F8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9FF28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2722B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6CB1B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AEB43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E8B525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1E380F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D772FF" w14:textId="77777777" w:rsidR="00531D22" w:rsidRDefault="00531D22">
                  <w:pPr>
                    <w:pStyle w:val="questiontable1"/>
                    <w:spacing w:before="0" w:after="0" w:afterAutospacing="0"/>
                    <w:rPr>
                      <w:rFonts w:eastAsia="Times New Roman"/>
                      <w:sz w:val="20"/>
                      <w:szCs w:val="20"/>
                    </w:rPr>
                  </w:pPr>
                </w:p>
              </w:tc>
            </w:tr>
            <w:tr w:rsidR="00531D22" w14:paraId="480131C9" w14:textId="77777777">
              <w:tc>
                <w:tcPr>
                  <w:tcW w:w="0" w:type="auto"/>
                  <w:tcBorders>
                    <w:bottom w:val="single" w:sz="6" w:space="0" w:color="BFBFBF"/>
                  </w:tcBorders>
                  <w:vAlign w:val="center"/>
                  <w:hideMark/>
                </w:tcPr>
                <w:p w14:paraId="729A1B3C"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D13B97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BE0C9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F54C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6774B7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996B8C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3C362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F6AABF" w14:textId="77777777" w:rsidR="00531D22" w:rsidRDefault="00531D22">
                  <w:pPr>
                    <w:pStyle w:val="questiontable1"/>
                    <w:spacing w:before="0" w:after="0" w:afterAutospacing="0"/>
                    <w:rPr>
                      <w:rFonts w:eastAsia="Times New Roman"/>
                      <w:sz w:val="20"/>
                      <w:szCs w:val="20"/>
                    </w:rPr>
                  </w:pPr>
                </w:p>
              </w:tc>
            </w:tr>
            <w:tr w:rsidR="00531D22" w14:paraId="47C6CC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FC20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3C13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73A4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2DE6E"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BDD61"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8ADA7"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F3AAA39" w14:textId="77777777" w:rsidR="00531D22" w:rsidRDefault="00531D22">
                  <w:pPr>
                    <w:pStyle w:val="questiontable1"/>
                    <w:rPr>
                      <w:rFonts w:ascii="Verdana" w:hAnsi="Verdana"/>
                    </w:rPr>
                  </w:pPr>
                </w:p>
              </w:tc>
              <w:tc>
                <w:tcPr>
                  <w:tcW w:w="0" w:type="auto"/>
                  <w:vAlign w:val="center"/>
                  <w:hideMark/>
                </w:tcPr>
                <w:p w14:paraId="28A11C48" w14:textId="77777777" w:rsidR="00531D22" w:rsidRDefault="00531D22">
                  <w:pPr>
                    <w:pStyle w:val="questiontable1"/>
                    <w:spacing w:before="0" w:after="0" w:afterAutospacing="0"/>
                    <w:rPr>
                      <w:rFonts w:eastAsia="Times New Roman"/>
                      <w:sz w:val="20"/>
                      <w:szCs w:val="20"/>
                    </w:rPr>
                  </w:pPr>
                </w:p>
              </w:tc>
            </w:tr>
            <w:tr w:rsidR="00531D22" w14:paraId="4014DA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9681C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FD708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3D97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49A66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2B6C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A006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DF282B"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0471E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FE1C28"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18B18E8"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765460" w14:textId="77777777" w:rsidR="00531D22" w:rsidRDefault="00B420B6">
            <w:pPr>
              <w:rPr>
                <w:rFonts w:ascii="Verdana" w:eastAsia="Times New Roman" w:hAnsi="Verdana"/>
              </w:rPr>
            </w:pPr>
            <w:r>
              <w:rPr>
                <w:rFonts w:ascii="Verdana" w:eastAsia="Times New Roman" w:hAnsi="Verdana"/>
              </w:rPr>
              <w:t> </w:t>
            </w:r>
          </w:p>
        </w:tc>
      </w:tr>
    </w:tbl>
    <w:p w14:paraId="121FB8C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D4230BF"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C8961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008208" w14:textId="77777777" w:rsidR="00531D22" w:rsidRDefault="00B420B6">
                  <w:pPr>
                    <w:pStyle w:val="questiontable1"/>
                    <w:spacing w:before="0" w:after="0" w:afterAutospacing="0"/>
                    <w:divId w:val="122102196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Foundation - General Design, Subsurface Conditions, and </w:t>
                  </w:r>
                  <w:proofErr w:type="spellStart"/>
                  <w:r>
                    <w:rPr>
                      <w:rStyle w:val="Title1"/>
                      <w:rFonts w:ascii="Verdana" w:eastAsia="Times New Roman" w:hAnsi="Verdana"/>
                      <w:b/>
                      <w:bCs/>
                      <w:sz w:val="20"/>
                      <w:szCs w:val="20"/>
                    </w:rPr>
                    <w:t>Ringwall</w:t>
                  </w:r>
                  <w:proofErr w:type="spellEnd"/>
                  <w:r>
                    <w:rPr>
                      <w:rStyle w:val="Title1"/>
                      <w:rFonts w:ascii="Verdana" w:eastAsia="Times New Roman" w:hAnsi="Verdana"/>
                      <w:b/>
                      <w:bCs/>
                      <w:sz w:val="20"/>
                      <w:szCs w:val="20"/>
                    </w:rPr>
                    <w:t xml:space="preserve"> </w:t>
                  </w:r>
                  <w:r>
                    <w:rPr>
                      <w:rStyle w:val="text1"/>
                      <w:rFonts w:ascii="Verdana" w:eastAsia="Times New Roman" w:hAnsi="Verdana"/>
                    </w:rPr>
                    <w:t xml:space="preserve">Do field observations confirm the tank foundation and </w:t>
                  </w:r>
                  <w:proofErr w:type="spellStart"/>
                  <w:r>
                    <w:rPr>
                      <w:rStyle w:val="text1"/>
                      <w:rFonts w:ascii="Verdana" w:eastAsia="Times New Roman" w:hAnsi="Verdana"/>
                    </w:rPr>
                    <w:t>ringwall</w:t>
                  </w:r>
                  <w:proofErr w:type="spellEnd"/>
                  <w:r>
                    <w:rPr>
                      <w:rStyle w:val="text1"/>
                      <w:rFonts w:ascii="Verdana" w:eastAsia="Times New Roman" w:hAnsi="Verdana"/>
                    </w:rPr>
                    <w:t xml:space="preserve"> were constructed and/or installed in accordance with the design specifications? </w:t>
                  </w:r>
                  <w:r>
                    <w:rPr>
                      <w:rStyle w:val="questionidcontent1"/>
                      <w:rFonts w:ascii="Verdana" w:eastAsia="Times New Roman" w:hAnsi="Verdana"/>
                    </w:rPr>
                    <w:t xml:space="preserve">(TDC.650FDN.FDNDESIGN.O) </w:t>
                  </w:r>
                </w:p>
              </w:tc>
            </w:tr>
            <w:tr w:rsidR="00531D22" w14:paraId="5F179A96" w14:textId="77777777">
              <w:tc>
                <w:tcPr>
                  <w:tcW w:w="2500" w:type="pct"/>
                  <w:gridSpan w:val="8"/>
                  <w:vAlign w:val="center"/>
                  <w:hideMark/>
                </w:tcPr>
                <w:p w14:paraId="7D73D0A1"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B.2; API Std 650 (13th Edition), Appendix B.3; API Std 650 (13th Edition), Appendix B.4) </w:t>
                  </w:r>
                </w:p>
              </w:tc>
            </w:tr>
            <w:tr w:rsidR="00531D22" w14:paraId="60AB12DB" w14:textId="77777777">
              <w:tc>
                <w:tcPr>
                  <w:tcW w:w="0" w:type="auto"/>
                  <w:vAlign w:val="center"/>
                  <w:hideMark/>
                </w:tcPr>
                <w:p w14:paraId="27924E2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CBEF1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A08B3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0A985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836B7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7BEABF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D8069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2826D63" w14:textId="77777777" w:rsidR="00531D22" w:rsidRDefault="00531D22">
                  <w:pPr>
                    <w:pStyle w:val="questiontable1"/>
                    <w:spacing w:before="0" w:after="0" w:afterAutospacing="0"/>
                    <w:rPr>
                      <w:rFonts w:eastAsia="Times New Roman"/>
                      <w:sz w:val="20"/>
                      <w:szCs w:val="20"/>
                    </w:rPr>
                  </w:pPr>
                </w:p>
              </w:tc>
            </w:tr>
            <w:tr w:rsidR="00531D22" w14:paraId="65342918" w14:textId="77777777">
              <w:tc>
                <w:tcPr>
                  <w:tcW w:w="0" w:type="auto"/>
                  <w:tcBorders>
                    <w:bottom w:val="single" w:sz="6" w:space="0" w:color="BFBFBF"/>
                  </w:tcBorders>
                  <w:vAlign w:val="center"/>
                  <w:hideMark/>
                </w:tcPr>
                <w:p w14:paraId="1DFF35A1"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2B9125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1017D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48E3A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51A57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461B2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B8D6FB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041F5E" w14:textId="77777777" w:rsidR="00531D22" w:rsidRDefault="00531D22">
                  <w:pPr>
                    <w:pStyle w:val="questiontable1"/>
                    <w:spacing w:before="0" w:after="0" w:afterAutospacing="0"/>
                    <w:rPr>
                      <w:rFonts w:eastAsia="Times New Roman"/>
                      <w:sz w:val="20"/>
                      <w:szCs w:val="20"/>
                    </w:rPr>
                  </w:pPr>
                </w:p>
              </w:tc>
            </w:tr>
            <w:tr w:rsidR="00531D22" w14:paraId="520A0D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976A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9C4F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587C7"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6AD8A"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C7593"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77EB7"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2650521" w14:textId="77777777" w:rsidR="00531D22" w:rsidRDefault="00531D22">
                  <w:pPr>
                    <w:pStyle w:val="questiontable1"/>
                    <w:rPr>
                      <w:rFonts w:ascii="Verdana" w:hAnsi="Verdana"/>
                    </w:rPr>
                  </w:pPr>
                </w:p>
              </w:tc>
              <w:tc>
                <w:tcPr>
                  <w:tcW w:w="0" w:type="auto"/>
                  <w:vAlign w:val="center"/>
                  <w:hideMark/>
                </w:tcPr>
                <w:p w14:paraId="488283E0" w14:textId="77777777" w:rsidR="00531D22" w:rsidRDefault="00531D22">
                  <w:pPr>
                    <w:pStyle w:val="questiontable1"/>
                    <w:spacing w:before="0" w:after="0" w:afterAutospacing="0"/>
                    <w:rPr>
                      <w:rFonts w:eastAsia="Times New Roman"/>
                      <w:sz w:val="20"/>
                      <w:szCs w:val="20"/>
                    </w:rPr>
                  </w:pPr>
                </w:p>
              </w:tc>
            </w:tr>
            <w:tr w:rsidR="00531D22" w14:paraId="0E35CD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BE75B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7983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77DE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85CD6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26A58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88767"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5F5B1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A7B35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2812BF"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963F357"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B33697" w14:textId="77777777" w:rsidR="00531D22" w:rsidRDefault="00B420B6">
            <w:pPr>
              <w:rPr>
                <w:rFonts w:ascii="Verdana" w:eastAsia="Times New Roman" w:hAnsi="Verdana"/>
              </w:rPr>
            </w:pPr>
            <w:r>
              <w:rPr>
                <w:rFonts w:ascii="Verdana" w:eastAsia="Times New Roman" w:hAnsi="Verdana"/>
              </w:rPr>
              <w:t> </w:t>
            </w:r>
          </w:p>
        </w:tc>
      </w:tr>
    </w:tbl>
    <w:p w14:paraId="2F54ECD3"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B8CD1AD"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12958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E2188" w14:textId="77777777" w:rsidR="00531D22" w:rsidRDefault="00B420B6">
                  <w:pPr>
                    <w:pStyle w:val="questiontable1"/>
                    <w:spacing w:before="0" w:after="0" w:afterAutospacing="0"/>
                    <w:divId w:val="1328554082"/>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Foundation Design - Subsurface Conditions </w:t>
                  </w:r>
                  <w:r>
                    <w:rPr>
                      <w:rStyle w:val="text1"/>
                      <w:rFonts w:ascii="Verdana" w:eastAsia="Times New Roman" w:hAnsi="Verdana"/>
                    </w:rPr>
                    <w:t xml:space="preserve">Do records demonstrate all of the subsurface conditions and factors that affect foundation design were investigated? </w:t>
                  </w:r>
                  <w:r>
                    <w:rPr>
                      <w:rStyle w:val="questionidcontent1"/>
                      <w:rFonts w:ascii="Verdana" w:eastAsia="Times New Roman" w:hAnsi="Verdana"/>
                    </w:rPr>
                    <w:t xml:space="preserve">(TDC.650FDN.SUBSURFACE.R) </w:t>
                  </w:r>
                </w:p>
              </w:tc>
            </w:tr>
            <w:tr w:rsidR="00531D22" w14:paraId="60E56EC3" w14:textId="77777777">
              <w:tc>
                <w:tcPr>
                  <w:tcW w:w="2500" w:type="pct"/>
                  <w:gridSpan w:val="8"/>
                  <w:vAlign w:val="center"/>
                  <w:hideMark/>
                </w:tcPr>
                <w:p w14:paraId="2A28237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B.2.2; API Std 650 (13th Edition), Appendix B.2.3; API Std 650 (13th Edition), Appendix B.2.4) </w:t>
                  </w:r>
                </w:p>
              </w:tc>
            </w:tr>
            <w:tr w:rsidR="00531D22" w14:paraId="1C7FB245" w14:textId="77777777">
              <w:tc>
                <w:tcPr>
                  <w:tcW w:w="0" w:type="auto"/>
                  <w:vAlign w:val="center"/>
                  <w:hideMark/>
                </w:tcPr>
                <w:p w14:paraId="5CD70EB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5C326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907AFC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EE5A6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10DF7D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EA646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198C3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25216A" w14:textId="77777777" w:rsidR="00531D22" w:rsidRDefault="00531D22">
                  <w:pPr>
                    <w:pStyle w:val="questiontable1"/>
                    <w:spacing w:before="0" w:after="0" w:afterAutospacing="0"/>
                    <w:rPr>
                      <w:rFonts w:eastAsia="Times New Roman"/>
                      <w:sz w:val="20"/>
                      <w:szCs w:val="20"/>
                    </w:rPr>
                  </w:pPr>
                </w:p>
              </w:tc>
            </w:tr>
            <w:tr w:rsidR="00531D22" w14:paraId="7A031248" w14:textId="77777777">
              <w:tc>
                <w:tcPr>
                  <w:tcW w:w="0" w:type="auto"/>
                  <w:tcBorders>
                    <w:bottom w:val="single" w:sz="6" w:space="0" w:color="BFBFBF"/>
                  </w:tcBorders>
                  <w:vAlign w:val="center"/>
                  <w:hideMark/>
                </w:tcPr>
                <w:p w14:paraId="69E6B939"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35CB2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28C73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6F5E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996AB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9EAB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623EF2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B9ABAF4" w14:textId="77777777" w:rsidR="00531D22" w:rsidRDefault="00531D22">
                  <w:pPr>
                    <w:pStyle w:val="questiontable1"/>
                    <w:spacing w:before="0" w:after="0" w:afterAutospacing="0"/>
                    <w:rPr>
                      <w:rFonts w:eastAsia="Times New Roman"/>
                      <w:sz w:val="20"/>
                      <w:szCs w:val="20"/>
                    </w:rPr>
                  </w:pPr>
                </w:p>
              </w:tc>
            </w:tr>
            <w:tr w:rsidR="00531D22" w14:paraId="6F7511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146D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8B67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C20AA"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DC6F1"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5D355"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93E2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092CCBD" w14:textId="77777777" w:rsidR="00531D22" w:rsidRDefault="00531D22">
                  <w:pPr>
                    <w:pStyle w:val="questiontable1"/>
                    <w:rPr>
                      <w:rFonts w:ascii="Verdana" w:hAnsi="Verdana"/>
                    </w:rPr>
                  </w:pPr>
                </w:p>
              </w:tc>
              <w:tc>
                <w:tcPr>
                  <w:tcW w:w="0" w:type="auto"/>
                  <w:vAlign w:val="center"/>
                  <w:hideMark/>
                </w:tcPr>
                <w:p w14:paraId="2AC555B0" w14:textId="77777777" w:rsidR="00531D22" w:rsidRDefault="00531D22">
                  <w:pPr>
                    <w:pStyle w:val="questiontable1"/>
                    <w:spacing w:before="0" w:after="0" w:afterAutospacing="0"/>
                    <w:rPr>
                      <w:rFonts w:eastAsia="Times New Roman"/>
                      <w:sz w:val="20"/>
                      <w:szCs w:val="20"/>
                    </w:rPr>
                  </w:pPr>
                </w:p>
              </w:tc>
            </w:tr>
            <w:tr w:rsidR="00531D22" w14:paraId="1B9651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29C62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2C9D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6F01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55CC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5F20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2A9F2"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AE739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71EC4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D1257E"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2298486A"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73B253" w14:textId="77777777" w:rsidR="00531D22" w:rsidRDefault="00B420B6">
            <w:pPr>
              <w:rPr>
                <w:rFonts w:ascii="Verdana" w:eastAsia="Times New Roman" w:hAnsi="Verdana"/>
              </w:rPr>
            </w:pPr>
            <w:r>
              <w:rPr>
                <w:rFonts w:ascii="Verdana" w:eastAsia="Times New Roman" w:hAnsi="Verdana"/>
              </w:rPr>
              <w:t> </w:t>
            </w:r>
          </w:p>
        </w:tc>
      </w:tr>
    </w:tbl>
    <w:p w14:paraId="5454A42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8C9D2E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6DD16A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2B4A62" w14:textId="77777777" w:rsidR="00531D22" w:rsidRDefault="00B420B6">
                  <w:pPr>
                    <w:pStyle w:val="questiontable1"/>
                    <w:spacing w:before="0" w:after="0" w:afterAutospacing="0"/>
                    <w:divId w:val="202447944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Foundation Design - Subsurface Conditions </w:t>
                  </w:r>
                  <w:r>
                    <w:rPr>
                      <w:rStyle w:val="text1"/>
                      <w:rFonts w:ascii="Verdana" w:eastAsia="Times New Roman" w:hAnsi="Verdana"/>
                    </w:rPr>
                    <w:t xml:space="preserve">Do field observations confirm the subsurface conditions and factors match the foundation design? </w:t>
                  </w:r>
                  <w:r>
                    <w:rPr>
                      <w:rStyle w:val="questionidcontent1"/>
                      <w:rFonts w:ascii="Verdana" w:eastAsia="Times New Roman" w:hAnsi="Verdana"/>
                    </w:rPr>
                    <w:t xml:space="preserve">(TDC.650FDN.SUBSURFACE.O) </w:t>
                  </w:r>
                </w:p>
              </w:tc>
            </w:tr>
            <w:tr w:rsidR="00531D22" w14:paraId="743CDA40" w14:textId="77777777">
              <w:tc>
                <w:tcPr>
                  <w:tcW w:w="2500" w:type="pct"/>
                  <w:gridSpan w:val="8"/>
                  <w:vAlign w:val="center"/>
                  <w:hideMark/>
                </w:tcPr>
                <w:p w14:paraId="16026080"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B.2.2; API Std 650 (13th Edition), Appendix B.2.3; API Std 650 (13th Edition), Appendix B.2.4) </w:t>
                  </w:r>
                </w:p>
              </w:tc>
            </w:tr>
            <w:tr w:rsidR="00531D22" w14:paraId="76819F9F" w14:textId="77777777">
              <w:tc>
                <w:tcPr>
                  <w:tcW w:w="0" w:type="auto"/>
                  <w:vAlign w:val="center"/>
                  <w:hideMark/>
                </w:tcPr>
                <w:p w14:paraId="5D8DBB9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6270E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9196E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57A92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006F8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5C3FA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6B9D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920975" w14:textId="77777777" w:rsidR="00531D22" w:rsidRDefault="00531D22">
                  <w:pPr>
                    <w:pStyle w:val="questiontable1"/>
                    <w:spacing w:before="0" w:after="0" w:afterAutospacing="0"/>
                    <w:rPr>
                      <w:rFonts w:eastAsia="Times New Roman"/>
                      <w:sz w:val="20"/>
                      <w:szCs w:val="20"/>
                    </w:rPr>
                  </w:pPr>
                </w:p>
              </w:tc>
            </w:tr>
            <w:tr w:rsidR="00531D22" w14:paraId="2F31B2AD" w14:textId="77777777">
              <w:tc>
                <w:tcPr>
                  <w:tcW w:w="0" w:type="auto"/>
                  <w:tcBorders>
                    <w:bottom w:val="single" w:sz="6" w:space="0" w:color="BFBFBF"/>
                  </w:tcBorders>
                  <w:vAlign w:val="center"/>
                  <w:hideMark/>
                </w:tcPr>
                <w:p w14:paraId="65D599F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4E804E4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B48DB4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12186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3FE65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73674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4EBF7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138DBF" w14:textId="77777777" w:rsidR="00531D22" w:rsidRDefault="00531D22">
                  <w:pPr>
                    <w:pStyle w:val="questiontable1"/>
                    <w:spacing w:before="0" w:after="0" w:afterAutospacing="0"/>
                    <w:rPr>
                      <w:rFonts w:eastAsia="Times New Roman"/>
                      <w:sz w:val="20"/>
                      <w:szCs w:val="20"/>
                    </w:rPr>
                  </w:pPr>
                </w:p>
              </w:tc>
            </w:tr>
            <w:tr w:rsidR="00531D22" w14:paraId="505995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06BF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AC9C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FAE7F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1324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21E24"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B10D6"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861BFB4" w14:textId="77777777" w:rsidR="00531D22" w:rsidRDefault="00531D22">
                  <w:pPr>
                    <w:pStyle w:val="questiontable1"/>
                    <w:rPr>
                      <w:rFonts w:ascii="Verdana" w:hAnsi="Verdana"/>
                    </w:rPr>
                  </w:pPr>
                </w:p>
              </w:tc>
              <w:tc>
                <w:tcPr>
                  <w:tcW w:w="0" w:type="auto"/>
                  <w:vAlign w:val="center"/>
                  <w:hideMark/>
                </w:tcPr>
                <w:p w14:paraId="19042DB1" w14:textId="77777777" w:rsidR="00531D22" w:rsidRDefault="00531D22">
                  <w:pPr>
                    <w:pStyle w:val="questiontable1"/>
                    <w:spacing w:before="0" w:after="0" w:afterAutospacing="0"/>
                    <w:rPr>
                      <w:rFonts w:eastAsia="Times New Roman"/>
                      <w:sz w:val="20"/>
                      <w:szCs w:val="20"/>
                    </w:rPr>
                  </w:pPr>
                </w:p>
              </w:tc>
            </w:tr>
            <w:tr w:rsidR="00531D22" w14:paraId="1147C9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D688A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5ABA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D669C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5B24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5B26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89D403"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97529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60FFA5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01E757"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614A4B7"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6E6948" w14:textId="77777777" w:rsidR="00531D22" w:rsidRDefault="00B420B6">
            <w:pPr>
              <w:rPr>
                <w:rFonts w:ascii="Verdana" w:eastAsia="Times New Roman" w:hAnsi="Verdana"/>
              </w:rPr>
            </w:pPr>
            <w:r>
              <w:rPr>
                <w:rFonts w:ascii="Verdana" w:eastAsia="Times New Roman" w:hAnsi="Verdana"/>
              </w:rPr>
              <w:t> </w:t>
            </w:r>
          </w:p>
        </w:tc>
      </w:tr>
    </w:tbl>
    <w:p w14:paraId="41AC1F3D"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033739A9" w14:textId="77777777" w:rsidR="00531D22" w:rsidRDefault="00B420B6">
      <w:pPr>
        <w:pStyle w:val="Heading2"/>
        <w:keepNext/>
        <w:spacing w:after="150" w:afterAutospacing="0" w:line="276" w:lineRule="auto"/>
        <w:divId w:val="1960914911"/>
        <w:rPr>
          <w:rFonts w:ascii="Verdana" w:eastAsia="Times New Roman" w:hAnsi="Verdana"/>
        </w:rPr>
      </w:pPr>
      <w:bookmarkStart w:id="3" w:name="_Toc188883692"/>
      <w:r>
        <w:rPr>
          <w:rFonts w:ascii="Verdana" w:eastAsia="Times New Roman" w:hAnsi="Verdana"/>
        </w:rPr>
        <w:t>Tank Design and Construction - New API 650 Tanks - Floor Design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E61675A"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6F3F0C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ABBB58" w14:textId="77777777" w:rsidR="00531D22" w:rsidRDefault="00B420B6">
                  <w:pPr>
                    <w:pStyle w:val="questiontable1"/>
                    <w:spacing w:before="0" w:after="0" w:afterAutospacing="0"/>
                    <w:divId w:val="67635118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Does the tank floor design specify that lap-welded bottom plates and joint welding conform to API Std 650 (13th Edition), Section 5.1.5.4? </w:t>
                  </w:r>
                  <w:r>
                    <w:rPr>
                      <w:rStyle w:val="questionidcontent1"/>
                      <w:rFonts w:ascii="Verdana" w:eastAsia="Times New Roman" w:hAnsi="Verdana"/>
                    </w:rPr>
                    <w:t xml:space="preserve">(TDC.650FLOOR.BOTTOMJOINTS.P) </w:t>
                  </w:r>
                </w:p>
              </w:tc>
            </w:tr>
            <w:tr w:rsidR="00531D22" w14:paraId="157765E9" w14:textId="77777777">
              <w:tc>
                <w:tcPr>
                  <w:tcW w:w="2500" w:type="pct"/>
                  <w:gridSpan w:val="8"/>
                  <w:vAlign w:val="center"/>
                  <w:hideMark/>
                </w:tcPr>
                <w:p w14:paraId="60D2E3BB"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5.1.5.4) </w:t>
                  </w:r>
                </w:p>
              </w:tc>
            </w:tr>
            <w:tr w:rsidR="00531D22" w14:paraId="46272134" w14:textId="77777777">
              <w:tc>
                <w:tcPr>
                  <w:tcW w:w="0" w:type="auto"/>
                  <w:vAlign w:val="center"/>
                  <w:hideMark/>
                </w:tcPr>
                <w:p w14:paraId="208D617B"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E16A3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B5E66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155C10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DB3D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C5D49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78788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AB468DA" w14:textId="77777777" w:rsidR="00531D22" w:rsidRDefault="00531D22">
                  <w:pPr>
                    <w:pStyle w:val="questiontable1"/>
                    <w:spacing w:before="0" w:after="0" w:afterAutospacing="0"/>
                    <w:rPr>
                      <w:rFonts w:eastAsia="Times New Roman"/>
                      <w:sz w:val="20"/>
                      <w:szCs w:val="20"/>
                    </w:rPr>
                  </w:pPr>
                </w:p>
              </w:tc>
            </w:tr>
            <w:tr w:rsidR="00531D22" w14:paraId="6AE907F4" w14:textId="77777777">
              <w:tc>
                <w:tcPr>
                  <w:tcW w:w="0" w:type="auto"/>
                  <w:tcBorders>
                    <w:bottom w:val="single" w:sz="6" w:space="0" w:color="BFBFBF"/>
                  </w:tcBorders>
                  <w:vAlign w:val="center"/>
                  <w:hideMark/>
                </w:tcPr>
                <w:p w14:paraId="66318F98"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65EB3E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287E2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E7CAB3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BFFE1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382C3C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9D1E2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99AF5A" w14:textId="77777777" w:rsidR="00531D22" w:rsidRDefault="00531D22">
                  <w:pPr>
                    <w:pStyle w:val="questiontable1"/>
                    <w:spacing w:before="0" w:after="0" w:afterAutospacing="0"/>
                    <w:rPr>
                      <w:rFonts w:eastAsia="Times New Roman"/>
                      <w:sz w:val="20"/>
                      <w:szCs w:val="20"/>
                    </w:rPr>
                  </w:pPr>
                </w:p>
              </w:tc>
            </w:tr>
            <w:tr w:rsidR="00531D22" w14:paraId="3BBAFD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309F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00FE0E"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F059A"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6A65B"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8E0DA"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6E556"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F78DB6D" w14:textId="77777777" w:rsidR="00531D22" w:rsidRDefault="00531D22">
                  <w:pPr>
                    <w:pStyle w:val="questiontable1"/>
                    <w:rPr>
                      <w:rFonts w:ascii="Verdana" w:hAnsi="Verdana"/>
                    </w:rPr>
                  </w:pPr>
                </w:p>
              </w:tc>
              <w:tc>
                <w:tcPr>
                  <w:tcW w:w="0" w:type="auto"/>
                  <w:vAlign w:val="center"/>
                  <w:hideMark/>
                </w:tcPr>
                <w:p w14:paraId="1A86AD81" w14:textId="77777777" w:rsidR="00531D22" w:rsidRDefault="00531D22">
                  <w:pPr>
                    <w:pStyle w:val="questiontable1"/>
                    <w:spacing w:before="0" w:after="0" w:afterAutospacing="0"/>
                    <w:rPr>
                      <w:rFonts w:eastAsia="Times New Roman"/>
                      <w:sz w:val="20"/>
                      <w:szCs w:val="20"/>
                    </w:rPr>
                  </w:pPr>
                </w:p>
              </w:tc>
            </w:tr>
            <w:tr w:rsidR="00531D22" w14:paraId="746225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9F478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7A5F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6B6B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D71E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7DE2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321DD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B07AC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E9877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432608"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F16F3EC"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342AF8" w14:textId="77777777" w:rsidR="00531D22" w:rsidRDefault="00B420B6">
            <w:pPr>
              <w:rPr>
                <w:rFonts w:ascii="Verdana" w:eastAsia="Times New Roman" w:hAnsi="Verdana"/>
              </w:rPr>
            </w:pPr>
            <w:r>
              <w:rPr>
                <w:rFonts w:ascii="Verdana" w:eastAsia="Times New Roman" w:hAnsi="Verdana"/>
              </w:rPr>
              <w:t> </w:t>
            </w:r>
          </w:p>
        </w:tc>
      </w:tr>
    </w:tbl>
    <w:p w14:paraId="39C6B9E4"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3D289F2"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1ED75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D643A3" w14:textId="77777777" w:rsidR="00531D22" w:rsidRDefault="00B420B6">
                  <w:pPr>
                    <w:pStyle w:val="questiontable1"/>
                    <w:spacing w:before="0" w:after="0" w:afterAutospacing="0"/>
                    <w:divId w:val="97387367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 records indicate that lap-welded bottom plates and joint welding conforms to the design specifications? </w:t>
                  </w:r>
                  <w:r>
                    <w:rPr>
                      <w:rStyle w:val="questionidcontent1"/>
                      <w:rFonts w:ascii="Verdana" w:eastAsia="Times New Roman" w:hAnsi="Verdana"/>
                    </w:rPr>
                    <w:t xml:space="preserve">(TDC.650FLOOR.BOTTOMJOINTS.R) </w:t>
                  </w:r>
                </w:p>
              </w:tc>
            </w:tr>
            <w:tr w:rsidR="00531D22" w14:paraId="6D009EE8" w14:textId="77777777">
              <w:tc>
                <w:tcPr>
                  <w:tcW w:w="2500" w:type="pct"/>
                  <w:gridSpan w:val="8"/>
                  <w:vAlign w:val="center"/>
                  <w:hideMark/>
                </w:tcPr>
                <w:p w14:paraId="5DC5169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5.1.5.4) </w:t>
                  </w:r>
                </w:p>
              </w:tc>
            </w:tr>
            <w:tr w:rsidR="00531D22" w14:paraId="06D6D3DE" w14:textId="77777777">
              <w:tc>
                <w:tcPr>
                  <w:tcW w:w="0" w:type="auto"/>
                  <w:vAlign w:val="center"/>
                  <w:hideMark/>
                </w:tcPr>
                <w:p w14:paraId="4BDD1461"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63AED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386E7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1F3845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62973D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4D142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0C213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B6257FF" w14:textId="77777777" w:rsidR="00531D22" w:rsidRDefault="00531D22">
                  <w:pPr>
                    <w:pStyle w:val="questiontable1"/>
                    <w:spacing w:before="0" w:after="0" w:afterAutospacing="0"/>
                    <w:rPr>
                      <w:rFonts w:eastAsia="Times New Roman"/>
                      <w:sz w:val="20"/>
                      <w:szCs w:val="20"/>
                    </w:rPr>
                  </w:pPr>
                </w:p>
              </w:tc>
            </w:tr>
            <w:tr w:rsidR="00531D22" w14:paraId="45294F8C" w14:textId="77777777">
              <w:tc>
                <w:tcPr>
                  <w:tcW w:w="0" w:type="auto"/>
                  <w:tcBorders>
                    <w:bottom w:val="single" w:sz="6" w:space="0" w:color="BFBFBF"/>
                  </w:tcBorders>
                  <w:vAlign w:val="center"/>
                  <w:hideMark/>
                </w:tcPr>
                <w:p w14:paraId="7A8A936F"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146F47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A1D963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C18375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80FAE0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94A0A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E3290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1A940D7" w14:textId="77777777" w:rsidR="00531D22" w:rsidRDefault="00531D22">
                  <w:pPr>
                    <w:pStyle w:val="questiontable1"/>
                    <w:spacing w:before="0" w:after="0" w:afterAutospacing="0"/>
                    <w:rPr>
                      <w:rFonts w:eastAsia="Times New Roman"/>
                      <w:sz w:val="20"/>
                      <w:szCs w:val="20"/>
                    </w:rPr>
                  </w:pPr>
                </w:p>
              </w:tc>
            </w:tr>
            <w:tr w:rsidR="00531D22" w14:paraId="64004F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D86B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6516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CDED6"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DA776"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E2D1D"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583CF"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DEE609D" w14:textId="77777777" w:rsidR="00531D22" w:rsidRDefault="00531D22">
                  <w:pPr>
                    <w:pStyle w:val="questiontable1"/>
                    <w:rPr>
                      <w:rFonts w:ascii="Verdana" w:hAnsi="Verdana"/>
                    </w:rPr>
                  </w:pPr>
                </w:p>
              </w:tc>
              <w:tc>
                <w:tcPr>
                  <w:tcW w:w="0" w:type="auto"/>
                  <w:vAlign w:val="center"/>
                  <w:hideMark/>
                </w:tcPr>
                <w:p w14:paraId="0CFD144C" w14:textId="77777777" w:rsidR="00531D22" w:rsidRDefault="00531D22">
                  <w:pPr>
                    <w:pStyle w:val="questiontable1"/>
                    <w:spacing w:before="0" w:after="0" w:afterAutospacing="0"/>
                    <w:rPr>
                      <w:rFonts w:eastAsia="Times New Roman"/>
                      <w:sz w:val="20"/>
                      <w:szCs w:val="20"/>
                    </w:rPr>
                  </w:pPr>
                </w:p>
              </w:tc>
            </w:tr>
            <w:tr w:rsidR="00531D22" w14:paraId="267606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09BFC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10175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BD51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AE2E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02C1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906B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A44EF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97672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D7481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5F52AC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165548" w14:textId="77777777" w:rsidR="00531D22" w:rsidRDefault="00B420B6">
            <w:pPr>
              <w:rPr>
                <w:rFonts w:ascii="Verdana" w:eastAsia="Times New Roman" w:hAnsi="Verdana"/>
              </w:rPr>
            </w:pPr>
            <w:r>
              <w:rPr>
                <w:rFonts w:ascii="Verdana" w:eastAsia="Times New Roman" w:hAnsi="Verdana"/>
              </w:rPr>
              <w:t> </w:t>
            </w:r>
          </w:p>
        </w:tc>
      </w:tr>
    </w:tbl>
    <w:p w14:paraId="3F02B3C6"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79CF126"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D0AB9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B788DF" w14:textId="77777777" w:rsidR="00531D22" w:rsidRDefault="00B420B6">
                  <w:pPr>
                    <w:pStyle w:val="questiontable1"/>
                    <w:spacing w:before="0" w:after="0" w:afterAutospacing="0"/>
                    <w:divId w:val="1814060673"/>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 field observations confirm that lap-welded bottom plates and joint welding conforms to the design specifications? </w:t>
                  </w:r>
                  <w:r>
                    <w:rPr>
                      <w:rStyle w:val="questionidcontent1"/>
                      <w:rFonts w:ascii="Verdana" w:eastAsia="Times New Roman" w:hAnsi="Verdana"/>
                    </w:rPr>
                    <w:t xml:space="preserve">(TDC.650FLOOR.BOTTOMJOINTS.O) </w:t>
                  </w:r>
                </w:p>
              </w:tc>
            </w:tr>
            <w:tr w:rsidR="00531D22" w14:paraId="4F9B98E7" w14:textId="77777777">
              <w:tc>
                <w:tcPr>
                  <w:tcW w:w="2500" w:type="pct"/>
                  <w:gridSpan w:val="8"/>
                  <w:vAlign w:val="center"/>
                  <w:hideMark/>
                </w:tcPr>
                <w:p w14:paraId="2F8D023D"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650, Section 5.1.5.4) </w:t>
                  </w:r>
                </w:p>
              </w:tc>
            </w:tr>
            <w:tr w:rsidR="00531D22" w14:paraId="4916B361" w14:textId="77777777">
              <w:tc>
                <w:tcPr>
                  <w:tcW w:w="0" w:type="auto"/>
                  <w:vAlign w:val="center"/>
                  <w:hideMark/>
                </w:tcPr>
                <w:p w14:paraId="1F45BF58"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CA5C3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41CF7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C0649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DDED6D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E4802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14F25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A0F653" w14:textId="77777777" w:rsidR="00531D22" w:rsidRDefault="00531D22">
                  <w:pPr>
                    <w:pStyle w:val="questiontable1"/>
                    <w:spacing w:before="0" w:after="0" w:afterAutospacing="0"/>
                    <w:rPr>
                      <w:rFonts w:eastAsia="Times New Roman"/>
                      <w:sz w:val="20"/>
                      <w:szCs w:val="20"/>
                    </w:rPr>
                  </w:pPr>
                </w:p>
              </w:tc>
            </w:tr>
            <w:tr w:rsidR="00531D22" w14:paraId="60D893F6" w14:textId="77777777">
              <w:tc>
                <w:tcPr>
                  <w:tcW w:w="0" w:type="auto"/>
                  <w:tcBorders>
                    <w:bottom w:val="single" w:sz="6" w:space="0" w:color="BFBFBF"/>
                  </w:tcBorders>
                  <w:vAlign w:val="center"/>
                  <w:hideMark/>
                </w:tcPr>
                <w:p w14:paraId="06EC794B"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8F5D8A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86926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7AA87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0FBCE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CFE78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F2038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7F2C70" w14:textId="77777777" w:rsidR="00531D22" w:rsidRDefault="00531D22">
                  <w:pPr>
                    <w:pStyle w:val="questiontable1"/>
                    <w:spacing w:before="0" w:after="0" w:afterAutospacing="0"/>
                    <w:rPr>
                      <w:rFonts w:eastAsia="Times New Roman"/>
                      <w:sz w:val="20"/>
                      <w:szCs w:val="20"/>
                    </w:rPr>
                  </w:pPr>
                </w:p>
              </w:tc>
            </w:tr>
            <w:tr w:rsidR="00531D22" w14:paraId="690028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124F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35D4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E9FA6"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F6CF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3E20C"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3C7B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2D0A945" w14:textId="77777777" w:rsidR="00531D22" w:rsidRDefault="00531D22">
                  <w:pPr>
                    <w:pStyle w:val="questiontable1"/>
                    <w:rPr>
                      <w:rFonts w:ascii="Verdana" w:hAnsi="Verdana"/>
                    </w:rPr>
                  </w:pPr>
                </w:p>
              </w:tc>
              <w:tc>
                <w:tcPr>
                  <w:tcW w:w="0" w:type="auto"/>
                  <w:vAlign w:val="center"/>
                  <w:hideMark/>
                </w:tcPr>
                <w:p w14:paraId="09FA78FD" w14:textId="77777777" w:rsidR="00531D22" w:rsidRDefault="00531D22">
                  <w:pPr>
                    <w:pStyle w:val="questiontable1"/>
                    <w:spacing w:before="0" w:after="0" w:afterAutospacing="0"/>
                    <w:rPr>
                      <w:rFonts w:eastAsia="Times New Roman"/>
                      <w:sz w:val="20"/>
                      <w:szCs w:val="20"/>
                    </w:rPr>
                  </w:pPr>
                </w:p>
              </w:tc>
            </w:tr>
            <w:tr w:rsidR="00531D22" w14:paraId="4C0EB7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2CDE3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67AD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44CA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E3AE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6704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E551E"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B44D8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9FCE6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997E4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A8E23B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2AEB98" w14:textId="77777777" w:rsidR="00531D22" w:rsidRDefault="00B420B6">
            <w:pPr>
              <w:rPr>
                <w:rFonts w:ascii="Verdana" w:eastAsia="Times New Roman" w:hAnsi="Verdana"/>
              </w:rPr>
            </w:pPr>
            <w:r>
              <w:rPr>
                <w:rFonts w:ascii="Verdana" w:eastAsia="Times New Roman" w:hAnsi="Verdana"/>
              </w:rPr>
              <w:t> </w:t>
            </w:r>
          </w:p>
        </w:tc>
      </w:tr>
    </w:tbl>
    <w:p w14:paraId="4ADC0ADB"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34F3F43"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74549B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995B68" w14:textId="77777777" w:rsidR="00531D22" w:rsidRDefault="00B420B6">
                  <w:pPr>
                    <w:pStyle w:val="questiontable1"/>
                    <w:spacing w:before="0" w:after="0" w:afterAutospacing="0"/>
                    <w:divId w:val="97996692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Floor - Weld Pass Restrictions </w:t>
                  </w:r>
                  <w:r>
                    <w:rPr>
                      <w:rStyle w:val="text1"/>
                      <w:rFonts w:ascii="Verdana" w:eastAsia="Times New Roman" w:hAnsi="Verdana"/>
                    </w:rPr>
                    <w:t xml:space="preserve">Does the tank floor design specify weld pass restrictions as defined in API Std 650 (13th Edition), Section 5.1.3.6? </w:t>
                  </w:r>
                  <w:r>
                    <w:rPr>
                      <w:rStyle w:val="questionidcontent1"/>
                      <w:rFonts w:ascii="Verdana" w:eastAsia="Times New Roman" w:hAnsi="Verdana"/>
                    </w:rPr>
                    <w:t xml:space="preserve">(TDC.650FLOOR.WELDPASSRES.P) </w:t>
                  </w:r>
                </w:p>
              </w:tc>
            </w:tr>
            <w:tr w:rsidR="00531D22" w14:paraId="6776E474" w14:textId="77777777">
              <w:tc>
                <w:tcPr>
                  <w:tcW w:w="2500" w:type="pct"/>
                  <w:gridSpan w:val="8"/>
                  <w:vAlign w:val="center"/>
                  <w:hideMark/>
                </w:tcPr>
                <w:p w14:paraId="6CDFF996"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5.1.3.6) </w:t>
                  </w:r>
                </w:p>
              </w:tc>
            </w:tr>
            <w:tr w:rsidR="00531D22" w14:paraId="1B3F04F3" w14:textId="77777777">
              <w:tc>
                <w:tcPr>
                  <w:tcW w:w="0" w:type="auto"/>
                  <w:vAlign w:val="center"/>
                  <w:hideMark/>
                </w:tcPr>
                <w:p w14:paraId="572724C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BBFDE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08658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2CBBE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630383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E8BC5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8F32B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98BAB2" w14:textId="77777777" w:rsidR="00531D22" w:rsidRDefault="00531D22">
                  <w:pPr>
                    <w:pStyle w:val="questiontable1"/>
                    <w:spacing w:before="0" w:after="0" w:afterAutospacing="0"/>
                    <w:rPr>
                      <w:rFonts w:eastAsia="Times New Roman"/>
                      <w:sz w:val="20"/>
                      <w:szCs w:val="20"/>
                    </w:rPr>
                  </w:pPr>
                </w:p>
              </w:tc>
            </w:tr>
            <w:tr w:rsidR="00531D22" w14:paraId="0AAD6BBC" w14:textId="77777777">
              <w:tc>
                <w:tcPr>
                  <w:tcW w:w="0" w:type="auto"/>
                  <w:tcBorders>
                    <w:bottom w:val="single" w:sz="6" w:space="0" w:color="BFBFBF"/>
                  </w:tcBorders>
                  <w:vAlign w:val="center"/>
                  <w:hideMark/>
                </w:tcPr>
                <w:p w14:paraId="5BADA04A"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EEB11B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12B93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57A3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3029D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C2548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131B20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A88BC53" w14:textId="77777777" w:rsidR="00531D22" w:rsidRDefault="00531D22">
                  <w:pPr>
                    <w:pStyle w:val="questiontable1"/>
                    <w:spacing w:before="0" w:after="0" w:afterAutospacing="0"/>
                    <w:rPr>
                      <w:rFonts w:eastAsia="Times New Roman"/>
                      <w:sz w:val="20"/>
                      <w:szCs w:val="20"/>
                    </w:rPr>
                  </w:pPr>
                </w:p>
              </w:tc>
            </w:tr>
            <w:tr w:rsidR="00531D22" w14:paraId="7ABE9C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ACBE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C8CF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8E73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A78F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EF1FF"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696CE"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8344E82" w14:textId="77777777" w:rsidR="00531D22" w:rsidRDefault="00531D22">
                  <w:pPr>
                    <w:pStyle w:val="questiontable1"/>
                    <w:rPr>
                      <w:rFonts w:ascii="Verdana" w:hAnsi="Verdana"/>
                    </w:rPr>
                  </w:pPr>
                </w:p>
              </w:tc>
              <w:tc>
                <w:tcPr>
                  <w:tcW w:w="0" w:type="auto"/>
                  <w:vAlign w:val="center"/>
                  <w:hideMark/>
                </w:tcPr>
                <w:p w14:paraId="59B47378" w14:textId="77777777" w:rsidR="00531D22" w:rsidRDefault="00531D22">
                  <w:pPr>
                    <w:pStyle w:val="questiontable1"/>
                    <w:spacing w:before="0" w:after="0" w:afterAutospacing="0"/>
                    <w:rPr>
                      <w:rFonts w:eastAsia="Times New Roman"/>
                      <w:sz w:val="20"/>
                      <w:szCs w:val="20"/>
                    </w:rPr>
                  </w:pPr>
                </w:p>
              </w:tc>
            </w:tr>
            <w:tr w:rsidR="00531D22" w14:paraId="0B6C25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927F5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C648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A72B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02D0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BB344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0D153"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FB0E9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FA6F2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ED4D3C"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0B8E14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A58795" w14:textId="77777777" w:rsidR="00531D22" w:rsidRDefault="00B420B6">
            <w:pPr>
              <w:rPr>
                <w:rFonts w:ascii="Verdana" w:eastAsia="Times New Roman" w:hAnsi="Verdana"/>
              </w:rPr>
            </w:pPr>
            <w:r>
              <w:rPr>
                <w:rFonts w:ascii="Verdana" w:eastAsia="Times New Roman" w:hAnsi="Verdana"/>
              </w:rPr>
              <w:t> </w:t>
            </w:r>
          </w:p>
        </w:tc>
      </w:tr>
    </w:tbl>
    <w:p w14:paraId="023AC8E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68A578D7"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64AD69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3A1E69" w14:textId="77777777" w:rsidR="00531D22" w:rsidRDefault="00B420B6">
                  <w:pPr>
                    <w:pStyle w:val="questiontable1"/>
                    <w:spacing w:before="0" w:after="0" w:afterAutospacing="0"/>
                    <w:divId w:val="24211241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Floor - Weld Pass Restrictions </w:t>
                  </w:r>
                  <w:r>
                    <w:rPr>
                      <w:rStyle w:val="text1"/>
                      <w:rFonts w:ascii="Verdana" w:eastAsia="Times New Roman" w:hAnsi="Verdana"/>
                    </w:rPr>
                    <w:t xml:space="preserve">Do field observations confirm weld pass restrictions were in accordance with API Std 650 (13th Edition), Section 5.1.3.6? </w:t>
                  </w:r>
                  <w:r>
                    <w:rPr>
                      <w:rStyle w:val="questionidcontent1"/>
                      <w:rFonts w:ascii="Verdana" w:eastAsia="Times New Roman" w:hAnsi="Verdana"/>
                    </w:rPr>
                    <w:t xml:space="preserve">(TDC.650FLOOR.WELDPASSRES.O) </w:t>
                  </w:r>
                </w:p>
              </w:tc>
            </w:tr>
            <w:tr w:rsidR="00531D22" w14:paraId="011A3F0A" w14:textId="77777777">
              <w:tc>
                <w:tcPr>
                  <w:tcW w:w="2500" w:type="pct"/>
                  <w:gridSpan w:val="8"/>
                  <w:vAlign w:val="center"/>
                  <w:hideMark/>
                </w:tcPr>
                <w:p w14:paraId="6BB45B2A"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5.1.3.6) </w:t>
                  </w:r>
                </w:p>
              </w:tc>
            </w:tr>
            <w:tr w:rsidR="00531D22" w14:paraId="42CA0330" w14:textId="77777777">
              <w:tc>
                <w:tcPr>
                  <w:tcW w:w="0" w:type="auto"/>
                  <w:vAlign w:val="center"/>
                  <w:hideMark/>
                </w:tcPr>
                <w:p w14:paraId="66F121F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B02D6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CAFB0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60DD6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BE6D52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18B372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D040D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54583D" w14:textId="77777777" w:rsidR="00531D22" w:rsidRDefault="00531D22">
                  <w:pPr>
                    <w:pStyle w:val="questiontable1"/>
                    <w:spacing w:before="0" w:after="0" w:afterAutospacing="0"/>
                    <w:rPr>
                      <w:rFonts w:eastAsia="Times New Roman"/>
                      <w:sz w:val="20"/>
                      <w:szCs w:val="20"/>
                    </w:rPr>
                  </w:pPr>
                </w:p>
              </w:tc>
            </w:tr>
            <w:tr w:rsidR="00531D22" w14:paraId="5115B17F" w14:textId="77777777">
              <w:tc>
                <w:tcPr>
                  <w:tcW w:w="0" w:type="auto"/>
                  <w:tcBorders>
                    <w:bottom w:val="single" w:sz="6" w:space="0" w:color="BFBFBF"/>
                  </w:tcBorders>
                  <w:vAlign w:val="center"/>
                  <w:hideMark/>
                </w:tcPr>
                <w:p w14:paraId="5AE918E9"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B6D7FA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C62D4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7C435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D4AB29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5B3094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078A7E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FCE86CA" w14:textId="77777777" w:rsidR="00531D22" w:rsidRDefault="00531D22">
                  <w:pPr>
                    <w:pStyle w:val="questiontable1"/>
                    <w:spacing w:before="0" w:after="0" w:afterAutospacing="0"/>
                    <w:rPr>
                      <w:rFonts w:eastAsia="Times New Roman"/>
                      <w:sz w:val="20"/>
                      <w:szCs w:val="20"/>
                    </w:rPr>
                  </w:pPr>
                </w:p>
              </w:tc>
            </w:tr>
            <w:tr w:rsidR="00531D22" w14:paraId="5354AB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7453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7B81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DDAB2"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B82DB"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37DB22"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E88F2"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4388921" w14:textId="77777777" w:rsidR="00531D22" w:rsidRDefault="00531D22">
                  <w:pPr>
                    <w:pStyle w:val="questiontable1"/>
                    <w:rPr>
                      <w:rFonts w:ascii="Verdana" w:hAnsi="Verdana"/>
                    </w:rPr>
                  </w:pPr>
                </w:p>
              </w:tc>
              <w:tc>
                <w:tcPr>
                  <w:tcW w:w="0" w:type="auto"/>
                  <w:vAlign w:val="center"/>
                  <w:hideMark/>
                </w:tcPr>
                <w:p w14:paraId="07F168F8" w14:textId="77777777" w:rsidR="00531D22" w:rsidRDefault="00531D22">
                  <w:pPr>
                    <w:pStyle w:val="questiontable1"/>
                    <w:spacing w:before="0" w:after="0" w:afterAutospacing="0"/>
                    <w:rPr>
                      <w:rFonts w:eastAsia="Times New Roman"/>
                      <w:sz w:val="20"/>
                      <w:szCs w:val="20"/>
                    </w:rPr>
                  </w:pPr>
                </w:p>
              </w:tc>
            </w:tr>
            <w:tr w:rsidR="00531D22" w14:paraId="794609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43B97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003D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1477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FAF0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1B1AE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4DF8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5FE0F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3DB9A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EFB53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D07808E"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BB908E" w14:textId="77777777" w:rsidR="00531D22" w:rsidRDefault="00B420B6">
            <w:pPr>
              <w:rPr>
                <w:rFonts w:ascii="Verdana" w:eastAsia="Times New Roman" w:hAnsi="Verdana"/>
              </w:rPr>
            </w:pPr>
            <w:r>
              <w:rPr>
                <w:rFonts w:ascii="Verdana" w:eastAsia="Times New Roman" w:hAnsi="Verdana"/>
              </w:rPr>
              <w:t> </w:t>
            </w:r>
          </w:p>
        </w:tc>
      </w:tr>
    </w:tbl>
    <w:p w14:paraId="2F19C77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7A3599E"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15F9E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0607A3" w14:textId="77777777" w:rsidR="00531D22" w:rsidRDefault="00B420B6">
                  <w:pPr>
                    <w:pStyle w:val="questiontable1"/>
                    <w:spacing w:before="0" w:after="0" w:afterAutospacing="0"/>
                    <w:divId w:val="206871885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Floor - Shell-to-Bottom Fillet Welds </w:t>
                  </w:r>
                  <w:r>
                    <w:rPr>
                      <w:rStyle w:val="text1"/>
                      <w:rFonts w:ascii="Verdana" w:eastAsia="Times New Roman" w:hAnsi="Verdana"/>
                    </w:rPr>
                    <w:t xml:space="preserve">Does the tank floor design specify that shell-to-bottom plates welding conform to API Std 650 (13th Edition), Section 5.1.5.7? </w:t>
                  </w:r>
                  <w:r>
                    <w:rPr>
                      <w:rStyle w:val="questionidcontent1"/>
                      <w:rFonts w:ascii="Verdana" w:eastAsia="Times New Roman" w:hAnsi="Verdana"/>
                    </w:rPr>
                    <w:t xml:space="preserve">(TDC.650FLOOR.SHELLBOTTOMWELDS.P) </w:t>
                  </w:r>
                </w:p>
              </w:tc>
            </w:tr>
            <w:tr w:rsidR="00531D22" w14:paraId="0273E2A8" w14:textId="77777777">
              <w:tc>
                <w:tcPr>
                  <w:tcW w:w="2500" w:type="pct"/>
                  <w:gridSpan w:val="8"/>
                  <w:vAlign w:val="center"/>
                  <w:hideMark/>
                </w:tcPr>
                <w:p w14:paraId="4C5C0D37"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5.1.5.7) </w:t>
                  </w:r>
                </w:p>
              </w:tc>
            </w:tr>
            <w:tr w:rsidR="00531D22" w14:paraId="6B37249C" w14:textId="77777777">
              <w:tc>
                <w:tcPr>
                  <w:tcW w:w="0" w:type="auto"/>
                  <w:vAlign w:val="center"/>
                  <w:hideMark/>
                </w:tcPr>
                <w:p w14:paraId="32CB06A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CAC9F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BB2503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BCE94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44E670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ED3DC7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0BCFE5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D7561D7" w14:textId="77777777" w:rsidR="00531D22" w:rsidRDefault="00531D22">
                  <w:pPr>
                    <w:pStyle w:val="questiontable1"/>
                    <w:spacing w:before="0" w:after="0" w:afterAutospacing="0"/>
                    <w:rPr>
                      <w:rFonts w:eastAsia="Times New Roman"/>
                      <w:sz w:val="20"/>
                      <w:szCs w:val="20"/>
                    </w:rPr>
                  </w:pPr>
                </w:p>
              </w:tc>
            </w:tr>
            <w:tr w:rsidR="00531D22" w14:paraId="01DAF529" w14:textId="77777777">
              <w:tc>
                <w:tcPr>
                  <w:tcW w:w="0" w:type="auto"/>
                  <w:tcBorders>
                    <w:bottom w:val="single" w:sz="6" w:space="0" w:color="BFBFBF"/>
                  </w:tcBorders>
                  <w:vAlign w:val="center"/>
                  <w:hideMark/>
                </w:tcPr>
                <w:p w14:paraId="3D8454A8"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8B07EB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5FAB3A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DCA36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1A0691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ED1DF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0A3F29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9F2EFF" w14:textId="77777777" w:rsidR="00531D22" w:rsidRDefault="00531D22">
                  <w:pPr>
                    <w:pStyle w:val="questiontable1"/>
                    <w:spacing w:before="0" w:after="0" w:afterAutospacing="0"/>
                    <w:rPr>
                      <w:rFonts w:eastAsia="Times New Roman"/>
                      <w:sz w:val="20"/>
                      <w:szCs w:val="20"/>
                    </w:rPr>
                  </w:pPr>
                </w:p>
              </w:tc>
            </w:tr>
            <w:tr w:rsidR="00531D22" w14:paraId="1DAE3C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BD79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89E64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48516"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2A5E3"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2C9E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8BE5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4D9A1EFD" w14:textId="77777777" w:rsidR="00531D22" w:rsidRDefault="00531D22">
                  <w:pPr>
                    <w:pStyle w:val="questiontable1"/>
                    <w:rPr>
                      <w:rFonts w:ascii="Verdana" w:hAnsi="Verdana"/>
                    </w:rPr>
                  </w:pPr>
                </w:p>
              </w:tc>
              <w:tc>
                <w:tcPr>
                  <w:tcW w:w="0" w:type="auto"/>
                  <w:vAlign w:val="center"/>
                  <w:hideMark/>
                </w:tcPr>
                <w:p w14:paraId="2CA3A99A" w14:textId="77777777" w:rsidR="00531D22" w:rsidRDefault="00531D22">
                  <w:pPr>
                    <w:pStyle w:val="questiontable1"/>
                    <w:spacing w:before="0" w:after="0" w:afterAutospacing="0"/>
                    <w:rPr>
                      <w:rFonts w:eastAsia="Times New Roman"/>
                      <w:sz w:val="20"/>
                      <w:szCs w:val="20"/>
                    </w:rPr>
                  </w:pPr>
                </w:p>
              </w:tc>
            </w:tr>
            <w:tr w:rsidR="00531D22" w14:paraId="328E2F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5AC0D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4EBF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C75B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3C960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3FBA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94A24"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CE548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59F60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D1E30E"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60053E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51151A" w14:textId="77777777" w:rsidR="00531D22" w:rsidRDefault="00B420B6">
            <w:pPr>
              <w:rPr>
                <w:rFonts w:ascii="Verdana" w:eastAsia="Times New Roman" w:hAnsi="Verdana"/>
              </w:rPr>
            </w:pPr>
            <w:r>
              <w:rPr>
                <w:rFonts w:ascii="Verdana" w:eastAsia="Times New Roman" w:hAnsi="Verdana"/>
              </w:rPr>
              <w:t> </w:t>
            </w:r>
          </w:p>
        </w:tc>
      </w:tr>
    </w:tbl>
    <w:p w14:paraId="70B1CDB3"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9DCCEC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23A42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2D3AEB" w14:textId="77777777" w:rsidR="00531D22" w:rsidRDefault="00B420B6">
                  <w:pPr>
                    <w:pStyle w:val="questiontable1"/>
                    <w:spacing w:before="0" w:after="0" w:afterAutospacing="0"/>
                    <w:divId w:val="207889158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Floor - Shell-to-Bottom Fillet Welds </w:t>
                  </w:r>
                  <w:r>
                    <w:rPr>
                      <w:rStyle w:val="text1"/>
                      <w:rFonts w:ascii="Verdana" w:eastAsia="Times New Roman" w:hAnsi="Verdana"/>
                    </w:rPr>
                    <w:t xml:space="preserve">Do field observations confirm shell-to-bottom plates welding conforms to the design specifications? </w:t>
                  </w:r>
                  <w:r>
                    <w:rPr>
                      <w:rStyle w:val="questionidcontent1"/>
                      <w:rFonts w:ascii="Verdana" w:eastAsia="Times New Roman" w:hAnsi="Verdana"/>
                    </w:rPr>
                    <w:t xml:space="preserve">(TDC.650FLOOR.SHELLBOTTOMWELDS.O) </w:t>
                  </w:r>
                </w:p>
              </w:tc>
            </w:tr>
            <w:tr w:rsidR="00531D22" w14:paraId="096551CA" w14:textId="77777777">
              <w:tc>
                <w:tcPr>
                  <w:tcW w:w="2500" w:type="pct"/>
                  <w:gridSpan w:val="8"/>
                  <w:vAlign w:val="center"/>
                  <w:hideMark/>
                </w:tcPr>
                <w:p w14:paraId="60286987"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5.1.5.7) </w:t>
                  </w:r>
                </w:p>
              </w:tc>
            </w:tr>
            <w:tr w:rsidR="00531D22" w14:paraId="0E69D698" w14:textId="77777777">
              <w:tc>
                <w:tcPr>
                  <w:tcW w:w="0" w:type="auto"/>
                  <w:vAlign w:val="center"/>
                  <w:hideMark/>
                </w:tcPr>
                <w:p w14:paraId="0EFF5B8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66CC7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BDDDB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EEDCF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A0C24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492A7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AEF759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F800C70" w14:textId="77777777" w:rsidR="00531D22" w:rsidRDefault="00531D22">
                  <w:pPr>
                    <w:pStyle w:val="questiontable1"/>
                    <w:spacing w:before="0" w:after="0" w:afterAutospacing="0"/>
                    <w:rPr>
                      <w:rFonts w:eastAsia="Times New Roman"/>
                      <w:sz w:val="20"/>
                      <w:szCs w:val="20"/>
                    </w:rPr>
                  </w:pPr>
                </w:p>
              </w:tc>
            </w:tr>
            <w:tr w:rsidR="00531D22" w14:paraId="65B85B67" w14:textId="77777777">
              <w:tc>
                <w:tcPr>
                  <w:tcW w:w="0" w:type="auto"/>
                  <w:tcBorders>
                    <w:bottom w:val="single" w:sz="6" w:space="0" w:color="BFBFBF"/>
                  </w:tcBorders>
                  <w:vAlign w:val="center"/>
                  <w:hideMark/>
                </w:tcPr>
                <w:p w14:paraId="0D5A37A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915982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C7AB02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9C5043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6406ED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E9812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0D8F5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840B6F9" w14:textId="77777777" w:rsidR="00531D22" w:rsidRDefault="00531D22">
                  <w:pPr>
                    <w:pStyle w:val="questiontable1"/>
                    <w:spacing w:before="0" w:after="0" w:afterAutospacing="0"/>
                    <w:rPr>
                      <w:rFonts w:eastAsia="Times New Roman"/>
                      <w:sz w:val="20"/>
                      <w:szCs w:val="20"/>
                    </w:rPr>
                  </w:pPr>
                </w:p>
              </w:tc>
            </w:tr>
            <w:tr w:rsidR="00531D22" w14:paraId="631EBA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75C7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2A66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6BCB9"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2CFFC"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61DB06"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C6546"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A65FE15" w14:textId="77777777" w:rsidR="00531D22" w:rsidRDefault="00531D22">
                  <w:pPr>
                    <w:pStyle w:val="questiontable1"/>
                    <w:rPr>
                      <w:rFonts w:ascii="Verdana" w:hAnsi="Verdana"/>
                    </w:rPr>
                  </w:pPr>
                </w:p>
              </w:tc>
              <w:tc>
                <w:tcPr>
                  <w:tcW w:w="0" w:type="auto"/>
                  <w:vAlign w:val="center"/>
                  <w:hideMark/>
                </w:tcPr>
                <w:p w14:paraId="25D12254" w14:textId="77777777" w:rsidR="00531D22" w:rsidRDefault="00531D22">
                  <w:pPr>
                    <w:pStyle w:val="questiontable1"/>
                    <w:spacing w:before="0" w:after="0" w:afterAutospacing="0"/>
                    <w:rPr>
                      <w:rFonts w:eastAsia="Times New Roman"/>
                      <w:sz w:val="20"/>
                      <w:szCs w:val="20"/>
                    </w:rPr>
                  </w:pPr>
                </w:p>
              </w:tc>
            </w:tr>
            <w:tr w:rsidR="00531D22" w14:paraId="0306E5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F5B16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267D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6BD9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4D1F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08488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31B50"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CBB5B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0E0EB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9D60EB"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29BDFAE"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B97C27" w14:textId="77777777" w:rsidR="00531D22" w:rsidRDefault="00B420B6">
            <w:pPr>
              <w:rPr>
                <w:rFonts w:ascii="Verdana" w:eastAsia="Times New Roman" w:hAnsi="Verdana"/>
              </w:rPr>
            </w:pPr>
            <w:r>
              <w:rPr>
                <w:rFonts w:ascii="Verdana" w:eastAsia="Times New Roman" w:hAnsi="Verdana"/>
              </w:rPr>
              <w:t> </w:t>
            </w:r>
          </w:p>
        </w:tc>
      </w:tr>
    </w:tbl>
    <w:p w14:paraId="76F60780"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lastRenderedPageBreak/>
        <w:t> </w:t>
      </w:r>
    </w:p>
    <w:p w14:paraId="578ABDD2" w14:textId="77777777" w:rsidR="00531D22" w:rsidRDefault="00B420B6">
      <w:pPr>
        <w:pStyle w:val="Heading2"/>
        <w:keepNext/>
        <w:spacing w:after="150" w:afterAutospacing="0" w:line="276" w:lineRule="auto"/>
        <w:divId w:val="1960914911"/>
        <w:rPr>
          <w:rFonts w:ascii="Verdana" w:eastAsia="Times New Roman" w:hAnsi="Verdana"/>
        </w:rPr>
      </w:pPr>
      <w:bookmarkStart w:id="4" w:name="_Toc188883693"/>
      <w:r>
        <w:rPr>
          <w:rFonts w:ascii="Verdana" w:eastAsia="Times New Roman" w:hAnsi="Verdana"/>
        </w:rPr>
        <w:t>Tank Design and Construction - New API 650 Tanks - Shell Design</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B6ECB9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F4CBE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A1191B" w14:textId="77777777" w:rsidR="00531D22" w:rsidRDefault="00B420B6">
                  <w:pPr>
                    <w:pStyle w:val="questiontable1"/>
                    <w:spacing w:before="0" w:after="0" w:afterAutospacing="0"/>
                    <w:divId w:val="119237872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Shell - Plate Design Stress </w:t>
                  </w:r>
                  <w:r>
                    <w:rPr>
                      <w:rStyle w:val="text1"/>
                      <w:rFonts w:ascii="Verdana" w:eastAsia="Times New Roman" w:hAnsi="Verdana"/>
                    </w:rPr>
                    <w:t xml:space="preserve">Does the operator's design procedures require determination of maximum allowable product design stress and maximum allowable hydrostatic test stress based on permissible plate materials in API Std 650 (13th Edition), Tables 5-2a and 5-2b? </w:t>
                  </w:r>
                  <w:r>
                    <w:rPr>
                      <w:rStyle w:val="questionidcontent1"/>
                      <w:rFonts w:ascii="Verdana" w:eastAsia="Times New Roman" w:hAnsi="Verdana"/>
                    </w:rPr>
                    <w:t xml:space="preserve">(TDC.650SHELL.PLATESTRESS.P) </w:t>
                  </w:r>
                </w:p>
              </w:tc>
            </w:tr>
            <w:tr w:rsidR="00531D22" w14:paraId="4CF447D1" w14:textId="77777777">
              <w:tc>
                <w:tcPr>
                  <w:tcW w:w="2500" w:type="pct"/>
                  <w:gridSpan w:val="8"/>
                  <w:vAlign w:val="center"/>
                  <w:hideMark/>
                </w:tcPr>
                <w:p w14:paraId="7E458B0C"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5.6.2.1; API Std 650 (13th Edition), Section 5.6.2.2) </w:t>
                  </w:r>
                </w:p>
              </w:tc>
            </w:tr>
            <w:tr w:rsidR="00531D22" w14:paraId="556D9E01" w14:textId="77777777">
              <w:tc>
                <w:tcPr>
                  <w:tcW w:w="0" w:type="auto"/>
                  <w:vAlign w:val="center"/>
                  <w:hideMark/>
                </w:tcPr>
                <w:p w14:paraId="5273EB8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1F624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09F52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00F2F0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8B6F5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3C3B7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C3428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FDB9199" w14:textId="77777777" w:rsidR="00531D22" w:rsidRDefault="00531D22">
                  <w:pPr>
                    <w:pStyle w:val="questiontable1"/>
                    <w:spacing w:before="0" w:after="0" w:afterAutospacing="0"/>
                    <w:rPr>
                      <w:rFonts w:eastAsia="Times New Roman"/>
                      <w:sz w:val="20"/>
                      <w:szCs w:val="20"/>
                    </w:rPr>
                  </w:pPr>
                </w:p>
              </w:tc>
            </w:tr>
            <w:tr w:rsidR="00531D22" w14:paraId="2D9264DC" w14:textId="77777777">
              <w:tc>
                <w:tcPr>
                  <w:tcW w:w="0" w:type="auto"/>
                  <w:tcBorders>
                    <w:bottom w:val="single" w:sz="6" w:space="0" w:color="BFBFBF"/>
                  </w:tcBorders>
                  <w:vAlign w:val="center"/>
                  <w:hideMark/>
                </w:tcPr>
                <w:p w14:paraId="69537D4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42FA02B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C47960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153591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8CC8C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00425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FD72E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72DA7FC" w14:textId="77777777" w:rsidR="00531D22" w:rsidRDefault="00531D22">
                  <w:pPr>
                    <w:pStyle w:val="questiontable1"/>
                    <w:spacing w:before="0" w:after="0" w:afterAutospacing="0"/>
                    <w:rPr>
                      <w:rFonts w:eastAsia="Times New Roman"/>
                      <w:sz w:val="20"/>
                      <w:szCs w:val="20"/>
                    </w:rPr>
                  </w:pPr>
                </w:p>
              </w:tc>
            </w:tr>
            <w:tr w:rsidR="00531D22" w14:paraId="0DAABF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41E9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587E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C747A"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D3CF2"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7D47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F0783"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E201976" w14:textId="77777777" w:rsidR="00531D22" w:rsidRDefault="00531D22">
                  <w:pPr>
                    <w:pStyle w:val="questiontable1"/>
                    <w:rPr>
                      <w:rFonts w:ascii="Verdana" w:hAnsi="Verdana"/>
                    </w:rPr>
                  </w:pPr>
                </w:p>
              </w:tc>
              <w:tc>
                <w:tcPr>
                  <w:tcW w:w="0" w:type="auto"/>
                  <w:vAlign w:val="center"/>
                  <w:hideMark/>
                </w:tcPr>
                <w:p w14:paraId="207D9ADC" w14:textId="77777777" w:rsidR="00531D22" w:rsidRDefault="00531D22">
                  <w:pPr>
                    <w:pStyle w:val="questiontable1"/>
                    <w:spacing w:before="0" w:after="0" w:afterAutospacing="0"/>
                    <w:rPr>
                      <w:rFonts w:eastAsia="Times New Roman"/>
                      <w:sz w:val="20"/>
                      <w:szCs w:val="20"/>
                    </w:rPr>
                  </w:pPr>
                </w:p>
              </w:tc>
            </w:tr>
            <w:tr w:rsidR="00531D22" w14:paraId="29FE74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7B492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1D06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95EA7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FF32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EF90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54D2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3E8EF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38CA3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B772CA"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5BB7538"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78EED2" w14:textId="77777777" w:rsidR="00531D22" w:rsidRDefault="00B420B6">
            <w:pPr>
              <w:rPr>
                <w:rFonts w:ascii="Verdana" w:eastAsia="Times New Roman" w:hAnsi="Verdana"/>
              </w:rPr>
            </w:pPr>
            <w:r>
              <w:rPr>
                <w:rFonts w:ascii="Verdana" w:eastAsia="Times New Roman" w:hAnsi="Verdana"/>
              </w:rPr>
              <w:t> </w:t>
            </w:r>
          </w:p>
        </w:tc>
      </w:tr>
    </w:tbl>
    <w:p w14:paraId="0484A5B7"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3BC5A07"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29A55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D612C0" w14:textId="77777777" w:rsidR="00531D22" w:rsidRDefault="00B420B6">
                  <w:pPr>
                    <w:pStyle w:val="questiontable1"/>
                    <w:spacing w:before="0" w:after="0" w:afterAutospacing="0"/>
                    <w:divId w:val="38937875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Shell - Plate Design Stress </w:t>
                  </w:r>
                  <w:r>
                    <w:rPr>
                      <w:rStyle w:val="text1"/>
                      <w:rFonts w:ascii="Verdana" w:eastAsia="Times New Roman" w:hAnsi="Verdana"/>
                    </w:rPr>
                    <w:t xml:space="preserve">Do records (design package) indicate the maximum allowable product design stress and maximum allowable hydrostatic test stress meet the requirements of the design specifications? </w:t>
                  </w:r>
                  <w:r>
                    <w:rPr>
                      <w:rStyle w:val="questionidcontent1"/>
                      <w:rFonts w:ascii="Verdana" w:eastAsia="Times New Roman" w:hAnsi="Verdana"/>
                    </w:rPr>
                    <w:t xml:space="preserve">(TDC.650SHELL.PLATESTRESS.R) </w:t>
                  </w:r>
                </w:p>
              </w:tc>
            </w:tr>
            <w:tr w:rsidR="00531D22" w14:paraId="07B73D00" w14:textId="77777777">
              <w:tc>
                <w:tcPr>
                  <w:tcW w:w="2500" w:type="pct"/>
                  <w:gridSpan w:val="8"/>
                  <w:vAlign w:val="center"/>
                  <w:hideMark/>
                </w:tcPr>
                <w:p w14:paraId="75D1ABC3"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5.6.2.1; API Std 650 (13th Edition), Section 5.6.2.2) </w:t>
                  </w:r>
                </w:p>
              </w:tc>
            </w:tr>
            <w:tr w:rsidR="00531D22" w14:paraId="5177DC06" w14:textId="77777777">
              <w:tc>
                <w:tcPr>
                  <w:tcW w:w="0" w:type="auto"/>
                  <w:vAlign w:val="center"/>
                  <w:hideMark/>
                </w:tcPr>
                <w:p w14:paraId="1BABD56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27D2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B5D8F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5066E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894F9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C018B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8221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516AB7" w14:textId="77777777" w:rsidR="00531D22" w:rsidRDefault="00531D22">
                  <w:pPr>
                    <w:pStyle w:val="questiontable1"/>
                    <w:spacing w:before="0" w:after="0" w:afterAutospacing="0"/>
                    <w:rPr>
                      <w:rFonts w:eastAsia="Times New Roman"/>
                      <w:sz w:val="20"/>
                      <w:szCs w:val="20"/>
                    </w:rPr>
                  </w:pPr>
                </w:p>
              </w:tc>
            </w:tr>
            <w:tr w:rsidR="00531D22" w14:paraId="0660E5C0" w14:textId="77777777">
              <w:tc>
                <w:tcPr>
                  <w:tcW w:w="0" w:type="auto"/>
                  <w:tcBorders>
                    <w:bottom w:val="single" w:sz="6" w:space="0" w:color="BFBFBF"/>
                  </w:tcBorders>
                  <w:vAlign w:val="center"/>
                  <w:hideMark/>
                </w:tcPr>
                <w:p w14:paraId="7E40C172"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54A288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009A8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73519B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B275D5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033A0E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AF90E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5704D3" w14:textId="77777777" w:rsidR="00531D22" w:rsidRDefault="00531D22">
                  <w:pPr>
                    <w:pStyle w:val="questiontable1"/>
                    <w:spacing w:before="0" w:after="0" w:afterAutospacing="0"/>
                    <w:rPr>
                      <w:rFonts w:eastAsia="Times New Roman"/>
                      <w:sz w:val="20"/>
                      <w:szCs w:val="20"/>
                    </w:rPr>
                  </w:pPr>
                </w:p>
              </w:tc>
            </w:tr>
            <w:tr w:rsidR="00531D22" w14:paraId="5280BB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ABB1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807A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A17D0"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05C5C"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3E813"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AF2A7"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25BAAA9" w14:textId="77777777" w:rsidR="00531D22" w:rsidRDefault="00531D22">
                  <w:pPr>
                    <w:pStyle w:val="questiontable1"/>
                    <w:rPr>
                      <w:rFonts w:ascii="Verdana" w:hAnsi="Verdana"/>
                    </w:rPr>
                  </w:pPr>
                </w:p>
              </w:tc>
              <w:tc>
                <w:tcPr>
                  <w:tcW w:w="0" w:type="auto"/>
                  <w:vAlign w:val="center"/>
                  <w:hideMark/>
                </w:tcPr>
                <w:p w14:paraId="21AF05DD" w14:textId="77777777" w:rsidR="00531D22" w:rsidRDefault="00531D22">
                  <w:pPr>
                    <w:pStyle w:val="questiontable1"/>
                    <w:spacing w:before="0" w:after="0" w:afterAutospacing="0"/>
                    <w:rPr>
                      <w:rFonts w:eastAsia="Times New Roman"/>
                      <w:sz w:val="20"/>
                      <w:szCs w:val="20"/>
                    </w:rPr>
                  </w:pPr>
                </w:p>
              </w:tc>
            </w:tr>
            <w:tr w:rsidR="00531D22" w14:paraId="5C73FC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299F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9650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4D41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A6D4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FD3C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B501A"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5CF01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245063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AC5E4C"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7AA88D7"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15F09C" w14:textId="77777777" w:rsidR="00531D22" w:rsidRDefault="00B420B6">
            <w:pPr>
              <w:rPr>
                <w:rFonts w:ascii="Verdana" w:eastAsia="Times New Roman" w:hAnsi="Verdana"/>
              </w:rPr>
            </w:pPr>
            <w:r>
              <w:rPr>
                <w:rFonts w:ascii="Verdana" w:eastAsia="Times New Roman" w:hAnsi="Verdana"/>
              </w:rPr>
              <w:t> </w:t>
            </w:r>
          </w:p>
        </w:tc>
      </w:tr>
    </w:tbl>
    <w:p w14:paraId="7BD691B6"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4C3C580"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475BB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A0E4C8" w14:textId="77777777" w:rsidR="00531D22" w:rsidRDefault="00B420B6">
                  <w:pPr>
                    <w:pStyle w:val="questiontable1"/>
                    <w:spacing w:before="0" w:after="0" w:afterAutospacing="0"/>
                    <w:divId w:val="74522244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Shell - Course Thickness Method </w:t>
                  </w:r>
                  <w:r>
                    <w:rPr>
                      <w:rStyle w:val="text1"/>
                      <w:rFonts w:ascii="Verdana" w:eastAsia="Times New Roman" w:hAnsi="Verdana"/>
                    </w:rPr>
                    <w:t xml:space="preserve">Do records (design package) indicate the selected course thickness method met the design requirements? </w:t>
                  </w:r>
                  <w:r>
                    <w:rPr>
                      <w:rStyle w:val="questionidcontent1"/>
                      <w:rFonts w:ascii="Verdana" w:eastAsia="Times New Roman" w:hAnsi="Verdana"/>
                    </w:rPr>
                    <w:t xml:space="preserve">(TDC.650SHELL.THICKNESSMETHOD.R) </w:t>
                  </w:r>
                </w:p>
              </w:tc>
            </w:tr>
            <w:tr w:rsidR="00531D22" w14:paraId="1F748EA1" w14:textId="77777777">
              <w:tc>
                <w:tcPr>
                  <w:tcW w:w="2500" w:type="pct"/>
                  <w:gridSpan w:val="8"/>
                  <w:vAlign w:val="center"/>
                  <w:hideMark/>
                </w:tcPr>
                <w:p w14:paraId="73ABC369"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5.6.3; API Std 650 (13th Edition), Section 5.6.4; API Std 650 (13th Edition), Section 5.6.5) </w:t>
                  </w:r>
                </w:p>
              </w:tc>
            </w:tr>
            <w:tr w:rsidR="00531D22" w14:paraId="1702CD2F" w14:textId="77777777">
              <w:tc>
                <w:tcPr>
                  <w:tcW w:w="0" w:type="auto"/>
                  <w:vAlign w:val="center"/>
                  <w:hideMark/>
                </w:tcPr>
                <w:p w14:paraId="5590772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37E3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24E79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D4691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D1434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0F723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C9D2C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C2FA23" w14:textId="77777777" w:rsidR="00531D22" w:rsidRDefault="00531D22">
                  <w:pPr>
                    <w:pStyle w:val="questiontable1"/>
                    <w:spacing w:before="0" w:after="0" w:afterAutospacing="0"/>
                    <w:rPr>
                      <w:rFonts w:eastAsia="Times New Roman"/>
                      <w:sz w:val="20"/>
                      <w:szCs w:val="20"/>
                    </w:rPr>
                  </w:pPr>
                </w:p>
              </w:tc>
            </w:tr>
            <w:tr w:rsidR="00531D22" w14:paraId="3D05BCCD" w14:textId="77777777">
              <w:tc>
                <w:tcPr>
                  <w:tcW w:w="0" w:type="auto"/>
                  <w:tcBorders>
                    <w:bottom w:val="single" w:sz="6" w:space="0" w:color="BFBFBF"/>
                  </w:tcBorders>
                  <w:vAlign w:val="center"/>
                  <w:hideMark/>
                </w:tcPr>
                <w:p w14:paraId="61864DF4"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7869673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EA9F0E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8B25F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3CEF3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B1F36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D4DD3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3846EC" w14:textId="77777777" w:rsidR="00531D22" w:rsidRDefault="00531D22">
                  <w:pPr>
                    <w:pStyle w:val="questiontable1"/>
                    <w:spacing w:before="0" w:after="0" w:afterAutospacing="0"/>
                    <w:rPr>
                      <w:rFonts w:eastAsia="Times New Roman"/>
                      <w:sz w:val="20"/>
                      <w:szCs w:val="20"/>
                    </w:rPr>
                  </w:pPr>
                </w:p>
              </w:tc>
            </w:tr>
            <w:tr w:rsidR="00531D22" w14:paraId="77940B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8E1F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24E65"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66E54"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36D1A"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D3718"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7537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2FA9C9F" w14:textId="77777777" w:rsidR="00531D22" w:rsidRDefault="00531D22">
                  <w:pPr>
                    <w:pStyle w:val="questiontable1"/>
                    <w:rPr>
                      <w:rFonts w:ascii="Verdana" w:hAnsi="Verdana"/>
                    </w:rPr>
                  </w:pPr>
                </w:p>
              </w:tc>
              <w:tc>
                <w:tcPr>
                  <w:tcW w:w="0" w:type="auto"/>
                  <w:vAlign w:val="center"/>
                  <w:hideMark/>
                </w:tcPr>
                <w:p w14:paraId="73574F8F" w14:textId="77777777" w:rsidR="00531D22" w:rsidRDefault="00531D22">
                  <w:pPr>
                    <w:pStyle w:val="questiontable1"/>
                    <w:spacing w:before="0" w:after="0" w:afterAutospacing="0"/>
                    <w:rPr>
                      <w:rFonts w:eastAsia="Times New Roman"/>
                      <w:sz w:val="20"/>
                      <w:szCs w:val="20"/>
                    </w:rPr>
                  </w:pPr>
                </w:p>
              </w:tc>
            </w:tr>
            <w:tr w:rsidR="00531D22" w14:paraId="6A1E3D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9B2B7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E508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C38FD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2650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9A3C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D60B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E4084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B3044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290EEB"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32E1D8C"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D2D860" w14:textId="77777777" w:rsidR="00531D22" w:rsidRDefault="00B420B6">
            <w:pPr>
              <w:rPr>
                <w:rFonts w:ascii="Verdana" w:eastAsia="Times New Roman" w:hAnsi="Verdana"/>
              </w:rPr>
            </w:pPr>
            <w:r>
              <w:rPr>
                <w:rFonts w:ascii="Verdana" w:eastAsia="Times New Roman" w:hAnsi="Verdana"/>
              </w:rPr>
              <w:t> </w:t>
            </w:r>
          </w:p>
        </w:tc>
      </w:tr>
    </w:tbl>
    <w:p w14:paraId="357C852F"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050E3312" w14:textId="77777777" w:rsidR="00531D22" w:rsidRDefault="00B420B6">
      <w:pPr>
        <w:pStyle w:val="Heading2"/>
        <w:keepNext/>
        <w:spacing w:after="150" w:afterAutospacing="0" w:line="276" w:lineRule="auto"/>
        <w:divId w:val="1960914911"/>
        <w:rPr>
          <w:rFonts w:ascii="Verdana" w:eastAsia="Times New Roman" w:hAnsi="Verdana"/>
        </w:rPr>
      </w:pPr>
      <w:bookmarkStart w:id="5" w:name="_Toc188883694"/>
      <w:r>
        <w:rPr>
          <w:rFonts w:ascii="Verdana" w:eastAsia="Times New Roman" w:hAnsi="Verdana"/>
        </w:rPr>
        <w:lastRenderedPageBreak/>
        <w:t>Tank Design and Construction - New API 650 Tanks - Welding &amp; NDT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E0B10D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8ECEB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C9E899" w14:textId="77777777" w:rsidR="00531D22" w:rsidRDefault="00B420B6">
                  <w:pPr>
                    <w:pStyle w:val="questiontable1"/>
                    <w:spacing w:before="0" w:after="0" w:afterAutospacing="0"/>
                    <w:divId w:val="122749405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the tank welding specifications require the erection/fabrication manufacturer to prepare welding procedure specifications that comply with ASME BPVC code section IX-2007 (and any additional provisions of API Std 650 (13th Edition))? </w:t>
                  </w:r>
                  <w:r>
                    <w:rPr>
                      <w:rStyle w:val="questionidcontent1"/>
                      <w:rFonts w:ascii="Verdana" w:eastAsia="Times New Roman" w:hAnsi="Verdana"/>
                    </w:rPr>
                    <w:t xml:space="preserve">(TDC.650WELDING.PROCEDURES.P) </w:t>
                  </w:r>
                </w:p>
              </w:tc>
            </w:tr>
            <w:tr w:rsidR="00531D22" w14:paraId="1EFF80B8" w14:textId="77777777">
              <w:tc>
                <w:tcPr>
                  <w:tcW w:w="2500" w:type="pct"/>
                  <w:gridSpan w:val="8"/>
                  <w:vAlign w:val="center"/>
                  <w:hideMark/>
                </w:tcPr>
                <w:p w14:paraId="741D3176"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195.214 (195.132(b)(3); API Std 650 (13th Edition), Section 9.2.1; API Std 650 (13th Edition), Section 7.2.1.10; API Std 650 (13th Edition), Section 5.1.5.2; ASM BPVC Section IX-2007) </w:t>
                  </w:r>
                </w:p>
              </w:tc>
            </w:tr>
            <w:tr w:rsidR="00531D22" w14:paraId="76CD47A4" w14:textId="77777777">
              <w:tc>
                <w:tcPr>
                  <w:tcW w:w="0" w:type="auto"/>
                  <w:vAlign w:val="center"/>
                  <w:hideMark/>
                </w:tcPr>
                <w:p w14:paraId="4AF9C84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84C61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B08E6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5450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A2F51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AA1FC6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35BDA7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D92782" w14:textId="77777777" w:rsidR="00531D22" w:rsidRDefault="00531D22">
                  <w:pPr>
                    <w:pStyle w:val="questiontable1"/>
                    <w:spacing w:before="0" w:after="0" w:afterAutospacing="0"/>
                    <w:rPr>
                      <w:rFonts w:eastAsia="Times New Roman"/>
                      <w:sz w:val="20"/>
                      <w:szCs w:val="20"/>
                    </w:rPr>
                  </w:pPr>
                </w:p>
              </w:tc>
            </w:tr>
            <w:tr w:rsidR="00531D22" w14:paraId="5C862FEA" w14:textId="77777777">
              <w:tc>
                <w:tcPr>
                  <w:tcW w:w="0" w:type="auto"/>
                  <w:tcBorders>
                    <w:bottom w:val="single" w:sz="6" w:space="0" w:color="BFBFBF"/>
                  </w:tcBorders>
                  <w:vAlign w:val="center"/>
                  <w:hideMark/>
                </w:tcPr>
                <w:p w14:paraId="3C425F3B"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94C2FA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ACBFB1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6DA09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B784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5EFCF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1B8D9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147981" w14:textId="77777777" w:rsidR="00531D22" w:rsidRDefault="00531D22">
                  <w:pPr>
                    <w:pStyle w:val="questiontable1"/>
                    <w:spacing w:before="0" w:after="0" w:afterAutospacing="0"/>
                    <w:rPr>
                      <w:rFonts w:eastAsia="Times New Roman"/>
                      <w:sz w:val="20"/>
                      <w:szCs w:val="20"/>
                    </w:rPr>
                  </w:pPr>
                </w:p>
              </w:tc>
            </w:tr>
            <w:tr w:rsidR="00531D22" w14:paraId="6A39A0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90D2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9A51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072F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6A23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97B23"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5A3D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451A41F2" w14:textId="77777777" w:rsidR="00531D22" w:rsidRDefault="00531D22">
                  <w:pPr>
                    <w:pStyle w:val="questiontable1"/>
                    <w:rPr>
                      <w:rFonts w:ascii="Verdana" w:hAnsi="Verdana"/>
                    </w:rPr>
                  </w:pPr>
                </w:p>
              </w:tc>
              <w:tc>
                <w:tcPr>
                  <w:tcW w:w="0" w:type="auto"/>
                  <w:vAlign w:val="center"/>
                  <w:hideMark/>
                </w:tcPr>
                <w:p w14:paraId="1B60C386" w14:textId="77777777" w:rsidR="00531D22" w:rsidRDefault="00531D22">
                  <w:pPr>
                    <w:pStyle w:val="questiontable1"/>
                    <w:spacing w:before="0" w:after="0" w:afterAutospacing="0"/>
                    <w:rPr>
                      <w:rFonts w:eastAsia="Times New Roman"/>
                      <w:sz w:val="20"/>
                      <w:szCs w:val="20"/>
                    </w:rPr>
                  </w:pPr>
                </w:p>
              </w:tc>
            </w:tr>
            <w:tr w:rsidR="00531D22" w14:paraId="6EBBA7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D5109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B511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92DB7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929B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2E72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2B163F"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01162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3B087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16E10A"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8C4099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5961D5" w14:textId="77777777" w:rsidR="00531D22" w:rsidRDefault="00B420B6">
            <w:pPr>
              <w:rPr>
                <w:rFonts w:ascii="Verdana" w:eastAsia="Times New Roman" w:hAnsi="Verdana"/>
              </w:rPr>
            </w:pPr>
            <w:r>
              <w:rPr>
                <w:rFonts w:ascii="Verdana" w:eastAsia="Times New Roman" w:hAnsi="Verdana"/>
              </w:rPr>
              <w:t> </w:t>
            </w:r>
          </w:p>
        </w:tc>
      </w:tr>
    </w:tbl>
    <w:p w14:paraId="699176F2"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7F3F06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9F5F2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D0B44" w14:textId="77777777" w:rsidR="00531D22" w:rsidRDefault="00B420B6">
                  <w:pPr>
                    <w:pStyle w:val="questiontable1"/>
                    <w:spacing w:before="0" w:after="0" w:afterAutospacing="0"/>
                    <w:divId w:val="26319356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records indicate the tank erection/fabrication manufacturer prepared welding procedure specifications that comply with ASME code section IX-2007(and any additional provisions of API Std 650 (13th Edition))? </w:t>
                  </w:r>
                  <w:r>
                    <w:rPr>
                      <w:rStyle w:val="questionidcontent1"/>
                      <w:rFonts w:ascii="Verdana" w:eastAsia="Times New Roman" w:hAnsi="Verdana"/>
                    </w:rPr>
                    <w:t xml:space="preserve">(TDC.650WELDING.PROCEDURES.R) </w:t>
                  </w:r>
                </w:p>
              </w:tc>
            </w:tr>
            <w:tr w:rsidR="00531D22" w14:paraId="7064C857" w14:textId="77777777">
              <w:tc>
                <w:tcPr>
                  <w:tcW w:w="2500" w:type="pct"/>
                  <w:gridSpan w:val="8"/>
                  <w:vAlign w:val="center"/>
                  <w:hideMark/>
                </w:tcPr>
                <w:p w14:paraId="0B5253C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195.214(b) (195.132(b)(3); API Std 650 (13th Edition), Section 9.2.1; API Std 650 (13th Edition), Section 7.2.1.10; API Std 650 (13th Edition), Section 5.1.5.2; API Std 650 (13th Edition), Appendix W.1.3; ASME BPVC Section IX-2007) </w:t>
                  </w:r>
                </w:p>
              </w:tc>
            </w:tr>
            <w:tr w:rsidR="00531D22" w14:paraId="5527F1AA" w14:textId="77777777">
              <w:tc>
                <w:tcPr>
                  <w:tcW w:w="0" w:type="auto"/>
                  <w:vAlign w:val="center"/>
                  <w:hideMark/>
                </w:tcPr>
                <w:p w14:paraId="6566A3A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A0DC7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368DC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EB0A1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EF615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B76DF1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A583E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6527A3A" w14:textId="77777777" w:rsidR="00531D22" w:rsidRDefault="00531D22">
                  <w:pPr>
                    <w:pStyle w:val="questiontable1"/>
                    <w:spacing w:before="0" w:after="0" w:afterAutospacing="0"/>
                    <w:rPr>
                      <w:rFonts w:eastAsia="Times New Roman"/>
                      <w:sz w:val="20"/>
                      <w:szCs w:val="20"/>
                    </w:rPr>
                  </w:pPr>
                </w:p>
              </w:tc>
            </w:tr>
            <w:tr w:rsidR="00531D22" w14:paraId="3E804A72" w14:textId="77777777">
              <w:tc>
                <w:tcPr>
                  <w:tcW w:w="0" w:type="auto"/>
                  <w:tcBorders>
                    <w:bottom w:val="single" w:sz="6" w:space="0" w:color="BFBFBF"/>
                  </w:tcBorders>
                  <w:vAlign w:val="center"/>
                  <w:hideMark/>
                </w:tcPr>
                <w:p w14:paraId="786EE47D"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140988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6285C7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57030E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0FCD9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4E763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18FDF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D376C6" w14:textId="77777777" w:rsidR="00531D22" w:rsidRDefault="00531D22">
                  <w:pPr>
                    <w:pStyle w:val="questiontable1"/>
                    <w:spacing w:before="0" w:after="0" w:afterAutospacing="0"/>
                    <w:rPr>
                      <w:rFonts w:eastAsia="Times New Roman"/>
                      <w:sz w:val="20"/>
                      <w:szCs w:val="20"/>
                    </w:rPr>
                  </w:pPr>
                </w:p>
              </w:tc>
            </w:tr>
            <w:tr w:rsidR="00531D22" w14:paraId="16AFE2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4B9F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E848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E31E9"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DAACF"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EA815"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30225"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C564172" w14:textId="77777777" w:rsidR="00531D22" w:rsidRDefault="00531D22">
                  <w:pPr>
                    <w:pStyle w:val="questiontable1"/>
                    <w:rPr>
                      <w:rFonts w:ascii="Verdana" w:hAnsi="Verdana"/>
                    </w:rPr>
                  </w:pPr>
                </w:p>
              </w:tc>
              <w:tc>
                <w:tcPr>
                  <w:tcW w:w="0" w:type="auto"/>
                  <w:vAlign w:val="center"/>
                  <w:hideMark/>
                </w:tcPr>
                <w:p w14:paraId="7419A3DA" w14:textId="77777777" w:rsidR="00531D22" w:rsidRDefault="00531D22">
                  <w:pPr>
                    <w:pStyle w:val="questiontable1"/>
                    <w:spacing w:before="0" w:after="0" w:afterAutospacing="0"/>
                    <w:rPr>
                      <w:rFonts w:eastAsia="Times New Roman"/>
                      <w:sz w:val="20"/>
                      <w:szCs w:val="20"/>
                    </w:rPr>
                  </w:pPr>
                </w:p>
              </w:tc>
            </w:tr>
            <w:tr w:rsidR="00531D22" w14:paraId="24EDAF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92F48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C509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D61E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12CE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4D29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0C76B"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6F53C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9B489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65CF19"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5C6E10D"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1C8A57" w14:textId="77777777" w:rsidR="00531D22" w:rsidRDefault="00B420B6">
            <w:pPr>
              <w:rPr>
                <w:rFonts w:ascii="Verdana" w:eastAsia="Times New Roman" w:hAnsi="Verdana"/>
              </w:rPr>
            </w:pPr>
            <w:r>
              <w:rPr>
                <w:rFonts w:ascii="Verdana" w:eastAsia="Times New Roman" w:hAnsi="Verdana"/>
              </w:rPr>
              <w:t> </w:t>
            </w:r>
          </w:p>
        </w:tc>
      </w:tr>
    </w:tbl>
    <w:p w14:paraId="0459FC6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255BF21"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28645D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35C21C" w14:textId="77777777" w:rsidR="00531D22" w:rsidRDefault="00B420B6">
                  <w:pPr>
                    <w:pStyle w:val="questiontable1"/>
                    <w:spacing w:before="0" w:after="0" w:afterAutospacing="0"/>
                    <w:divId w:val="173180852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1"/>
                      <w:rFonts w:ascii="Verdana" w:eastAsia="Times New Roman" w:hAnsi="Verdana"/>
                    </w:rPr>
                    <w:t xml:space="preserve">(TDC.650WELDING.PROCEDURES.O) </w:t>
                  </w:r>
                </w:p>
              </w:tc>
            </w:tr>
            <w:tr w:rsidR="00531D22" w14:paraId="6B8146D5" w14:textId="77777777">
              <w:tc>
                <w:tcPr>
                  <w:tcW w:w="2500" w:type="pct"/>
                  <w:gridSpan w:val="8"/>
                  <w:vAlign w:val="center"/>
                  <w:hideMark/>
                </w:tcPr>
                <w:p w14:paraId="2D713815"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195.214(a) (195.214(b); 195.132(b)(3); API Std 650 (13th Edition), Section 9.2.1; API Std 650 (13th Edition), Section 7.2.1.10; API Std 650 (13th Edition), Section 5.1.5.2) </w:t>
                  </w:r>
                </w:p>
              </w:tc>
            </w:tr>
            <w:tr w:rsidR="00531D22" w14:paraId="77347106" w14:textId="77777777">
              <w:tc>
                <w:tcPr>
                  <w:tcW w:w="0" w:type="auto"/>
                  <w:vAlign w:val="center"/>
                  <w:hideMark/>
                </w:tcPr>
                <w:p w14:paraId="598744F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6DFE5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C423E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AA33BC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3809D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7DF70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1F26D5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C58D6C6" w14:textId="77777777" w:rsidR="00531D22" w:rsidRDefault="00531D22">
                  <w:pPr>
                    <w:pStyle w:val="questiontable1"/>
                    <w:spacing w:before="0" w:after="0" w:afterAutospacing="0"/>
                    <w:rPr>
                      <w:rFonts w:eastAsia="Times New Roman"/>
                      <w:sz w:val="20"/>
                      <w:szCs w:val="20"/>
                    </w:rPr>
                  </w:pPr>
                </w:p>
              </w:tc>
            </w:tr>
            <w:tr w:rsidR="00531D22" w14:paraId="031A65BD" w14:textId="77777777">
              <w:tc>
                <w:tcPr>
                  <w:tcW w:w="0" w:type="auto"/>
                  <w:tcBorders>
                    <w:bottom w:val="single" w:sz="6" w:space="0" w:color="BFBFBF"/>
                  </w:tcBorders>
                  <w:vAlign w:val="center"/>
                  <w:hideMark/>
                </w:tcPr>
                <w:p w14:paraId="31E0E034"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B05E97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D9FAA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72C27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A9C617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C532E0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E1A882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E73649" w14:textId="77777777" w:rsidR="00531D22" w:rsidRDefault="00531D22">
                  <w:pPr>
                    <w:pStyle w:val="questiontable1"/>
                    <w:spacing w:before="0" w:after="0" w:afterAutospacing="0"/>
                    <w:rPr>
                      <w:rFonts w:eastAsia="Times New Roman"/>
                      <w:sz w:val="20"/>
                      <w:szCs w:val="20"/>
                    </w:rPr>
                  </w:pPr>
                </w:p>
              </w:tc>
            </w:tr>
            <w:tr w:rsidR="00531D22" w14:paraId="4FC364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DC79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FEEF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E454D"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58C31"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FF8E2"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ABE213"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B0CC2ED" w14:textId="77777777" w:rsidR="00531D22" w:rsidRDefault="00531D22">
                  <w:pPr>
                    <w:pStyle w:val="questiontable1"/>
                    <w:rPr>
                      <w:rFonts w:ascii="Verdana" w:hAnsi="Verdana"/>
                    </w:rPr>
                  </w:pPr>
                </w:p>
              </w:tc>
              <w:tc>
                <w:tcPr>
                  <w:tcW w:w="0" w:type="auto"/>
                  <w:vAlign w:val="center"/>
                  <w:hideMark/>
                </w:tcPr>
                <w:p w14:paraId="139ED7A4" w14:textId="77777777" w:rsidR="00531D22" w:rsidRDefault="00531D22">
                  <w:pPr>
                    <w:pStyle w:val="questiontable1"/>
                    <w:spacing w:before="0" w:after="0" w:afterAutospacing="0"/>
                    <w:rPr>
                      <w:rFonts w:eastAsia="Times New Roman"/>
                      <w:sz w:val="20"/>
                      <w:szCs w:val="20"/>
                    </w:rPr>
                  </w:pPr>
                </w:p>
              </w:tc>
            </w:tr>
            <w:tr w:rsidR="00531D22" w14:paraId="3565EA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EEA0C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9B27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0CC2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512A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8FDF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2AA4B"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6BCB6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C7E6F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DB8B28"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E7653EC"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7A427E" w14:textId="77777777" w:rsidR="00531D22" w:rsidRDefault="00B420B6">
            <w:pPr>
              <w:rPr>
                <w:rFonts w:ascii="Verdana" w:eastAsia="Times New Roman" w:hAnsi="Verdana"/>
              </w:rPr>
            </w:pPr>
            <w:r>
              <w:rPr>
                <w:rFonts w:ascii="Verdana" w:eastAsia="Times New Roman" w:hAnsi="Verdana"/>
              </w:rPr>
              <w:t> </w:t>
            </w:r>
          </w:p>
        </w:tc>
      </w:tr>
    </w:tbl>
    <w:p w14:paraId="4E92294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D1C1C4E"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26FF39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469642" w14:textId="77777777" w:rsidR="00531D22" w:rsidRDefault="00B420B6">
                  <w:pPr>
                    <w:pStyle w:val="questiontable1"/>
                    <w:spacing w:before="0" w:after="0" w:afterAutospacing="0"/>
                    <w:divId w:val="160526482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Welding - Interpretation of Weld Inspections </w:t>
                  </w:r>
                  <w:r>
                    <w:rPr>
                      <w:rStyle w:val="text1"/>
                      <w:rFonts w:ascii="Verdana" w:eastAsia="Times New Roman" w:hAnsi="Verdana"/>
                    </w:rPr>
                    <w:t xml:space="preserve">Do the operator's procedures require the proper interpretation of each weld inspection, under 195.234(c), to ensure the acceptability of each weld under 195.228? </w:t>
                  </w:r>
                  <w:r>
                    <w:rPr>
                      <w:rStyle w:val="questionidcontent1"/>
                      <w:rFonts w:ascii="Verdana" w:eastAsia="Times New Roman" w:hAnsi="Verdana"/>
                    </w:rPr>
                    <w:t xml:space="preserve">(TDC.650WELDING.INTERPRETATION.P) </w:t>
                  </w:r>
                </w:p>
              </w:tc>
            </w:tr>
            <w:tr w:rsidR="00531D22" w14:paraId="50859478" w14:textId="77777777">
              <w:tc>
                <w:tcPr>
                  <w:tcW w:w="2500" w:type="pct"/>
                  <w:gridSpan w:val="8"/>
                  <w:vAlign w:val="center"/>
                  <w:hideMark/>
                </w:tcPr>
                <w:p w14:paraId="284A96BD"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195.234(c) (195.228; 195.132(b)(3)) </w:t>
                  </w:r>
                </w:p>
              </w:tc>
            </w:tr>
            <w:tr w:rsidR="00531D22" w14:paraId="61B1C167" w14:textId="77777777">
              <w:tc>
                <w:tcPr>
                  <w:tcW w:w="0" w:type="auto"/>
                  <w:vAlign w:val="center"/>
                  <w:hideMark/>
                </w:tcPr>
                <w:p w14:paraId="2F9DA83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A4F8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D9747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56AAB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DFF70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14015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84128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C7165D" w14:textId="77777777" w:rsidR="00531D22" w:rsidRDefault="00531D22">
                  <w:pPr>
                    <w:pStyle w:val="questiontable1"/>
                    <w:spacing w:before="0" w:after="0" w:afterAutospacing="0"/>
                    <w:rPr>
                      <w:rFonts w:eastAsia="Times New Roman"/>
                      <w:sz w:val="20"/>
                      <w:szCs w:val="20"/>
                    </w:rPr>
                  </w:pPr>
                </w:p>
              </w:tc>
            </w:tr>
            <w:tr w:rsidR="00531D22" w14:paraId="323CE286" w14:textId="77777777">
              <w:tc>
                <w:tcPr>
                  <w:tcW w:w="0" w:type="auto"/>
                  <w:tcBorders>
                    <w:bottom w:val="single" w:sz="6" w:space="0" w:color="BFBFBF"/>
                  </w:tcBorders>
                  <w:vAlign w:val="center"/>
                  <w:hideMark/>
                </w:tcPr>
                <w:p w14:paraId="7B55818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A57149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BD210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7A994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B066A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D5FDA7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4C8BA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09654B7" w14:textId="77777777" w:rsidR="00531D22" w:rsidRDefault="00531D22">
                  <w:pPr>
                    <w:pStyle w:val="questiontable1"/>
                    <w:spacing w:before="0" w:after="0" w:afterAutospacing="0"/>
                    <w:rPr>
                      <w:rFonts w:eastAsia="Times New Roman"/>
                      <w:sz w:val="20"/>
                      <w:szCs w:val="20"/>
                    </w:rPr>
                  </w:pPr>
                </w:p>
              </w:tc>
            </w:tr>
            <w:tr w:rsidR="00531D22" w14:paraId="3D46CC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AF3B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38BF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C70B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C35D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F9E5B3"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DDC25"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B23424C" w14:textId="77777777" w:rsidR="00531D22" w:rsidRDefault="00531D22">
                  <w:pPr>
                    <w:pStyle w:val="questiontable1"/>
                    <w:rPr>
                      <w:rFonts w:ascii="Verdana" w:hAnsi="Verdana"/>
                    </w:rPr>
                  </w:pPr>
                </w:p>
              </w:tc>
              <w:tc>
                <w:tcPr>
                  <w:tcW w:w="0" w:type="auto"/>
                  <w:vAlign w:val="center"/>
                  <w:hideMark/>
                </w:tcPr>
                <w:p w14:paraId="52B322B1" w14:textId="77777777" w:rsidR="00531D22" w:rsidRDefault="00531D22">
                  <w:pPr>
                    <w:pStyle w:val="questiontable1"/>
                    <w:spacing w:before="0" w:after="0" w:afterAutospacing="0"/>
                    <w:rPr>
                      <w:rFonts w:eastAsia="Times New Roman"/>
                      <w:sz w:val="20"/>
                      <w:szCs w:val="20"/>
                    </w:rPr>
                  </w:pPr>
                </w:p>
              </w:tc>
            </w:tr>
            <w:tr w:rsidR="00531D22" w14:paraId="4C2B1E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17697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560A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ACF6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2598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1B76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6EEE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98A62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37CDF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4C691E"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769736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8ABA5B" w14:textId="77777777" w:rsidR="00531D22" w:rsidRDefault="00B420B6">
            <w:pPr>
              <w:rPr>
                <w:rFonts w:ascii="Verdana" w:eastAsia="Times New Roman" w:hAnsi="Verdana"/>
              </w:rPr>
            </w:pPr>
            <w:r>
              <w:rPr>
                <w:rFonts w:ascii="Verdana" w:eastAsia="Times New Roman" w:hAnsi="Verdana"/>
              </w:rPr>
              <w:t> </w:t>
            </w:r>
          </w:p>
        </w:tc>
      </w:tr>
    </w:tbl>
    <w:p w14:paraId="3A76E83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63FC4F05"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6DDAFE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B7D7B4" w14:textId="77777777" w:rsidR="00531D22" w:rsidRDefault="00B420B6">
                  <w:pPr>
                    <w:pStyle w:val="questiontable1"/>
                    <w:spacing w:before="0" w:after="0" w:afterAutospacing="0"/>
                    <w:divId w:val="1901745035"/>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Do the tank welding specifications require each welder to be qualified for welding in accordance with ASME BPVC Section IX-2007 and the welder qualification requirements of API Std 650 (13th Edition), Section 9.3? </w:t>
                  </w:r>
                  <w:r>
                    <w:rPr>
                      <w:rStyle w:val="questionidcontent1"/>
                      <w:rFonts w:ascii="Verdana" w:eastAsia="Times New Roman" w:hAnsi="Verdana"/>
                    </w:rPr>
                    <w:t xml:space="preserve">(TDC.650WELDING.WELDERQUAL.P) </w:t>
                  </w:r>
                </w:p>
              </w:tc>
            </w:tr>
            <w:tr w:rsidR="00531D22" w14:paraId="01AF2EF3" w14:textId="77777777">
              <w:tc>
                <w:tcPr>
                  <w:tcW w:w="2500" w:type="pct"/>
                  <w:gridSpan w:val="8"/>
                  <w:vAlign w:val="center"/>
                  <w:hideMark/>
                </w:tcPr>
                <w:p w14:paraId="0550A3F9"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(195.222; API Std 650 (13th Edition), Section 9.3) </w:t>
                  </w:r>
                </w:p>
              </w:tc>
            </w:tr>
            <w:tr w:rsidR="00531D22" w14:paraId="3BF55577" w14:textId="77777777">
              <w:tc>
                <w:tcPr>
                  <w:tcW w:w="0" w:type="auto"/>
                  <w:vAlign w:val="center"/>
                  <w:hideMark/>
                </w:tcPr>
                <w:p w14:paraId="38A8C93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3B170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BEF10D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D65721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D633D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8ECED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A2CA6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3AB9C3" w14:textId="77777777" w:rsidR="00531D22" w:rsidRDefault="00531D22">
                  <w:pPr>
                    <w:pStyle w:val="questiontable1"/>
                    <w:spacing w:before="0" w:after="0" w:afterAutospacing="0"/>
                    <w:rPr>
                      <w:rFonts w:eastAsia="Times New Roman"/>
                      <w:sz w:val="20"/>
                      <w:szCs w:val="20"/>
                    </w:rPr>
                  </w:pPr>
                </w:p>
              </w:tc>
            </w:tr>
            <w:tr w:rsidR="00531D22" w14:paraId="60AD0600" w14:textId="77777777">
              <w:tc>
                <w:tcPr>
                  <w:tcW w:w="0" w:type="auto"/>
                  <w:tcBorders>
                    <w:bottom w:val="single" w:sz="6" w:space="0" w:color="BFBFBF"/>
                  </w:tcBorders>
                  <w:vAlign w:val="center"/>
                  <w:hideMark/>
                </w:tcPr>
                <w:p w14:paraId="4DDC981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2C3666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D3B374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C5A1A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FD72FE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5484A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E720A9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0DB387" w14:textId="77777777" w:rsidR="00531D22" w:rsidRDefault="00531D22">
                  <w:pPr>
                    <w:pStyle w:val="questiontable1"/>
                    <w:spacing w:before="0" w:after="0" w:afterAutospacing="0"/>
                    <w:rPr>
                      <w:rFonts w:eastAsia="Times New Roman"/>
                      <w:sz w:val="20"/>
                      <w:szCs w:val="20"/>
                    </w:rPr>
                  </w:pPr>
                </w:p>
              </w:tc>
            </w:tr>
            <w:tr w:rsidR="00531D22" w14:paraId="32B3E7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C248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2833E"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1DBCE"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AA5876"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06C8D"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13436"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8DCF766" w14:textId="77777777" w:rsidR="00531D22" w:rsidRDefault="00531D22">
                  <w:pPr>
                    <w:pStyle w:val="questiontable1"/>
                    <w:rPr>
                      <w:rFonts w:ascii="Verdana" w:hAnsi="Verdana"/>
                    </w:rPr>
                  </w:pPr>
                </w:p>
              </w:tc>
              <w:tc>
                <w:tcPr>
                  <w:tcW w:w="0" w:type="auto"/>
                  <w:vAlign w:val="center"/>
                  <w:hideMark/>
                </w:tcPr>
                <w:p w14:paraId="100BE098" w14:textId="77777777" w:rsidR="00531D22" w:rsidRDefault="00531D22">
                  <w:pPr>
                    <w:pStyle w:val="questiontable1"/>
                    <w:spacing w:before="0" w:after="0" w:afterAutospacing="0"/>
                    <w:rPr>
                      <w:rFonts w:eastAsia="Times New Roman"/>
                      <w:sz w:val="20"/>
                      <w:szCs w:val="20"/>
                    </w:rPr>
                  </w:pPr>
                </w:p>
              </w:tc>
            </w:tr>
            <w:tr w:rsidR="00531D22" w14:paraId="00B074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B9BAB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DC06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9E2F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3F6A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9E02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9D5B9"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D8D6AD"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FDAA3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7AE129"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11C9059"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B97CFA" w14:textId="77777777" w:rsidR="00531D22" w:rsidRDefault="00B420B6">
            <w:pPr>
              <w:rPr>
                <w:rFonts w:ascii="Verdana" w:eastAsia="Times New Roman" w:hAnsi="Verdana"/>
              </w:rPr>
            </w:pPr>
            <w:r>
              <w:rPr>
                <w:rFonts w:ascii="Verdana" w:eastAsia="Times New Roman" w:hAnsi="Verdana"/>
              </w:rPr>
              <w:t> </w:t>
            </w:r>
          </w:p>
        </w:tc>
      </w:tr>
    </w:tbl>
    <w:p w14:paraId="6170689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676230F2"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65890D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9CA77" w14:textId="77777777" w:rsidR="00531D22" w:rsidRDefault="00B420B6">
                  <w:pPr>
                    <w:pStyle w:val="questiontable1"/>
                    <w:spacing w:before="0" w:after="0" w:afterAutospacing="0"/>
                    <w:divId w:val="197335998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Do records indicate each welder was qualified for welding in accordance with ASME BPVC Section IX-2007 and the welder qualification requirements of API Std 650 (13th Edition), Section 9.3? </w:t>
                  </w:r>
                  <w:r>
                    <w:rPr>
                      <w:rStyle w:val="questionidcontent1"/>
                      <w:rFonts w:ascii="Verdana" w:eastAsia="Times New Roman" w:hAnsi="Verdana"/>
                    </w:rPr>
                    <w:t xml:space="preserve">(TDC.650WELDING.WELDERQUAL.R) </w:t>
                  </w:r>
                </w:p>
              </w:tc>
            </w:tr>
            <w:tr w:rsidR="00531D22" w14:paraId="2D34487E" w14:textId="77777777">
              <w:tc>
                <w:tcPr>
                  <w:tcW w:w="2500" w:type="pct"/>
                  <w:gridSpan w:val="8"/>
                  <w:vAlign w:val="center"/>
                  <w:hideMark/>
                </w:tcPr>
                <w:p w14:paraId="55EAD683"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(195.222; API Std 650 (13th Edition), Section 9.3) </w:t>
                  </w:r>
                </w:p>
              </w:tc>
            </w:tr>
            <w:tr w:rsidR="00531D22" w14:paraId="3AEB7DED" w14:textId="77777777">
              <w:tc>
                <w:tcPr>
                  <w:tcW w:w="0" w:type="auto"/>
                  <w:vAlign w:val="center"/>
                  <w:hideMark/>
                </w:tcPr>
                <w:p w14:paraId="49CDC8A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96FE4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A5438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41B8CB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F34FE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4D4C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48CEB2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26F756" w14:textId="77777777" w:rsidR="00531D22" w:rsidRDefault="00531D22">
                  <w:pPr>
                    <w:pStyle w:val="questiontable1"/>
                    <w:spacing w:before="0" w:after="0" w:afterAutospacing="0"/>
                    <w:rPr>
                      <w:rFonts w:eastAsia="Times New Roman"/>
                      <w:sz w:val="20"/>
                      <w:szCs w:val="20"/>
                    </w:rPr>
                  </w:pPr>
                </w:p>
              </w:tc>
            </w:tr>
            <w:tr w:rsidR="00531D22" w14:paraId="4E897899" w14:textId="77777777">
              <w:tc>
                <w:tcPr>
                  <w:tcW w:w="0" w:type="auto"/>
                  <w:tcBorders>
                    <w:bottom w:val="single" w:sz="6" w:space="0" w:color="BFBFBF"/>
                  </w:tcBorders>
                  <w:vAlign w:val="center"/>
                  <w:hideMark/>
                </w:tcPr>
                <w:p w14:paraId="774AC53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0A7C99D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266BE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206498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63E590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0EAAE8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37208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BE6C111" w14:textId="77777777" w:rsidR="00531D22" w:rsidRDefault="00531D22">
                  <w:pPr>
                    <w:pStyle w:val="questiontable1"/>
                    <w:spacing w:before="0" w:after="0" w:afterAutospacing="0"/>
                    <w:rPr>
                      <w:rFonts w:eastAsia="Times New Roman"/>
                      <w:sz w:val="20"/>
                      <w:szCs w:val="20"/>
                    </w:rPr>
                  </w:pPr>
                </w:p>
              </w:tc>
            </w:tr>
            <w:tr w:rsidR="00531D22" w14:paraId="454DAA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4741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6E03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45E7F"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9F0C0"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5BB95"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A280E"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26F94A1" w14:textId="77777777" w:rsidR="00531D22" w:rsidRDefault="00531D22">
                  <w:pPr>
                    <w:pStyle w:val="questiontable1"/>
                    <w:rPr>
                      <w:rFonts w:ascii="Verdana" w:hAnsi="Verdana"/>
                    </w:rPr>
                  </w:pPr>
                </w:p>
              </w:tc>
              <w:tc>
                <w:tcPr>
                  <w:tcW w:w="0" w:type="auto"/>
                  <w:vAlign w:val="center"/>
                  <w:hideMark/>
                </w:tcPr>
                <w:p w14:paraId="2DA59B90" w14:textId="77777777" w:rsidR="00531D22" w:rsidRDefault="00531D22">
                  <w:pPr>
                    <w:pStyle w:val="questiontable1"/>
                    <w:spacing w:before="0" w:after="0" w:afterAutospacing="0"/>
                    <w:rPr>
                      <w:rFonts w:eastAsia="Times New Roman"/>
                      <w:sz w:val="20"/>
                      <w:szCs w:val="20"/>
                    </w:rPr>
                  </w:pPr>
                </w:p>
              </w:tc>
            </w:tr>
            <w:tr w:rsidR="00531D22" w14:paraId="034787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87138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6352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2220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1942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AE96C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B49FA"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B1D51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51418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16C470"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67AEE49"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053F81" w14:textId="77777777" w:rsidR="00531D22" w:rsidRDefault="00B420B6">
            <w:pPr>
              <w:rPr>
                <w:rFonts w:ascii="Verdana" w:eastAsia="Times New Roman" w:hAnsi="Verdana"/>
              </w:rPr>
            </w:pPr>
            <w:r>
              <w:rPr>
                <w:rFonts w:ascii="Verdana" w:eastAsia="Times New Roman" w:hAnsi="Verdana"/>
              </w:rPr>
              <w:t> </w:t>
            </w:r>
          </w:p>
        </w:tc>
      </w:tr>
    </w:tbl>
    <w:p w14:paraId="3CFCA222"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63701F9"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5F96D8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E4D39C" w14:textId="77777777" w:rsidR="00531D22" w:rsidRDefault="00B420B6">
                  <w:pPr>
                    <w:pStyle w:val="questiontable1"/>
                    <w:spacing w:before="0" w:after="0" w:afterAutospacing="0"/>
                    <w:divId w:val="147367263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Is each welder observed in the field properly qualified for welding in accordance with ASME BPVC Section IX-2007 and the welder qualification requirements of API Std 650 (13th Edition), Section 9.3? </w:t>
                  </w:r>
                  <w:r>
                    <w:rPr>
                      <w:rStyle w:val="questionidcontent1"/>
                      <w:rFonts w:ascii="Verdana" w:eastAsia="Times New Roman" w:hAnsi="Verdana"/>
                    </w:rPr>
                    <w:t xml:space="preserve">(TDC.650WELDING.WELDERQUAL.O) </w:t>
                  </w:r>
                </w:p>
              </w:tc>
            </w:tr>
            <w:tr w:rsidR="00531D22" w14:paraId="431184A2" w14:textId="77777777">
              <w:tc>
                <w:tcPr>
                  <w:tcW w:w="2500" w:type="pct"/>
                  <w:gridSpan w:val="8"/>
                  <w:vAlign w:val="center"/>
                  <w:hideMark/>
                </w:tcPr>
                <w:p w14:paraId="3902FF86"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195.234(c) (195.222; 195.132(b)(3)) </w:t>
                  </w:r>
                </w:p>
              </w:tc>
            </w:tr>
            <w:tr w:rsidR="00531D22" w14:paraId="45E2F8D9" w14:textId="77777777">
              <w:tc>
                <w:tcPr>
                  <w:tcW w:w="0" w:type="auto"/>
                  <w:vAlign w:val="center"/>
                  <w:hideMark/>
                </w:tcPr>
                <w:p w14:paraId="121A033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FADA1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8E185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47EBC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2E653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2EE33A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40F98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B21BD8" w14:textId="77777777" w:rsidR="00531D22" w:rsidRDefault="00531D22">
                  <w:pPr>
                    <w:pStyle w:val="questiontable1"/>
                    <w:spacing w:before="0" w:after="0" w:afterAutospacing="0"/>
                    <w:rPr>
                      <w:rFonts w:eastAsia="Times New Roman"/>
                      <w:sz w:val="20"/>
                      <w:szCs w:val="20"/>
                    </w:rPr>
                  </w:pPr>
                </w:p>
              </w:tc>
            </w:tr>
            <w:tr w:rsidR="00531D22" w14:paraId="5C54EFC4" w14:textId="77777777">
              <w:tc>
                <w:tcPr>
                  <w:tcW w:w="0" w:type="auto"/>
                  <w:tcBorders>
                    <w:bottom w:val="single" w:sz="6" w:space="0" w:color="BFBFBF"/>
                  </w:tcBorders>
                  <w:vAlign w:val="center"/>
                  <w:hideMark/>
                </w:tcPr>
                <w:p w14:paraId="2F716C55"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D55C80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EE6A10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0BBB0F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B814C3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55112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C7FD53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229257" w14:textId="77777777" w:rsidR="00531D22" w:rsidRDefault="00531D22">
                  <w:pPr>
                    <w:pStyle w:val="questiontable1"/>
                    <w:spacing w:before="0" w:after="0" w:afterAutospacing="0"/>
                    <w:rPr>
                      <w:rFonts w:eastAsia="Times New Roman"/>
                      <w:sz w:val="20"/>
                      <w:szCs w:val="20"/>
                    </w:rPr>
                  </w:pPr>
                </w:p>
              </w:tc>
            </w:tr>
            <w:tr w:rsidR="00531D22" w14:paraId="40D766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F1C1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4F7FE"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AA51C"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D1B36"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999CB"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DDCE8"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0A09A28" w14:textId="77777777" w:rsidR="00531D22" w:rsidRDefault="00531D22">
                  <w:pPr>
                    <w:pStyle w:val="questiontable1"/>
                    <w:rPr>
                      <w:rFonts w:ascii="Verdana" w:hAnsi="Verdana"/>
                    </w:rPr>
                  </w:pPr>
                </w:p>
              </w:tc>
              <w:tc>
                <w:tcPr>
                  <w:tcW w:w="0" w:type="auto"/>
                  <w:vAlign w:val="center"/>
                  <w:hideMark/>
                </w:tcPr>
                <w:p w14:paraId="7C46BD41" w14:textId="77777777" w:rsidR="00531D22" w:rsidRDefault="00531D22">
                  <w:pPr>
                    <w:pStyle w:val="questiontable1"/>
                    <w:spacing w:before="0" w:after="0" w:afterAutospacing="0"/>
                    <w:rPr>
                      <w:rFonts w:eastAsia="Times New Roman"/>
                      <w:sz w:val="20"/>
                      <w:szCs w:val="20"/>
                    </w:rPr>
                  </w:pPr>
                </w:p>
              </w:tc>
            </w:tr>
            <w:tr w:rsidR="00531D22" w14:paraId="4CFB72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9031A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E73D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3EEF9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9A68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677D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12590"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EADBB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10E47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6F868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288B181"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E473B0" w14:textId="77777777" w:rsidR="00531D22" w:rsidRDefault="00B420B6">
            <w:pPr>
              <w:rPr>
                <w:rFonts w:ascii="Verdana" w:eastAsia="Times New Roman" w:hAnsi="Verdana"/>
              </w:rPr>
            </w:pPr>
            <w:r>
              <w:rPr>
                <w:rFonts w:ascii="Verdana" w:eastAsia="Times New Roman" w:hAnsi="Verdana"/>
              </w:rPr>
              <w:t> </w:t>
            </w:r>
          </w:p>
        </w:tc>
      </w:tr>
    </w:tbl>
    <w:p w14:paraId="3753A1E5"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A12093D"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AAB7A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76B286" w14:textId="77777777" w:rsidR="00531D22" w:rsidRDefault="00B420B6">
                  <w:pPr>
                    <w:pStyle w:val="questiontable1"/>
                    <w:spacing w:before="0" w:after="0" w:afterAutospacing="0"/>
                    <w:divId w:val="193504624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Welding - Welding Weather Conditions </w:t>
                  </w:r>
                  <w:r>
                    <w:rPr>
                      <w:rStyle w:val="text1"/>
                      <w:rFonts w:ascii="Verdana" w:eastAsia="Times New Roman" w:hAnsi="Verdana"/>
                    </w:rPr>
                    <w:t xml:space="preserve">Do field observations confirm operator took appropriate measures to accommodate welding during adverse weather condition and/or cold temperatures, and specifically prohibited welding on wetted surfaces and during high winds? </w:t>
                  </w:r>
                  <w:r>
                    <w:rPr>
                      <w:rStyle w:val="questionidcontent1"/>
                      <w:rFonts w:ascii="Verdana" w:eastAsia="Times New Roman" w:hAnsi="Verdana"/>
                    </w:rPr>
                    <w:t xml:space="preserve">(TDC.650WELDING.WELDINGWEATHER.O) </w:t>
                  </w:r>
                </w:p>
              </w:tc>
            </w:tr>
            <w:tr w:rsidR="00531D22" w14:paraId="4E18A025" w14:textId="77777777">
              <w:tc>
                <w:tcPr>
                  <w:tcW w:w="2500" w:type="pct"/>
                  <w:gridSpan w:val="8"/>
                  <w:vAlign w:val="center"/>
                  <w:hideMark/>
                </w:tcPr>
                <w:p w14:paraId="2F864BD9"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195.224 (195.132(b)(3); API Std 650 (13th Edition), Section 7.2.1.3) </w:t>
                  </w:r>
                </w:p>
              </w:tc>
            </w:tr>
            <w:tr w:rsidR="00531D22" w14:paraId="607ACD59" w14:textId="77777777">
              <w:tc>
                <w:tcPr>
                  <w:tcW w:w="0" w:type="auto"/>
                  <w:vAlign w:val="center"/>
                  <w:hideMark/>
                </w:tcPr>
                <w:p w14:paraId="21C47CE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F7FB5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97106A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018FF4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06DD2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5EF32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A27AF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54ACED" w14:textId="77777777" w:rsidR="00531D22" w:rsidRDefault="00531D22">
                  <w:pPr>
                    <w:pStyle w:val="questiontable1"/>
                    <w:spacing w:before="0" w:after="0" w:afterAutospacing="0"/>
                    <w:rPr>
                      <w:rFonts w:eastAsia="Times New Roman"/>
                      <w:sz w:val="20"/>
                      <w:szCs w:val="20"/>
                    </w:rPr>
                  </w:pPr>
                </w:p>
              </w:tc>
            </w:tr>
            <w:tr w:rsidR="00531D22" w14:paraId="62D978E2" w14:textId="77777777">
              <w:tc>
                <w:tcPr>
                  <w:tcW w:w="0" w:type="auto"/>
                  <w:tcBorders>
                    <w:bottom w:val="single" w:sz="6" w:space="0" w:color="BFBFBF"/>
                  </w:tcBorders>
                  <w:vAlign w:val="center"/>
                  <w:hideMark/>
                </w:tcPr>
                <w:p w14:paraId="6224B39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50A5CA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925B3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C275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280FE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F736B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2FBA3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AAC6633" w14:textId="77777777" w:rsidR="00531D22" w:rsidRDefault="00531D22">
                  <w:pPr>
                    <w:pStyle w:val="questiontable1"/>
                    <w:spacing w:before="0" w:after="0" w:afterAutospacing="0"/>
                    <w:rPr>
                      <w:rFonts w:eastAsia="Times New Roman"/>
                      <w:sz w:val="20"/>
                      <w:szCs w:val="20"/>
                    </w:rPr>
                  </w:pPr>
                </w:p>
              </w:tc>
            </w:tr>
            <w:tr w:rsidR="00531D22" w14:paraId="759EDA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F657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39D1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EF4B7"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EFD81"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FFC6D"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3D523"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7747D01" w14:textId="77777777" w:rsidR="00531D22" w:rsidRDefault="00531D22">
                  <w:pPr>
                    <w:pStyle w:val="questiontable1"/>
                    <w:rPr>
                      <w:rFonts w:ascii="Verdana" w:hAnsi="Verdana"/>
                    </w:rPr>
                  </w:pPr>
                </w:p>
              </w:tc>
              <w:tc>
                <w:tcPr>
                  <w:tcW w:w="0" w:type="auto"/>
                  <w:vAlign w:val="center"/>
                  <w:hideMark/>
                </w:tcPr>
                <w:p w14:paraId="1AEC4850" w14:textId="77777777" w:rsidR="00531D22" w:rsidRDefault="00531D22">
                  <w:pPr>
                    <w:pStyle w:val="questiontable1"/>
                    <w:spacing w:before="0" w:after="0" w:afterAutospacing="0"/>
                    <w:rPr>
                      <w:rFonts w:eastAsia="Times New Roman"/>
                      <w:sz w:val="20"/>
                      <w:szCs w:val="20"/>
                    </w:rPr>
                  </w:pPr>
                </w:p>
              </w:tc>
            </w:tr>
            <w:tr w:rsidR="00531D22" w14:paraId="2DCABE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2AF4B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FA60C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5E8AE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3A20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6AAAF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EE00A"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55AC9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C0C89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095CD5"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03B3FD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0F3286" w14:textId="77777777" w:rsidR="00531D22" w:rsidRDefault="00B420B6">
            <w:pPr>
              <w:rPr>
                <w:rFonts w:ascii="Verdana" w:eastAsia="Times New Roman" w:hAnsi="Verdana"/>
              </w:rPr>
            </w:pPr>
            <w:r>
              <w:rPr>
                <w:rFonts w:ascii="Verdana" w:eastAsia="Times New Roman" w:hAnsi="Verdana"/>
              </w:rPr>
              <w:t> </w:t>
            </w:r>
          </w:p>
        </w:tc>
      </w:tr>
    </w:tbl>
    <w:p w14:paraId="70F9125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D35A536"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7C7EB4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429C9B" w14:textId="77777777" w:rsidR="00531D22" w:rsidRDefault="00B420B6">
                  <w:pPr>
                    <w:pStyle w:val="questiontable1"/>
                    <w:spacing w:before="0" w:after="0" w:afterAutospacing="0"/>
                    <w:divId w:val="2079088921"/>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Welding - Radiographic Inspection of Shell Butt Welds </w:t>
                  </w:r>
                  <w:r>
                    <w:rPr>
                      <w:rStyle w:val="text1"/>
                      <w:rFonts w:ascii="Verdana" w:eastAsia="Times New Roman" w:hAnsi="Verdana"/>
                    </w:rPr>
                    <w:t xml:space="preserve">Do the operator's procedures require radiographic inspection of shell butt-welds and insertions plates (i.e., tombstones) to conform with API Std 650 (13th Edition), Sections 8.1.2 and 5.7.8.11? </w:t>
                  </w:r>
                  <w:r>
                    <w:rPr>
                      <w:rStyle w:val="questionidcontent1"/>
                      <w:rFonts w:ascii="Verdana" w:eastAsia="Times New Roman" w:hAnsi="Verdana"/>
                    </w:rPr>
                    <w:t xml:space="preserve">(TDC.650WELDING.RADIOGRAPHIC.P) </w:t>
                  </w:r>
                </w:p>
              </w:tc>
            </w:tr>
            <w:tr w:rsidR="00531D22" w14:paraId="264D6D1D" w14:textId="77777777">
              <w:tc>
                <w:tcPr>
                  <w:tcW w:w="2500" w:type="pct"/>
                  <w:gridSpan w:val="8"/>
                  <w:vAlign w:val="center"/>
                  <w:hideMark/>
                </w:tcPr>
                <w:p w14:paraId="23EF16E1"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8.1.1; API Std 650 (13th Edition), Section 8.1.2; API Std 650 (13th Edition), Section 5.7.8.11; API Std 650 (13th Edition), Section 9.4) </w:t>
                  </w:r>
                </w:p>
              </w:tc>
            </w:tr>
            <w:tr w:rsidR="00531D22" w14:paraId="4EA5E541" w14:textId="77777777">
              <w:tc>
                <w:tcPr>
                  <w:tcW w:w="0" w:type="auto"/>
                  <w:vAlign w:val="center"/>
                  <w:hideMark/>
                </w:tcPr>
                <w:p w14:paraId="035FADE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A0466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7B88C3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E814C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72580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A906A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70E7E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7E0581" w14:textId="77777777" w:rsidR="00531D22" w:rsidRDefault="00531D22">
                  <w:pPr>
                    <w:pStyle w:val="questiontable1"/>
                    <w:spacing w:before="0" w:after="0" w:afterAutospacing="0"/>
                    <w:rPr>
                      <w:rFonts w:eastAsia="Times New Roman"/>
                      <w:sz w:val="20"/>
                      <w:szCs w:val="20"/>
                    </w:rPr>
                  </w:pPr>
                </w:p>
              </w:tc>
            </w:tr>
            <w:tr w:rsidR="00531D22" w14:paraId="0AA61BC0" w14:textId="77777777">
              <w:tc>
                <w:tcPr>
                  <w:tcW w:w="0" w:type="auto"/>
                  <w:tcBorders>
                    <w:bottom w:val="single" w:sz="6" w:space="0" w:color="BFBFBF"/>
                  </w:tcBorders>
                  <w:vAlign w:val="center"/>
                  <w:hideMark/>
                </w:tcPr>
                <w:p w14:paraId="4D58BBB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02631C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51428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C7283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279CA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B24A4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D9415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DAB95FF" w14:textId="77777777" w:rsidR="00531D22" w:rsidRDefault="00531D22">
                  <w:pPr>
                    <w:pStyle w:val="questiontable1"/>
                    <w:spacing w:before="0" w:after="0" w:afterAutospacing="0"/>
                    <w:rPr>
                      <w:rFonts w:eastAsia="Times New Roman"/>
                      <w:sz w:val="20"/>
                      <w:szCs w:val="20"/>
                    </w:rPr>
                  </w:pPr>
                </w:p>
              </w:tc>
            </w:tr>
            <w:tr w:rsidR="00531D22" w14:paraId="55654B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34C8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A835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EA82F"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6D04B"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19015"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1505E"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4214FEB7" w14:textId="77777777" w:rsidR="00531D22" w:rsidRDefault="00531D22">
                  <w:pPr>
                    <w:pStyle w:val="questiontable1"/>
                    <w:rPr>
                      <w:rFonts w:ascii="Verdana" w:hAnsi="Verdana"/>
                    </w:rPr>
                  </w:pPr>
                </w:p>
              </w:tc>
              <w:tc>
                <w:tcPr>
                  <w:tcW w:w="0" w:type="auto"/>
                  <w:vAlign w:val="center"/>
                  <w:hideMark/>
                </w:tcPr>
                <w:p w14:paraId="3A7C80C8" w14:textId="77777777" w:rsidR="00531D22" w:rsidRDefault="00531D22">
                  <w:pPr>
                    <w:pStyle w:val="questiontable1"/>
                    <w:spacing w:before="0" w:after="0" w:afterAutospacing="0"/>
                    <w:rPr>
                      <w:rFonts w:eastAsia="Times New Roman"/>
                      <w:sz w:val="20"/>
                      <w:szCs w:val="20"/>
                    </w:rPr>
                  </w:pPr>
                </w:p>
              </w:tc>
            </w:tr>
            <w:tr w:rsidR="00531D22" w14:paraId="250C87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09901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E9C9F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64CD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DD55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DC47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6F7FA"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63F721"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72C4F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B72385"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8DAA658"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FAFFD7" w14:textId="77777777" w:rsidR="00531D22" w:rsidRDefault="00B420B6">
            <w:pPr>
              <w:rPr>
                <w:rFonts w:ascii="Verdana" w:eastAsia="Times New Roman" w:hAnsi="Verdana"/>
              </w:rPr>
            </w:pPr>
            <w:r>
              <w:rPr>
                <w:rFonts w:ascii="Verdana" w:eastAsia="Times New Roman" w:hAnsi="Verdana"/>
              </w:rPr>
              <w:t> </w:t>
            </w:r>
          </w:p>
        </w:tc>
      </w:tr>
    </w:tbl>
    <w:p w14:paraId="4E0FD4BE"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7C8C33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47309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616BD7" w14:textId="77777777" w:rsidR="00531D22" w:rsidRDefault="00B420B6">
                  <w:pPr>
                    <w:pStyle w:val="questiontable1"/>
                    <w:spacing w:before="0" w:after="0" w:afterAutospacing="0"/>
                    <w:divId w:val="63880021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Welding - Radiographic Inspection of Shell Butt Welds </w:t>
                  </w:r>
                  <w:r>
                    <w:rPr>
                      <w:rStyle w:val="text1"/>
                      <w:rFonts w:ascii="Verdana" w:eastAsia="Times New Roman" w:hAnsi="Verdana"/>
                    </w:rPr>
                    <w:t xml:space="preserve">Do records indicate radiographic inspection was conducted on required shell butt-welds, annular-plate butt-welds, and flush-type connections with butt-welds? </w:t>
                  </w:r>
                  <w:r>
                    <w:rPr>
                      <w:rStyle w:val="questionidcontent1"/>
                      <w:rFonts w:ascii="Verdana" w:eastAsia="Times New Roman" w:hAnsi="Verdana"/>
                    </w:rPr>
                    <w:t xml:space="preserve">(TDC.650WELDING.RADIOGRAPHIC.R) </w:t>
                  </w:r>
                </w:p>
              </w:tc>
            </w:tr>
            <w:tr w:rsidR="00531D22" w14:paraId="038F4EB2" w14:textId="77777777">
              <w:tc>
                <w:tcPr>
                  <w:tcW w:w="2500" w:type="pct"/>
                  <w:gridSpan w:val="8"/>
                  <w:vAlign w:val="center"/>
                  <w:hideMark/>
                </w:tcPr>
                <w:p w14:paraId="0C49BAC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8.1.1; API Std 650 (13th Edition), Section 8.1.2; API Std 650 (13th Edition), Section 5.7.8.11; API Std 650 (13th Edition), Section 9.4) </w:t>
                  </w:r>
                </w:p>
              </w:tc>
            </w:tr>
            <w:tr w:rsidR="00531D22" w14:paraId="43A96058" w14:textId="77777777">
              <w:tc>
                <w:tcPr>
                  <w:tcW w:w="0" w:type="auto"/>
                  <w:vAlign w:val="center"/>
                  <w:hideMark/>
                </w:tcPr>
                <w:p w14:paraId="2BCAB37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52D96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76B3F1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5FA30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7FD34C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7DF9B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650C3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791E921" w14:textId="77777777" w:rsidR="00531D22" w:rsidRDefault="00531D22">
                  <w:pPr>
                    <w:pStyle w:val="questiontable1"/>
                    <w:spacing w:before="0" w:after="0" w:afterAutospacing="0"/>
                    <w:rPr>
                      <w:rFonts w:eastAsia="Times New Roman"/>
                      <w:sz w:val="20"/>
                      <w:szCs w:val="20"/>
                    </w:rPr>
                  </w:pPr>
                </w:p>
              </w:tc>
            </w:tr>
            <w:tr w:rsidR="00531D22" w14:paraId="2E10939A" w14:textId="77777777">
              <w:tc>
                <w:tcPr>
                  <w:tcW w:w="0" w:type="auto"/>
                  <w:tcBorders>
                    <w:bottom w:val="single" w:sz="6" w:space="0" w:color="BFBFBF"/>
                  </w:tcBorders>
                  <w:vAlign w:val="center"/>
                  <w:hideMark/>
                </w:tcPr>
                <w:p w14:paraId="53E1E323"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BD3A76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1C9232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C55A29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C4B99D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B5A2AF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D2F3FB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AC1E3A" w14:textId="77777777" w:rsidR="00531D22" w:rsidRDefault="00531D22">
                  <w:pPr>
                    <w:pStyle w:val="questiontable1"/>
                    <w:spacing w:before="0" w:after="0" w:afterAutospacing="0"/>
                    <w:rPr>
                      <w:rFonts w:eastAsia="Times New Roman"/>
                      <w:sz w:val="20"/>
                      <w:szCs w:val="20"/>
                    </w:rPr>
                  </w:pPr>
                </w:p>
              </w:tc>
            </w:tr>
            <w:tr w:rsidR="00531D22" w14:paraId="337C7E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FB507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9BC31"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C58609"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3BFC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09A64"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FE683"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AFB16EB" w14:textId="77777777" w:rsidR="00531D22" w:rsidRDefault="00531D22">
                  <w:pPr>
                    <w:pStyle w:val="questiontable1"/>
                    <w:rPr>
                      <w:rFonts w:ascii="Verdana" w:hAnsi="Verdana"/>
                    </w:rPr>
                  </w:pPr>
                </w:p>
              </w:tc>
              <w:tc>
                <w:tcPr>
                  <w:tcW w:w="0" w:type="auto"/>
                  <w:vAlign w:val="center"/>
                  <w:hideMark/>
                </w:tcPr>
                <w:p w14:paraId="4DAAFB6E" w14:textId="77777777" w:rsidR="00531D22" w:rsidRDefault="00531D22">
                  <w:pPr>
                    <w:pStyle w:val="questiontable1"/>
                    <w:spacing w:before="0" w:after="0" w:afterAutospacing="0"/>
                    <w:rPr>
                      <w:rFonts w:eastAsia="Times New Roman"/>
                      <w:sz w:val="20"/>
                      <w:szCs w:val="20"/>
                    </w:rPr>
                  </w:pPr>
                </w:p>
              </w:tc>
            </w:tr>
            <w:tr w:rsidR="00531D22" w14:paraId="46D3F4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0B292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6022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C5A5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3B2B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B3BB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FC323"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6DEAC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5012C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59005D"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D6FCC6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024974" w14:textId="77777777" w:rsidR="00531D22" w:rsidRDefault="00B420B6">
            <w:pPr>
              <w:rPr>
                <w:rFonts w:ascii="Verdana" w:eastAsia="Times New Roman" w:hAnsi="Verdana"/>
              </w:rPr>
            </w:pPr>
            <w:r>
              <w:rPr>
                <w:rFonts w:ascii="Verdana" w:eastAsia="Times New Roman" w:hAnsi="Verdana"/>
              </w:rPr>
              <w:t> </w:t>
            </w:r>
          </w:p>
        </w:tc>
      </w:tr>
    </w:tbl>
    <w:p w14:paraId="0BF66AFB"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537FFCF"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59AF7E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72C9AC" w14:textId="77777777" w:rsidR="00531D22" w:rsidRDefault="00B420B6">
                  <w:pPr>
                    <w:pStyle w:val="questiontable1"/>
                    <w:spacing w:before="0" w:after="0" w:afterAutospacing="0"/>
                    <w:divId w:val="167433815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Welding - Non-Destructive Testing Personnel Certification </w:t>
                  </w:r>
                  <w:r>
                    <w:rPr>
                      <w:rStyle w:val="text1"/>
                      <w:rFonts w:ascii="Verdana" w:eastAsia="Times New Roman" w:hAnsi="Verdana"/>
                    </w:rPr>
                    <w:t xml:space="preserve">Do records indicate all Non-Destructive Testing (NDT) personnel are qualified and certified by the manufacturer as meeting the required certification and/or API Std 650 (13th Edition) requirements? </w:t>
                  </w:r>
                  <w:r>
                    <w:rPr>
                      <w:rStyle w:val="questionidcontent1"/>
                      <w:rFonts w:ascii="Verdana" w:eastAsia="Times New Roman" w:hAnsi="Verdana"/>
                    </w:rPr>
                    <w:t xml:space="preserve">(TDC.650WELDING.NDTEXAMINER.R) </w:t>
                  </w:r>
                </w:p>
              </w:tc>
            </w:tr>
            <w:tr w:rsidR="00531D22" w14:paraId="3184C892" w14:textId="77777777">
              <w:tc>
                <w:tcPr>
                  <w:tcW w:w="2500" w:type="pct"/>
                  <w:gridSpan w:val="8"/>
                  <w:vAlign w:val="center"/>
                  <w:hideMark/>
                </w:tcPr>
                <w:p w14:paraId="3C9815B0"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8.1.3.2; API Std 650 (13th Edition), Section 8.2.3; API Std 650 (13th Edition), Section 8.3.2.4; API Std 650 (13th Edition), Section 8.4.3; API Std 650 (13th Edition), Section 8.5.1; API Std 650 (13th Edition), Section 8.6) </w:t>
                  </w:r>
                </w:p>
              </w:tc>
            </w:tr>
            <w:tr w:rsidR="00531D22" w14:paraId="7F0D3851" w14:textId="77777777">
              <w:tc>
                <w:tcPr>
                  <w:tcW w:w="0" w:type="auto"/>
                  <w:vAlign w:val="center"/>
                  <w:hideMark/>
                </w:tcPr>
                <w:p w14:paraId="4E0F556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4BBAB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D45D83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B848D8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73520F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C3EB02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F8646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3122B5" w14:textId="77777777" w:rsidR="00531D22" w:rsidRDefault="00531D22">
                  <w:pPr>
                    <w:pStyle w:val="questiontable1"/>
                    <w:spacing w:before="0" w:after="0" w:afterAutospacing="0"/>
                    <w:rPr>
                      <w:rFonts w:eastAsia="Times New Roman"/>
                      <w:sz w:val="20"/>
                      <w:szCs w:val="20"/>
                    </w:rPr>
                  </w:pPr>
                </w:p>
              </w:tc>
            </w:tr>
            <w:tr w:rsidR="00531D22" w14:paraId="6D2F8880" w14:textId="77777777">
              <w:tc>
                <w:tcPr>
                  <w:tcW w:w="0" w:type="auto"/>
                  <w:tcBorders>
                    <w:bottom w:val="single" w:sz="6" w:space="0" w:color="BFBFBF"/>
                  </w:tcBorders>
                  <w:vAlign w:val="center"/>
                  <w:hideMark/>
                </w:tcPr>
                <w:p w14:paraId="39366EF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784BD72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08A538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B24F6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49D36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50FC6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3EF371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2107A7" w14:textId="77777777" w:rsidR="00531D22" w:rsidRDefault="00531D22">
                  <w:pPr>
                    <w:pStyle w:val="questiontable1"/>
                    <w:spacing w:before="0" w:after="0" w:afterAutospacing="0"/>
                    <w:rPr>
                      <w:rFonts w:eastAsia="Times New Roman"/>
                      <w:sz w:val="20"/>
                      <w:szCs w:val="20"/>
                    </w:rPr>
                  </w:pPr>
                </w:p>
              </w:tc>
            </w:tr>
            <w:tr w:rsidR="00531D22" w14:paraId="094657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49A0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4C37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AD744"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0FFEE"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7181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400E5"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B434987" w14:textId="77777777" w:rsidR="00531D22" w:rsidRDefault="00531D22">
                  <w:pPr>
                    <w:pStyle w:val="questiontable1"/>
                    <w:rPr>
                      <w:rFonts w:ascii="Verdana" w:hAnsi="Verdana"/>
                    </w:rPr>
                  </w:pPr>
                </w:p>
              </w:tc>
              <w:tc>
                <w:tcPr>
                  <w:tcW w:w="0" w:type="auto"/>
                  <w:vAlign w:val="center"/>
                  <w:hideMark/>
                </w:tcPr>
                <w:p w14:paraId="1F688F18" w14:textId="77777777" w:rsidR="00531D22" w:rsidRDefault="00531D22">
                  <w:pPr>
                    <w:pStyle w:val="questiontable1"/>
                    <w:spacing w:before="0" w:after="0" w:afterAutospacing="0"/>
                    <w:rPr>
                      <w:rFonts w:eastAsia="Times New Roman"/>
                      <w:sz w:val="20"/>
                      <w:szCs w:val="20"/>
                    </w:rPr>
                  </w:pPr>
                </w:p>
              </w:tc>
            </w:tr>
            <w:tr w:rsidR="00531D22" w14:paraId="562D60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93A91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C9AFD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6AB91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AC0B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F993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3605C4"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87E371"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1764F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D4179B"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49A6089"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DC3707" w14:textId="77777777" w:rsidR="00531D22" w:rsidRDefault="00B420B6">
            <w:pPr>
              <w:rPr>
                <w:rFonts w:ascii="Verdana" w:eastAsia="Times New Roman" w:hAnsi="Verdana"/>
              </w:rPr>
            </w:pPr>
            <w:r>
              <w:rPr>
                <w:rFonts w:ascii="Verdana" w:eastAsia="Times New Roman" w:hAnsi="Verdana"/>
              </w:rPr>
              <w:t> </w:t>
            </w:r>
          </w:p>
        </w:tc>
      </w:tr>
    </w:tbl>
    <w:p w14:paraId="505D49D7"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27EB1B3"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D6CCE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E6AC4D" w14:textId="77777777" w:rsidR="00531D22" w:rsidRDefault="00B420B6">
                  <w:pPr>
                    <w:pStyle w:val="questiontable1"/>
                    <w:spacing w:before="0" w:after="0" w:afterAutospacing="0"/>
                    <w:divId w:val="136382357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Welding - Non-Destructive Testing Personnel Certification </w:t>
                  </w:r>
                  <w:r>
                    <w:rPr>
                      <w:rStyle w:val="text1"/>
                      <w:rFonts w:ascii="Verdana" w:eastAsia="Times New Roman" w:hAnsi="Verdana"/>
                    </w:rPr>
                    <w:t xml:space="preserve">Do field observations indicate all Non-Destructive Testing (NDT) personnel are qualified and certified by the manufacturer as meeting the required certification and/or API Std 650 (13th Edition) requirements? </w:t>
                  </w:r>
                  <w:r>
                    <w:rPr>
                      <w:rStyle w:val="questionidcontent1"/>
                      <w:rFonts w:ascii="Verdana" w:eastAsia="Times New Roman" w:hAnsi="Verdana"/>
                    </w:rPr>
                    <w:t xml:space="preserve">(TDC.650WELDING.NDTEXAMINER.O) </w:t>
                  </w:r>
                </w:p>
              </w:tc>
            </w:tr>
            <w:tr w:rsidR="00531D22" w14:paraId="2706881E" w14:textId="77777777">
              <w:tc>
                <w:tcPr>
                  <w:tcW w:w="2500" w:type="pct"/>
                  <w:gridSpan w:val="8"/>
                  <w:vAlign w:val="center"/>
                  <w:hideMark/>
                </w:tcPr>
                <w:p w14:paraId="72439DB8"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8.1.3.2; API Std 650 (13th Edition), Section 8.2.3; API Std 650 (13th Edition), Section 8.3.2.4; API Std 650 (13th Edition), Section 8.4.3; API Std 650 (13th Edition), Section 8.5.1; API Std 650 (13th Edition), Section 8.6) </w:t>
                  </w:r>
                </w:p>
              </w:tc>
            </w:tr>
            <w:tr w:rsidR="00531D22" w14:paraId="3AD1806D" w14:textId="77777777">
              <w:tc>
                <w:tcPr>
                  <w:tcW w:w="0" w:type="auto"/>
                  <w:vAlign w:val="center"/>
                  <w:hideMark/>
                </w:tcPr>
                <w:p w14:paraId="40A0AC8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06C73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16BBC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2F109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9D6E5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9DE91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8035AF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C58023" w14:textId="77777777" w:rsidR="00531D22" w:rsidRDefault="00531D22">
                  <w:pPr>
                    <w:pStyle w:val="questiontable1"/>
                    <w:spacing w:before="0" w:after="0" w:afterAutospacing="0"/>
                    <w:rPr>
                      <w:rFonts w:eastAsia="Times New Roman"/>
                      <w:sz w:val="20"/>
                      <w:szCs w:val="20"/>
                    </w:rPr>
                  </w:pPr>
                </w:p>
              </w:tc>
            </w:tr>
            <w:tr w:rsidR="00531D22" w14:paraId="5BCDC84C" w14:textId="77777777">
              <w:tc>
                <w:tcPr>
                  <w:tcW w:w="0" w:type="auto"/>
                  <w:tcBorders>
                    <w:bottom w:val="single" w:sz="6" w:space="0" w:color="BFBFBF"/>
                  </w:tcBorders>
                  <w:vAlign w:val="center"/>
                  <w:hideMark/>
                </w:tcPr>
                <w:p w14:paraId="1238BAE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566F99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81451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4417C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B5250A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ED7C3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C46B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64CB08" w14:textId="77777777" w:rsidR="00531D22" w:rsidRDefault="00531D22">
                  <w:pPr>
                    <w:pStyle w:val="questiontable1"/>
                    <w:spacing w:before="0" w:after="0" w:afterAutospacing="0"/>
                    <w:rPr>
                      <w:rFonts w:eastAsia="Times New Roman"/>
                      <w:sz w:val="20"/>
                      <w:szCs w:val="20"/>
                    </w:rPr>
                  </w:pPr>
                </w:p>
              </w:tc>
            </w:tr>
            <w:tr w:rsidR="00531D22" w14:paraId="0F3B31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9F60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F81DE"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60501"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AD71E"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B9F58"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CE024"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5FF9194" w14:textId="77777777" w:rsidR="00531D22" w:rsidRDefault="00531D22">
                  <w:pPr>
                    <w:pStyle w:val="questiontable1"/>
                    <w:rPr>
                      <w:rFonts w:ascii="Verdana" w:hAnsi="Verdana"/>
                    </w:rPr>
                  </w:pPr>
                </w:p>
              </w:tc>
              <w:tc>
                <w:tcPr>
                  <w:tcW w:w="0" w:type="auto"/>
                  <w:vAlign w:val="center"/>
                  <w:hideMark/>
                </w:tcPr>
                <w:p w14:paraId="4880C610" w14:textId="77777777" w:rsidR="00531D22" w:rsidRDefault="00531D22">
                  <w:pPr>
                    <w:pStyle w:val="questiontable1"/>
                    <w:spacing w:before="0" w:after="0" w:afterAutospacing="0"/>
                    <w:rPr>
                      <w:rFonts w:eastAsia="Times New Roman"/>
                      <w:sz w:val="20"/>
                      <w:szCs w:val="20"/>
                    </w:rPr>
                  </w:pPr>
                </w:p>
              </w:tc>
            </w:tr>
            <w:tr w:rsidR="00531D22" w14:paraId="2FA239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F42A1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FD9D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6234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4C1A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5C92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1F04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BC875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37604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8C8155"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24A9D02"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93E9D6" w14:textId="77777777" w:rsidR="00531D22" w:rsidRDefault="00B420B6">
            <w:pPr>
              <w:rPr>
                <w:rFonts w:ascii="Verdana" w:eastAsia="Times New Roman" w:hAnsi="Verdana"/>
              </w:rPr>
            </w:pPr>
            <w:r>
              <w:rPr>
                <w:rFonts w:ascii="Verdana" w:eastAsia="Times New Roman" w:hAnsi="Verdana"/>
              </w:rPr>
              <w:t> </w:t>
            </w:r>
          </w:p>
        </w:tc>
      </w:tr>
    </w:tbl>
    <w:p w14:paraId="6173FCB6"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976DAA8"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A725A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B2C668" w14:textId="77777777" w:rsidR="00531D22" w:rsidRDefault="00B420B6">
                  <w:pPr>
                    <w:pStyle w:val="questiontable1"/>
                    <w:spacing w:before="0" w:after="0" w:afterAutospacing="0"/>
                    <w:divId w:val="1209533585"/>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the welding specifications provide criteria for weld acceptability and weld defects that must be removed and repaired? </w:t>
                  </w:r>
                  <w:r>
                    <w:rPr>
                      <w:rStyle w:val="questionidcontent1"/>
                      <w:rFonts w:ascii="Verdana" w:eastAsia="Times New Roman" w:hAnsi="Verdana"/>
                    </w:rPr>
                    <w:t xml:space="preserve">(TDC.650WELDING.ACCEPTREPAIR.P) </w:t>
                  </w:r>
                </w:p>
              </w:tc>
            </w:tr>
            <w:tr w:rsidR="00531D22" w14:paraId="502B96F6" w14:textId="77777777">
              <w:tc>
                <w:tcPr>
                  <w:tcW w:w="2500" w:type="pct"/>
                  <w:gridSpan w:val="8"/>
                  <w:vAlign w:val="center"/>
                  <w:hideMark/>
                </w:tcPr>
                <w:p w14:paraId="2FF474A4"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(195.230; API Std 650 (13th Edition), Section 7.4; API Std 650 (13th Edition), Section 8.1.7; API Std 650 (13th Edition), Section 8.5.2; API Std 650 (13th Edition), Section 8.5.3) </w:t>
                  </w:r>
                </w:p>
              </w:tc>
            </w:tr>
            <w:tr w:rsidR="00531D22" w14:paraId="321DF91A" w14:textId="77777777">
              <w:tc>
                <w:tcPr>
                  <w:tcW w:w="0" w:type="auto"/>
                  <w:vAlign w:val="center"/>
                  <w:hideMark/>
                </w:tcPr>
                <w:p w14:paraId="334B3DF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9554C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3E2D9B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C6555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C5802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D1B72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A6B1C7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A30EDC2" w14:textId="77777777" w:rsidR="00531D22" w:rsidRDefault="00531D22">
                  <w:pPr>
                    <w:pStyle w:val="questiontable1"/>
                    <w:spacing w:before="0" w:after="0" w:afterAutospacing="0"/>
                    <w:rPr>
                      <w:rFonts w:eastAsia="Times New Roman"/>
                      <w:sz w:val="20"/>
                      <w:szCs w:val="20"/>
                    </w:rPr>
                  </w:pPr>
                </w:p>
              </w:tc>
            </w:tr>
            <w:tr w:rsidR="00531D22" w14:paraId="6536D3BC" w14:textId="77777777">
              <w:tc>
                <w:tcPr>
                  <w:tcW w:w="0" w:type="auto"/>
                  <w:tcBorders>
                    <w:bottom w:val="single" w:sz="6" w:space="0" w:color="BFBFBF"/>
                  </w:tcBorders>
                  <w:vAlign w:val="center"/>
                  <w:hideMark/>
                </w:tcPr>
                <w:p w14:paraId="42EA3B2E"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EED1A4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168D2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311BA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3FFC33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F203F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08F819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C6B2351" w14:textId="77777777" w:rsidR="00531D22" w:rsidRDefault="00531D22">
                  <w:pPr>
                    <w:pStyle w:val="questiontable1"/>
                    <w:spacing w:before="0" w:after="0" w:afterAutospacing="0"/>
                    <w:rPr>
                      <w:rFonts w:eastAsia="Times New Roman"/>
                      <w:sz w:val="20"/>
                      <w:szCs w:val="20"/>
                    </w:rPr>
                  </w:pPr>
                </w:p>
              </w:tc>
            </w:tr>
            <w:tr w:rsidR="00531D22" w14:paraId="602D19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65B02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2E43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9DFFC"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27D78"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443E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DD08D"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326B70C" w14:textId="77777777" w:rsidR="00531D22" w:rsidRDefault="00531D22">
                  <w:pPr>
                    <w:pStyle w:val="questiontable1"/>
                    <w:rPr>
                      <w:rFonts w:ascii="Verdana" w:hAnsi="Verdana"/>
                    </w:rPr>
                  </w:pPr>
                </w:p>
              </w:tc>
              <w:tc>
                <w:tcPr>
                  <w:tcW w:w="0" w:type="auto"/>
                  <w:vAlign w:val="center"/>
                  <w:hideMark/>
                </w:tcPr>
                <w:p w14:paraId="6F490AB8" w14:textId="77777777" w:rsidR="00531D22" w:rsidRDefault="00531D22">
                  <w:pPr>
                    <w:pStyle w:val="questiontable1"/>
                    <w:spacing w:before="0" w:after="0" w:afterAutospacing="0"/>
                    <w:rPr>
                      <w:rFonts w:eastAsia="Times New Roman"/>
                      <w:sz w:val="20"/>
                      <w:szCs w:val="20"/>
                    </w:rPr>
                  </w:pPr>
                </w:p>
              </w:tc>
            </w:tr>
            <w:tr w:rsidR="00531D22" w14:paraId="2F868D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4B2DD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B7C8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545F6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D5DB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036A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C8478"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12E27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53BB8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FDAF61"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A3DF062"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2C16E4" w14:textId="77777777" w:rsidR="00531D22" w:rsidRDefault="00B420B6">
            <w:pPr>
              <w:rPr>
                <w:rFonts w:ascii="Verdana" w:eastAsia="Times New Roman" w:hAnsi="Verdana"/>
              </w:rPr>
            </w:pPr>
            <w:r>
              <w:rPr>
                <w:rFonts w:ascii="Verdana" w:eastAsia="Times New Roman" w:hAnsi="Verdana"/>
              </w:rPr>
              <w:t> </w:t>
            </w:r>
          </w:p>
        </w:tc>
      </w:tr>
    </w:tbl>
    <w:p w14:paraId="4FAF30D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6D32DE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755794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F20286" w14:textId="77777777" w:rsidR="00531D22" w:rsidRDefault="00B420B6">
                  <w:pPr>
                    <w:pStyle w:val="questiontable1"/>
                    <w:spacing w:before="0" w:after="0" w:afterAutospacing="0"/>
                    <w:divId w:val="22703791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records indicate the criteria for weld acceptability and weld defects that must be removed and repaired were followed? </w:t>
                  </w:r>
                  <w:r>
                    <w:rPr>
                      <w:rStyle w:val="questionidcontent1"/>
                      <w:rFonts w:ascii="Verdana" w:eastAsia="Times New Roman" w:hAnsi="Verdana"/>
                    </w:rPr>
                    <w:t xml:space="preserve">(TDC.650WELDING.ACCEPTREPAIR.R) </w:t>
                  </w:r>
                </w:p>
              </w:tc>
            </w:tr>
            <w:tr w:rsidR="00531D22" w14:paraId="5C697159" w14:textId="77777777">
              <w:tc>
                <w:tcPr>
                  <w:tcW w:w="2500" w:type="pct"/>
                  <w:gridSpan w:val="8"/>
                  <w:vAlign w:val="center"/>
                  <w:hideMark/>
                </w:tcPr>
                <w:p w14:paraId="3BEF0A43"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(195.230; API Std 650 (13th Edition), Section 7.4; API Std 650 (13th Edition), Section 8.1.7; API Std 650 (13th Edition), Section 8.5.2; API Std 650 (13th Edition), Section 8.5.3) </w:t>
                  </w:r>
                </w:p>
              </w:tc>
            </w:tr>
            <w:tr w:rsidR="00531D22" w14:paraId="48529B4D" w14:textId="77777777">
              <w:tc>
                <w:tcPr>
                  <w:tcW w:w="0" w:type="auto"/>
                  <w:vAlign w:val="center"/>
                  <w:hideMark/>
                </w:tcPr>
                <w:p w14:paraId="542E485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99DF6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1BB22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18D7B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BCE4D9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83D7C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FAA40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A74A7B4" w14:textId="77777777" w:rsidR="00531D22" w:rsidRDefault="00531D22">
                  <w:pPr>
                    <w:pStyle w:val="questiontable1"/>
                    <w:spacing w:before="0" w:after="0" w:afterAutospacing="0"/>
                    <w:rPr>
                      <w:rFonts w:eastAsia="Times New Roman"/>
                      <w:sz w:val="20"/>
                      <w:szCs w:val="20"/>
                    </w:rPr>
                  </w:pPr>
                </w:p>
              </w:tc>
            </w:tr>
            <w:tr w:rsidR="00531D22" w14:paraId="06DFD6F9" w14:textId="77777777">
              <w:tc>
                <w:tcPr>
                  <w:tcW w:w="0" w:type="auto"/>
                  <w:tcBorders>
                    <w:bottom w:val="single" w:sz="6" w:space="0" w:color="BFBFBF"/>
                  </w:tcBorders>
                  <w:vAlign w:val="center"/>
                  <w:hideMark/>
                </w:tcPr>
                <w:p w14:paraId="241CBCEE"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7D88B5C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0B2596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1D850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858D5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8B93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3A29FA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0D2825B" w14:textId="77777777" w:rsidR="00531D22" w:rsidRDefault="00531D22">
                  <w:pPr>
                    <w:pStyle w:val="questiontable1"/>
                    <w:spacing w:before="0" w:after="0" w:afterAutospacing="0"/>
                    <w:rPr>
                      <w:rFonts w:eastAsia="Times New Roman"/>
                      <w:sz w:val="20"/>
                      <w:szCs w:val="20"/>
                    </w:rPr>
                  </w:pPr>
                </w:p>
              </w:tc>
            </w:tr>
            <w:tr w:rsidR="00531D22" w14:paraId="0FCF0E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6AFE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5FEA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9794E0"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73C67"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50BE4"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606D1"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AF0435D" w14:textId="77777777" w:rsidR="00531D22" w:rsidRDefault="00531D22">
                  <w:pPr>
                    <w:pStyle w:val="questiontable1"/>
                    <w:rPr>
                      <w:rFonts w:ascii="Verdana" w:hAnsi="Verdana"/>
                    </w:rPr>
                  </w:pPr>
                </w:p>
              </w:tc>
              <w:tc>
                <w:tcPr>
                  <w:tcW w:w="0" w:type="auto"/>
                  <w:vAlign w:val="center"/>
                  <w:hideMark/>
                </w:tcPr>
                <w:p w14:paraId="2E550C8B" w14:textId="77777777" w:rsidR="00531D22" w:rsidRDefault="00531D22">
                  <w:pPr>
                    <w:pStyle w:val="questiontable1"/>
                    <w:spacing w:before="0" w:after="0" w:afterAutospacing="0"/>
                    <w:rPr>
                      <w:rFonts w:eastAsia="Times New Roman"/>
                      <w:sz w:val="20"/>
                      <w:szCs w:val="20"/>
                    </w:rPr>
                  </w:pPr>
                </w:p>
              </w:tc>
            </w:tr>
            <w:tr w:rsidR="00531D22" w14:paraId="4DD433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6A6FC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FE86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2DA6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D29E3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C0E7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43324"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7AB73C"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CEC8C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C45ED0"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8764972"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CC89E7" w14:textId="77777777" w:rsidR="00531D22" w:rsidRDefault="00B420B6">
            <w:pPr>
              <w:rPr>
                <w:rFonts w:ascii="Verdana" w:eastAsia="Times New Roman" w:hAnsi="Verdana"/>
              </w:rPr>
            </w:pPr>
            <w:r>
              <w:rPr>
                <w:rFonts w:ascii="Verdana" w:eastAsia="Times New Roman" w:hAnsi="Verdana"/>
              </w:rPr>
              <w:t> </w:t>
            </w:r>
          </w:p>
        </w:tc>
      </w:tr>
    </w:tbl>
    <w:p w14:paraId="1E9589C2"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F13D96A"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EA4F3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D294D7" w14:textId="77777777" w:rsidR="00531D22" w:rsidRDefault="00B420B6">
                  <w:pPr>
                    <w:pStyle w:val="questiontable1"/>
                    <w:spacing w:before="0" w:after="0" w:afterAutospacing="0"/>
                    <w:divId w:val="85631206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field observations of welding NDE match the criteria for weld acceptability and weld defects that must be removed and repaired? </w:t>
                  </w:r>
                  <w:r>
                    <w:rPr>
                      <w:rStyle w:val="questionidcontent1"/>
                      <w:rFonts w:ascii="Verdana" w:eastAsia="Times New Roman" w:hAnsi="Verdana"/>
                    </w:rPr>
                    <w:t xml:space="preserve">(TDC.650WELDING.ACCEPTREPAIR.O) </w:t>
                  </w:r>
                </w:p>
              </w:tc>
            </w:tr>
            <w:tr w:rsidR="00531D22" w14:paraId="0E4DED22" w14:textId="77777777">
              <w:tc>
                <w:tcPr>
                  <w:tcW w:w="2500" w:type="pct"/>
                  <w:gridSpan w:val="8"/>
                  <w:vAlign w:val="center"/>
                  <w:hideMark/>
                </w:tcPr>
                <w:p w14:paraId="29146405"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(195.230; API Std 650 (13th Edition), Section 7.4; API Std 650 (13th Edition), Section 8.1.7; API Std 650 (13th Edition), Section 8.5.2; API Std 650 (13th Edition), Section 8.5.3) </w:t>
                  </w:r>
                </w:p>
              </w:tc>
            </w:tr>
            <w:tr w:rsidR="00531D22" w14:paraId="507C8861" w14:textId="77777777">
              <w:tc>
                <w:tcPr>
                  <w:tcW w:w="0" w:type="auto"/>
                  <w:vAlign w:val="center"/>
                  <w:hideMark/>
                </w:tcPr>
                <w:p w14:paraId="5E8EF89B"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E4488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9BFEE7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32C094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6C853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3E7C9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13DC9B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70B27E" w14:textId="77777777" w:rsidR="00531D22" w:rsidRDefault="00531D22">
                  <w:pPr>
                    <w:pStyle w:val="questiontable1"/>
                    <w:spacing w:before="0" w:after="0" w:afterAutospacing="0"/>
                    <w:rPr>
                      <w:rFonts w:eastAsia="Times New Roman"/>
                      <w:sz w:val="20"/>
                      <w:szCs w:val="20"/>
                    </w:rPr>
                  </w:pPr>
                </w:p>
              </w:tc>
            </w:tr>
            <w:tr w:rsidR="00531D22" w14:paraId="766FACB9" w14:textId="77777777">
              <w:tc>
                <w:tcPr>
                  <w:tcW w:w="0" w:type="auto"/>
                  <w:tcBorders>
                    <w:bottom w:val="single" w:sz="6" w:space="0" w:color="BFBFBF"/>
                  </w:tcBorders>
                  <w:vAlign w:val="center"/>
                  <w:hideMark/>
                </w:tcPr>
                <w:p w14:paraId="5488CDC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F4B0B4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FCA7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B81A4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D56F4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1C0F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27E22C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085347" w14:textId="77777777" w:rsidR="00531D22" w:rsidRDefault="00531D22">
                  <w:pPr>
                    <w:pStyle w:val="questiontable1"/>
                    <w:spacing w:before="0" w:after="0" w:afterAutospacing="0"/>
                    <w:rPr>
                      <w:rFonts w:eastAsia="Times New Roman"/>
                      <w:sz w:val="20"/>
                      <w:szCs w:val="20"/>
                    </w:rPr>
                  </w:pPr>
                </w:p>
              </w:tc>
            </w:tr>
            <w:tr w:rsidR="00531D22" w14:paraId="21B184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21E8F"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B166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79868"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E9496"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7314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A7B7D"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3502635" w14:textId="77777777" w:rsidR="00531D22" w:rsidRDefault="00531D22">
                  <w:pPr>
                    <w:pStyle w:val="questiontable1"/>
                    <w:rPr>
                      <w:rFonts w:ascii="Verdana" w:hAnsi="Verdana"/>
                    </w:rPr>
                  </w:pPr>
                </w:p>
              </w:tc>
              <w:tc>
                <w:tcPr>
                  <w:tcW w:w="0" w:type="auto"/>
                  <w:vAlign w:val="center"/>
                  <w:hideMark/>
                </w:tcPr>
                <w:p w14:paraId="34D670C8" w14:textId="77777777" w:rsidR="00531D22" w:rsidRDefault="00531D22">
                  <w:pPr>
                    <w:pStyle w:val="questiontable1"/>
                    <w:spacing w:before="0" w:after="0" w:afterAutospacing="0"/>
                    <w:rPr>
                      <w:rFonts w:eastAsia="Times New Roman"/>
                      <w:sz w:val="20"/>
                      <w:szCs w:val="20"/>
                    </w:rPr>
                  </w:pPr>
                </w:p>
              </w:tc>
            </w:tr>
            <w:tr w:rsidR="00531D22" w14:paraId="4BB5FD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47068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2E44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C533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0E2C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E9EEC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9F80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2CCCB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41BA5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B86450"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FED0D1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9826C2" w14:textId="77777777" w:rsidR="00531D22" w:rsidRDefault="00B420B6">
            <w:pPr>
              <w:rPr>
                <w:rFonts w:ascii="Verdana" w:eastAsia="Times New Roman" w:hAnsi="Verdana"/>
              </w:rPr>
            </w:pPr>
            <w:r>
              <w:rPr>
                <w:rFonts w:ascii="Verdana" w:eastAsia="Times New Roman" w:hAnsi="Verdana"/>
              </w:rPr>
              <w:t> </w:t>
            </w:r>
          </w:p>
        </w:tc>
      </w:tr>
    </w:tbl>
    <w:p w14:paraId="27887194"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2CDECF6"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D24FF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7A0BD7" w14:textId="77777777" w:rsidR="00531D22" w:rsidRDefault="00B420B6">
                  <w:pPr>
                    <w:pStyle w:val="questiontable1"/>
                    <w:spacing w:before="0" w:after="0" w:afterAutospacing="0"/>
                    <w:divId w:val="1993831605"/>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Welding - Spot Radiographic Inspection </w:t>
                  </w:r>
                  <w:r>
                    <w:rPr>
                      <w:rStyle w:val="text1"/>
                      <w:rFonts w:ascii="Verdana" w:eastAsia="Times New Roman" w:hAnsi="Verdana"/>
                    </w:rPr>
                    <w:t xml:space="preserve">Do records indicate tank shell spot radiographic inspection on a per tank basis was conducted in accordance with the radiographic </w:t>
                  </w:r>
                  <w:proofErr w:type="gramStart"/>
                  <w:r>
                    <w:rPr>
                      <w:rStyle w:val="text1"/>
                      <w:rFonts w:ascii="Verdana" w:eastAsia="Times New Roman" w:hAnsi="Verdana"/>
                    </w:rPr>
                    <w:t>specifications?</w:t>
                  </w:r>
                  <w:proofErr w:type="gramEnd"/>
                  <w:r>
                    <w:rPr>
                      <w:rStyle w:val="text1"/>
                      <w:rFonts w:ascii="Verdana" w:eastAsia="Times New Roman" w:hAnsi="Verdana"/>
                    </w:rPr>
                    <w:t xml:space="preserve"> </w:t>
                  </w:r>
                  <w:r>
                    <w:rPr>
                      <w:rStyle w:val="questionidcontent1"/>
                      <w:rFonts w:ascii="Verdana" w:eastAsia="Times New Roman" w:hAnsi="Verdana"/>
                    </w:rPr>
                    <w:t xml:space="preserve">(TDC.650WELDING.SPOTRADIOGRAPHS.R) </w:t>
                  </w:r>
                </w:p>
              </w:tc>
            </w:tr>
            <w:tr w:rsidR="00531D22" w14:paraId="0E8912E8" w14:textId="77777777">
              <w:tc>
                <w:tcPr>
                  <w:tcW w:w="2500" w:type="pct"/>
                  <w:gridSpan w:val="8"/>
                  <w:vAlign w:val="center"/>
                  <w:hideMark/>
                </w:tcPr>
                <w:p w14:paraId="4F5BC45D"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8.1.2.2; API Std 650 (13th Edition), Section 8.1.2.3) </w:t>
                  </w:r>
                </w:p>
              </w:tc>
            </w:tr>
            <w:tr w:rsidR="00531D22" w14:paraId="29E8A339" w14:textId="77777777">
              <w:tc>
                <w:tcPr>
                  <w:tcW w:w="0" w:type="auto"/>
                  <w:vAlign w:val="center"/>
                  <w:hideMark/>
                </w:tcPr>
                <w:p w14:paraId="3BA7101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20487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88294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A5AB1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A27B8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6AF8E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DAF17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86D086B" w14:textId="77777777" w:rsidR="00531D22" w:rsidRDefault="00531D22">
                  <w:pPr>
                    <w:pStyle w:val="questiontable1"/>
                    <w:spacing w:before="0" w:after="0" w:afterAutospacing="0"/>
                    <w:rPr>
                      <w:rFonts w:eastAsia="Times New Roman"/>
                      <w:sz w:val="20"/>
                      <w:szCs w:val="20"/>
                    </w:rPr>
                  </w:pPr>
                </w:p>
              </w:tc>
            </w:tr>
            <w:tr w:rsidR="00531D22" w14:paraId="4FFD7100" w14:textId="77777777">
              <w:tc>
                <w:tcPr>
                  <w:tcW w:w="0" w:type="auto"/>
                  <w:tcBorders>
                    <w:bottom w:val="single" w:sz="6" w:space="0" w:color="BFBFBF"/>
                  </w:tcBorders>
                  <w:vAlign w:val="center"/>
                  <w:hideMark/>
                </w:tcPr>
                <w:p w14:paraId="5CCA9DF1"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41A176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800464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D95ABD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1ED8BC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119229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C51FDD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084C16F" w14:textId="77777777" w:rsidR="00531D22" w:rsidRDefault="00531D22">
                  <w:pPr>
                    <w:pStyle w:val="questiontable1"/>
                    <w:spacing w:before="0" w:after="0" w:afterAutospacing="0"/>
                    <w:rPr>
                      <w:rFonts w:eastAsia="Times New Roman"/>
                      <w:sz w:val="20"/>
                      <w:szCs w:val="20"/>
                    </w:rPr>
                  </w:pPr>
                </w:p>
              </w:tc>
            </w:tr>
            <w:tr w:rsidR="00531D22" w14:paraId="09FCEF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4F74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E1B75"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01CBD"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B523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D830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8CA8E"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22FA511" w14:textId="77777777" w:rsidR="00531D22" w:rsidRDefault="00531D22">
                  <w:pPr>
                    <w:pStyle w:val="questiontable1"/>
                    <w:rPr>
                      <w:rFonts w:ascii="Verdana" w:hAnsi="Verdana"/>
                    </w:rPr>
                  </w:pPr>
                </w:p>
              </w:tc>
              <w:tc>
                <w:tcPr>
                  <w:tcW w:w="0" w:type="auto"/>
                  <w:vAlign w:val="center"/>
                  <w:hideMark/>
                </w:tcPr>
                <w:p w14:paraId="08DC6435" w14:textId="77777777" w:rsidR="00531D22" w:rsidRDefault="00531D22">
                  <w:pPr>
                    <w:pStyle w:val="questiontable1"/>
                    <w:spacing w:before="0" w:after="0" w:afterAutospacing="0"/>
                    <w:rPr>
                      <w:rFonts w:eastAsia="Times New Roman"/>
                      <w:sz w:val="20"/>
                      <w:szCs w:val="20"/>
                    </w:rPr>
                  </w:pPr>
                </w:p>
              </w:tc>
            </w:tr>
            <w:tr w:rsidR="00531D22" w14:paraId="60A7C5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779FC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9325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E05E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5733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2E2D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A46F33"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4ADA5B"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3CB02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48F88F"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D745AC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342DCE" w14:textId="77777777" w:rsidR="00531D22" w:rsidRDefault="00B420B6">
            <w:pPr>
              <w:rPr>
                <w:rFonts w:ascii="Verdana" w:eastAsia="Times New Roman" w:hAnsi="Verdana"/>
              </w:rPr>
            </w:pPr>
            <w:r>
              <w:rPr>
                <w:rFonts w:ascii="Verdana" w:eastAsia="Times New Roman" w:hAnsi="Verdana"/>
              </w:rPr>
              <w:t> </w:t>
            </w:r>
          </w:p>
        </w:tc>
      </w:tr>
    </w:tbl>
    <w:p w14:paraId="41086AE4"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4D2844A3"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F8838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F97847" w14:textId="77777777" w:rsidR="00531D22" w:rsidRDefault="00B420B6">
                  <w:pPr>
                    <w:pStyle w:val="questiontable1"/>
                    <w:spacing w:before="0" w:after="0" w:afterAutospacing="0"/>
                    <w:divId w:val="798649650"/>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Welding - Shell Vertical Joints Alignment </w:t>
                  </w:r>
                  <w:r>
                    <w:rPr>
                      <w:rStyle w:val="text1"/>
                      <w:rFonts w:ascii="Verdana" w:eastAsia="Times New Roman" w:hAnsi="Verdana"/>
                    </w:rPr>
                    <w:t xml:space="preserve">Do field observations confirm shell vertical joints conform with API 650, Section 5.1.5.2(a) and (b) and Figure 5-1? </w:t>
                  </w:r>
                  <w:r>
                    <w:rPr>
                      <w:rStyle w:val="questionidcontent1"/>
                      <w:rFonts w:ascii="Verdana" w:eastAsia="Times New Roman" w:hAnsi="Verdana"/>
                    </w:rPr>
                    <w:t xml:space="preserve">(TDC.650WELDING.VERTICALJOINTS.O) </w:t>
                  </w:r>
                </w:p>
              </w:tc>
            </w:tr>
            <w:tr w:rsidR="00531D22" w14:paraId="37FD0DC0" w14:textId="77777777">
              <w:tc>
                <w:tcPr>
                  <w:tcW w:w="2500" w:type="pct"/>
                  <w:gridSpan w:val="8"/>
                  <w:vAlign w:val="center"/>
                  <w:hideMark/>
                </w:tcPr>
                <w:p w14:paraId="37F11D47"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650, Section 5.1.5.2) </w:t>
                  </w:r>
                </w:p>
              </w:tc>
            </w:tr>
            <w:tr w:rsidR="00531D22" w14:paraId="3643DF38" w14:textId="77777777">
              <w:tc>
                <w:tcPr>
                  <w:tcW w:w="0" w:type="auto"/>
                  <w:vAlign w:val="center"/>
                  <w:hideMark/>
                </w:tcPr>
                <w:p w14:paraId="02055A3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63A7A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24B00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81EA0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FB5D6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3A992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1310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722D63" w14:textId="77777777" w:rsidR="00531D22" w:rsidRDefault="00531D22">
                  <w:pPr>
                    <w:pStyle w:val="questiontable1"/>
                    <w:spacing w:before="0" w:after="0" w:afterAutospacing="0"/>
                    <w:rPr>
                      <w:rFonts w:eastAsia="Times New Roman"/>
                      <w:sz w:val="20"/>
                      <w:szCs w:val="20"/>
                    </w:rPr>
                  </w:pPr>
                </w:p>
              </w:tc>
            </w:tr>
            <w:tr w:rsidR="00531D22" w14:paraId="2E66A569" w14:textId="77777777">
              <w:tc>
                <w:tcPr>
                  <w:tcW w:w="0" w:type="auto"/>
                  <w:tcBorders>
                    <w:bottom w:val="single" w:sz="6" w:space="0" w:color="BFBFBF"/>
                  </w:tcBorders>
                  <w:vAlign w:val="center"/>
                  <w:hideMark/>
                </w:tcPr>
                <w:p w14:paraId="64D74048"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30C9FB4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BA77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F77771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2056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A8AE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64093F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79EC30" w14:textId="77777777" w:rsidR="00531D22" w:rsidRDefault="00531D22">
                  <w:pPr>
                    <w:pStyle w:val="questiontable1"/>
                    <w:spacing w:before="0" w:after="0" w:afterAutospacing="0"/>
                    <w:rPr>
                      <w:rFonts w:eastAsia="Times New Roman"/>
                      <w:sz w:val="20"/>
                      <w:szCs w:val="20"/>
                    </w:rPr>
                  </w:pPr>
                </w:p>
              </w:tc>
            </w:tr>
            <w:tr w:rsidR="00531D22" w14:paraId="53BA09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47AE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C780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5FC56"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E4DE1"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E8B06"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860AA"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9211A6C" w14:textId="77777777" w:rsidR="00531D22" w:rsidRDefault="00531D22">
                  <w:pPr>
                    <w:pStyle w:val="questiontable1"/>
                    <w:rPr>
                      <w:rFonts w:ascii="Verdana" w:hAnsi="Verdana"/>
                    </w:rPr>
                  </w:pPr>
                </w:p>
              </w:tc>
              <w:tc>
                <w:tcPr>
                  <w:tcW w:w="0" w:type="auto"/>
                  <w:vAlign w:val="center"/>
                  <w:hideMark/>
                </w:tcPr>
                <w:p w14:paraId="25FF71B6" w14:textId="77777777" w:rsidR="00531D22" w:rsidRDefault="00531D22">
                  <w:pPr>
                    <w:pStyle w:val="questiontable1"/>
                    <w:spacing w:before="0" w:after="0" w:afterAutospacing="0"/>
                    <w:rPr>
                      <w:rFonts w:eastAsia="Times New Roman"/>
                      <w:sz w:val="20"/>
                      <w:szCs w:val="20"/>
                    </w:rPr>
                  </w:pPr>
                </w:p>
              </w:tc>
            </w:tr>
            <w:tr w:rsidR="00531D22" w14:paraId="3DB1BD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14817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751A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C3451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E2E4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82A9C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B8B394"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CDFEB9"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01C3E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BBC2C0"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C2B31A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83E656" w14:textId="77777777" w:rsidR="00531D22" w:rsidRDefault="00B420B6">
            <w:pPr>
              <w:rPr>
                <w:rFonts w:ascii="Verdana" w:eastAsia="Times New Roman" w:hAnsi="Verdana"/>
              </w:rPr>
            </w:pPr>
            <w:r>
              <w:rPr>
                <w:rFonts w:ascii="Verdana" w:eastAsia="Times New Roman" w:hAnsi="Verdana"/>
              </w:rPr>
              <w:t> </w:t>
            </w:r>
          </w:p>
        </w:tc>
      </w:tr>
    </w:tbl>
    <w:p w14:paraId="1CDE016D"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6903E5CD"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54B29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E96EC5" w14:textId="77777777" w:rsidR="00531D22" w:rsidRDefault="00B420B6">
                  <w:pPr>
                    <w:pStyle w:val="questiontable1"/>
                    <w:spacing w:before="0" w:after="0" w:afterAutospacing="0"/>
                    <w:divId w:val="48366496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Welding - Shell-to-Bottom Welds Examination </w:t>
                  </w:r>
                  <w:r>
                    <w:rPr>
                      <w:rStyle w:val="text1"/>
                      <w:rFonts w:ascii="Verdana" w:eastAsia="Times New Roman" w:hAnsi="Verdana"/>
                    </w:rPr>
                    <w:t xml:space="preserve">Do field observations confirm the initial weld pass on the shell-to-bottom weld was examined for its entire circumference, both visually and using one of the approved methods in API Std 650 (13th Edition), Section 7.2.4.1? </w:t>
                  </w:r>
                  <w:r>
                    <w:rPr>
                      <w:rStyle w:val="questionidcontent1"/>
                      <w:rFonts w:ascii="Verdana" w:eastAsia="Times New Roman" w:hAnsi="Verdana"/>
                    </w:rPr>
                    <w:t xml:space="preserve">(TDC.650WELDING.SHELL2BOTTOMEXAM.O) </w:t>
                  </w:r>
                </w:p>
              </w:tc>
            </w:tr>
            <w:tr w:rsidR="00531D22" w14:paraId="6DB8697D" w14:textId="77777777">
              <w:tc>
                <w:tcPr>
                  <w:tcW w:w="2500" w:type="pct"/>
                  <w:gridSpan w:val="8"/>
                  <w:vAlign w:val="center"/>
                  <w:hideMark/>
                </w:tcPr>
                <w:p w14:paraId="7F86B41B"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7.2.4) </w:t>
                  </w:r>
                </w:p>
              </w:tc>
            </w:tr>
            <w:tr w:rsidR="00531D22" w14:paraId="5C6CFDB4" w14:textId="77777777">
              <w:tc>
                <w:tcPr>
                  <w:tcW w:w="0" w:type="auto"/>
                  <w:vAlign w:val="center"/>
                  <w:hideMark/>
                </w:tcPr>
                <w:p w14:paraId="56B3E00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A5B9D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D661E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0762EE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0F36F2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FAF27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734C94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19660F" w14:textId="77777777" w:rsidR="00531D22" w:rsidRDefault="00531D22">
                  <w:pPr>
                    <w:pStyle w:val="questiontable1"/>
                    <w:spacing w:before="0" w:after="0" w:afterAutospacing="0"/>
                    <w:rPr>
                      <w:rFonts w:eastAsia="Times New Roman"/>
                      <w:sz w:val="20"/>
                      <w:szCs w:val="20"/>
                    </w:rPr>
                  </w:pPr>
                </w:p>
              </w:tc>
            </w:tr>
            <w:tr w:rsidR="00531D22" w14:paraId="02EB07D5" w14:textId="77777777">
              <w:tc>
                <w:tcPr>
                  <w:tcW w:w="0" w:type="auto"/>
                  <w:tcBorders>
                    <w:bottom w:val="single" w:sz="6" w:space="0" w:color="BFBFBF"/>
                  </w:tcBorders>
                  <w:vAlign w:val="center"/>
                  <w:hideMark/>
                </w:tcPr>
                <w:p w14:paraId="5C4DBB54"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D1876A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E8CEF8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FCD3E5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FDC9F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DDD68B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208582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2AB83E" w14:textId="77777777" w:rsidR="00531D22" w:rsidRDefault="00531D22">
                  <w:pPr>
                    <w:pStyle w:val="questiontable1"/>
                    <w:spacing w:before="0" w:after="0" w:afterAutospacing="0"/>
                    <w:rPr>
                      <w:rFonts w:eastAsia="Times New Roman"/>
                      <w:sz w:val="20"/>
                      <w:szCs w:val="20"/>
                    </w:rPr>
                  </w:pPr>
                </w:p>
              </w:tc>
            </w:tr>
            <w:tr w:rsidR="00531D22" w14:paraId="024A0A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819A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DA42B"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FD771"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8F160"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0DC39"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D435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7DDDF34A" w14:textId="77777777" w:rsidR="00531D22" w:rsidRDefault="00531D22">
                  <w:pPr>
                    <w:pStyle w:val="questiontable1"/>
                    <w:rPr>
                      <w:rFonts w:ascii="Verdana" w:hAnsi="Verdana"/>
                    </w:rPr>
                  </w:pPr>
                </w:p>
              </w:tc>
              <w:tc>
                <w:tcPr>
                  <w:tcW w:w="0" w:type="auto"/>
                  <w:vAlign w:val="center"/>
                  <w:hideMark/>
                </w:tcPr>
                <w:p w14:paraId="46CB5A0A" w14:textId="77777777" w:rsidR="00531D22" w:rsidRDefault="00531D22">
                  <w:pPr>
                    <w:pStyle w:val="questiontable1"/>
                    <w:spacing w:before="0" w:after="0" w:afterAutospacing="0"/>
                    <w:rPr>
                      <w:rFonts w:eastAsia="Times New Roman"/>
                      <w:sz w:val="20"/>
                      <w:szCs w:val="20"/>
                    </w:rPr>
                  </w:pPr>
                </w:p>
              </w:tc>
            </w:tr>
            <w:tr w:rsidR="00531D22" w14:paraId="5B5C55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8A33E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6C0F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5F1F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F6A1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05CF6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223C5"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52FA6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932CD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55396D"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088BFCC"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0662AA" w14:textId="77777777" w:rsidR="00531D22" w:rsidRDefault="00B420B6">
            <w:pPr>
              <w:rPr>
                <w:rFonts w:ascii="Verdana" w:eastAsia="Times New Roman" w:hAnsi="Verdana"/>
              </w:rPr>
            </w:pPr>
            <w:r>
              <w:rPr>
                <w:rFonts w:ascii="Verdana" w:eastAsia="Times New Roman" w:hAnsi="Verdana"/>
              </w:rPr>
              <w:t> </w:t>
            </w:r>
          </w:p>
        </w:tc>
      </w:tr>
    </w:tbl>
    <w:p w14:paraId="5593E5B4"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D58149C"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EFAD2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E00A60" w14:textId="77777777" w:rsidR="00531D22" w:rsidRDefault="00B420B6">
                  <w:pPr>
                    <w:pStyle w:val="questiontable1"/>
                    <w:spacing w:before="0" w:after="0" w:afterAutospacing="0"/>
                    <w:divId w:val="99845746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Welding - Shell Reinforcing Plate </w:t>
                  </w:r>
                  <w:r>
                    <w:rPr>
                      <w:rStyle w:val="text1"/>
                      <w:rFonts w:ascii="Verdana" w:eastAsia="Times New Roman" w:hAnsi="Verdana"/>
                    </w:rPr>
                    <w:t xml:space="preserve">Do field observations confirm reinforcing plates were being tested to 15 psig pneumatic pressure between the tank shell and the reinforcing </w:t>
                  </w:r>
                  <w:proofErr w:type="gramStart"/>
                  <w:r>
                    <w:rPr>
                      <w:rStyle w:val="text1"/>
                      <w:rFonts w:ascii="Verdana" w:eastAsia="Times New Roman" w:hAnsi="Verdana"/>
                    </w:rPr>
                    <w:t>plate?</w:t>
                  </w:r>
                  <w:proofErr w:type="gramEnd"/>
                  <w:r>
                    <w:rPr>
                      <w:rStyle w:val="text1"/>
                      <w:rFonts w:ascii="Verdana" w:eastAsia="Times New Roman" w:hAnsi="Verdana"/>
                    </w:rPr>
                    <w:t xml:space="preserve"> </w:t>
                  </w:r>
                  <w:r>
                    <w:rPr>
                      <w:rStyle w:val="questionidcontent1"/>
                      <w:rFonts w:ascii="Verdana" w:eastAsia="Times New Roman" w:hAnsi="Verdana"/>
                    </w:rPr>
                    <w:t xml:space="preserve">(TDC.650WELDING.SHELLREINFORCEPLATE.O) </w:t>
                  </w:r>
                </w:p>
              </w:tc>
            </w:tr>
            <w:tr w:rsidR="00531D22" w14:paraId="65EE1961" w14:textId="77777777">
              <w:tc>
                <w:tcPr>
                  <w:tcW w:w="2500" w:type="pct"/>
                  <w:gridSpan w:val="8"/>
                  <w:vAlign w:val="center"/>
                  <w:hideMark/>
                </w:tcPr>
                <w:p w14:paraId="176A593C"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7.3.5) </w:t>
                  </w:r>
                </w:p>
              </w:tc>
            </w:tr>
            <w:tr w:rsidR="00531D22" w14:paraId="56E9E4FE" w14:textId="77777777">
              <w:tc>
                <w:tcPr>
                  <w:tcW w:w="0" w:type="auto"/>
                  <w:vAlign w:val="center"/>
                  <w:hideMark/>
                </w:tcPr>
                <w:p w14:paraId="7A507C1F"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B6A1F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6FEE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2241F0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C6B0D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77A565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B4FDAB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878443" w14:textId="77777777" w:rsidR="00531D22" w:rsidRDefault="00531D22">
                  <w:pPr>
                    <w:pStyle w:val="questiontable1"/>
                    <w:spacing w:before="0" w:after="0" w:afterAutospacing="0"/>
                    <w:rPr>
                      <w:rFonts w:eastAsia="Times New Roman"/>
                      <w:sz w:val="20"/>
                      <w:szCs w:val="20"/>
                    </w:rPr>
                  </w:pPr>
                </w:p>
              </w:tc>
            </w:tr>
            <w:tr w:rsidR="00531D22" w14:paraId="14F3C86F" w14:textId="77777777">
              <w:tc>
                <w:tcPr>
                  <w:tcW w:w="0" w:type="auto"/>
                  <w:tcBorders>
                    <w:bottom w:val="single" w:sz="6" w:space="0" w:color="BFBFBF"/>
                  </w:tcBorders>
                  <w:vAlign w:val="center"/>
                  <w:hideMark/>
                </w:tcPr>
                <w:p w14:paraId="6602B844"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163FA4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385F72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682A5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2D909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10DF2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D4D9D0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8E08C8" w14:textId="77777777" w:rsidR="00531D22" w:rsidRDefault="00531D22">
                  <w:pPr>
                    <w:pStyle w:val="questiontable1"/>
                    <w:spacing w:before="0" w:after="0" w:afterAutospacing="0"/>
                    <w:rPr>
                      <w:rFonts w:eastAsia="Times New Roman"/>
                      <w:sz w:val="20"/>
                      <w:szCs w:val="20"/>
                    </w:rPr>
                  </w:pPr>
                </w:p>
              </w:tc>
            </w:tr>
            <w:tr w:rsidR="00531D22" w14:paraId="680FE3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D13C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BAD4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25DCC"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5242B"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93CEB"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2DF29"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EF7EEED" w14:textId="77777777" w:rsidR="00531D22" w:rsidRDefault="00531D22">
                  <w:pPr>
                    <w:pStyle w:val="questiontable1"/>
                    <w:rPr>
                      <w:rFonts w:ascii="Verdana" w:hAnsi="Verdana"/>
                    </w:rPr>
                  </w:pPr>
                </w:p>
              </w:tc>
              <w:tc>
                <w:tcPr>
                  <w:tcW w:w="0" w:type="auto"/>
                  <w:vAlign w:val="center"/>
                  <w:hideMark/>
                </w:tcPr>
                <w:p w14:paraId="3895DB6E" w14:textId="77777777" w:rsidR="00531D22" w:rsidRDefault="00531D22">
                  <w:pPr>
                    <w:pStyle w:val="questiontable1"/>
                    <w:spacing w:before="0" w:after="0" w:afterAutospacing="0"/>
                    <w:rPr>
                      <w:rFonts w:eastAsia="Times New Roman"/>
                      <w:sz w:val="20"/>
                      <w:szCs w:val="20"/>
                    </w:rPr>
                  </w:pPr>
                </w:p>
              </w:tc>
            </w:tr>
            <w:tr w:rsidR="00531D22" w14:paraId="5EA616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84614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939D7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C56B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8643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90D0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5EC8E"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E0FF1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78016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AE9971"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94141A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E2A81C" w14:textId="77777777" w:rsidR="00531D22" w:rsidRDefault="00B420B6">
            <w:pPr>
              <w:rPr>
                <w:rFonts w:ascii="Verdana" w:eastAsia="Times New Roman" w:hAnsi="Verdana"/>
              </w:rPr>
            </w:pPr>
            <w:r>
              <w:rPr>
                <w:rFonts w:ascii="Verdana" w:eastAsia="Times New Roman" w:hAnsi="Verdana"/>
              </w:rPr>
              <w:t> </w:t>
            </w:r>
          </w:p>
        </w:tc>
      </w:tr>
    </w:tbl>
    <w:p w14:paraId="171B87BB"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1632C95C" w14:textId="77777777" w:rsidR="00531D22" w:rsidRDefault="00B420B6">
      <w:pPr>
        <w:pStyle w:val="Heading2"/>
        <w:keepNext/>
        <w:spacing w:after="150" w:afterAutospacing="0" w:line="276" w:lineRule="auto"/>
        <w:divId w:val="1960914911"/>
        <w:rPr>
          <w:rFonts w:ascii="Verdana" w:eastAsia="Times New Roman" w:hAnsi="Verdana"/>
        </w:rPr>
      </w:pPr>
      <w:bookmarkStart w:id="6" w:name="_Toc188883695"/>
      <w:r>
        <w:rPr>
          <w:rFonts w:ascii="Verdana" w:eastAsia="Times New Roman" w:hAnsi="Verdana"/>
        </w:rPr>
        <w:t>Tank Design and Construction - New API 650 Tanks - Appurtenances &amp; Nozzles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5AB4C20"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43095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637948" w14:textId="77777777" w:rsidR="00531D22" w:rsidRDefault="00B420B6">
                  <w:pPr>
                    <w:pStyle w:val="questiontable1"/>
                    <w:spacing w:before="0" w:after="0" w:afterAutospacing="0"/>
                    <w:divId w:val="60970256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Appurtenances - Shell Openings </w:t>
                  </w:r>
                  <w:r>
                    <w:rPr>
                      <w:rStyle w:val="text1"/>
                      <w:rFonts w:ascii="Verdana" w:eastAsia="Times New Roman" w:hAnsi="Verdana"/>
                    </w:rPr>
                    <w:t xml:space="preserve">Do field observations confirm shell openings, manholes, and reinforcements were installed in accordance with the design </w:t>
                  </w:r>
                  <w:proofErr w:type="gramStart"/>
                  <w:r>
                    <w:rPr>
                      <w:rStyle w:val="text1"/>
                      <w:rFonts w:ascii="Verdana" w:eastAsia="Times New Roman" w:hAnsi="Verdana"/>
                    </w:rPr>
                    <w:t>specifications?</w:t>
                  </w:r>
                  <w:proofErr w:type="gramEnd"/>
                  <w:r>
                    <w:rPr>
                      <w:rStyle w:val="text1"/>
                      <w:rFonts w:ascii="Verdana" w:eastAsia="Times New Roman" w:hAnsi="Verdana"/>
                    </w:rPr>
                    <w:t xml:space="preserve"> </w:t>
                  </w:r>
                  <w:r>
                    <w:rPr>
                      <w:rStyle w:val="questionidcontent1"/>
                      <w:rFonts w:ascii="Verdana" w:eastAsia="Times New Roman" w:hAnsi="Verdana"/>
                    </w:rPr>
                    <w:t xml:space="preserve">(TDC.650APPURT.SHELLOPENINGS.O) </w:t>
                  </w:r>
                </w:p>
              </w:tc>
            </w:tr>
            <w:tr w:rsidR="00531D22" w14:paraId="7BE46DC5" w14:textId="77777777">
              <w:tc>
                <w:tcPr>
                  <w:tcW w:w="2500" w:type="pct"/>
                  <w:gridSpan w:val="8"/>
                  <w:vAlign w:val="center"/>
                  <w:hideMark/>
                </w:tcPr>
                <w:p w14:paraId="16D4C709"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5.7.1; API Std 650 (13th Edition), Section 5.7.2; API Std 650 (13th Edition), Section 5.7.5.1) </w:t>
                  </w:r>
                </w:p>
              </w:tc>
            </w:tr>
            <w:tr w:rsidR="00531D22" w14:paraId="29D256DD" w14:textId="77777777">
              <w:tc>
                <w:tcPr>
                  <w:tcW w:w="0" w:type="auto"/>
                  <w:vAlign w:val="center"/>
                  <w:hideMark/>
                </w:tcPr>
                <w:p w14:paraId="0554260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4410B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64145F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125211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8744B5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07A774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53FF3F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17F404C" w14:textId="77777777" w:rsidR="00531D22" w:rsidRDefault="00531D22">
                  <w:pPr>
                    <w:pStyle w:val="questiontable1"/>
                    <w:spacing w:before="0" w:after="0" w:afterAutospacing="0"/>
                    <w:rPr>
                      <w:rFonts w:eastAsia="Times New Roman"/>
                      <w:sz w:val="20"/>
                      <w:szCs w:val="20"/>
                    </w:rPr>
                  </w:pPr>
                </w:p>
              </w:tc>
            </w:tr>
            <w:tr w:rsidR="00531D22" w14:paraId="62F638A4" w14:textId="77777777">
              <w:tc>
                <w:tcPr>
                  <w:tcW w:w="0" w:type="auto"/>
                  <w:tcBorders>
                    <w:bottom w:val="single" w:sz="6" w:space="0" w:color="BFBFBF"/>
                  </w:tcBorders>
                  <w:vAlign w:val="center"/>
                  <w:hideMark/>
                </w:tcPr>
                <w:p w14:paraId="055B190E"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2DCED7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08F2E6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F4BB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CBF3A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D4F28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0E2159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C6327AE" w14:textId="77777777" w:rsidR="00531D22" w:rsidRDefault="00531D22">
                  <w:pPr>
                    <w:pStyle w:val="questiontable1"/>
                    <w:spacing w:before="0" w:after="0" w:afterAutospacing="0"/>
                    <w:rPr>
                      <w:rFonts w:eastAsia="Times New Roman"/>
                      <w:sz w:val="20"/>
                      <w:szCs w:val="20"/>
                    </w:rPr>
                  </w:pPr>
                </w:p>
              </w:tc>
            </w:tr>
            <w:tr w:rsidR="00531D22" w14:paraId="07A78E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7E42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7F685"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92410"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921D2"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3755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974C7"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0B1DEE5" w14:textId="77777777" w:rsidR="00531D22" w:rsidRDefault="00531D22">
                  <w:pPr>
                    <w:pStyle w:val="questiontable1"/>
                    <w:rPr>
                      <w:rFonts w:ascii="Verdana" w:hAnsi="Verdana"/>
                    </w:rPr>
                  </w:pPr>
                </w:p>
              </w:tc>
              <w:tc>
                <w:tcPr>
                  <w:tcW w:w="0" w:type="auto"/>
                  <w:vAlign w:val="center"/>
                  <w:hideMark/>
                </w:tcPr>
                <w:p w14:paraId="12C0C08D" w14:textId="77777777" w:rsidR="00531D22" w:rsidRDefault="00531D22">
                  <w:pPr>
                    <w:pStyle w:val="questiontable1"/>
                    <w:spacing w:before="0" w:after="0" w:afterAutospacing="0"/>
                    <w:rPr>
                      <w:rFonts w:eastAsia="Times New Roman"/>
                      <w:sz w:val="20"/>
                      <w:szCs w:val="20"/>
                    </w:rPr>
                  </w:pPr>
                </w:p>
              </w:tc>
            </w:tr>
            <w:tr w:rsidR="00531D22" w14:paraId="0AD56C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00943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2A42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A0190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DD9F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0D00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CA2FFB"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9F7EF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7EDFE4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C321C4"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0F33FB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607667" w14:textId="77777777" w:rsidR="00531D22" w:rsidRDefault="00B420B6">
            <w:pPr>
              <w:rPr>
                <w:rFonts w:ascii="Verdana" w:eastAsia="Times New Roman" w:hAnsi="Verdana"/>
              </w:rPr>
            </w:pPr>
            <w:r>
              <w:rPr>
                <w:rFonts w:ascii="Verdana" w:eastAsia="Times New Roman" w:hAnsi="Verdana"/>
              </w:rPr>
              <w:t> </w:t>
            </w:r>
          </w:p>
        </w:tc>
      </w:tr>
    </w:tbl>
    <w:p w14:paraId="17942119"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28C67BC6" w14:textId="77777777" w:rsidR="00531D22" w:rsidRDefault="00B420B6">
      <w:pPr>
        <w:pStyle w:val="Heading2"/>
        <w:keepNext/>
        <w:spacing w:after="150" w:afterAutospacing="0" w:line="276" w:lineRule="auto"/>
        <w:divId w:val="1960914911"/>
        <w:rPr>
          <w:rFonts w:ascii="Verdana" w:eastAsia="Times New Roman" w:hAnsi="Verdana"/>
        </w:rPr>
      </w:pPr>
      <w:bookmarkStart w:id="7" w:name="_Toc188883696"/>
      <w:r>
        <w:rPr>
          <w:rFonts w:ascii="Verdana" w:eastAsia="Times New Roman" w:hAnsi="Verdana"/>
        </w:rPr>
        <w:lastRenderedPageBreak/>
        <w:t>Tank Design and Construction - New API 650 Tanks - Hydrostatic Testing</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ACA2E72"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78523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871D8A" w14:textId="77777777" w:rsidR="00531D22" w:rsidRDefault="00B420B6">
                  <w:pPr>
                    <w:pStyle w:val="questiontable1"/>
                    <w:spacing w:before="0" w:after="0" w:afterAutospacing="0"/>
                    <w:divId w:val="211520487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Does the process for new aboveground breakout tanks require hydrostatic leak testing of tanks in accordance with 195.307(c)? </w:t>
                  </w:r>
                  <w:r>
                    <w:rPr>
                      <w:rStyle w:val="questionidcontent1"/>
                      <w:rFonts w:ascii="Verdana" w:eastAsia="Times New Roman" w:hAnsi="Verdana"/>
                    </w:rPr>
                    <w:t xml:space="preserve">(TDC.650HYDRO.HYDROTEST.P) </w:t>
                  </w:r>
                </w:p>
              </w:tc>
            </w:tr>
            <w:tr w:rsidR="00531D22" w14:paraId="1B010C98" w14:textId="77777777">
              <w:tc>
                <w:tcPr>
                  <w:tcW w:w="2500" w:type="pct"/>
                  <w:gridSpan w:val="8"/>
                  <w:vAlign w:val="center"/>
                  <w:hideMark/>
                </w:tcPr>
                <w:p w14:paraId="69A93271"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w:t>
                  </w:r>
                </w:p>
              </w:tc>
            </w:tr>
            <w:tr w:rsidR="00531D22" w14:paraId="58174512" w14:textId="77777777">
              <w:tc>
                <w:tcPr>
                  <w:tcW w:w="0" w:type="auto"/>
                  <w:vAlign w:val="center"/>
                  <w:hideMark/>
                </w:tcPr>
                <w:p w14:paraId="124CDA2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59766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1F8F9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DD4E66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97E6F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85757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3F926B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4FCA78" w14:textId="77777777" w:rsidR="00531D22" w:rsidRDefault="00531D22">
                  <w:pPr>
                    <w:pStyle w:val="questiontable1"/>
                    <w:spacing w:before="0" w:after="0" w:afterAutospacing="0"/>
                    <w:rPr>
                      <w:rFonts w:eastAsia="Times New Roman"/>
                      <w:sz w:val="20"/>
                      <w:szCs w:val="20"/>
                    </w:rPr>
                  </w:pPr>
                </w:p>
              </w:tc>
            </w:tr>
            <w:tr w:rsidR="00531D22" w14:paraId="2B4783C5" w14:textId="77777777">
              <w:tc>
                <w:tcPr>
                  <w:tcW w:w="0" w:type="auto"/>
                  <w:tcBorders>
                    <w:bottom w:val="single" w:sz="6" w:space="0" w:color="BFBFBF"/>
                  </w:tcBorders>
                  <w:vAlign w:val="center"/>
                  <w:hideMark/>
                </w:tcPr>
                <w:p w14:paraId="0FC1977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10DC4E2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AE0DA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4F567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B55B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901E1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7DE546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758F8A3" w14:textId="77777777" w:rsidR="00531D22" w:rsidRDefault="00531D22">
                  <w:pPr>
                    <w:pStyle w:val="questiontable1"/>
                    <w:spacing w:before="0" w:after="0" w:afterAutospacing="0"/>
                    <w:rPr>
                      <w:rFonts w:eastAsia="Times New Roman"/>
                      <w:sz w:val="20"/>
                      <w:szCs w:val="20"/>
                    </w:rPr>
                  </w:pPr>
                </w:p>
              </w:tc>
            </w:tr>
            <w:tr w:rsidR="00531D22" w14:paraId="699455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6EE7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7132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6F41F"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0162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E247E"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ABF34"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9360807" w14:textId="77777777" w:rsidR="00531D22" w:rsidRDefault="00531D22">
                  <w:pPr>
                    <w:pStyle w:val="questiontable1"/>
                    <w:rPr>
                      <w:rFonts w:ascii="Verdana" w:hAnsi="Verdana"/>
                    </w:rPr>
                  </w:pPr>
                </w:p>
              </w:tc>
              <w:tc>
                <w:tcPr>
                  <w:tcW w:w="0" w:type="auto"/>
                  <w:vAlign w:val="center"/>
                  <w:hideMark/>
                </w:tcPr>
                <w:p w14:paraId="08DEE218" w14:textId="77777777" w:rsidR="00531D22" w:rsidRDefault="00531D22">
                  <w:pPr>
                    <w:pStyle w:val="questiontable1"/>
                    <w:spacing w:before="0" w:after="0" w:afterAutospacing="0"/>
                    <w:rPr>
                      <w:rFonts w:eastAsia="Times New Roman"/>
                      <w:sz w:val="20"/>
                      <w:szCs w:val="20"/>
                    </w:rPr>
                  </w:pPr>
                </w:p>
              </w:tc>
            </w:tr>
            <w:tr w:rsidR="00531D22" w14:paraId="6CF73E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97BB0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038D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C17CD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E99F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6A27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4102A"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FD000A"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0CD32A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33D68A"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3BA4AC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1FCB62" w14:textId="77777777" w:rsidR="00531D22" w:rsidRDefault="00B420B6">
            <w:pPr>
              <w:rPr>
                <w:rFonts w:ascii="Verdana" w:eastAsia="Times New Roman" w:hAnsi="Verdana"/>
              </w:rPr>
            </w:pPr>
            <w:r>
              <w:rPr>
                <w:rFonts w:ascii="Verdana" w:eastAsia="Times New Roman" w:hAnsi="Verdana"/>
              </w:rPr>
              <w:t> </w:t>
            </w:r>
          </w:p>
        </w:tc>
      </w:tr>
    </w:tbl>
    <w:p w14:paraId="0964759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5F39478"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D6B37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005289" w14:textId="77777777" w:rsidR="00531D22" w:rsidRDefault="00B420B6">
                  <w:pPr>
                    <w:pStyle w:val="questiontable1"/>
                    <w:spacing w:before="0" w:after="0" w:afterAutospacing="0"/>
                    <w:divId w:val="140877006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 testing records indicate the new atmospheric aboveground breakout tank(s) hydrostatic leak testing was successfully conducted in accordance with 195.307(c)? </w:t>
                  </w:r>
                  <w:r>
                    <w:rPr>
                      <w:rStyle w:val="questionidcontent1"/>
                      <w:rFonts w:ascii="Verdana" w:eastAsia="Times New Roman" w:hAnsi="Verdana"/>
                    </w:rPr>
                    <w:t xml:space="preserve">(TDC.650HYDRO.HYDROTEST.R) </w:t>
                  </w:r>
                </w:p>
              </w:tc>
            </w:tr>
            <w:tr w:rsidR="00531D22" w14:paraId="330830F4" w14:textId="77777777">
              <w:tc>
                <w:tcPr>
                  <w:tcW w:w="2500" w:type="pct"/>
                  <w:gridSpan w:val="8"/>
                  <w:vAlign w:val="center"/>
                  <w:hideMark/>
                </w:tcPr>
                <w:p w14:paraId="353AFCFC"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API Std 650 (13th Edition), Appendix W.1.5) </w:t>
                  </w:r>
                </w:p>
              </w:tc>
            </w:tr>
            <w:tr w:rsidR="00531D22" w14:paraId="5072D1D0" w14:textId="77777777">
              <w:tc>
                <w:tcPr>
                  <w:tcW w:w="0" w:type="auto"/>
                  <w:vAlign w:val="center"/>
                  <w:hideMark/>
                </w:tcPr>
                <w:p w14:paraId="5C4ADF93"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6FE99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360070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F9E5C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EF15F3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CDE528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81058E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2FBD02" w14:textId="77777777" w:rsidR="00531D22" w:rsidRDefault="00531D22">
                  <w:pPr>
                    <w:pStyle w:val="questiontable1"/>
                    <w:spacing w:before="0" w:after="0" w:afterAutospacing="0"/>
                    <w:rPr>
                      <w:rFonts w:eastAsia="Times New Roman"/>
                      <w:sz w:val="20"/>
                      <w:szCs w:val="20"/>
                    </w:rPr>
                  </w:pPr>
                </w:p>
              </w:tc>
            </w:tr>
            <w:tr w:rsidR="00531D22" w14:paraId="3628BCBD" w14:textId="77777777">
              <w:tc>
                <w:tcPr>
                  <w:tcW w:w="0" w:type="auto"/>
                  <w:tcBorders>
                    <w:bottom w:val="single" w:sz="6" w:space="0" w:color="BFBFBF"/>
                  </w:tcBorders>
                  <w:vAlign w:val="center"/>
                  <w:hideMark/>
                </w:tcPr>
                <w:p w14:paraId="5FE7FB7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61A6FB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08F78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90C582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99E717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E72A20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BF36F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8AD948C" w14:textId="77777777" w:rsidR="00531D22" w:rsidRDefault="00531D22">
                  <w:pPr>
                    <w:pStyle w:val="questiontable1"/>
                    <w:spacing w:before="0" w:after="0" w:afterAutospacing="0"/>
                    <w:rPr>
                      <w:rFonts w:eastAsia="Times New Roman"/>
                      <w:sz w:val="20"/>
                      <w:szCs w:val="20"/>
                    </w:rPr>
                  </w:pPr>
                </w:p>
              </w:tc>
            </w:tr>
            <w:tr w:rsidR="00531D22" w14:paraId="53ED9F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D7E7E"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A8DD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FC0A1"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DA66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55C9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DD5EA"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2A4294E" w14:textId="77777777" w:rsidR="00531D22" w:rsidRDefault="00531D22">
                  <w:pPr>
                    <w:pStyle w:val="questiontable1"/>
                    <w:rPr>
                      <w:rFonts w:ascii="Verdana" w:hAnsi="Verdana"/>
                    </w:rPr>
                  </w:pPr>
                </w:p>
              </w:tc>
              <w:tc>
                <w:tcPr>
                  <w:tcW w:w="0" w:type="auto"/>
                  <w:vAlign w:val="center"/>
                  <w:hideMark/>
                </w:tcPr>
                <w:p w14:paraId="4ED1711F" w14:textId="77777777" w:rsidR="00531D22" w:rsidRDefault="00531D22">
                  <w:pPr>
                    <w:pStyle w:val="questiontable1"/>
                    <w:spacing w:before="0" w:after="0" w:afterAutospacing="0"/>
                    <w:rPr>
                      <w:rFonts w:eastAsia="Times New Roman"/>
                      <w:sz w:val="20"/>
                      <w:szCs w:val="20"/>
                    </w:rPr>
                  </w:pPr>
                </w:p>
              </w:tc>
            </w:tr>
            <w:tr w:rsidR="00531D22" w14:paraId="44AC83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12D15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6B4C1"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10D0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DDB93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7F7A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4BF2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A6DE5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25D3CB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4CF5A8"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0879057A"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3F2176" w14:textId="77777777" w:rsidR="00531D22" w:rsidRDefault="00B420B6">
            <w:pPr>
              <w:rPr>
                <w:rFonts w:ascii="Verdana" w:eastAsia="Times New Roman" w:hAnsi="Verdana"/>
              </w:rPr>
            </w:pPr>
            <w:r>
              <w:rPr>
                <w:rFonts w:ascii="Verdana" w:eastAsia="Times New Roman" w:hAnsi="Verdana"/>
              </w:rPr>
              <w:t> </w:t>
            </w:r>
          </w:p>
        </w:tc>
      </w:tr>
    </w:tbl>
    <w:p w14:paraId="3C9388F3"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50BA146A"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E4CF8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F9A574" w14:textId="77777777" w:rsidR="00531D22" w:rsidRDefault="00B420B6">
                  <w:pPr>
                    <w:pStyle w:val="questiontable1"/>
                    <w:spacing w:before="0" w:after="0" w:afterAutospacing="0"/>
                    <w:divId w:val="81484048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 field observations confirm atmospheric breakout tank hydrostatic leak testing was successfully conducted in accordance with 195.307 and the testing specifications? </w:t>
                  </w:r>
                  <w:r>
                    <w:rPr>
                      <w:rStyle w:val="questionidcontent1"/>
                      <w:rFonts w:ascii="Verdana" w:eastAsia="Times New Roman" w:hAnsi="Verdana"/>
                    </w:rPr>
                    <w:t xml:space="preserve">(TDC.650HYDRO.HYDROTEST.O) </w:t>
                  </w:r>
                </w:p>
              </w:tc>
            </w:tr>
            <w:tr w:rsidR="00531D22" w14:paraId="12B73D25" w14:textId="77777777">
              <w:tc>
                <w:tcPr>
                  <w:tcW w:w="2500" w:type="pct"/>
                  <w:gridSpan w:val="8"/>
                  <w:vAlign w:val="center"/>
                  <w:hideMark/>
                </w:tcPr>
                <w:p w14:paraId="29D6062A"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w:t>
                  </w:r>
                </w:p>
              </w:tc>
            </w:tr>
            <w:tr w:rsidR="00531D22" w14:paraId="163AB897" w14:textId="77777777">
              <w:tc>
                <w:tcPr>
                  <w:tcW w:w="0" w:type="auto"/>
                  <w:vAlign w:val="center"/>
                  <w:hideMark/>
                </w:tcPr>
                <w:p w14:paraId="1AB17DA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2E0E8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F097A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F7B5F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90DAB9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C7B886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A2DCAF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D11C62" w14:textId="77777777" w:rsidR="00531D22" w:rsidRDefault="00531D22">
                  <w:pPr>
                    <w:pStyle w:val="questiontable1"/>
                    <w:spacing w:before="0" w:after="0" w:afterAutospacing="0"/>
                    <w:rPr>
                      <w:rFonts w:eastAsia="Times New Roman"/>
                      <w:sz w:val="20"/>
                      <w:szCs w:val="20"/>
                    </w:rPr>
                  </w:pPr>
                </w:p>
              </w:tc>
            </w:tr>
            <w:tr w:rsidR="00531D22" w14:paraId="3E74FADC" w14:textId="77777777">
              <w:tc>
                <w:tcPr>
                  <w:tcW w:w="0" w:type="auto"/>
                  <w:tcBorders>
                    <w:bottom w:val="single" w:sz="6" w:space="0" w:color="BFBFBF"/>
                  </w:tcBorders>
                  <w:vAlign w:val="center"/>
                  <w:hideMark/>
                </w:tcPr>
                <w:p w14:paraId="65C83C4A"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4DBDCF0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BB375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463C7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389E4B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C1716C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CD14D8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97CBDF" w14:textId="77777777" w:rsidR="00531D22" w:rsidRDefault="00531D22">
                  <w:pPr>
                    <w:pStyle w:val="questiontable1"/>
                    <w:spacing w:before="0" w:after="0" w:afterAutospacing="0"/>
                    <w:rPr>
                      <w:rFonts w:eastAsia="Times New Roman"/>
                      <w:sz w:val="20"/>
                      <w:szCs w:val="20"/>
                    </w:rPr>
                  </w:pPr>
                </w:p>
              </w:tc>
            </w:tr>
            <w:tr w:rsidR="00531D22" w14:paraId="76F96D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8A363"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0E229"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10686"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4356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1410E"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97626"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3D667542" w14:textId="77777777" w:rsidR="00531D22" w:rsidRDefault="00531D22">
                  <w:pPr>
                    <w:pStyle w:val="questiontable1"/>
                    <w:rPr>
                      <w:rFonts w:ascii="Verdana" w:hAnsi="Verdana"/>
                    </w:rPr>
                  </w:pPr>
                </w:p>
              </w:tc>
              <w:tc>
                <w:tcPr>
                  <w:tcW w:w="0" w:type="auto"/>
                  <w:vAlign w:val="center"/>
                  <w:hideMark/>
                </w:tcPr>
                <w:p w14:paraId="1EAD3C92" w14:textId="77777777" w:rsidR="00531D22" w:rsidRDefault="00531D22">
                  <w:pPr>
                    <w:pStyle w:val="questiontable1"/>
                    <w:spacing w:before="0" w:after="0" w:afterAutospacing="0"/>
                    <w:rPr>
                      <w:rFonts w:eastAsia="Times New Roman"/>
                      <w:sz w:val="20"/>
                      <w:szCs w:val="20"/>
                    </w:rPr>
                  </w:pPr>
                </w:p>
              </w:tc>
            </w:tr>
            <w:tr w:rsidR="00531D22" w14:paraId="369DE1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E9C34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457A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4512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92B5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0860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31AE1"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0AFD2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83A6C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E30D7A"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E88FC0D"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6C7B12" w14:textId="77777777" w:rsidR="00531D22" w:rsidRDefault="00B420B6">
            <w:pPr>
              <w:rPr>
                <w:rFonts w:ascii="Verdana" w:eastAsia="Times New Roman" w:hAnsi="Verdana"/>
              </w:rPr>
            </w:pPr>
            <w:r>
              <w:rPr>
                <w:rFonts w:ascii="Verdana" w:eastAsia="Times New Roman" w:hAnsi="Verdana"/>
              </w:rPr>
              <w:t> </w:t>
            </w:r>
          </w:p>
        </w:tc>
      </w:tr>
    </w:tbl>
    <w:p w14:paraId="0DAE0D2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0CE6588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22443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3BB1E3" w14:textId="77777777" w:rsidR="00531D22" w:rsidRDefault="00B420B6">
                  <w:pPr>
                    <w:pStyle w:val="questiontable1"/>
                    <w:spacing w:before="0" w:after="0" w:afterAutospacing="0"/>
                    <w:divId w:val="16058948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Hydrotesting - Floating Roof (EFR/IFR) Floatation Test </w:t>
                  </w:r>
                  <w:r>
                    <w:rPr>
                      <w:rStyle w:val="text1"/>
                      <w:rFonts w:ascii="Verdana" w:eastAsia="Times New Roman" w:hAnsi="Verdana"/>
                    </w:rPr>
                    <w:t>Do field observations confirm the floating roof (internal or external</w:t>
                  </w:r>
                  <w:proofErr w:type="gramStart"/>
                  <w:r>
                    <w:rPr>
                      <w:rStyle w:val="text1"/>
                      <w:rFonts w:ascii="Verdana" w:eastAsia="Times New Roman" w:hAnsi="Verdana"/>
                    </w:rPr>
                    <w:t>)</w:t>
                  </w:r>
                  <w:proofErr w:type="gramEnd"/>
                  <w:r>
                    <w:rPr>
                      <w:rStyle w:val="text1"/>
                      <w:rFonts w:ascii="Verdana" w:eastAsia="Times New Roman" w:hAnsi="Verdana"/>
                    </w:rPr>
                    <w:t xml:space="preserve"> and its accessories operated without damage to the floating roof, the seal, and any tank appurtenances? </w:t>
                  </w:r>
                  <w:r>
                    <w:rPr>
                      <w:rStyle w:val="questionidcontent1"/>
                      <w:rFonts w:ascii="Verdana" w:eastAsia="Times New Roman" w:hAnsi="Verdana"/>
                    </w:rPr>
                    <w:t xml:space="preserve">(TDC.650HYDRO.FLOATINGROOF.O) </w:t>
                  </w:r>
                </w:p>
              </w:tc>
            </w:tr>
            <w:tr w:rsidR="00531D22" w14:paraId="4A964275" w14:textId="77777777">
              <w:tc>
                <w:tcPr>
                  <w:tcW w:w="2500" w:type="pct"/>
                  <w:gridSpan w:val="8"/>
                  <w:vAlign w:val="center"/>
                  <w:hideMark/>
                </w:tcPr>
                <w:p w14:paraId="342D5803"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C.4.3; API Std 650 (13th Edition), Appendix H.4.1) </w:t>
                  </w:r>
                </w:p>
              </w:tc>
            </w:tr>
            <w:tr w:rsidR="00531D22" w14:paraId="3FD0A3A7" w14:textId="77777777">
              <w:tc>
                <w:tcPr>
                  <w:tcW w:w="0" w:type="auto"/>
                  <w:vAlign w:val="center"/>
                  <w:hideMark/>
                </w:tcPr>
                <w:p w14:paraId="01805468"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32BB5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C4A2D8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4C29F5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967298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5B16CA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A2DEA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D4449D0" w14:textId="77777777" w:rsidR="00531D22" w:rsidRDefault="00531D22">
                  <w:pPr>
                    <w:pStyle w:val="questiontable1"/>
                    <w:spacing w:before="0" w:after="0" w:afterAutospacing="0"/>
                    <w:rPr>
                      <w:rFonts w:eastAsia="Times New Roman"/>
                      <w:sz w:val="20"/>
                      <w:szCs w:val="20"/>
                    </w:rPr>
                  </w:pPr>
                </w:p>
              </w:tc>
            </w:tr>
            <w:tr w:rsidR="00531D22" w14:paraId="0C243D30" w14:textId="77777777">
              <w:tc>
                <w:tcPr>
                  <w:tcW w:w="0" w:type="auto"/>
                  <w:tcBorders>
                    <w:bottom w:val="single" w:sz="6" w:space="0" w:color="BFBFBF"/>
                  </w:tcBorders>
                  <w:vAlign w:val="center"/>
                  <w:hideMark/>
                </w:tcPr>
                <w:p w14:paraId="42231782"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749A7E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FBAFBF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360412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EAFCDD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78305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E3F3F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E123912" w14:textId="77777777" w:rsidR="00531D22" w:rsidRDefault="00531D22">
                  <w:pPr>
                    <w:pStyle w:val="questiontable1"/>
                    <w:spacing w:before="0" w:after="0" w:afterAutospacing="0"/>
                    <w:rPr>
                      <w:rFonts w:eastAsia="Times New Roman"/>
                      <w:sz w:val="20"/>
                      <w:szCs w:val="20"/>
                    </w:rPr>
                  </w:pPr>
                </w:p>
              </w:tc>
            </w:tr>
            <w:tr w:rsidR="00531D22" w14:paraId="29C088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BFF27"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88552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7BF24"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C993A"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F150B"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73212"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728A5BE" w14:textId="77777777" w:rsidR="00531D22" w:rsidRDefault="00531D22">
                  <w:pPr>
                    <w:pStyle w:val="questiontable1"/>
                    <w:rPr>
                      <w:rFonts w:ascii="Verdana" w:hAnsi="Verdana"/>
                    </w:rPr>
                  </w:pPr>
                </w:p>
              </w:tc>
              <w:tc>
                <w:tcPr>
                  <w:tcW w:w="0" w:type="auto"/>
                  <w:vAlign w:val="center"/>
                  <w:hideMark/>
                </w:tcPr>
                <w:p w14:paraId="4D6B559F" w14:textId="77777777" w:rsidR="00531D22" w:rsidRDefault="00531D22">
                  <w:pPr>
                    <w:pStyle w:val="questiontable1"/>
                    <w:spacing w:before="0" w:after="0" w:afterAutospacing="0"/>
                    <w:rPr>
                      <w:rFonts w:eastAsia="Times New Roman"/>
                      <w:sz w:val="20"/>
                      <w:szCs w:val="20"/>
                    </w:rPr>
                  </w:pPr>
                </w:p>
              </w:tc>
            </w:tr>
            <w:tr w:rsidR="00531D22" w14:paraId="6384FC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3A067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1776F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C039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2056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771D6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10850"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98A880"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45B8F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CE4DEF"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2890C17D"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8B0FB4" w14:textId="77777777" w:rsidR="00531D22" w:rsidRDefault="00B420B6">
            <w:pPr>
              <w:rPr>
                <w:rFonts w:ascii="Verdana" w:eastAsia="Times New Roman" w:hAnsi="Verdana"/>
              </w:rPr>
            </w:pPr>
            <w:r>
              <w:rPr>
                <w:rFonts w:ascii="Verdana" w:eastAsia="Times New Roman" w:hAnsi="Verdana"/>
              </w:rPr>
              <w:t> </w:t>
            </w:r>
          </w:p>
        </w:tc>
      </w:tr>
    </w:tbl>
    <w:p w14:paraId="7BDE778C"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F58FE01"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8E824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9D2D86" w14:textId="77777777" w:rsidR="00531D22" w:rsidRDefault="00B420B6">
                  <w:pPr>
                    <w:pStyle w:val="questiontable1"/>
                    <w:spacing w:before="0" w:after="0" w:afterAutospacing="0"/>
                    <w:divId w:val="1030760711"/>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Hydrotesting - Manufacturer Certification of Tank Construction IAW API 650 </w:t>
                  </w:r>
                  <w:r>
                    <w:rPr>
                      <w:rStyle w:val="text1"/>
                      <w:rFonts w:ascii="Verdana" w:eastAsia="Times New Roman" w:hAnsi="Verdana"/>
                    </w:rPr>
                    <w:t xml:space="preserve">Do records indicate the tank manufacturer certified the completed tank was successfully constructed in accordance with API Std 650 (13th Edition) and attached a nameplate to the tank shell? </w:t>
                  </w:r>
                  <w:r>
                    <w:rPr>
                      <w:rStyle w:val="questionidcontent1"/>
                      <w:rFonts w:ascii="Verdana" w:eastAsia="Times New Roman" w:hAnsi="Verdana"/>
                    </w:rPr>
                    <w:t xml:space="preserve">(TDC.650HYDRO.TANKCERTIFIC.R) </w:t>
                  </w:r>
                </w:p>
              </w:tc>
            </w:tr>
            <w:tr w:rsidR="00531D22" w14:paraId="10F67CB1" w14:textId="77777777">
              <w:tc>
                <w:tcPr>
                  <w:tcW w:w="2500" w:type="pct"/>
                  <w:gridSpan w:val="8"/>
                  <w:vAlign w:val="center"/>
                  <w:hideMark/>
                </w:tcPr>
                <w:p w14:paraId="0CC587C6"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10.1; API Std 650 (13th Edition), Section 10.3) </w:t>
                  </w:r>
                </w:p>
              </w:tc>
            </w:tr>
            <w:tr w:rsidR="00531D22" w14:paraId="7B950475" w14:textId="77777777">
              <w:tc>
                <w:tcPr>
                  <w:tcW w:w="0" w:type="auto"/>
                  <w:vAlign w:val="center"/>
                  <w:hideMark/>
                </w:tcPr>
                <w:p w14:paraId="5B1A49E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91CDD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693011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09E4BA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3C89C7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227121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EDD12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17E7681" w14:textId="77777777" w:rsidR="00531D22" w:rsidRDefault="00531D22">
                  <w:pPr>
                    <w:pStyle w:val="questiontable1"/>
                    <w:spacing w:before="0" w:after="0" w:afterAutospacing="0"/>
                    <w:rPr>
                      <w:rFonts w:eastAsia="Times New Roman"/>
                      <w:sz w:val="20"/>
                      <w:szCs w:val="20"/>
                    </w:rPr>
                  </w:pPr>
                </w:p>
              </w:tc>
            </w:tr>
            <w:tr w:rsidR="00531D22" w14:paraId="3203D609" w14:textId="77777777">
              <w:tc>
                <w:tcPr>
                  <w:tcW w:w="0" w:type="auto"/>
                  <w:tcBorders>
                    <w:bottom w:val="single" w:sz="6" w:space="0" w:color="BFBFBF"/>
                  </w:tcBorders>
                  <w:vAlign w:val="center"/>
                  <w:hideMark/>
                </w:tcPr>
                <w:p w14:paraId="1ED8F54A"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0446EA3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94A4D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4838F0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61427E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E4CF4D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5976B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82BC3D0" w14:textId="77777777" w:rsidR="00531D22" w:rsidRDefault="00531D22">
                  <w:pPr>
                    <w:pStyle w:val="questiontable1"/>
                    <w:spacing w:before="0" w:after="0" w:afterAutospacing="0"/>
                    <w:rPr>
                      <w:rFonts w:eastAsia="Times New Roman"/>
                      <w:sz w:val="20"/>
                      <w:szCs w:val="20"/>
                    </w:rPr>
                  </w:pPr>
                </w:p>
              </w:tc>
            </w:tr>
            <w:tr w:rsidR="00531D22" w14:paraId="319036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6D815"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C7C0A"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FF6061"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212D6D"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86D4F"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6712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B90A064" w14:textId="77777777" w:rsidR="00531D22" w:rsidRDefault="00531D22">
                  <w:pPr>
                    <w:pStyle w:val="questiontable1"/>
                    <w:rPr>
                      <w:rFonts w:ascii="Verdana" w:hAnsi="Verdana"/>
                    </w:rPr>
                  </w:pPr>
                </w:p>
              </w:tc>
              <w:tc>
                <w:tcPr>
                  <w:tcW w:w="0" w:type="auto"/>
                  <w:vAlign w:val="center"/>
                  <w:hideMark/>
                </w:tcPr>
                <w:p w14:paraId="2665FC63" w14:textId="77777777" w:rsidR="00531D22" w:rsidRDefault="00531D22">
                  <w:pPr>
                    <w:pStyle w:val="questiontable1"/>
                    <w:spacing w:before="0" w:after="0" w:afterAutospacing="0"/>
                    <w:rPr>
                      <w:rFonts w:eastAsia="Times New Roman"/>
                      <w:sz w:val="20"/>
                      <w:szCs w:val="20"/>
                    </w:rPr>
                  </w:pPr>
                </w:p>
              </w:tc>
            </w:tr>
            <w:tr w:rsidR="00531D22" w14:paraId="102726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8FA84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8770E"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3C08D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2BCEC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8D51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334D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0FB888"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86848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0587EF"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743CB7E9"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B41A12" w14:textId="77777777" w:rsidR="00531D22" w:rsidRDefault="00B420B6">
            <w:pPr>
              <w:rPr>
                <w:rFonts w:ascii="Verdana" w:eastAsia="Times New Roman" w:hAnsi="Verdana"/>
              </w:rPr>
            </w:pPr>
            <w:r>
              <w:rPr>
                <w:rFonts w:ascii="Verdana" w:eastAsia="Times New Roman" w:hAnsi="Verdana"/>
              </w:rPr>
              <w:t> </w:t>
            </w:r>
          </w:p>
        </w:tc>
      </w:tr>
    </w:tbl>
    <w:p w14:paraId="3415418F"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4DBFC64E"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F1B6A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80D295" w14:textId="77777777" w:rsidR="00531D22" w:rsidRDefault="00B420B6">
                  <w:pPr>
                    <w:pStyle w:val="questiontable1"/>
                    <w:spacing w:before="0" w:after="0" w:afterAutospacing="0"/>
                    <w:divId w:val="186771208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Hydrotesting - Manufacturer Certification of Tank Construction IAW API 650 </w:t>
                  </w:r>
                  <w:r>
                    <w:rPr>
                      <w:rStyle w:val="text1"/>
                      <w:rFonts w:ascii="Verdana" w:eastAsia="Times New Roman" w:hAnsi="Verdana"/>
                    </w:rPr>
                    <w:t xml:space="preserve">Do observations confirm the certification nameplate was attached to the tank shell? </w:t>
                  </w:r>
                  <w:r>
                    <w:rPr>
                      <w:rStyle w:val="questionidcontent1"/>
                      <w:rFonts w:ascii="Verdana" w:eastAsia="Times New Roman" w:hAnsi="Verdana"/>
                    </w:rPr>
                    <w:t xml:space="preserve">(TDC.650HYDRO.TANKCERTIFIC.O) </w:t>
                  </w:r>
                </w:p>
              </w:tc>
            </w:tr>
            <w:tr w:rsidR="00531D22" w14:paraId="5A7D6246" w14:textId="77777777">
              <w:tc>
                <w:tcPr>
                  <w:tcW w:w="2500" w:type="pct"/>
                  <w:gridSpan w:val="8"/>
                  <w:vAlign w:val="center"/>
                  <w:hideMark/>
                </w:tcPr>
                <w:p w14:paraId="79D0CE0B"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10.1) </w:t>
                  </w:r>
                </w:p>
              </w:tc>
            </w:tr>
            <w:tr w:rsidR="00531D22" w14:paraId="5B2A1B16" w14:textId="77777777">
              <w:tc>
                <w:tcPr>
                  <w:tcW w:w="0" w:type="auto"/>
                  <w:vAlign w:val="center"/>
                  <w:hideMark/>
                </w:tcPr>
                <w:p w14:paraId="172FEF0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F1799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D3845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38873D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4D1CDF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D726C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BF7033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E436943" w14:textId="77777777" w:rsidR="00531D22" w:rsidRDefault="00531D22">
                  <w:pPr>
                    <w:pStyle w:val="questiontable1"/>
                    <w:spacing w:before="0" w:after="0" w:afterAutospacing="0"/>
                    <w:rPr>
                      <w:rFonts w:eastAsia="Times New Roman"/>
                      <w:sz w:val="20"/>
                      <w:szCs w:val="20"/>
                    </w:rPr>
                  </w:pPr>
                </w:p>
              </w:tc>
            </w:tr>
            <w:tr w:rsidR="00531D22" w14:paraId="26C605C3" w14:textId="77777777">
              <w:tc>
                <w:tcPr>
                  <w:tcW w:w="0" w:type="auto"/>
                  <w:tcBorders>
                    <w:bottom w:val="single" w:sz="6" w:space="0" w:color="BFBFBF"/>
                  </w:tcBorders>
                  <w:vAlign w:val="center"/>
                  <w:hideMark/>
                </w:tcPr>
                <w:p w14:paraId="795DFC79"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25AB93D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5439F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440607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4C0B33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FA8B2A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DA90C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CF1E409" w14:textId="77777777" w:rsidR="00531D22" w:rsidRDefault="00531D22">
                  <w:pPr>
                    <w:pStyle w:val="questiontable1"/>
                    <w:spacing w:before="0" w:after="0" w:afterAutospacing="0"/>
                    <w:rPr>
                      <w:rFonts w:eastAsia="Times New Roman"/>
                      <w:sz w:val="20"/>
                      <w:szCs w:val="20"/>
                    </w:rPr>
                  </w:pPr>
                </w:p>
              </w:tc>
            </w:tr>
            <w:tr w:rsidR="00531D22" w14:paraId="0AC80C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7D12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05BD4"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F9B7F"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D3BEB"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0659D"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6F733"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7463E16" w14:textId="77777777" w:rsidR="00531D22" w:rsidRDefault="00531D22">
                  <w:pPr>
                    <w:pStyle w:val="questiontable1"/>
                    <w:rPr>
                      <w:rFonts w:ascii="Verdana" w:hAnsi="Verdana"/>
                    </w:rPr>
                  </w:pPr>
                </w:p>
              </w:tc>
              <w:tc>
                <w:tcPr>
                  <w:tcW w:w="0" w:type="auto"/>
                  <w:vAlign w:val="center"/>
                  <w:hideMark/>
                </w:tcPr>
                <w:p w14:paraId="0CC8B4AD" w14:textId="77777777" w:rsidR="00531D22" w:rsidRDefault="00531D22">
                  <w:pPr>
                    <w:pStyle w:val="questiontable1"/>
                    <w:spacing w:before="0" w:after="0" w:afterAutospacing="0"/>
                    <w:rPr>
                      <w:rFonts w:eastAsia="Times New Roman"/>
                      <w:sz w:val="20"/>
                      <w:szCs w:val="20"/>
                    </w:rPr>
                  </w:pPr>
                </w:p>
              </w:tc>
            </w:tr>
            <w:tr w:rsidR="00531D22" w14:paraId="4EF8CB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9F873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2F6A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E902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3C4C3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55225"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6D1FB2"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65C9BB"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3033E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963DD5"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3CEE3BA"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730626" w14:textId="77777777" w:rsidR="00531D22" w:rsidRDefault="00B420B6">
            <w:pPr>
              <w:rPr>
                <w:rFonts w:ascii="Verdana" w:eastAsia="Times New Roman" w:hAnsi="Verdana"/>
              </w:rPr>
            </w:pPr>
            <w:r>
              <w:rPr>
                <w:rFonts w:ascii="Verdana" w:eastAsia="Times New Roman" w:hAnsi="Verdana"/>
              </w:rPr>
              <w:t> </w:t>
            </w:r>
          </w:p>
        </w:tc>
      </w:tr>
    </w:tbl>
    <w:p w14:paraId="51278AC2"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750307F2" w14:textId="77777777" w:rsidR="00531D22" w:rsidRDefault="00B420B6">
      <w:pPr>
        <w:pStyle w:val="Heading2"/>
        <w:keepNext/>
        <w:spacing w:after="150" w:afterAutospacing="0" w:line="276" w:lineRule="auto"/>
        <w:divId w:val="1960914911"/>
        <w:rPr>
          <w:rFonts w:ascii="Verdana" w:eastAsia="Times New Roman" w:hAnsi="Verdana"/>
        </w:rPr>
      </w:pPr>
      <w:bookmarkStart w:id="8" w:name="_Toc188883697"/>
      <w:r>
        <w:rPr>
          <w:rFonts w:ascii="Verdana" w:eastAsia="Times New Roman" w:hAnsi="Verdana"/>
        </w:rPr>
        <w:t>Tank Design and Construction - New Tank Piping - Construction</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3D2F1958"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1CDA6E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54B618" w14:textId="77777777" w:rsidR="00531D22" w:rsidRDefault="00B420B6">
                  <w:pPr>
                    <w:pStyle w:val="questiontable1"/>
                    <w:spacing w:before="0" w:after="0" w:afterAutospacing="0"/>
                    <w:divId w:val="117849606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Where tank piping and/or manifolds are installed in association with new breakout tank construction, does the process require pressure testing of all piping, fittings, and components in accordance with 195.302, 195.304, and 195.305? </w:t>
                  </w:r>
                  <w:r>
                    <w:rPr>
                      <w:rStyle w:val="questionidcontent1"/>
                      <w:rFonts w:ascii="Verdana" w:eastAsia="Times New Roman" w:hAnsi="Verdana"/>
                    </w:rPr>
                    <w:t xml:space="preserve">(TDC.TKPIPING.TANKPIPINGTEST.P) </w:t>
                  </w:r>
                </w:p>
              </w:tc>
            </w:tr>
            <w:tr w:rsidR="00531D22" w14:paraId="28147D5B" w14:textId="77777777">
              <w:tc>
                <w:tcPr>
                  <w:tcW w:w="2500" w:type="pct"/>
                  <w:gridSpan w:val="8"/>
                  <w:vAlign w:val="center"/>
                  <w:hideMark/>
                </w:tcPr>
                <w:p w14:paraId="02DB09D2"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195.302(a) (195.304; 195.305(a); 195.306(a); 195.306(b); 195.306(c); 195.306(d); 195.305(b)) </w:t>
                  </w:r>
                </w:p>
              </w:tc>
            </w:tr>
            <w:tr w:rsidR="00531D22" w14:paraId="7E8453A3" w14:textId="77777777">
              <w:tc>
                <w:tcPr>
                  <w:tcW w:w="0" w:type="auto"/>
                  <w:vAlign w:val="center"/>
                  <w:hideMark/>
                </w:tcPr>
                <w:p w14:paraId="3519CB2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935F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BFA9C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4E18D2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BF060F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C5AB9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55A0D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9084D24" w14:textId="77777777" w:rsidR="00531D22" w:rsidRDefault="00531D22">
                  <w:pPr>
                    <w:pStyle w:val="questiontable1"/>
                    <w:spacing w:before="0" w:after="0" w:afterAutospacing="0"/>
                    <w:rPr>
                      <w:rFonts w:eastAsia="Times New Roman"/>
                      <w:sz w:val="20"/>
                      <w:szCs w:val="20"/>
                    </w:rPr>
                  </w:pPr>
                </w:p>
              </w:tc>
            </w:tr>
            <w:tr w:rsidR="00531D22" w14:paraId="0B550F82" w14:textId="77777777">
              <w:tc>
                <w:tcPr>
                  <w:tcW w:w="0" w:type="auto"/>
                  <w:tcBorders>
                    <w:bottom w:val="single" w:sz="6" w:space="0" w:color="BFBFBF"/>
                  </w:tcBorders>
                  <w:vAlign w:val="center"/>
                  <w:hideMark/>
                </w:tcPr>
                <w:p w14:paraId="35899431"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7A06FEE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96ED63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C1CC93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60C0C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CFDB0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11408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E5575B" w14:textId="77777777" w:rsidR="00531D22" w:rsidRDefault="00531D22">
                  <w:pPr>
                    <w:pStyle w:val="questiontable1"/>
                    <w:spacing w:before="0" w:after="0" w:afterAutospacing="0"/>
                    <w:rPr>
                      <w:rFonts w:eastAsia="Times New Roman"/>
                      <w:sz w:val="20"/>
                      <w:szCs w:val="20"/>
                    </w:rPr>
                  </w:pPr>
                </w:p>
              </w:tc>
            </w:tr>
            <w:tr w:rsidR="00531D22" w14:paraId="36141A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0B2B6"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4CAB5"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14C63"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C222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6B76A"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72C68"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7C6F75E2" w14:textId="77777777" w:rsidR="00531D22" w:rsidRDefault="00531D22">
                  <w:pPr>
                    <w:pStyle w:val="questiontable1"/>
                    <w:rPr>
                      <w:rFonts w:ascii="Verdana" w:hAnsi="Verdana"/>
                    </w:rPr>
                  </w:pPr>
                </w:p>
              </w:tc>
              <w:tc>
                <w:tcPr>
                  <w:tcW w:w="0" w:type="auto"/>
                  <w:vAlign w:val="center"/>
                  <w:hideMark/>
                </w:tcPr>
                <w:p w14:paraId="5B0A52B7" w14:textId="77777777" w:rsidR="00531D22" w:rsidRDefault="00531D22">
                  <w:pPr>
                    <w:pStyle w:val="questiontable1"/>
                    <w:spacing w:before="0" w:after="0" w:afterAutospacing="0"/>
                    <w:rPr>
                      <w:rFonts w:eastAsia="Times New Roman"/>
                      <w:sz w:val="20"/>
                      <w:szCs w:val="20"/>
                    </w:rPr>
                  </w:pPr>
                </w:p>
              </w:tc>
            </w:tr>
            <w:tr w:rsidR="00531D22" w14:paraId="4BBDE3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55595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1CFF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3799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C674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93DFD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E55E0"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31635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AC19D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4CF4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55207F5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C8AA03" w14:textId="77777777" w:rsidR="00531D22" w:rsidRDefault="00B420B6">
            <w:pPr>
              <w:rPr>
                <w:rFonts w:ascii="Verdana" w:eastAsia="Times New Roman" w:hAnsi="Verdana"/>
              </w:rPr>
            </w:pPr>
            <w:r>
              <w:rPr>
                <w:rFonts w:ascii="Verdana" w:eastAsia="Times New Roman" w:hAnsi="Verdana"/>
              </w:rPr>
              <w:t> </w:t>
            </w:r>
          </w:p>
        </w:tc>
      </w:tr>
    </w:tbl>
    <w:p w14:paraId="52EC2028"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797690EB"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C5C02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A7A8B" w14:textId="77777777" w:rsidR="00531D22" w:rsidRDefault="00B420B6">
                  <w:pPr>
                    <w:pStyle w:val="questiontable1"/>
                    <w:spacing w:before="0" w:after="0" w:afterAutospacing="0"/>
                    <w:divId w:val="154586775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Where tank piping and/or manifolds are installed in association with new breakout tank construction, do records indicate all piping, fittings, and components were pressure tested in accordance with 195.302, 195.304, and 195.305? </w:t>
                  </w:r>
                  <w:r>
                    <w:rPr>
                      <w:rStyle w:val="questionidcontent1"/>
                      <w:rFonts w:ascii="Verdana" w:eastAsia="Times New Roman" w:hAnsi="Verdana"/>
                    </w:rPr>
                    <w:t xml:space="preserve">(TDC.TKPIPING.TANKPIPINGTEST.R) </w:t>
                  </w:r>
                </w:p>
              </w:tc>
            </w:tr>
            <w:tr w:rsidR="00531D22" w14:paraId="742DE355" w14:textId="77777777">
              <w:tc>
                <w:tcPr>
                  <w:tcW w:w="2500" w:type="pct"/>
                  <w:gridSpan w:val="8"/>
                  <w:vAlign w:val="center"/>
                  <w:hideMark/>
                </w:tcPr>
                <w:p w14:paraId="40D6314B"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195.302(a) (195.304; 195.305(a); 195.306(a); 195.306(b); 195.306(c); 195.306(d); 195.305(b)) </w:t>
                  </w:r>
                </w:p>
              </w:tc>
            </w:tr>
            <w:tr w:rsidR="00531D22" w14:paraId="04CFC6AB" w14:textId="77777777">
              <w:tc>
                <w:tcPr>
                  <w:tcW w:w="0" w:type="auto"/>
                  <w:vAlign w:val="center"/>
                  <w:hideMark/>
                </w:tcPr>
                <w:p w14:paraId="1F7732F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EABD3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A6ABE0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07F4F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84DA84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63EACD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79EBF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95ECC48" w14:textId="77777777" w:rsidR="00531D22" w:rsidRDefault="00531D22">
                  <w:pPr>
                    <w:pStyle w:val="questiontable1"/>
                    <w:spacing w:before="0" w:after="0" w:afterAutospacing="0"/>
                    <w:rPr>
                      <w:rFonts w:eastAsia="Times New Roman"/>
                      <w:sz w:val="20"/>
                      <w:szCs w:val="20"/>
                    </w:rPr>
                  </w:pPr>
                </w:p>
              </w:tc>
            </w:tr>
            <w:tr w:rsidR="00531D22" w14:paraId="5F2D927F" w14:textId="77777777">
              <w:tc>
                <w:tcPr>
                  <w:tcW w:w="0" w:type="auto"/>
                  <w:tcBorders>
                    <w:bottom w:val="single" w:sz="6" w:space="0" w:color="BFBFBF"/>
                  </w:tcBorders>
                  <w:vAlign w:val="center"/>
                  <w:hideMark/>
                </w:tcPr>
                <w:p w14:paraId="32053FCD"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0E6D5F5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4F015A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7A86B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8F3AC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DCDC5E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A2DBC7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A48FCD" w14:textId="77777777" w:rsidR="00531D22" w:rsidRDefault="00531D22">
                  <w:pPr>
                    <w:pStyle w:val="questiontable1"/>
                    <w:spacing w:before="0" w:after="0" w:afterAutospacing="0"/>
                    <w:rPr>
                      <w:rFonts w:eastAsia="Times New Roman"/>
                      <w:sz w:val="20"/>
                      <w:szCs w:val="20"/>
                    </w:rPr>
                  </w:pPr>
                </w:p>
              </w:tc>
            </w:tr>
            <w:tr w:rsidR="00531D22" w14:paraId="4A0386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A08F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7157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E79ED"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845D5"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BA07F"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8F0BF"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0CA8833E" w14:textId="77777777" w:rsidR="00531D22" w:rsidRDefault="00531D22">
                  <w:pPr>
                    <w:pStyle w:val="questiontable1"/>
                    <w:rPr>
                      <w:rFonts w:ascii="Verdana" w:hAnsi="Verdana"/>
                    </w:rPr>
                  </w:pPr>
                </w:p>
              </w:tc>
              <w:tc>
                <w:tcPr>
                  <w:tcW w:w="0" w:type="auto"/>
                  <w:vAlign w:val="center"/>
                  <w:hideMark/>
                </w:tcPr>
                <w:p w14:paraId="37BF8950" w14:textId="77777777" w:rsidR="00531D22" w:rsidRDefault="00531D22">
                  <w:pPr>
                    <w:pStyle w:val="questiontable1"/>
                    <w:spacing w:before="0" w:after="0" w:afterAutospacing="0"/>
                    <w:rPr>
                      <w:rFonts w:eastAsia="Times New Roman"/>
                      <w:sz w:val="20"/>
                      <w:szCs w:val="20"/>
                    </w:rPr>
                  </w:pPr>
                </w:p>
              </w:tc>
            </w:tr>
            <w:tr w:rsidR="00531D22" w14:paraId="74317B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5902E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244F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CB62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42099"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F37D27"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50667"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A370F7"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3E406E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5C2AE1"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4FE5CEEE"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DA4ADB" w14:textId="77777777" w:rsidR="00531D22" w:rsidRDefault="00B420B6">
            <w:pPr>
              <w:rPr>
                <w:rFonts w:ascii="Verdana" w:eastAsia="Times New Roman" w:hAnsi="Verdana"/>
              </w:rPr>
            </w:pPr>
            <w:r>
              <w:rPr>
                <w:rFonts w:ascii="Verdana" w:eastAsia="Times New Roman" w:hAnsi="Verdana"/>
              </w:rPr>
              <w:t> </w:t>
            </w:r>
          </w:p>
        </w:tc>
      </w:tr>
    </w:tbl>
    <w:p w14:paraId="54A26DA6"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1C4F874"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20D47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5550E5" w14:textId="77777777" w:rsidR="00531D22" w:rsidRDefault="00B420B6">
                  <w:pPr>
                    <w:pStyle w:val="questiontable1"/>
                    <w:spacing w:before="0" w:after="0" w:afterAutospacing="0"/>
                    <w:divId w:val="1684475059"/>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Do field observations of tank piping and/or manifolds pressure testing confirm that all piping, fittings, and components were pressure tested in accordance with 195.302, 195.304, and 195.305? </w:t>
                  </w:r>
                  <w:r>
                    <w:rPr>
                      <w:rStyle w:val="questionidcontent1"/>
                      <w:rFonts w:ascii="Verdana" w:eastAsia="Times New Roman" w:hAnsi="Verdana"/>
                    </w:rPr>
                    <w:t xml:space="preserve">(TDC.TKPIPING.TANKPIPINGTEST.O) </w:t>
                  </w:r>
                </w:p>
              </w:tc>
            </w:tr>
            <w:tr w:rsidR="00531D22" w14:paraId="2F5A5D3E" w14:textId="77777777">
              <w:tc>
                <w:tcPr>
                  <w:tcW w:w="2500" w:type="pct"/>
                  <w:gridSpan w:val="8"/>
                  <w:vAlign w:val="center"/>
                  <w:hideMark/>
                </w:tcPr>
                <w:p w14:paraId="128FBD35"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195.302(a) (195.304; 195.305(a); 195.306(a); 195.306(b); 195.306(c); 195.306(d); 195.305(b)) </w:t>
                  </w:r>
                </w:p>
              </w:tc>
            </w:tr>
            <w:tr w:rsidR="00531D22" w14:paraId="78C6EA4C" w14:textId="77777777">
              <w:tc>
                <w:tcPr>
                  <w:tcW w:w="0" w:type="auto"/>
                  <w:vAlign w:val="center"/>
                  <w:hideMark/>
                </w:tcPr>
                <w:p w14:paraId="38B7D5D6"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93431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F80B23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74226D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FD838A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501596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FCE660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2D168D" w14:textId="77777777" w:rsidR="00531D22" w:rsidRDefault="00531D22">
                  <w:pPr>
                    <w:pStyle w:val="questiontable1"/>
                    <w:spacing w:before="0" w:after="0" w:afterAutospacing="0"/>
                    <w:rPr>
                      <w:rFonts w:eastAsia="Times New Roman"/>
                      <w:sz w:val="20"/>
                      <w:szCs w:val="20"/>
                    </w:rPr>
                  </w:pPr>
                </w:p>
              </w:tc>
            </w:tr>
            <w:tr w:rsidR="00531D22" w14:paraId="60650108" w14:textId="77777777">
              <w:tc>
                <w:tcPr>
                  <w:tcW w:w="0" w:type="auto"/>
                  <w:tcBorders>
                    <w:bottom w:val="single" w:sz="6" w:space="0" w:color="BFBFBF"/>
                  </w:tcBorders>
                  <w:vAlign w:val="center"/>
                  <w:hideMark/>
                </w:tcPr>
                <w:p w14:paraId="021765F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6AF6E0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1DC0D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77BD9F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6594BF"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08502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AF8EB0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A5D17BF" w14:textId="77777777" w:rsidR="00531D22" w:rsidRDefault="00531D22">
                  <w:pPr>
                    <w:pStyle w:val="questiontable1"/>
                    <w:spacing w:before="0" w:after="0" w:afterAutospacing="0"/>
                    <w:rPr>
                      <w:rFonts w:eastAsia="Times New Roman"/>
                      <w:sz w:val="20"/>
                      <w:szCs w:val="20"/>
                    </w:rPr>
                  </w:pPr>
                </w:p>
              </w:tc>
            </w:tr>
            <w:tr w:rsidR="00531D22" w14:paraId="30733F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5797C"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23AE7"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A73E1"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C4EE9"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C281F"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1C0142"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18690C35" w14:textId="77777777" w:rsidR="00531D22" w:rsidRDefault="00531D22">
                  <w:pPr>
                    <w:pStyle w:val="questiontable1"/>
                    <w:rPr>
                      <w:rFonts w:ascii="Verdana" w:hAnsi="Verdana"/>
                    </w:rPr>
                  </w:pPr>
                </w:p>
              </w:tc>
              <w:tc>
                <w:tcPr>
                  <w:tcW w:w="0" w:type="auto"/>
                  <w:vAlign w:val="center"/>
                  <w:hideMark/>
                </w:tcPr>
                <w:p w14:paraId="11060ED2" w14:textId="77777777" w:rsidR="00531D22" w:rsidRDefault="00531D22">
                  <w:pPr>
                    <w:pStyle w:val="questiontable1"/>
                    <w:spacing w:before="0" w:after="0" w:afterAutospacing="0"/>
                    <w:rPr>
                      <w:rFonts w:eastAsia="Times New Roman"/>
                      <w:sz w:val="20"/>
                      <w:szCs w:val="20"/>
                    </w:rPr>
                  </w:pPr>
                </w:p>
              </w:tc>
            </w:tr>
            <w:tr w:rsidR="00531D22" w14:paraId="1B2EE1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4FF22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93D6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44DB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7188A"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5278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AAEF4B"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AAC405"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102DB9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8875D6"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E1D96C4"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246F0C" w14:textId="77777777" w:rsidR="00531D22" w:rsidRDefault="00B420B6">
            <w:pPr>
              <w:rPr>
                <w:rFonts w:ascii="Verdana" w:eastAsia="Times New Roman" w:hAnsi="Verdana"/>
              </w:rPr>
            </w:pPr>
            <w:r>
              <w:rPr>
                <w:rFonts w:ascii="Verdana" w:eastAsia="Times New Roman" w:hAnsi="Verdana"/>
              </w:rPr>
              <w:t> </w:t>
            </w:r>
          </w:p>
        </w:tc>
      </w:tr>
    </w:tbl>
    <w:p w14:paraId="1C7C2C7F"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2D3373B2"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09C3CF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3BA02" w14:textId="77777777" w:rsidR="00531D22" w:rsidRDefault="00B420B6">
                  <w:pPr>
                    <w:pStyle w:val="questiontable1"/>
                    <w:spacing w:before="0" w:after="0" w:afterAutospacing="0"/>
                    <w:divId w:val="39828969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Does the process require the installation and initial testing of tank piping pressure limiting devices, relief valves, pressure regulators, or other items of pressure control prior to place the aboveground breakout tank into service? </w:t>
                  </w:r>
                  <w:r>
                    <w:rPr>
                      <w:rStyle w:val="questionidcontent1"/>
                      <w:rFonts w:ascii="Verdana" w:eastAsia="Times New Roman" w:hAnsi="Verdana"/>
                    </w:rPr>
                    <w:t xml:space="preserve">(TDC.TKPIPING.PROTDEVICETEST.P) </w:t>
                  </w:r>
                </w:p>
              </w:tc>
            </w:tr>
            <w:tr w:rsidR="00531D22" w14:paraId="47638028" w14:textId="77777777">
              <w:tc>
                <w:tcPr>
                  <w:tcW w:w="2500" w:type="pct"/>
                  <w:gridSpan w:val="8"/>
                  <w:vAlign w:val="center"/>
                  <w:hideMark/>
                </w:tcPr>
                <w:p w14:paraId="37FEDCA5"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195.428(a) (195.402(c)(3)) </w:t>
                  </w:r>
                </w:p>
              </w:tc>
            </w:tr>
            <w:tr w:rsidR="00531D22" w14:paraId="2C7577B6" w14:textId="77777777">
              <w:tc>
                <w:tcPr>
                  <w:tcW w:w="0" w:type="auto"/>
                  <w:vAlign w:val="center"/>
                  <w:hideMark/>
                </w:tcPr>
                <w:p w14:paraId="4F384CAE"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E29A5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9488B8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1D4DD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3F6FB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ACC38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CD6C16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5C75E31" w14:textId="77777777" w:rsidR="00531D22" w:rsidRDefault="00531D22">
                  <w:pPr>
                    <w:pStyle w:val="questiontable1"/>
                    <w:spacing w:before="0" w:after="0" w:afterAutospacing="0"/>
                    <w:rPr>
                      <w:rFonts w:eastAsia="Times New Roman"/>
                      <w:sz w:val="20"/>
                      <w:szCs w:val="20"/>
                    </w:rPr>
                  </w:pPr>
                </w:p>
              </w:tc>
            </w:tr>
            <w:tr w:rsidR="00531D22" w14:paraId="743FC51E" w14:textId="77777777">
              <w:tc>
                <w:tcPr>
                  <w:tcW w:w="0" w:type="auto"/>
                  <w:tcBorders>
                    <w:bottom w:val="single" w:sz="6" w:space="0" w:color="BFBFBF"/>
                  </w:tcBorders>
                  <w:vAlign w:val="center"/>
                  <w:hideMark/>
                </w:tcPr>
                <w:p w14:paraId="317E48E6"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4BF79D8"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0B2289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DCBE98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2CA63C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963195E"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9D1150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52053E7" w14:textId="77777777" w:rsidR="00531D22" w:rsidRDefault="00531D22">
                  <w:pPr>
                    <w:pStyle w:val="questiontable1"/>
                    <w:spacing w:before="0" w:after="0" w:afterAutospacing="0"/>
                    <w:rPr>
                      <w:rFonts w:eastAsia="Times New Roman"/>
                      <w:sz w:val="20"/>
                      <w:szCs w:val="20"/>
                    </w:rPr>
                  </w:pPr>
                </w:p>
              </w:tc>
            </w:tr>
            <w:tr w:rsidR="00531D22" w14:paraId="684D8F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A0802"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21528"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296F7"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6701A"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75E47"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8928C"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5AFAED02" w14:textId="77777777" w:rsidR="00531D22" w:rsidRDefault="00531D22">
                  <w:pPr>
                    <w:pStyle w:val="questiontable1"/>
                    <w:rPr>
                      <w:rFonts w:ascii="Verdana" w:hAnsi="Verdana"/>
                    </w:rPr>
                  </w:pPr>
                </w:p>
              </w:tc>
              <w:tc>
                <w:tcPr>
                  <w:tcW w:w="0" w:type="auto"/>
                  <w:vAlign w:val="center"/>
                  <w:hideMark/>
                </w:tcPr>
                <w:p w14:paraId="676351FF" w14:textId="77777777" w:rsidR="00531D22" w:rsidRDefault="00531D22">
                  <w:pPr>
                    <w:pStyle w:val="questiontable1"/>
                    <w:spacing w:before="0" w:after="0" w:afterAutospacing="0"/>
                    <w:rPr>
                      <w:rFonts w:eastAsia="Times New Roman"/>
                      <w:sz w:val="20"/>
                      <w:szCs w:val="20"/>
                    </w:rPr>
                  </w:pPr>
                </w:p>
              </w:tc>
            </w:tr>
            <w:tr w:rsidR="00531D22" w14:paraId="306639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8843D4"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ED350"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D7FDB"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EAC3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22BB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34AD1"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4A172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465C90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C0C419"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6A2FC9C6"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2D4EC3" w14:textId="77777777" w:rsidR="00531D22" w:rsidRDefault="00B420B6">
            <w:pPr>
              <w:rPr>
                <w:rFonts w:ascii="Verdana" w:eastAsia="Times New Roman" w:hAnsi="Verdana"/>
              </w:rPr>
            </w:pPr>
            <w:r>
              <w:rPr>
                <w:rFonts w:ascii="Verdana" w:eastAsia="Times New Roman" w:hAnsi="Verdana"/>
              </w:rPr>
              <w:t> </w:t>
            </w:r>
          </w:p>
        </w:tc>
      </w:tr>
    </w:tbl>
    <w:p w14:paraId="29EA39E0"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4DF415D0"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363244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BB016C" w14:textId="77777777" w:rsidR="00531D22" w:rsidRDefault="00B420B6">
                  <w:pPr>
                    <w:pStyle w:val="questiontable1"/>
                    <w:spacing w:before="0" w:after="0" w:afterAutospacing="0"/>
                    <w:divId w:val="1934780691"/>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 records indicate tank piping pressure limiting devices, relief valves, pressure regulators, or other items of pressure control were installed and tested prior to placing the aboveground breakout tank into service? </w:t>
                  </w:r>
                  <w:r>
                    <w:rPr>
                      <w:rStyle w:val="questionidcontent1"/>
                      <w:rFonts w:ascii="Verdana" w:eastAsia="Times New Roman" w:hAnsi="Verdana"/>
                    </w:rPr>
                    <w:t xml:space="preserve">(TDC.TKPIPING.PROTDEVICETEST.R) </w:t>
                  </w:r>
                </w:p>
              </w:tc>
            </w:tr>
            <w:tr w:rsidR="00531D22" w14:paraId="5DD01156" w14:textId="77777777">
              <w:tc>
                <w:tcPr>
                  <w:tcW w:w="2500" w:type="pct"/>
                  <w:gridSpan w:val="8"/>
                  <w:vAlign w:val="center"/>
                  <w:hideMark/>
                </w:tcPr>
                <w:p w14:paraId="418671FF"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195.428(a) (195.404(c)(3)) </w:t>
                  </w:r>
                </w:p>
              </w:tc>
            </w:tr>
            <w:tr w:rsidR="00531D22" w14:paraId="66E3C43A" w14:textId="77777777">
              <w:tc>
                <w:tcPr>
                  <w:tcW w:w="0" w:type="auto"/>
                  <w:vAlign w:val="center"/>
                  <w:hideMark/>
                </w:tcPr>
                <w:p w14:paraId="1235F7F2"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75C16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F885E23"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D902B8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EE2801B"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1259702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C2FD0E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16CD2E8" w14:textId="77777777" w:rsidR="00531D22" w:rsidRDefault="00531D22">
                  <w:pPr>
                    <w:pStyle w:val="questiontable1"/>
                    <w:spacing w:before="0" w:after="0" w:afterAutospacing="0"/>
                    <w:rPr>
                      <w:rFonts w:eastAsia="Times New Roman"/>
                      <w:sz w:val="20"/>
                      <w:szCs w:val="20"/>
                    </w:rPr>
                  </w:pPr>
                </w:p>
              </w:tc>
            </w:tr>
            <w:tr w:rsidR="00531D22" w14:paraId="1C8A7C18" w14:textId="77777777">
              <w:tc>
                <w:tcPr>
                  <w:tcW w:w="0" w:type="auto"/>
                  <w:tcBorders>
                    <w:bottom w:val="single" w:sz="6" w:space="0" w:color="BFBFBF"/>
                  </w:tcBorders>
                  <w:vAlign w:val="center"/>
                  <w:hideMark/>
                </w:tcPr>
                <w:p w14:paraId="4AEBDCE1"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55858E9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FBBEB1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7364F41"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98B6D8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4F5594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6F3AC9"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D2EEEC3" w14:textId="77777777" w:rsidR="00531D22" w:rsidRDefault="00531D22">
                  <w:pPr>
                    <w:pStyle w:val="questiontable1"/>
                    <w:spacing w:before="0" w:after="0" w:afterAutospacing="0"/>
                    <w:rPr>
                      <w:rFonts w:eastAsia="Times New Roman"/>
                      <w:sz w:val="20"/>
                      <w:szCs w:val="20"/>
                    </w:rPr>
                  </w:pPr>
                </w:p>
              </w:tc>
            </w:tr>
            <w:tr w:rsidR="00531D22" w14:paraId="76A631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C7629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ED5DD"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F34EF"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E90C4"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45DD0"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2FA749"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64319A99" w14:textId="77777777" w:rsidR="00531D22" w:rsidRDefault="00531D22">
                  <w:pPr>
                    <w:pStyle w:val="questiontable1"/>
                    <w:rPr>
                      <w:rFonts w:ascii="Verdana" w:hAnsi="Verdana"/>
                    </w:rPr>
                  </w:pPr>
                </w:p>
              </w:tc>
              <w:tc>
                <w:tcPr>
                  <w:tcW w:w="0" w:type="auto"/>
                  <w:vAlign w:val="center"/>
                  <w:hideMark/>
                </w:tcPr>
                <w:p w14:paraId="5E04BBD1" w14:textId="77777777" w:rsidR="00531D22" w:rsidRDefault="00531D22">
                  <w:pPr>
                    <w:pStyle w:val="questiontable1"/>
                    <w:spacing w:before="0" w:after="0" w:afterAutospacing="0"/>
                    <w:rPr>
                      <w:rFonts w:eastAsia="Times New Roman"/>
                      <w:sz w:val="20"/>
                      <w:szCs w:val="20"/>
                    </w:rPr>
                  </w:pPr>
                </w:p>
              </w:tc>
            </w:tr>
            <w:tr w:rsidR="00531D22" w14:paraId="6FBA2D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D01B2C"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F414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7EF8D"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DB4E3"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138E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22C2C"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057DDB"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579336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78F303"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3F0FAE01"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905AB1" w14:textId="77777777" w:rsidR="00531D22" w:rsidRDefault="00B420B6">
            <w:pPr>
              <w:rPr>
                <w:rFonts w:ascii="Verdana" w:eastAsia="Times New Roman" w:hAnsi="Verdana"/>
              </w:rPr>
            </w:pPr>
            <w:r>
              <w:rPr>
                <w:rFonts w:ascii="Verdana" w:eastAsia="Times New Roman" w:hAnsi="Verdana"/>
              </w:rPr>
              <w:t> </w:t>
            </w:r>
          </w:p>
        </w:tc>
      </w:tr>
    </w:tbl>
    <w:p w14:paraId="27F59A6A" w14:textId="77777777" w:rsidR="00531D22" w:rsidRDefault="00531D22">
      <w:pPr>
        <w:spacing w:line="276" w:lineRule="auto"/>
        <w:divId w:val="196091491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31D22" w14:paraId="1B262FE6" w14:textId="77777777">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531D22" w14:paraId="4F6510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31A3C9" w14:textId="77777777" w:rsidR="00531D22" w:rsidRDefault="00B420B6">
                  <w:pPr>
                    <w:pStyle w:val="questiontable1"/>
                    <w:spacing w:before="0" w:after="0" w:afterAutospacing="0"/>
                    <w:divId w:val="100309408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 field observations confirm tank piping pressure limiting devices, relief valves, pressure regulators, or other items of pressure control were installed and tested prior to placing the aboveground breakout tank into service? </w:t>
                  </w:r>
                  <w:r>
                    <w:rPr>
                      <w:rStyle w:val="questionidcontent1"/>
                      <w:rFonts w:ascii="Verdana" w:eastAsia="Times New Roman" w:hAnsi="Verdana"/>
                    </w:rPr>
                    <w:t xml:space="preserve">(TDC.TKPIPING.PROTDEVICETEST.O) </w:t>
                  </w:r>
                </w:p>
              </w:tc>
            </w:tr>
            <w:bookmarkEnd w:id="1"/>
            <w:tr w:rsidR="00531D22" w14:paraId="19ADFEC0" w14:textId="77777777">
              <w:tc>
                <w:tcPr>
                  <w:tcW w:w="2500" w:type="pct"/>
                  <w:gridSpan w:val="8"/>
                  <w:vAlign w:val="center"/>
                  <w:hideMark/>
                </w:tcPr>
                <w:p w14:paraId="732CD32B" w14:textId="77777777" w:rsidR="00531D22" w:rsidRDefault="00B420B6">
                  <w:pPr>
                    <w:pStyle w:val="questiontable1"/>
                    <w:spacing w:before="0" w:after="0" w:afterAutospacing="0"/>
                    <w:rPr>
                      <w:rFonts w:ascii="Verdana" w:eastAsia="Times New Roman" w:hAnsi="Verdana"/>
                    </w:rPr>
                  </w:pPr>
                  <w:r>
                    <w:rPr>
                      <w:rStyle w:val="citations1"/>
                      <w:rFonts w:ascii="Verdana" w:eastAsia="Times New Roman" w:hAnsi="Verdana"/>
                    </w:rPr>
                    <w:t xml:space="preserve">195.428(a) (195.402(c)(3)) </w:t>
                  </w:r>
                </w:p>
              </w:tc>
            </w:tr>
            <w:tr w:rsidR="00531D22" w14:paraId="1E0DFC43" w14:textId="77777777">
              <w:tc>
                <w:tcPr>
                  <w:tcW w:w="0" w:type="auto"/>
                  <w:vAlign w:val="center"/>
                  <w:hideMark/>
                </w:tcPr>
                <w:p w14:paraId="4312D568"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91BF7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66AF30D"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6FFB03C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0BCBC847"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23CEF215"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529E280"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42E31E4B" w14:textId="77777777" w:rsidR="00531D22" w:rsidRDefault="00531D22">
                  <w:pPr>
                    <w:pStyle w:val="questiontable1"/>
                    <w:spacing w:before="0" w:after="0" w:afterAutospacing="0"/>
                    <w:rPr>
                      <w:rFonts w:eastAsia="Times New Roman"/>
                      <w:sz w:val="20"/>
                      <w:szCs w:val="20"/>
                    </w:rPr>
                  </w:pPr>
                </w:p>
              </w:tc>
            </w:tr>
            <w:tr w:rsidR="00531D22" w14:paraId="11C5031F" w14:textId="77777777">
              <w:tc>
                <w:tcPr>
                  <w:tcW w:w="0" w:type="auto"/>
                  <w:tcBorders>
                    <w:bottom w:val="single" w:sz="6" w:space="0" w:color="BFBFBF"/>
                  </w:tcBorders>
                  <w:vAlign w:val="center"/>
                  <w:hideMark/>
                </w:tcPr>
                <w:p w14:paraId="19936817" w14:textId="77777777" w:rsidR="00531D22" w:rsidRDefault="00531D22">
                  <w:pPr>
                    <w:pStyle w:val="questiontable1"/>
                    <w:spacing w:before="0" w:after="0" w:afterAutospacing="0"/>
                    <w:rPr>
                      <w:rFonts w:ascii="Verdana" w:eastAsia="Times New Roman" w:hAnsi="Verdana"/>
                    </w:rPr>
                  </w:pPr>
                </w:p>
              </w:tc>
              <w:tc>
                <w:tcPr>
                  <w:tcW w:w="0" w:type="auto"/>
                  <w:vAlign w:val="center"/>
                  <w:hideMark/>
                </w:tcPr>
                <w:p w14:paraId="470CF45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5706EACC"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F6A869A"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4BA8A66"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35C5DB2"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79834C34" w14:textId="77777777" w:rsidR="00531D22" w:rsidRDefault="00531D22">
                  <w:pPr>
                    <w:pStyle w:val="questiontable1"/>
                    <w:spacing w:before="0" w:after="0" w:afterAutospacing="0"/>
                    <w:rPr>
                      <w:rFonts w:eastAsia="Times New Roman"/>
                      <w:sz w:val="20"/>
                      <w:szCs w:val="20"/>
                    </w:rPr>
                  </w:pPr>
                </w:p>
              </w:tc>
              <w:tc>
                <w:tcPr>
                  <w:tcW w:w="0" w:type="auto"/>
                  <w:vAlign w:val="center"/>
                  <w:hideMark/>
                </w:tcPr>
                <w:p w14:paraId="3D0F5F3A" w14:textId="77777777" w:rsidR="00531D22" w:rsidRDefault="00531D22">
                  <w:pPr>
                    <w:pStyle w:val="questiontable1"/>
                    <w:spacing w:before="0" w:after="0" w:afterAutospacing="0"/>
                    <w:rPr>
                      <w:rFonts w:eastAsia="Times New Roman"/>
                      <w:sz w:val="20"/>
                      <w:szCs w:val="20"/>
                    </w:rPr>
                  </w:pPr>
                </w:p>
              </w:tc>
            </w:tr>
            <w:tr w:rsidR="00531D22" w14:paraId="06FEDC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587F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CED90" w14:textId="77777777" w:rsidR="00531D22" w:rsidRDefault="00B420B6">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26BF4" w14:textId="77777777" w:rsidR="00531D22" w:rsidRDefault="00B420B6">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443C9" w14:textId="77777777" w:rsidR="00531D22" w:rsidRDefault="00B420B6">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94F2F" w14:textId="77777777" w:rsidR="00531D22" w:rsidRDefault="00B420B6">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F9DC2" w14:textId="77777777" w:rsidR="00531D22" w:rsidRDefault="00B420B6">
                  <w:pPr>
                    <w:pStyle w:val="resultcontent1"/>
                    <w:rPr>
                      <w:rFonts w:ascii="Verdana" w:hAnsi="Verdana"/>
                    </w:rPr>
                  </w:pPr>
                  <w:r>
                    <w:rPr>
                      <w:rFonts w:ascii="Verdana" w:hAnsi="Verdana"/>
                    </w:rPr>
                    <w:t>NC</w:t>
                  </w:r>
                </w:p>
              </w:tc>
              <w:tc>
                <w:tcPr>
                  <w:tcW w:w="2500" w:type="pct"/>
                  <w:vAlign w:val="center"/>
                  <w:hideMark/>
                </w:tcPr>
                <w:p w14:paraId="2B13F3AB" w14:textId="77777777" w:rsidR="00531D22" w:rsidRDefault="00531D22">
                  <w:pPr>
                    <w:pStyle w:val="questiontable1"/>
                    <w:rPr>
                      <w:rFonts w:ascii="Verdana" w:hAnsi="Verdana"/>
                    </w:rPr>
                  </w:pPr>
                </w:p>
              </w:tc>
              <w:tc>
                <w:tcPr>
                  <w:tcW w:w="0" w:type="auto"/>
                  <w:vAlign w:val="center"/>
                  <w:hideMark/>
                </w:tcPr>
                <w:p w14:paraId="3777B8F2" w14:textId="77777777" w:rsidR="00531D22" w:rsidRDefault="00531D22">
                  <w:pPr>
                    <w:pStyle w:val="questiontable1"/>
                    <w:spacing w:before="0" w:after="0" w:afterAutospacing="0"/>
                    <w:rPr>
                      <w:rFonts w:eastAsia="Times New Roman"/>
                      <w:sz w:val="20"/>
                      <w:szCs w:val="20"/>
                    </w:rPr>
                  </w:pPr>
                </w:p>
              </w:tc>
            </w:tr>
            <w:tr w:rsidR="00531D22" w14:paraId="72C368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6C69B8"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0AAB6"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1CD1F"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729A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4D9A2" w14:textId="77777777" w:rsidR="00531D22" w:rsidRDefault="00531D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DF504" w14:textId="77777777" w:rsidR="00531D22" w:rsidRDefault="00531D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7D7A24" w14:textId="77777777" w:rsidR="00531D22" w:rsidRDefault="00B420B6">
                  <w:pPr>
                    <w:pStyle w:val="questiontable1"/>
                    <w:spacing w:before="0" w:after="0" w:afterAutospacing="0"/>
                    <w:rPr>
                      <w:rFonts w:ascii="Verdana" w:eastAsia="Times New Roman" w:hAnsi="Verdana"/>
                    </w:rPr>
                  </w:pPr>
                  <w:r>
                    <w:rPr>
                      <w:rFonts w:ascii="Verdana" w:eastAsia="Times New Roman" w:hAnsi="Verdana"/>
                    </w:rPr>
                    <w:t> </w:t>
                  </w:r>
                </w:p>
              </w:tc>
            </w:tr>
            <w:tr w:rsidR="00531D22" w14:paraId="6E6EEB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997E3B" w14:textId="77777777" w:rsidR="00531D22" w:rsidRDefault="00B420B6">
                  <w:pPr>
                    <w:pStyle w:val="boxtitle2"/>
                    <w:rPr>
                      <w:rFonts w:ascii="Verdana" w:hAnsi="Verdana"/>
                      <w:color w:val="000000"/>
                      <w:sz w:val="16"/>
                      <w:szCs w:val="16"/>
                    </w:rPr>
                  </w:pPr>
                  <w:r>
                    <w:rPr>
                      <w:rFonts w:ascii="Verdana" w:hAnsi="Verdana"/>
                      <w:color w:val="000000"/>
                      <w:sz w:val="16"/>
                      <w:szCs w:val="16"/>
                    </w:rPr>
                    <w:t>Notes</w:t>
                  </w:r>
                </w:p>
                <w:p w14:paraId="148C88F5" w14:textId="77777777" w:rsidR="00531D22" w:rsidRDefault="00B420B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507F08" w14:textId="77777777" w:rsidR="00531D22" w:rsidRDefault="00B420B6">
            <w:pPr>
              <w:rPr>
                <w:rFonts w:ascii="Verdana" w:eastAsia="Times New Roman" w:hAnsi="Verdana"/>
              </w:rPr>
            </w:pPr>
            <w:r>
              <w:rPr>
                <w:rFonts w:ascii="Verdana" w:eastAsia="Times New Roman" w:hAnsi="Verdana"/>
              </w:rPr>
              <w:t> </w:t>
            </w:r>
          </w:p>
        </w:tc>
      </w:tr>
    </w:tbl>
    <w:p w14:paraId="48FB56F7" w14:textId="77777777" w:rsidR="00B420B6" w:rsidRPr="00AD13C3" w:rsidRDefault="00B420B6" w:rsidP="00B420B6">
      <w:pPr>
        <w:spacing w:before="100" w:beforeAutospacing="1" w:after="100" w:afterAutospacing="1" w:line="276" w:lineRule="auto"/>
        <w:divId w:val="1960914911"/>
        <w:rPr>
          <w:rFonts w:ascii="Verdana" w:eastAsia="Times New Roman" w:hAnsi="Verdana"/>
        </w:rPr>
      </w:pPr>
      <w:r w:rsidRPr="00AD13C3">
        <w:rPr>
          <w:rFonts w:ascii="Verdana" w:eastAsia="Times New Roman" w:hAnsi="Verdana"/>
        </w:rPr>
        <w:t> </w:t>
      </w:r>
    </w:p>
    <w:p w14:paraId="6D44101A" w14:textId="77777777" w:rsidR="00B420B6" w:rsidRPr="00AD13C3" w:rsidRDefault="00B420B6" w:rsidP="00B420B6">
      <w:pPr>
        <w:keepNext/>
        <w:spacing w:before="100" w:beforeAutospacing="1" w:after="150" w:line="276" w:lineRule="auto"/>
        <w:outlineLvl w:val="1"/>
        <w:divId w:val="1960914911"/>
        <w:rPr>
          <w:rFonts w:ascii="Verdana" w:eastAsia="Times New Roman" w:hAnsi="Verdana"/>
          <w:b/>
          <w:bCs/>
          <w:sz w:val="36"/>
          <w:szCs w:val="36"/>
        </w:rPr>
      </w:pPr>
      <w:bookmarkStart w:id="9" w:name="_Toc188591935"/>
      <w:bookmarkStart w:id="10" w:name="_Toc188883698"/>
      <w:r w:rsidRPr="00AD13C3">
        <w:rPr>
          <w:rFonts w:ascii="Verdana" w:eastAsia="Times New Roman" w:hAnsi="Verdana"/>
          <w:b/>
          <w:bCs/>
          <w:sz w:val="36"/>
          <w:szCs w:val="36"/>
        </w:rPr>
        <w:lastRenderedPageBreak/>
        <w:t>NTSB Recommendations Review</w:t>
      </w:r>
      <w:bookmarkEnd w:id="9"/>
      <w:bookmarkEnd w:id="10"/>
      <w:r w:rsidRPr="00AD13C3">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420B6" w:rsidRPr="00AD13C3" w14:paraId="62355C96" w14:textId="77777777" w:rsidTr="00B420B6">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420B6" w:rsidRPr="00AD13C3" w14:paraId="6C81B34F" w14:textId="77777777" w:rsidTr="00836165">
              <w:tc>
                <w:tcPr>
                  <w:tcW w:w="2500" w:type="pct"/>
                  <w:gridSpan w:val="8"/>
                  <w:tcBorders>
                    <w:top w:val="nil"/>
                    <w:left w:val="nil"/>
                    <w:bottom w:val="nil"/>
                    <w:right w:val="nil"/>
                  </w:tcBorders>
                  <w:tcMar>
                    <w:top w:w="0" w:type="dxa"/>
                    <w:left w:w="0" w:type="dxa"/>
                    <w:bottom w:w="45" w:type="dxa"/>
                    <w:right w:w="0" w:type="dxa"/>
                  </w:tcMar>
                  <w:vAlign w:val="center"/>
                  <w:hideMark/>
                </w:tcPr>
                <w:p w14:paraId="672AB57F" w14:textId="77777777" w:rsidR="00B420B6" w:rsidRPr="00AD13C3" w:rsidRDefault="00B420B6" w:rsidP="00836165">
                  <w:pPr>
                    <w:rPr>
                      <w:rFonts w:ascii="Verdana" w:eastAsia="Times New Roman" w:hAnsi="Verdana"/>
                      <w:b/>
                      <w:bCs/>
                      <w:sz w:val="20"/>
                      <w:szCs w:val="20"/>
                    </w:rPr>
                  </w:pPr>
                  <w:r w:rsidRPr="00AD13C3">
                    <w:rPr>
                      <w:rFonts w:ascii="Verdana" w:eastAsia="Times New Roman" w:hAnsi="Verdana"/>
                      <w:b/>
                      <w:bCs/>
                      <w:sz w:val="20"/>
                      <w:szCs w:val="20"/>
                    </w:rPr>
                    <w:t xml:space="preserve">1. NTSB Recommendations Review </w:t>
                  </w:r>
                  <w:r w:rsidRPr="00AD13C3">
                    <w:rPr>
                      <w:rFonts w:ascii="Verdana" w:eastAsia="Times New Roman" w:hAnsi="Verdana"/>
                      <w:i/>
                      <w:iCs/>
                      <w:sz w:val="16"/>
                      <w:szCs w:val="16"/>
                    </w:rPr>
                    <w:t xml:space="preserve">Does the operator have procedures in place for reviewing NTSB Recommendations? </w:t>
                  </w:r>
                  <w:r w:rsidRPr="00AD13C3">
                    <w:rPr>
                      <w:rFonts w:ascii="Verdana" w:eastAsia="Times New Roman" w:hAnsi="Verdana"/>
                      <w:sz w:val="16"/>
                      <w:szCs w:val="16"/>
                    </w:rPr>
                    <w:t xml:space="preserve">(GENERIC.NTSB.NTSBREVIEW.P) </w:t>
                  </w:r>
                </w:p>
              </w:tc>
            </w:tr>
            <w:tr w:rsidR="00B420B6" w:rsidRPr="00AD13C3" w14:paraId="1F6C4154" w14:textId="77777777" w:rsidTr="00836165">
              <w:tc>
                <w:tcPr>
                  <w:tcW w:w="2500" w:type="pct"/>
                  <w:gridSpan w:val="8"/>
                  <w:vAlign w:val="center"/>
                  <w:hideMark/>
                </w:tcPr>
                <w:p w14:paraId="46C8C64D" w14:textId="77777777" w:rsidR="00B420B6" w:rsidRPr="00AD13C3" w:rsidRDefault="00B420B6" w:rsidP="00836165">
                  <w:pPr>
                    <w:rPr>
                      <w:rFonts w:ascii="Verdana" w:eastAsia="Times New Roman" w:hAnsi="Verdana"/>
                      <w:b/>
                      <w:bCs/>
                      <w:sz w:val="20"/>
                      <w:szCs w:val="20"/>
                    </w:rPr>
                  </w:pPr>
                </w:p>
              </w:tc>
            </w:tr>
            <w:tr w:rsidR="00B420B6" w:rsidRPr="00AD13C3" w14:paraId="3C42E604" w14:textId="77777777" w:rsidTr="00836165">
              <w:tc>
                <w:tcPr>
                  <w:tcW w:w="0" w:type="auto"/>
                  <w:vAlign w:val="center"/>
                  <w:hideMark/>
                </w:tcPr>
                <w:p w14:paraId="171306B0" w14:textId="77777777" w:rsidR="00B420B6" w:rsidRPr="00AD13C3" w:rsidRDefault="00B420B6" w:rsidP="00836165">
                  <w:pPr>
                    <w:rPr>
                      <w:rFonts w:ascii="Verdana" w:eastAsia="Times New Roman" w:hAnsi="Verdana"/>
                    </w:rPr>
                  </w:pPr>
                  <w:r w:rsidRPr="00AD13C3">
                    <w:rPr>
                      <w:rFonts w:ascii="Verdana" w:eastAsia="Times New Roman" w:hAnsi="Verdana"/>
                    </w:rPr>
                    <w:t> </w:t>
                  </w:r>
                </w:p>
              </w:tc>
              <w:tc>
                <w:tcPr>
                  <w:tcW w:w="0" w:type="auto"/>
                  <w:vAlign w:val="center"/>
                  <w:hideMark/>
                </w:tcPr>
                <w:p w14:paraId="4FF4593D" w14:textId="77777777" w:rsidR="00B420B6" w:rsidRPr="00AD13C3" w:rsidRDefault="00B420B6" w:rsidP="00836165">
                  <w:pPr>
                    <w:rPr>
                      <w:rFonts w:eastAsia="Times New Roman"/>
                      <w:sz w:val="20"/>
                      <w:szCs w:val="20"/>
                    </w:rPr>
                  </w:pPr>
                </w:p>
              </w:tc>
              <w:tc>
                <w:tcPr>
                  <w:tcW w:w="0" w:type="auto"/>
                  <w:vAlign w:val="center"/>
                  <w:hideMark/>
                </w:tcPr>
                <w:p w14:paraId="6C10680D" w14:textId="77777777" w:rsidR="00B420B6" w:rsidRPr="00AD13C3" w:rsidRDefault="00B420B6" w:rsidP="00836165">
                  <w:pPr>
                    <w:rPr>
                      <w:rFonts w:eastAsia="Times New Roman"/>
                      <w:sz w:val="20"/>
                      <w:szCs w:val="20"/>
                    </w:rPr>
                  </w:pPr>
                </w:p>
              </w:tc>
              <w:tc>
                <w:tcPr>
                  <w:tcW w:w="0" w:type="auto"/>
                  <w:vAlign w:val="center"/>
                  <w:hideMark/>
                </w:tcPr>
                <w:p w14:paraId="4C74B455" w14:textId="77777777" w:rsidR="00B420B6" w:rsidRPr="00AD13C3" w:rsidRDefault="00B420B6" w:rsidP="00836165">
                  <w:pPr>
                    <w:rPr>
                      <w:rFonts w:eastAsia="Times New Roman"/>
                      <w:sz w:val="20"/>
                      <w:szCs w:val="20"/>
                    </w:rPr>
                  </w:pPr>
                </w:p>
              </w:tc>
              <w:tc>
                <w:tcPr>
                  <w:tcW w:w="0" w:type="auto"/>
                  <w:vAlign w:val="center"/>
                  <w:hideMark/>
                </w:tcPr>
                <w:p w14:paraId="3436F33A" w14:textId="77777777" w:rsidR="00B420B6" w:rsidRPr="00AD13C3" w:rsidRDefault="00B420B6" w:rsidP="00836165">
                  <w:pPr>
                    <w:rPr>
                      <w:rFonts w:eastAsia="Times New Roman"/>
                      <w:sz w:val="20"/>
                      <w:szCs w:val="20"/>
                    </w:rPr>
                  </w:pPr>
                </w:p>
              </w:tc>
              <w:tc>
                <w:tcPr>
                  <w:tcW w:w="0" w:type="auto"/>
                  <w:vAlign w:val="center"/>
                  <w:hideMark/>
                </w:tcPr>
                <w:p w14:paraId="3B1DC373" w14:textId="77777777" w:rsidR="00B420B6" w:rsidRPr="00AD13C3" w:rsidRDefault="00B420B6" w:rsidP="00836165">
                  <w:pPr>
                    <w:rPr>
                      <w:rFonts w:eastAsia="Times New Roman"/>
                      <w:sz w:val="20"/>
                      <w:szCs w:val="20"/>
                    </w:rPr>
                  </w:pPr>
                </w:p>
              </w:tc>
              <w:tc>
                <w:tcPr>
                  <w:tcW w:w="0" w:type="auto"/>
                  <w:vAlign w:val="center"/>
                  <w:hideMark/>
                </w:tcPr>
                <w:p w14:paraId="7FDFE246" w14:textId="77777777" w:rsidR="00B420B6" w:rsidRPr="00AD13C3" w:rsidRDefault="00B420B6" w:rsidP="00836165">
                  <w:pPr>
                    <w:rPr>
                      <w:rFonts w:eastAsia="Times New Roman"/>
                      <w:sz w:val="20"/>
                      <w:szCs w:val="20"/>
                    </w:rPr>
                  </w:pPr>
                </w:p>
              </w:tc>
              <w:tc>
                <w:tcPr>
                  <w:tcW w:w="0" w:type="auto"/>
                  <w:vAlign w:val="center"/>
                  <w:hideMark/>
                </w:tcPr>
                <w:p w14:paraId="4AF88CEB" w14:textId="77777777" w:rsidR="00B420B6" w:rsidRPr="00AD13C3" w:rsidRDefault="00B420B6" w:rsidP="00836165">
                  <w:pPr>
                    <w:rPr>
                      <w:rFonts w:eastAsia="Times New Roman"/>
                      <w:sz w:val="20"/>
                      <w:szCs w:val="20"/>
                    </w:rPr>
                  </w:pPr>
                </w:p>
              </w:tc>
            </w:tr>
            <w:tr w:rsidR="00B420B6" w:rsidRPr="00AD13C3" w14:paraId="001E4A90" w14:textId="77777777" w:rsidTr="00836165">
              <w:tc>
                <w:tcPr>
                  <w:tcW w:w="0" w:type="auto"/>
                  <w:tcBorders>
                    <w:bottom w:val="single" w:sz="6" w:space="0" w:color="BFBFBF"/>
                  </w:tcBorders>
                  <w:vAlign w:val="center"/>
                  <w:hideMark/>
                </w:tcPr>
                <w:p w14:paraId="6D7F0EB4" w14:textId="77777777" w:rsidR="00B420B6" w:rsidRPr="00AD13C3" w:rsidRDefault="00B420B6" w:rsidP="00836165">
                  <w:pPr>
                    <w:rPr>
                      <w:rFonts w:ascii="Verdana" w:eastAsia="Times New Roman" w:hAnsi="Verdana"/>
                    </w:rPr>
                  </w:pPr>
                </w:p>
              </w:tc>
              <w:tc>
                <w:tcPr>
                  <w:tcW w:w="0" w:type="auto"/>
                  <w:vAlign w:val="center"/>
                  <w:hideMark/>
                </w:tcPr>
                <w:p w14:paraId="3E63F4C5" w14:textId="77777777" w:rsidR="00B420B6" w:rsidRPr="00AD13C3" w:rsidRDefault="00B420B6" w:rsidP="00836165">
                  <w:pPr>
                    <w:rPr>
                      <w:rFonts w:eastAsia="Times New Roman"/>
                      <w:sz w:val="20"/>
                      <w:szCs w:val="20"/>
                    </w:rPr>
                  </w:pPr>
                </w:p>
              </w:tc>
              <w:tc>
                <w:tcPr>
                  <w:tcW w:w="0" w:type="auto"/>
                  <w:vAlign w:val="center"/>
                  <w:hideMark/>
                </w:tcPr>
                <w:p w14:paraId="1BB1FA44" w14:textId="77777777" w:rsidR="00B420B6" w:rsidRPr="00AD13C3" w:rsidRDefault="00B420B6" w:rsidP="00836165">
                  <w:pPr>
                    <w:rPr>
                      <w:rFonts w:eastAsia="Times New Roman"/>
                      <w:sz w:val="20"/>
                      <w:szCs w:val="20"/>
                    </w:rPr>
                  </w:pPr>
                </w:p>
              </w:tc>
              <w:tc>
                <w:tcPr>
                  <w:tcW w:w="0" w:type="auto"/>
                  <w:vAlign w:val="center"/>
                  <w:hideMark/>
                </w:tcPr>
                <w:p w14:paraId="15DACE3C" w14:textId="77777777" w:rsidR="00B420B6" w:rsidRPr="00AD13C3" w:rsidRDefault="00B420B6" w:rsidP="00836165">
                  <w:pPr>
                    <w:rPr>
                      <w:rFonts w:eastAsia="Times New Roman"/>
                      <w:sz w:val="20"/>
                      <w:szCs w:val="20"/>
                    </w:rPr>
                  </w:pPr>
                </w:p>
              </w:tc>
              <w:tc>
                <w:tcPr>
                  <w:tcW w:w="0" w:type="auto"/>
                  <w:vAlign w:val="center"/>
                  <w:hideMark/>
                </w:tcPr>
                <w:p w14:paraId="06268ADF" w14:textId="77777777" w:rsidR="00B420B6" w:rsidRPr="00AD13C3" w:rsidRDefault="00B420B6" w:rsidP="00836165">
                  <w:pPr>
                    <w:rPr>
                      <w:rFonts w:eastAsia="Times New Roman"/>
                      <w:sz w:val="20"/>
                      <w:szCs w:val="20"/>
                    </w:rPr>
                  </w:pPr>
                </w:p>
              </w:tc>
              <w:tc>
                <w:tcPr>
                  <w:tcW w:w="0" w:type="auto"/>
                  <w:vAlign w:val="center"/>
                  <w:hideMark/>
                </w:tcPr>
                <w:p w14:paraId="0FAA53E6" w14:textId="77777777" w:rsidR="00B420B6" w:rsidRPr="00AD13C3" w:rsidRDefault="00B420B6" w:rsidP="00836165">
                  <w:pPr>
                    <w:rPr>
                      <w:rFonts w:eastAsia="Times New Roman"/>
                      <w:sz w:val="20"/>
                      <w:szCs w:val="20"/>
                    </w:rPr>
                  </w:pPr>
                </w:p>
              </w:tc>
              <w:tc>
                <w:tcPr>
                  <w:tcW w:w="0" w:type="auto"/>
                  <w:vAlign w:val="center"/>
                  <w:hideMark/>
                </w:tcPr>
                <w:p w14:paraId="14614B97" w14:textId="77777777" w:rsidR="00B420B6" w:rsidRPr="00AD13C3" w:rsidRDefault="00B420B6" w:rsidP="00836165">
                  <w:pPr>
                    <w:rPr>
                      <w:rFonts w:eastAsia="Times New Roman"/>
                      <w:sz w:val="20"/>
                      <w:szCs w:val="20"/>
                    </w:rPr>
                  </w:pPr>
                </w:p>
              </w:tc>
              <w:tc>
                <w:tcPr>
                  <w:tcW w:w="0" w:type="auto"/>
                  <w:vAlign w:val="center"/>
                  <w:hideMark/>
                </w:tcPr>
                <w:p w14:paraId="739D99B3" w14:textId="77777777" w:rsidR="00B420B6" w:rsidRPr="00AD13C3" w:rsidRDefault="00B420B6" w:rsidP="00836165">
                  <w:pPr>
                    <w:rPr>
                      <w:rFonts w:eastAsia="Times New Roman"/>
                      <w:sz w:val="20"/>
                      <w:szCs w:val="20"/>
                    </w:rPr>
                  </w:pPr>
                </w:p>
              </w:tc>
            </w:tr>
            <w:tr w:rsidR="00B420B6" w:rsidRPr="00AD13C3" w14:paraId="0492D88D" w14:textId="77777777" w:rsidTr="00836165">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F2465"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4055E"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EC4BD"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E351D"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88B0D"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B52AD"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NC</w:t>
                  </w:r>
                </w:p>
              </w:tc>
              <w:tc>
                <w:tcPr>
                  <w:tcW w:w="2500" w:type="pct"/>
                  <w:vAlign w:val="center"/>
                  <w:hideMark/>
                </w:tcPr>
                <w:p w14:paraId="268FB8B3" w14:textId="77777777" w:rsidR="00B420B6" w:rsidRPr="00AD13C3" w:rsidRDefault="00B420B6" w:rsidP="00836165">
                  <w:pPr>
                    <w:spacing w:before="75" w:after="100" w:afterAutospacing="1"/>
                    <w:rPr>
                      <w:rFonts w:ascii="Verdana" w:eastAsia="Times New Roman" w:hAnsi="Verdana"/>
                    </w:rPr>
                  </w:pPr>
                </w:p>
              </w:tc>
              <w:tc>
                <w:tcPr>
                  <w:tcW w:w="0" w:type="auto"/>
                  <w:vAlign w:val="center"/>
                  <w:hideMark/>
                </w:tcPr>
                <w:p w14:paraId="72AD7C9F" w14:textId="77777777" w:rsidR="00B420B6" w:rsidRPr="00AD13C3" w:rsidRDefault="00B420B6" w:rsidP="00836165">
                  <w:pPr>
                    <w:rPr>
                      <w:rFonts w:eastAsia="Times New Roman"/>
                      <w:sz w:val="20"/>
                      <w:szCs w:val="20"/>
                    </w:rPr>
                  </w:pPr>
                </w:p>
              </w:tc>
            </w:tr>
            <w:tr w:rsidR="00B420B6" w:rsidRPr="00AD13C3" w14:paraId="155428C8" w14:textId="77777777" w:rsidTr="00836165">
              <w:tc>
                <w:tcPr>
                  <w:tcW w:w="400" w:type="pct"/>
                  <w:tcBorders>
                    <w:top w:val="single" w:sz="6" w:space="0" w:color="BFBFBF"/>
                    <w:left w:val="single" w:sz="6" w:space="0" w:color="BFBFBF"/>
                    <w:bottom w:val="single" w:sz="6" w:space="0" w:color="BFBFBF"/>
                    <w:right w:val="single" w:sz="6" w:space="0" w:color="BFBFBF"/>
                  </w:tcBorders>
                  <w:vAlign w:val="center"/>
                  <w:hideMark/>
                </w:tcPr>
                <w:p w14:paraId="108A4535"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DCDA2"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68F5B"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63ED3"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4D0EF"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04814" w14:textId="77777777" w:rsidR="00B420B6" w:rsidRPr="00AD13C3" w:rsidRDefault="00B420B6" w:rsidP="00836165">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89E649" w14:textId="77777777" w:rsidR="00B420B6" w:rsidRPr="00AD13C3" w:rsidRDefault="00B420B6" w:rsidP="00836165">
                  <w:pPr>
                    <w:rPr>
                      <w:rFonts w:ascii="Verdana" w:eastAsia="Times New Roman" w:hAnsi="Verdana"/>
                    </w:rPr>
                  </w:pPr>
                  <w:r w:rsidRPr="00AD13C3">
                    <w:rPr>
                      <w:rFonts w:ascii="Verdana" w:eastAsia="Times New Roman" w:hAnsi="Verdana"/>
                    </w:rPr>
                    <w:t> </w:t>
                  </w:r>
                </w:p>
              </w:tc>
            </w:tr>
            <w:tr w:rsidR="00B420B6" w:rsidRPr="00AD13C3" w14:paraId="1B63E4A5" w14:textId="77777777" w:rsidTr="00836165">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AD4537" w14:textId="77777777" w:rsidR="00B420B6" w:rsidRPr="00AD13C3" w:rsidRDefault="00B420B6" w:rsidP="00836165">
                  <w:pPr>
                    <w:spacing w:before="30" w:after="30"/>
                    <w:ind w:left="30" w:right="30"/>
                    <w:rPr>
                      <w:rFonts w:ascii="Verdana" w:eastAsia="Times New Roman" w:hAnsi="Verdana"/>
                      <w:b/>
                      <w:bCs/>
                      <w:color w:val="000000"/>
                      <w:sz w:val="16"/>
                      <w:szCs w:val="16"/>
                    </w:rPr>
                  </w:pPr>
                  <w:r w:rsidRPr="00AD13C3">
                    <w:rPr>
                      <w:rFonts w:ascii="Verdana" w:eastAsia="Times New Roman" w:hAnsi="Verdana"/>
                      <w:b/>
                      <w:bCs/>
                      <w:color w:val="000000"/>
                      <w:sz w:val="16"/>
                      <w:szCs w:val="16"/>
                    </w:rPr>
                    <w:t>Notes</w:t>
                  </w:r>
                </w:p>
                <w:p w14:paraId="0A45308A" w14:textId="77777777" w:rsidR="00B420B6" w:rsidRPr="00AD13C3" w:rsidRDefault="00B420B6" w:rsidP="00836165">
                  <w:pPr>
                    <w:rPr>
                      <w:rFonts w:ascii="Verdana" w:eastAsia="Times New Roman" w:hAnsi="Verdana"/>
                      <w:color w:val="000000"/>
                      <w:sz w:val="16"/>
                      <w:szCs w:val="16"/>
                    </w:rPr>
                  </w:pPr>
                  <w:r w:rsidRPr="00AD13C3">
                    <w:rPr>
                      <w:rFonts w:ascii="Verdana" w:eastAsia="Times New Roman" w:hAnsi="Verdana"/>
                      <w:color w:val="000000"/>
                      <w:sz w:val="16"/>
                      <w:szCs w:val="16"/>
                    </w:rPr>
                    <w:br/>
                  </w:r>
                  <w:r w:rsidRPr="00AD13C3">
                    <w:rPr>
                      <w:rFonts w:ascii="Verdana" w:eastAsia="Times New Roman" w:hAnsi="Verdana"/>
                      <w:color w:val="000000"/>
                      <w:sz w:val="16"/>
                      <w:szCs w:val="16"/>
                    </w:rPr>
                    <w:br/>
                  </w:r>
                </w:p>
              </w:tc>
            </w:tr>
          </w:tbl>
          <w:p w14:paraId="62473E7E" w14:textId="77777777" w:rsidR="00B420B6" w:rsidRPr="00AD13C3" w:rsidRDefault="00B420B6" w:rsidP="00836165">
            <w:pPr>
              <w:rPr>
                <w:rFonts w:ascii="Verdana" w:eastAsia="Times New Roman" w:hAnsi="Verdana"/>
              </w:rPr>
            </w:pPr>
            <w:r w:rsidRPr="00AD13C3">
              <w:rPr>
                <w:rFonts w:ascii="Verdana" w:eastAsia="Times New Roman" w:hAnsi="Verdana"/>
              </w:rPr>
              <w:t> </w:t>
            </w:r>
          </w:p>
        </w:tc>
      </w:tr>
    </w:tbl>
    <w:p w14:paraId="342DC727" w14:textId="77777777" w:rsidR="00B420B6" w:rsidRPr="00AD13C3" w:rsidRDefault="00B420B6" w:rsidP="00B420B6">
      <w:pPr>
        <w:spacing w:line="276" w:lineRule="auto"/>
        <w:divId w:val="1960914911"/>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420B6" w:rsidRPr="00AD13C3" w14:paraId="0273949F" w14:textId="77777777" w:rsidTr="00B420B6">
        <w:trPr>
          <w:divId w:val="196091491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420B6" w:rsidRPr="00AD13C3" w14:paraId="7031F4A9" w14:textId="77777777" w:rsidTr="00836165">
              <w:tc>
                <w:tcPr>
                  <w:tcW w:w="2500" w:type="pct"/>
                  <w:gridSpan w:val="8"/>
                  <w:tcBorders>
                    <w:top w:val="nil"/>
                    <w:left w:val="nil"/>
                    <w:bottom w:val="nil"/>
                    <w:right w:val="nil"/>
                  </w:tcBorders>
                  <w:tcMar>
                    <w:top w:w="0" w:type="dxa"/>
                    <w:left w:w="0" w:type="dxa"/>
                    <w:bottom w:w="45" w:type="dxa"/>
                    <w:right w:w="0" w:type="dxa"/>
                  </w:tcMar>
                  <w:vAlign w:val="center"/>
                  <w:hideMark/>
                </w:tcPr>
                <w:p w14:paraId="5B3DE2C8" w14:textId="77777777" w:rsidR="00B420B6" w:rsidRPr="00AD13C3" w:rsidRDefault="00B420B6" w:rsidP="00836165">
                  <w:pPr>
                    <w:rPr>
                      <w:rFonts w:ascii="Verdana" w:eastAsia="Times New Roman" w:hAnsi="Verdana"/>
                      <w:b/>
                      <w:bCs/>
                      <w:sz w:val="20"/>
                      <w:szCs w:val="20"/>
                    </w:rPr>
                  </w:pPr>
                  <w:r w:rsidRPr="00AD13C3">
                    <w:rPr>
                      <w:rFonts w:ascii="Verdana" w:eastAsia="Times New Roman" w:hAnsi="Verdana"/>
                      <w:b/>
                      <w:bCs/>
                      <w:sz w:val="20"/>
                      <w:szCs w:val="20"/>
                    </w:rPr>
                    <w:t xml:space="preserve">2. NTSB Recommendations Review </w:t>
                  </w:r>
                  <w:r w:rsidRPr="00AD13C3">
                    <w:rPr>
                      <w:rFonts w:ascii="Verdana" w:eastAsia="Times New Roman" w:hAnsi="Verdana"/>
                      <w:i/>
                      <w:iCs/>
                      <w:sz w:val="16"/>
                      <w:szCs w:val="16"/>
                    </w:rPr>
                    <w:t xml:space="preserve">Do the records verify operator </w:t>
                  </w:r>
                  <w:proofErr w:type="gramStart"/>
                  <w:r w:rsidRPr="00AD13C3">
                    <w:rPr>
                      <w:rFonts w:ascii="Verdana" w:eastAsia="Times New Roman" w:hAnsi="Verdana"/>
                      <w:i/>
                      <w:iCs/>
                      <w:sz w:val="16"/>
                      <w:szCs w:val="16"/>
                    </w:rPr>
                    <w:t>conducted</w:t>
                  </w:r>
                  <w:proofErr w:type="gramEnd"/>
                  <w:r w:rsidRPr="00AD13C3">
                    <w:rPr>
                      <w:rFonts w:ascii="Verdana" w:eastAsia="Times New Roman" w:hAnsi="Verdana"/>
                      <w:i/>
                      <w:iCs/>
                      <w:sz w:val="16"/>
                      <w:szCs w:val="16"/>
                    </w:rPr>
                    <w:t xml:space="preserve"> reviews of NTSB recommendations and implemented appropriate actions? </w:t>
                  </w:r>
                  <w:r w:rsidRPr="00AD13C3">
                    <w:rPr>
                      <w:rFonts w:ascii="Verdana" w:eastAsia="Times New Roman" w:hAnsi="Verdana"/>
                      <w:sz w:val="16"/>
                      <w:szCs w:val="16"/>
                    </w:rPr>
                    <w:t xml:space="preserve">(GENERIC.NTSB.NTSBREVIEW.R) </w:t>
                  </w:r>
                </w:p>
              </w:tc>
            </w:tr>
            <w:tr w:rsidR="00B420B6" w:rsidRPr="00AD13C3" w14:paraId="2A5D15BF" w14:textId="77777777" w:rsidTr="00836165">
              <w:tc>
                <w:tcPr>
                  <w:tcW w:w="2500" w:type="pct"/>
                  <w:gridSpan w:val="8"/>
                  <w:vAlign w:val="center"/>
                  <w:hideMark/>
                </w:tcPr>
                <w:p w14:paraId="4783E7B6" w14:textId="77777777" w:rsidR="00B420B6" w:rsidRPr="00AD13C3" w:rsidRDefault="00B420B6" w:rsidP="00836165">
                  <w:pPr>
                    <w:rPr>
                      <w:rFonts w:ascii="Verdana" w:eastAsia="Times New Roman" w:hAnsi="Verdana"/>
                      <w:b/>
                      <w:bCs/>
                      <w:sz w:val="20"/>
                      <w:szCs w:val="20"/>
                    </w:rPr>
                  </w:pPr>
                </w:p>
              </w:tc>
            </w:tr>
            <w:tr w:rsidR="00B420B6" w:rsidRPr="00AD13C3" w14:paraId="04F82AD8" w14:textId="77777777" w:rsidTr="00836165">
              <w:tc>
                <w:tcPr>
                  <w:tcW w:w="0" w:type="auto"/>
                  <w:vAlign w:val="center"/>
                  <w:hideMark/>
                </w:tcPr>
                <w:p w14:paraId="5018180D" w14:textId="77777777" w:rsidR="00B420B6" w:rsidRPr="00AD13C3" w:rsidRDefault="00B420B6" w:rsidP="00836165">
                  <w:pPr>
                    <w:rPr>
                      <w:rFonts w:ascii="Verdana" w:eastAsia="Times New Roman" w:hAnsi="Verdana"/>
                    </w:rPr>
                  </w:pPr>
                  <w:r w:rsidRPr="00AD13C3">
                    <w:rPr>
                      <w:rFonts w:ascii="Verdana" w:eastAsia="Times New Roman" w:hAnsi="Verdana"/>
                    </w:rPr>
                    <w:t> </w:t>
                  </w:r>
                </w:p>
              </w:tc>
              <w:tc>
                <w:tcPr>
                  <w:tcW w:w="0" w:type="auto"/>
                  <w:vAlign w:val="center"/>
                  <w:hideMark/>
                </w:tcPr>
                <w:p w14:paraId="475F987E" w14:textId="77777777" w:rsidR="00B420B6" w:rsidRPr="00AD13C3" w:rsidRDefault="00B420B6" w:rsidP="00836165">
                  <w:pPr>
                    <w:rPr>
                      <w:rFonts w:eastAsia="Times New Roman"/>
                      <w:sz w:val="20"/>
                      <w:szCs w:val="20"/>
                    </w:rPr>
                  </w:pPr>
                </w:p>
              </w:tc>
              <w:tc>
                <w:tcPr>
                  <w:tcW w:w="0" w:type="auto"/>
                  <w:vAlign w:val="center"/>
                  <w:hideMark/>
                </w:tcPr>
                <w:p w14:paraId="3969F796" w14:textId="77777777" w:rsidR="00B420B6" w:rsidRPr="00AD13C3" w:rsidRDefault="00B420B6" w:rsidP="00836165">
                  <w:pPr>
                    <w:rPr>
                      <w:rFonts w:eastAsia="Times New Roman"/>
                      <w:sz w:val="20"/>
                      <w:szCs w:val="20"/>
                    </w:rPr>
                  </w:pPr>
                </w:p>
              </w:tc>
              <w:tc>
                <w:tcPr>
                  <w:tcW w:w="0" w:type="auto"/>
                  <w:vAlign w:val="center"/>
                  <w:hideMark/>
                </w:tcPr>
                <w:p w14:paraId="314BF8DB" w14:textId="77777777" w:rsidR="00B420B6" w:rsidRPr="00AD13C3" w:rsidRDefault="00B420B6" w:rsidP="00836165">
                  <w:pPr>
                    <w:rPr>
                      <w:rFonts w:eastAsia="Times New Roman"/>
                      <w:sz w:val="20"/>
                      <w:szCs w:val="20"/>
                    </w:rPr>
                  </w:pPr>
                </w:p>
              </w:tc>
              <w:tc>
                <w:tcPr>
                  <w:tcW w:w="0" w:type="auto"/>
                  <w:vAlign w:val="center"/>
                  <w:hideMark/>
                </w:tcPr>
                <w:p w14:paraId="4A96A859" w14:textId="77777777" w:rsidR="00B420B6" w:rsidRPr="00AD13C3" w:rsidRDefault="00B420B6" w:rsidP="00836165">
                  <w:pPr>
                    <w:rPr>
                      <w:rFonts w:eastAsia="Times New Roman"/>
                      <w:sz w:val="20"/>
                      <w:szCs w:val="20"/>
                    </w:rPr>
                  </w:pPr>
                </w:p>
              </w:tc>
              <w:tc>
                <w:tcPr>
                  <w:tcW w:w="0" w:type="auto"/>
                  <w:vAlign w:val="center"/>
                  <w:hideMark/>
                </w:tcPr>
                <w:p w14:paraId="10C5406B" w14:textId="77777777" w:rsidR="00B420B6" w:rsidRPr="00AD13C3" w:rsidRDefault="00B420B6" w:rsidP="00836165">
                  <w:pPr>
                    <w:rPr>
                      <w:rFonts w:eastAsia="Times New Roman"/>
                      <w:sz w:val="20"/>
                      <w:szCs w:val="20"/>
                    </w:rPr>
                  </w:pPr>
                </w:p>
              </w:tc>
              <w:tc>
                <w:tcPr>
                  <w:tcW w:w="0" w:type="auto"/>
                  <w:vAlign w:val="center"/>
                  <w:hideMark/>
                </w:tcPr>
                <w:p w14:paraId="7A44F36D" w14:textId="77777777" w:rsidR="00B420B6" w:rsidRPr="00AD13C3" w:rsidRDefault="00B420B6" w:rsidP="00836165">
                  <w:pPr>
                    <w:rPr>
                      <w:rFonts w:eastAsia="Times New Roman"/>
                      <w:sz w:val="20"/>
                      <w:szCs w:val="20"/>
                    </w:rPr>
                  </w:pPr>
                </w:p>
              </w:tc>
              <w:tc>
                <w:tcPr>
                  <w:tcW w:w="0" w:type="auto"/>
                  <w:vAlign w:val="center"/>
                  <w:hideMark/>
                </w:tcPr>
                <w:p w14:paraId="423BA365" w14:textId="77777777" w:rsidR="00B420B6" w:rsidRPr="00AD13C3" w:rsidRDefault="00B420B6" w:rsidP="00836165">
                  <w:pPr>
                    <w:rPr>
                      <w:rFonts w:eastAsia="Times New Roman"/>
                      <w:sz w:val="20"/>
                      <w:szCs w:val="20"/>
                    </w:rPr>
                  </w:pPr>
                </w:p>
              </w:tc>
            </w:tr>
            <w:tr w:rsidR="00B420B6" w:rsidRPr="00AD13C3" w14:paraId="5406A13B" w14:textId="77777777" w:rsidTr="00836165">
              <w:tc>
                <w:tcPr>
                  <w:tcW w:w="0" w:type="auto"/>
                  <w:tcBorders>
                    <w:bottom w:val="single" w:sz="6" w:space="0" w:color="BFBFBF"/>
                  </w:tcBorders>
                  <w:vAlign w:val="center"/>
                  <w:hideMark/>
                </w:tcPr>
                <w:p w14:paraId="3F904915" w14:textId="77777777" w:rsidR="00B420B6" w:rsidRPr="00AD13C3" w:rsidRDefault="00B420B6" w:rsidP="00836165">
                  <w:pPr>
                    <w:rPr>
                      <w:rFonts w:ascii="Verdana" w:eastAsia="Times New Roman" w:hAnsi="Verdana"/>
                    </w:rPr>
                  </w:pPr>
                </w:p>
              </w:tc>
              <w:tc>
                <w:tcPr>
                  <w:tcW w:w="0" w:type="auto"/>
                  <w:vAlign w:val="center"/>
                  <w:hideMark/>
                </w:tcPr>
                <w:p w14:paraId="1D506F57" w14:textId="77777777" w:rsidR="00B420B6" w:rsidRPr="00AD13C3" w:rsidRDefault="00B420B6" w:rsidP="00836165">
                  <w:pPr>
                    <w:rPr>
                      <w:rFonts w:eastAsia="Times New Roman"/>
                      <w:sz w:val="20"/>
                      <w:szCs w:val="20"/>
                    </w:rPr>
                  </w:pPr>
                </w:p>
              </w:tc>
              <w:tc>
                <w:tcPr>
                  <w:tcW w:w="0" w:type="auto"/>
                  <w:vAlign w:val="center"/>
                  <w:hideMark/>
                </w:tcPr>
                <w:p w14:paraId="31CC25BD" w14:textId="77777777" w:rsidR="00B420B6" w:rsidRPr="00AD13C3" w:rsidRDefault="00B420B6" w:rsidP="00836165">
                  <w:pPr>
                    <w:rPr>
                      <w:rFonts w:eastAsia="Times New Roman"/>
                      <w:sz w:val="20"/>
                      <w:szCs w:val="20"/>
                    </w:rPr>
                  </w:pPr>
                </w:p>
              </w:tc>
              <w:tc>
                <w:tcPr>
                  <w:tcW w:w="0" w:type="auto"/>
                  <w:vAlign w:val="center"/>
                  <w:hideMark/>
                </w:tcPr>
                <w:p w14:paraId="7FD081EC" w14:textId="77777777" w:rsidR="00B420B6" w:rsidRPr="00AD13C3" w:rsidRDefault="00B420B6" w:rsidP="00836165">
                  <w:pPr>
                    <w:rPr>
                      <w:rFonts w:eastAsia="Times New Roman"/>
                      <w:sz w:val="20"/>
                      <w:szCs w:val="20"/>
                    </w:rPr>
                  </w:pPr>
                </w:p>
              </w:tc>
              <w:tc>
                <w:tcPr>
                  <w:tcW w:w="0" w:type="auto"/>
                  <w:vAlign w:val="center"/>
                  <w:hideMark/>
                </w:tcPr>
                <w:p w14:paraId="7D1538C3" w14:textId="77777777" w:rsidR="00B420B6" w:rsidRPr="00AD13C3" w:rsidRDefault="00B420B6" w:rsidP="00836165">
                  <w:pPr>
                    <w:rPr>
                      <w:rFonts w:eastAsia="Times New Roman"/>
                      <w:sz w:val="20"/>
                      <w:szCs w:val="20"/>
                    </w:rPr>
                  </w:pPr>
                </w:p>
              </w:tc>
              <w:tc>
                <w:tcPr>
                  <w:tcW w:w="0" w:type="auto"/>
                  <w:vAlign w:val="center"/>
                  <w:hideMark/>
                </w:tcPr>
                <w:p w14:paraId="322F7EC3" w14:textId="77777777" w:rsidR="00B420B6" w:rsidRPr="00AD13C3" w:rsidRDefault="00B420B6" w:rsidP="00836165">
                  <w:pPr>
                    <w:rPr>
                      <w:rFonts w:eastAsia="Times New Roman"/>
                      <w:sz w:val="20"/>
                      <w:szCs w:val="20"/>
                    </w:rPr>
                  </w:pPr>
                </w:p>
              </w:tc>
              <w:tc>
                <w:tcPr>
                  <w:tcW w:w="0" w:type="auto"/>
                  <w:vAlign w:val="center"/>
                  <w:hideMark/>
                </w:tcPr>
                <w:p w14:paraId="631EC44C" w14:textId="77777777" w:rsidR="00B420B6" w:rsidRPr="00AD13C3" w:rsidRDefault="00B420B6" w:rsidP="00836165">
                  <w:pPr>
                    <w:rPr>
                      <w:rFonts w:eastAsia="Times New Roman"/>
                      <w:sz w:val="20"/>
                      <w:szCs w:val="20"/>
                    </w:rPr>
                  </w:pPr>
                </w:p>
              </w:tc>
              <w:tc>
                <w:tcPr>
                  <w:tcW w:w="0" w:type="auto"/>
                  <w:vAlign w:val="center"/>
                  <w:hideMark/>
                </w:tcPr>
                <w:p w14:paraId="2E5D8010" w14:textId="77777777" w:rsidR="00B420B6" w:rsidRPr="00AD13C3" w:rsidRDefault="00B420B6" w:rsidP="00836165">
                  <w:pPr>
                    <w:rPr>
                      <w:rFonts w:eastAsia="Times New Roman"/>
                      <w:sz w:val="20"/>
                      <w:szCs w:val="20"/>
                    </w:rPr>
                  </w:pPr>
                </w:p>
              </w:tc>
            </w:tr>
            <w:tr w:rsidR="00B420B6" w:rsidRPr="00AD13C3" w14:paraId="6F523217" w14:textId="77777777" w:rsidTr="00836165">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42FD9"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C6263"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73F8A"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D6739"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DEA98"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DB0D8" w14:textId="77777777" w:rsidR="00B420B6" w:rsidRPr="00AD13C3" w:rsidRDefault="00B420B6" w:rsidP="00836165">
                  <w:pPr>
                    <w:spacing w:before="30" w:after="30"/>
                    <w:ind w:left="30" w:right="30"/>
                    <w:jc w:val="center"/>
                    <w:rPr>
                      <w:rFonts w:ascii="Verdana" w:eastAsia="Times New Roman" w:hAnsi="Verdana"/>
                      <w:b/>
                      <w:bCs/>
                      <w:color w:val="000000"/>
                      <w:spacing w:val="30"/>
                      <w:sz w:val="16"/>
                      <w:szCs w:val="16"/>
                    </w:rPr>
                  </w:pPr>
                  <w:r w:rsidRPr="00AD13C3">
                    <w:rPr>
                      <w:rFonts w:ascii="Verdana" w:eastAsia="Times New Roman" w:hAnsi="Verdana"/>
                      <w:b/>
                      <w:bCs/>
                      <w:color w:val="000000"/>
                      <w:spacing w:val="30"/>
                      <w:sz w:val="16"/>
                      <w:szCs w:val="16"/>
                    </w:rPr>
                    <w:t>NC</w:t>
                  </w:r>
                </w:p>
              </w:tc>
              <w:tc>
                <w:tcPr>
                  <w:tcW w:w="2500" w:type="pct"/>
                  <w:vAlign w:val="center"/>
                  <w:hideMark/>
                </w:tcPr>
                <w:p w14:paraId="5B463066" w14:textId="77777777" w:rsidR="00B420B6" w:rsidRPr="00AD13C3" w:rsidRDefault="00B420B6" w:rsidP="00836165">
                  <w:pPr>
                    <w:spacing w:before="75" w:after="100" w:afterAutospacing="1"/>
                    <w:rPr>
                      <w:rFonts w:ascii="Verdana" w:eastAsia="Times New Roman" w:hAnsi="Verdana"/>
                    </w:rPr>
                  </w:pPr>
                </w:p>
              </w:tc>
              <w:tc>
                <w:tcPr>
                  <w:tcW w:w="0" w:type="auto"/>
                  <w:vAlign w:val="center"/>
                  <w:hideMark/>
                </w:tcPr>
                <w:p w14:paraId="2EBBA268" w14:textId="77777777" w:rsidR="00B420B6" w:rsidRPr="00AD13C3" w:rsidRDefault="00B420B6" w:rsidP="00836165">
                  <w:pPr>
                    <w:rPr>
                      <w:rFonts w:eastAsia="Times New Roman"/>
                      <w:sz w:val="20"/>
                      <w:szCs w:val="20"/>
                    </w:rPr>
                  </w:pPr>
                </w:p>
              </w:tc>
            </w:tr>
            <w:tr w:rsidR="00B420B6" w:rsidRPr="00AD13C3" w14:paraId="56413CC6" w14:textId="77777777" w:rsidTr="00836165">
              <w:tc>
                <w:tcPr>
                  <w:tcW w:w="400" w:type="pct"/>
                  <w:tcBorders>
                    <w:top w:val="single" w:sz="6" w:space="0" w:color="BFBFBF"/>
                    <w:left w:val="single" w:sz="6" w:space="0" w:color="BFBFBF"/>
                    <w:bottom w:val="single" w:sz="6" w:space="0" w:color="BFBFBF"/>
                    <w:right w:val="single" w:sz="6" w:space="0" w:color="BFBFBF"/>
                  </w:tcBorders>
                  <w:vAlign w:val="center"/>
                  <w:hideMark/>
                </w:tcPr>
                <w:p w14:paraId="3F58930B"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DDC0C"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F8409"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938A4"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ED094" w14:textId="77777777" w:rsidR="00B420B6" w:rsidRPr="00AD13C3" w:rsidRDefault="00B420B6" w:rsidP="0083616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4B846" w14:textId="77777777" w:rsidR="00B420B6" w:rsidRPr="00AD13C3" w:rsidRDefault="00B420B6" w:rsidP="00836165">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AE2EAC" w14:textId="77777777" w:rsidR="00B420B6" w:rsidRPr="00AD13C3" w:rsidRDefault="00B420B6" w:rsidP="00836165">
                  <w:pPr>
                    <w:rPr>
                      <w:rFonts w:ascii="Verdana" w:eastAsia="Times New Roman" w:hAnsi="Verdana"/>
                    </w:rPr>
                  </w:pPr>
                  <w:r w:rsidRPr="00AD13C3">
                    <w:rPr>
                      <w:rFonts w:ascii="Verdana" w:eastAsia="Times New Roman" w:hAnsi="Verdana"/>
                    </w:rPr>
                    <w:t> </w:t>
                  </w:r>
                </w:p>
              </w:tc>
            </w:tr>
            <w:tr w:rsidR="00B420B6" w:rsidRPr="00AD13C3" w14:paraId="36A6EE14" w14:textId="77777777" w:rsidTr="00836165">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C54BED" w14:textId="77777777" w:rsidR="00B420B6" w:rsidRPr="00AD13C3" w:rsidRDefault="00B420B6" w:rsidP="00836165">
                  <w:pPr>
                    <w:spacing w:before="30" w:after="30"/>
                    <w:ind w:left="30" w:right="30"/>
                    <w:rPr>
                      <w:rFonts w:ascii="Verdana" w:eastAsia="Times New Roman" w:hAnsi="Verdana"/>
                      <w:b/>
                      <w:bCs/>
                      <w:color w:val="000000"/>
                      <w:sz w:val="16"/>
                      <w:szCs w:val="16"/>
                    </w:rPr>
                  </w:pPr>
                  <w:r w:rsidRPr="00AD13C3">
                    <w:rPr>
                      <w:rFonts w:ascii="Verdana" w:eastAsia="Times New Roman" w:hAnsi="Verdana"/>
                      <w:b/>
                      <w:bCs/>
                      <w:color w:val="000000"/>
                      <w:sz w:val="16"/>
                      <w:szCs w:val="16"/>
                    </w:rPr>
                    <w:t>Notes</w:t>
                  </w:r>
                </w:p>
                <w:p w14:paraId="6EFE8E53" w14:textId="77777777" w:rsidR="00B420B6" w:rsidRPr="00AD13C3" w:rsidRDefault="00B420B6" w:rsidP="00836165">
                  <w:pPr>
                    <w:rPr>
                      <w:rFonts w:ascii="Verdana" w:eastAsia="Times New Roman" w:hAnsi="Verdana"/>
                      <w:color w:val="000000"/>
                      <w:sz w:val="16"/>
                      <w:szCs w:val="16"/>
                    </w:rPr>
                  </w:pPr>
                  <w:r w:rsidRPr="00AD13C3">
                    <w:rPr>
                      <w:rFonts w:ascii="Verdana" w:eastAsia="Times New Roman" w:hAnsi="Verdana"/>
                      <w:color w:val="000000"/>
                      <w:sz w:val="16"/>
                      <w:szCs w:val="16"/>
                    </w:rPr>
                    <w:br/>
                  </w:r>
                  <w:r w:rsidRPr="00AD13C3">
                    <w:rPr>
                      <w:rFonts w:ascii="Verdana" w:eastAsia="Times New Roman" w:hAnsi="Verdana"/>
                      <w:color w:val="000000"/>
                      <w:sz w:val="16"/>
                      <w:szCs w:val="16"/>
                    </w:rPr>
                    <w:br/>
                  </w:r>
                </w:p>
              </w:tc>
            </w:tr>
          </w:tbl>
          <w:p w14:paraId="3D084CB5" w14:textId="77777777" w:rsidR="00B420B6" w:rsidRPr="00AD13C3" w:rsidRDefault="00B420B6" w:rsidP="00836165">
            <w:pPr>
              <w:rPr>
                <w:rFonts w:ascii="Verdana" w:eastAsia="Times New Roman" w:hAnsi="Verdana"/>
              </w:rPr>
            </w:pPr>
            <w:r w:rsidRPr="00AD13C3">
              <w:rPr>
                <w:rFonts w:ascii="Verdana" w:eastAsia="Times New Roman" w:hAnsi="Verdana"/>
              </w:rPr>
              <w:t> </w:t>
            </w:r>
          </w:p>
        </w:tc>
      </w:tr>
    </w:tbl>
    <w:p w14:paraId="27195B93" w14:textId="77777777" w:rsidR="00B420B6" w:rsidRPr="00AD13C3" w:rsidRDefault="00B420B6" w:rsidP="00B420B6">
      <w:pPr>
        <w:spacing w:before="100" w:beforeAutospacing="1" w:after="100" w:afterAutospacing="1" w:line="276" w:lineRule="auto"/>
        <w:divId w:val="1960914911"/>
        <w:rPr>
          <w:rFonts w:ascii="Verdana" w:eastAsia="Times New Roman" w:hAnsi="Verdana"/>
        </w:rPr>
      </w:pPr>
      <w:r w:rsidRPr="00AD13C3">
        <w:rPr>
          <w:rFonts w:ascii="Verdana" w:eastAsia="Times New Roman" w:hAnsi="Verdana"/>
        </w:rPr>
        <w:t> </w:t>
      </w:r>
    </w:p>
    <w:p w14:paraId="230843CD" w14:textId="77777777" w:rsidR="00531D22" w:rsidRDefault="00B420B6">
      <w:pPr>
        <w:pStyle w:val="NormalWeb"/>
        <w:spacing w:line="276" w:lineRule="auto"/>
        <w:divId w:val="1960914911"/>
        <w:rPr>
          <w:rFonts w:ascii="Verdana" w:hAnsi="Verdana"/>
          <w:sz w:val="22"/>
          <w:szCs w:val="22"/>
        </w:rPr>
      </w:pPr>
      <w:r>
        <w:rPr>
          <w:rFonts w:ascii="Verdana" w:hAnsi="Verdana"/>
          <w:sz w:val="22"/>
          <w:szCs w:val="22"/>
        </w:rPr>
        <w:t> </w:t>
      </w:r>
    </w:p>
    <w:p w14:paraId="0F1DE0A0" w14:textId="77777777" w:rsidR="00450F54" w:rsidRDefault="00B420B6">
      <w:pPr>
        <w:spacing w:line="276" w:lineRule="auto"/>
        <w:divId w:val="211118856"/>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450F54" w:rsidSect="00053F14">
      <w:footerReference w:type="default" r:id="rId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11E0" w14:textId="77777777" w:rsidR="00F51284" w:rsidRDefault="00F51284">
      <w:r>
        <w:separator/>
      </w:r>
    </w:p>
  </w:endnote>
  <w:endnote w:type="continuationSeparator" w:id="0">
    <w:p w14:paraId="1D4448A2" w14:textId="77777777" w:rsidR="00F51284" w:rsidRDefault="00F5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A284" w14:textId="77777777" w:rsidR="00B420B6" w:rsidRDefault="00B420B6" w:rsidP="00B420B6">
    <w:pPr>
      <w:jc w:val="center"/>
      <w:rPr>
        <w:rFonts w:ascii="Verdana" w:eastAsia="Aptos" w:hAnsi="Verdana" w:cs="Aptos"/>
        <w:sz w:val="16"/>
        <w:szCs w:val="16"/>
      </w:rPr>
    </w:pPr>
    <w:bookmarkStart w:id="11" w:name="_Hlk157758761"/>
  </w:p>
  <w:p w14:paraId="335F3CE9" w14:textId="7526630B" w:rsidR="00B420B6" w:rsidRPr="00B420B6" w:rsidRDefault="00B420B6" w:rsidP="00B420B6">
    <w:pPr>
      <w:jc w:val="center"/>
      <w:rPr>
        <w:rFonts w:ascii="Verdana" w:eastAsia="Aptos" w:hAnsi="Verdana" w:cs="Aptos"/>
        <w:sz w:val="16"/>
        <w:szCs w:val="16"/>
      </w:rPr>
    </w:pPr>
    <w:r w:rsidRPr="00B420B6">
      <w:rPr>
        <w:rFonts w:ascii="Verdana" w:eastAsia="Aptos" w:hAnsi="Verdana" w:cs="Aptos"/>
        <w:sz w:val="16"/>
        <w:szCs w:val="16"/>
      </w:rPr>
      <w:t>Hazardous Liquid Transmission</w:t>
    </w:r>
  </w:p>
  <w:p w14:paraId="67B07EB9" w14:textId="77777777" w:rsidR="00B420B6" w:rsidRPr="00B420B6" w:rsidRDefault="00B420B6" w:rsidP="00B420B6">
    <w:pPr>
      <w:jc w:val="center"/>
      <w:rPr>
        <w:rFonts w:ascii="Verdana" w:eastAsia="Aptos" w:hAnsi="Verdana" w:cs="Aptos"/>
        <w:sz w:val="16"/>
        <w:szCs w:val="16"/>
      </w:rPr>
    </w:pPr>
    <w:r w:rsidRPr="00B420B6">
      <w:rPr>
        <w:rFonts w:ascii="Verdana" w:eastAsia="Aptos" w:hAnsi="Verdana" w:cs="Aptos"/>
        <w:sz w:val="16"/>
        <w:szCs w:val="16"/>
      </w:rPr>
      <w:t>HL -- New API 650 Tank Design &amp; Construction</w:t>
    </w:r>
  </w:p>
  <w:p w14:paraId="23F9DB70" w14:textId="45F578C1" w:rsidR="00B420B6" w:rsidRPr="00B420B6" w:rsidRDefault="00B420B6" w:rsidP="00B420B6">
    <w:pPr>
      <w:jc w:val="center"/>
      <w:rPr>
        <w:rFonts w:ascii="Verdana" w:eastAsia="Aptos" w:hAnsi="Verdana" w:cs="Aptos"/>
        <w:sz w:val="16"/>
        <w:szCs w:val="16"/>
      </w:rPr>
    </w:pPr>
    <w:r w:rsidRPr="00B420B6">
      <w:rPr>
        <w:rFonts w:ascii="Verdana" w:eastAsia="Aptos" w:hAnsi="Verdana" w:cs="Aptos"/>
        <w:sz w:val="16"/>
        <w:szCs w:val="16"/>
      </w:rPr>
      <w:t>PRS ID HL.2025.01 (v52.0.1)</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19DF" w14:textId="77777777" w:rsidR="00F51284" w:rsidRDefault="00F51284">
      <w:r>
        <w:separator/>
      </w:r>
    </w:p>
  </w:footnote>
  <w:footnote w:type="continuationSeparator" w:id="0">
    <w:p w14:paraId="032AF607" w14:textId="77777777" w:rsidR="00F51284" w:rsidRDefault="00F51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3C"/>
    <w:rsid w:val="00053F14"/>
    <w:rsid w:val="00084C3C"/>
    <w:rsid w:val="00424087"/>
    <w:rsid w:val="00450F54"/>
    <w:rsid w:val="00531D22"/>
    <w:rsid w:val="005C1443"/>
    <w:rsid w:val="00924BB1"/>
    <w:rsid w:val="00942F5C"/>
    <w:rsid w:val="00B420B6"/>
    <w:rsid w:val="00BE134A"/>
    <w:rsid w:val="00EA2364"/>
    <w:rsid w:val="00F51284"/>
    <w:rsid w:val="00FE0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C3A39"/>
  <w15:chartTrackingRefBased/>
  <w15:docId w15:val="{544B4C78-DB0A-4F4F-8542-84C12BF2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424087"/>
    <w:pPr>
      <w:tabs>
        <w:tab w:val="center" w:pos="4680"/>
        <w:tab w:val="right" w:pos="9360"/>
      </w:tabs>
    </w:pPr>
  </w:style>
  <w:style w:type="character" w:customStyle="1" w:styleId="HeaderChar">
    <w:name w:val="Header Char"/>
    <w:basedOn w:val="DefaultParagraphFont"/>
    <w:link w:val="Header"/>
    <w:uiPriority w:val="99"/>
    <w:rsid w:val="00424087"/>
    <w:rPr>
      <w:rFonts w:eastAsiaTheme="minorEastAsia"/>
      <w:sz w:val="24"/>
      <w:szCs w:val="24"/>
    </w:rPr>
  </w:style>
  <w:style w:type="paragraph" w:styleId="TOC2">
    <w:name w:val="toc 2"/>
    <w:basedOn w:val="Normal"/>
    <w:next w:val="Normal"/>
    <w:autoRedefine/>
    <w:uiPriority w:val="39"/>
    <w:unhideWhenUsed/>
    <w:rsid w:val="00424087"/>
    <w:pPr>
      <w:spacing w:after="100"/>
      <w:ind w:left="240"/>
    </w:pPr>
  </w:style>
  <w:style w:type="character" w:styleId="Hyperlink">
    <w:name w:val="Hyperlink"/>
    <w:basedOn w:val="DefaultParagraphFont"/>
    <w:uiPriority w:val="99"/>
    <w:unhideWhenUsed/>
    <w:rsid w:val="00424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8856">
      <w:marLeft w:val="0"/>
      <w:marRight w:val="0"/>
      <w:marTop w:val="1050"/>
      <w:marBottom w:val="0"/>
      <w:divBdr>
        <w:top w:val="none" w:sz="0" w:space="0" w:color="auto"/>
        <w:left w:val="none" w:sz="0" w:space="0" w:color="auto"/>
        <w:bottom w:val="none" w:sz="0" w:space="0" w:color="auto"/>
        <w:right w:val="none" w:sz="0" w:space="0" w:color="auto"/>
      </w:divBdr>
    </w:div>
    <w:div w:id="852450347">
      <w:marLeft w:val="0"/>
      <w:marRight w:val="0"/>
      <w:marTop w:val="0"/>
      <w:marBottom w:val="0"/>
      <w:divBdr>
        <w:top w:val="none" w:sz="0" w:space="0" w:color="auto"/>
        <w:left w:val="none" w:sz="0" w:space="0" w:color="auto"/>
        <w:bottom w:val="none" w:sz="0" w:space="0" w:color="auto"/>
        <w:right w:val="none" w:sz="0" w:space="0" w:color="auto"/>
      </w:divBdr>
    </w:div>
    <w:div w:id="1960914911">
      <w:marLeft w:val="0"/>
      <w:marRight w:val="0"/>
      <w:marTop w:val="0"/>
      <w:marBottom w:val="0"/>
      <w:divBdr>
        <w:top w:val="none" w:sz="0" w:space="0" w:color="auto"/>
        <w:left w:val="none" w:sz="0" w:space="0" w:color="auto"/>
        <w:bottom w:val="none" w:sz="0" w:space="0" w:color="auto"/>
        <w:right w:val="none" w:sz="0" w:space="0" w:color="auto"/>
      </w:divBdr>
      <w:divsChild>
        <w:div w:id="1908684562">
          <w:marLeft w:val="0"/>
          <w:marRight w:val="0"/>
          <w:marTop w:val="0"/>
          <w:marBottom w:val="0"/>
          <w:divBdr>
            <w:top w:val="none" w:sz="0" w:space="0" w:color="auto"/>
            <w:left w:val="none" w:sz="0" w:space="0" w:color="auto"/>
            <w:bottom w:val="none" w:sz="0" w:space="0" w:color="auto"/>
            <w:right w:val="none" w:sz="0" w:space="0" w:color="auto"/>
          </w:divBdr>
        </w:div>
        <w:div w:id="1412964653">
          <w:marLeft w:val="0"/>
          <w:marRight w:val="0"/>
          <w:marTop w:val="0"/>
          <w:marBottom w:val="0"/>
          <w:divBdr>
            <w:top w:val="none" w:sz="0" w:space="0" w:color="auto"/>
            <w:left w:val="none" w:sz="0" w:space="0" w:color="auto"/>
            <w:bottom w:val="none" w:sz="0" w:space="0" w:color="auto"/>
            <w:right w:val="none" w:sz="0" w:space="0" w:color="auto"/>
          </w:divBdr>
        </w:div>
        <w:div w:id="108280670">
          <w:marLeft w:val="0"/>
          <w:marRight w:val="0"/>
          <w:marTop w:val="0"/>
          <w:marBottom w:val="0"/>
          <w:divBdr>
            <w:top w:val="none" w:sz="0" w:space="0" w:color="auto"/>
            <w:left w:val="none" w:sz="0" w:space="0" w:color="auto"/>
            <w:bottom w:val="none" w:sz="0" w:space="0" w:color="auto"/>
            <w:right w:val="none" w:sz="0" w:space="0" w:color="auto"/>
          </w:divBdr>
        </w:div>
        <w:div w:id="1654137826">
          <w:marLeft w:val="0"/>
          <w:marRight w:val="0"/>
          <w:marTop w:val="0"/>
          <w:marBottom w:val="0"/>
          <w:divBdr>
            <w:top w:val="none" w:sz="0" w:space="0" w:color="auto"/>
            <w:left w:val="none" w:sz="0" w:space="0" w:color="auto"/>
            <w:bottom w:val="none" w:sz="0" w:space="0" w:color="auto"/>
            <w:right w:val="none" w:sz="0" w:space="0" w:color="auto"/>
          </w:divBdr>
        </w:div>
        <w:div w:id="938830682">
          <w:marLeft w:val="0"/>
          <w:marRight w:val="0"/>
          <w:marTop w:val="0"/>
          <w:marBottom w:val="0"/>
          <w:divBdr>
            <w:top w:val="none" w:sz="0" w:space="0" w:color="auto"/>
            <w:left w:val="none" w:sz="0" w:space="0" w:color="auto"/>
            <w:bottom w:val="none" w:sz="0" w:space="0" w:color="auto"/>
            <w:right w:val="none" w:sz="0" w:space="0" w:color="auto"/>
          </w:divBdr>
        </w:div>
        <w:div w:id="1305281726">
          <w:marLeft w:val="0"/>
          <w:marRight w:val="0"/>
          <w:marTop w:val="0"/>
          <w:marBottom w:val="0"/>
          <w:divBdr>
            <w:top w:val="none" w:sz="0" w:space="0" w:color="auto"/>
            <w:left w:val="none" w:sz="0" w:space="0" w:color="auto"/>
            <w:bottom w:val="none" w:sz="0" w:space="0" w:color="auto"/>
            <w:right w:val="none" w:sz="0" w:space="0" w:color="auto"/>
          </w:divBdr>
        </w:div>
        <w:div w:id="673806500">
          <w:marLeft w:val="0"/>
          <w:marRight w:val="0"/>
          <w:marTop w:val="0"/>
          <w:marBottom w:val="0"/>
          <w:divBdr>
            <w:top w:val="none" w:sz="0" w:space="0" w:color="auto"/>
            <w:left w:val="none" w:sz="0" w:space="0" w:color="auto"/>
            <w:bottom w:val="none" w:sz="0" w:space="0" w:color="auto"/>
            <w:right w:val="none" w:sz="0" w:space="0" w:color="auto"/>
          </w:divBdr>
        </w:div>
        <w:div w:id="192963835">
          <w:marLeft w:val="0"/>
          <w:marRight w:val="0"/>
          <w:marTop w:val="0"/>
          <w:marBottom w:val="0"/>
          <w:divBdr>
            <w:top w:val="none" w:sz="0" w:space="0" w:color="auto"/>
            <w:left w:val="none" w:sz="0" w:space="0" w:color="auto"/>
            <w:bottom w:val="none" w:sz="0" w:space="0" w:color="auto"/>
            <w:right w:val="none" w:sz="0" w:space="0" w:color="auto"/>
          </w:divBdr>
        </w:div>
        <w:div w:id="724454347">
          <w:marLeft w:val="0"/>
          <w:marRight w:val="0"/>
          <w:marTop w:val="0"/>
          <w:marBottom w:val="0"/>
          <w:divBdr>
            <w:top w:val="none" w:sz="0" w:space="0" w:color="auto"/>
            <w:left w:val="none" w:sz="0" w:space="0" w:color="auto"/>
            <w:bottom w:val="none" w:sz="0" w:space="0" w:color="auto"/>
            <w:right w:val="none" w:sz="0" w:space="0" w:color="auto"/>
          </w:divBdr>
        </w:div>
        <w:div w:id="2081828233">
          <w:marLeft w:val="0"/>
          <w:marRight w:val="0"/>
          <w:marTop w:val="0"/>
          <w:marBottom w:val="0"/>
          <w:divBdr>
            <w:top w:val="none" w:sz="0" w:space="0" w:color="auto"/>
            <w:left w:val="none" w:sz="0" w:space="0" w:color="auto"/>
            <w:bottom w:val="none" w:sz="0" w:space="0" w:color="auto"/>
            <w:right w:val="none" w:sz="0" w:space="0" w:color="auto"/>
          </w:divBdr>
        </w:div>
        <w:div w:id="774642867">
          <w:marLeft w:val="0"/>
          <w:marRight w:val="0"/>
          <w:marTop w:val="0"/>
          <w:marBottom w:val="0"/>
          <w:divBdr>
            <w:top w:val="none" w:sz="0" w:space="0" w:color="auto"/>
            <w:left w:val="none" w:sz="0" w:space="0" w:color="auto"/>
            <w:bottom w:val="none" w:sz="0" w:space="0" w:color="auto"/>
            <w:right w:val="none" w:sz="0" w:space="0" w:color="auto"/>
          </w:divBdr>
        </w:div>
        <w:div w:id="1352292629">
          <w:marLeft w:val="0"/>
          <w:marRight w:val="0"/>
          <w:marTop w:val="0"/>
          <w:marBottom w:val="0"/>
          <w:divBdr>
            <w:top w:val="none" w:sz="0" w:space="0" w:color="auto"/>
            <w:left w:val="none" w:sz="0" w:space="0" w:color="auto"/>
            <w:bottom w:val="none" w:sz="0" w:space="0" w:color="auto"/>
            <w:right w:val="none" w:sz="0" w:space="0" w:color="auto"/>
          </w:divBdr>
        </w:div>
        <w:div w:id="1910456331">
          <w:marLeft w:val="0"/>
          <w:marRight w:val="0"/>
          <w:marTop w:val="0"/>
          <w:marBottom w:val="0"/>
          <w:divBdr>
            <w:top w:val="none" w:sz="0" w:space="0" w:color="auto"/>
            <w:left w:val="none" w:sz="0" w:space="0" w:color="auto"/>
            <w:bottom w:val="none" w:sz="0" w:space="0" w:color="auto"/>
            <w:right w:val="none" w:sz="0" w:space="0" w:color="auto"/>
          </w:divBdr>
        </w:div>
        <w:div w:id="1770857874">
          <w:marLeft w:val="0"/>
          <w:marRight w:val="0"/>
          <w:marTop w:val="0"/>
          <w:marBottom w:val="0"/>
          <w:divBdr>
            <w:top w:val="none" w:sz="0" w:space="0" w:color="auto"/>
            <w:left w:val="none" w:sz="0" w:space="0" w:color="auto"/>
            <w:bottom w:val="none" w:sz="0" w:space="0" w:color="auto"/>
            <w:right w:val="none" w:sz="0" w:space="0" w:color="auto"/>
          </w:divBdr>
        </w:div>
        <w:div w:id="215357854">
          <w:marLeft w:val="0"/>
          <w:marRight w:val="0"/>
          <w:marTop w:val="0"/>
          <w:marBottom w:val="0"/>
          <w:divBdr>
            <w:top w:val="none" w:sz="0" w:space="0" w:color="auto"/>
            <w:left w:val="none" w:sz="0" w:space="0" w:color="auto"/>
            <w:bottom w:val="none" w:sz="0" w:space="0" w:color="auto"/>
            <w:right w:val="none" w:sz="0" w:space="0" w:color="auto"/>
          </w:divBdr>
        </w:div>
        <w:div w:id="1363870626">
          <w:marLeft w:val="0"/>
          <w:marRight w:val="0"/>
          <w:marTop w:val="0"/>
          <w:marBottom w:val="0"/>
          <w:divBdr>
            <w:top w:val="none" w:sz="0" w:space="0" w:color="auto"/>
            <w:left w:val="none" w:sz="0" w:space="0" w:color="auto"/>
            <w:bottom w:val="none" w:sz="0" w:space="0" w:color="auto"/>
            <w:right w:val="none" w:sz="0" w:space="0" w:color="auto"/>
          </w:divBdr>
        </w:div>
        <w:div w:id="1277834992">
          <w:marLeft w:val="0"/>
          <w:marRight w:val="0"/>
          <w:marTop w:val="0"/>
          <w:marBottom w:val="0"/>
          <w:divBdr>
            <w:top w:val="none" w:sz="0" w:space="0" w:color="auto"/>
            <w:left w:val="none" w:sz="0" w:space="0" w:color="auto"/>
            <w:bottom w:val="none" w:sz="0" w:space="0" w:color="auto"/>
            <w:right w:val="none" w:sz="0" w:space="0" w:color="auto"/>
          </w:divBdr>
        </w:div>
        <w:div w:id="1993286218">
          <w:marLeft w:val="0"/>
          <w:marRight w:val="0"/>
          <w:marTop w:val="0"/>
          <w:marBottom w:val="0"/>
          <w:divBdr>
            <w:top w:val="none" w:sz="0" w:space="0" w:color="auto"/>
            <w:left w:val="none" w:sz="0" w:space="0" w:color="auto"/>
            <w:bottom w:val="none" w:sz="0" w:space="0" w:color="auto"/>
            <w:right w:val="none" w:sz="0" w:space="0" w:color="auto"/>
          </w:divBdr>
        </w:div>
        <w:div w:id="840391011">
          <w:marLeft w:val="0"/>
          <w:marRight w:val="0"/>
          <w:marTop w:val="0"/>
          <w:marBottom w:val="0"/>
          <w:divBdr>
            <w:top w:val="none" w:sz="0" w:space="0" w:color="auto"/>
            <w:left w:val="none" w:sz="0" w:space="0" w:color="auto"/>
            <w:bottom w:val="none" w:sz="0" w:space="0" w:color="auto"/>
            <w:right w:val="none" w:sz="0" w:space="0" w:color="auto"/>
          </w:divBdr>
        </w:div>
        <w:div w:id="1315522894">
          <w:marLeft w:val="0"/>
          <w:marRight w:val="0"/>
          <w:marTop w:val="0"/>
          <w:marBottom w:val="0"/>
          <w:divBdr>
            <w:top w:val="none" w:sz="0" w:space="0" w:color="auto"/>
            <w:left w:val="none" w:sz="0" w:space="0" w:color="auto"/>
            <w:bottom w:val="none" w:sz="0" w:space="0" w:color="auto"/>
            <w:right w:val="none" w:sz="0" w:space="0" w:color="auto"/>
          </w:divBdr>
        </w:div>
        <w:div w:id="951746347">
          <w:marLeft w:val="0"/>
          <w:marRight w:val="0"/>
          <w:marTop w:val="0"/>
          <w:marBottom w:val="0"/>
          <w:divBdr>
            <w:top w:val="none" w:sz="0" w:space="0" w:color="auto"/>
            <w:left w:val="none" w:sz="0" w:space="0" w:color="auto"/>
            <w:bottom w:val="none" w:sz="0" w:space="0" w:color="auto"/>
            <w:right w:val="none" w:sz="0" w:space="0" w:color="auto"/>
          </w:divBdr>
        </w:div>
        <w:div w:id="1377701290">
          <w:marLeft w:val="0"/>
          <w:marRight w:val="0"/>
          <w:marTop w:val="0"/>
          <w:marBottom w:val="0"/>
          <w:divBdr>
            <w:top w:val="none" w:sz="0" w:space="0" w:color="auto"/>
            <w:left w:val="none" w:sz="0" w:space="0" w:color="auto"/>
            <w:bottom w:val="none" w:sz="0" w:space="0" w:color="auto"/>
            <w:right w:val="none" w:sz="0" w:space="0" w:color="auto"/>
          </w:divBdr>
        </w:div>
        <w:div w:id="500123948">
          <w:marLeft w:val="0"/>
          <w:marRight w:val="0"/>
          <w:marTop w:val="0"/>
          <w:marBottom w:val="0"/>
          <w:divBdr>
            <w:top w:val="none" w:sz="0" w:space="0" w:color="auto"/>
            <w:left w:val="none" w:sz="0" w:space="0" w:color="auto"/>
            <w:bottom w:val="none" w:sz="0" w:space="0" w:color="auto"/>
            <w:right w:val="none" w:sz="0" w:space="0" w:color="auto"/>
          </w:divBdr>
        </w:div>
        <w:div w:id="1128091577">
          <w:marLeft w:val="0"/>
          <w:marRight w:val="0"/>
          <w:marTop w:val="0"/>
          <w:marBottom w:val="0"/>
          <w:divBdr>
            <w:top w:val="none" w:sz="0" w:space="0" w:color="auto"/>
            <w:left w:val="none" w:sz="0" w:space="0" w:color="auto"/>
            <w:bottom w:val="none" w:sz="0" w:space="0" w:color="auto"/>
            <w:right w:val="none" w:sz="0" w:space="0" w:color="auto"/>
          </w:divBdr>
        </w:div>
        <w:div w:id="1221021968">
          <w:marLeft w:val="0"/>
          <w:marRight w:val="0"/>
          <w:marTop w:val="0"/>
          <w:marBottom w:val="0"/>
          <w:divBdr>
            <w:top w:val="none" w:sz="0" w:space="0" w:color="auto"/>
            <w:left w:val="none" w:sz="0" w:space="0" w:color="auto"/>
            <w:bottom w:val="none" w:sz="0" w:space="0" w:color="auto"/>
            <w:right w:val="none" w:sz="0" w:space="0" w:color="auto"/>
          </w:divBdr>
        </w:div>
        <w:div w:id="1328554082">
          <w:marLeft w:val="0"/>
          <w:marRight w:val="0"/>
          <w:marTop w:val="0"/>
          <w:marBottom w:val="0"/>
          <w:divBdr>
            <w:top w:val="none" w:sz="0" w:space="0" w:color="auto"/>
            <w:left w:val="none" w:sz="0" w:space="0" w:color="auto"/>
            <w:bottom w:val="none" w:sz="0" w:space="0" w:color="auto"/>
            <w:right w:val="none" w:sz="0" w:space="0" w:color="auto"/>
          </w:divBdr>
        </w:div>
        <w:div w:id="2024479440">
          <w:marLeft w:val="0"/>
          <w:marRight w:val="0"/>
          <w:marTop w:val="0"/>
          <w:marBottom w:val="0"/>
          <w:divBdr>
            <w:top w:val="none" w:sz="0" w:space="0" w:color="auto"/>
            <w:left w:val="none" w:sz="0" w:space="0" w:color="auto"/>
            <w:bottom w:val="none" w:sz="0" w:space="0" w:color="auto"/>
            <w:right w:val="none" w:sz="0" w:space="0" w:color="auto"/>
          </w:divBdr>
        </w:div>
        <w:div w:id="676351180">
          <w:marLeft w:val="0"/>
          <w:marRight w:val="0"/>
          <w:marTop w:val="0"/>
          <w:marBottom w:val="0"/>
          <w:divBdr>
            <w:top w:val="none" w:sz="0" w:space="0" w:color="auto"/>
            <w:left w:val="none" w:sz="0" w:space="0" w:color="auto"/>
            <w:bottom w:val="none" w:sz="0" w:space="0" w:color="auto"/>
            <w:right w:val="none" w:sz="0" w:space="0" w:color="auto"/>
          </w:divBdr>
        </w:div>
        <w:div w:id="973873676">
          <w:marLeft w:val="0"/>
          <w:marRight w:val="0"/>
          <w:marTop w:val="0"/>
          <w:marBottom w:val="0"/>
          <w:divBdr>
            <w:top w:val="none" w:sz="0" w:space="0" w:color="auto"/>
            <w:left w:val="none" w:sz="0" w:space="0" w:color="auto"/>
            <w:bottom w:val="none" w:sz="0" w:space="0" w:color="auto"/>
            <w:right w:val="none" w:sz="0" w:space="0" w:color="auto"/>
          </w:divBdr>
        </w:div>
        <w:div w:id="1814060673">
          <w:marLeft w:val="0"/>
          <w:marRight w:val="0"/>
          <w:marTop w:val="0"/>
          <w:marBottom w:val="0"/>
          <w:divBdr>
            <w:top w:val="none" w:sz="0" w:space="0" w:color="auto"/>
            <w:left w:val="none" w:sz="0" w:space="0" w:color="auto"/>
            <w:bottom w:val="none" w:sz="0" w:space="0" w:color="auto"/>
            <w:right w:val="none" w:sz="0" w:space="0" w:color="auto"/>
          </w:divBdr>
        </w:div>
        <w:div w:id="979966920">
          <w:marLeft w:val="0"/>
          <w:marRight w:val="0"/>
          <w:marTop w:val="0"/>
          <w:marBottom w:val="0"/>
          <w:divBdr>
            <w:top w:val="none" w:sz="0" w:space="0" w:color="auto"/>
            <w:left w:val="none" w:sz="0" w:space="0" w:color="auto"/>
            <w:bottom w:val="none" w:sz="0" w:space="0" w:color="auto"/>
            <w:right w:val="none" w:sz="0" w:space="0" w:color="auto"/>
          </w:divBdr>
        </w:div>
        <w:div w:id="242112414">
          <w:marLeft w:val="0"/>
          <w:marRight w:val="0"/>
          <w:marTop w:val="0"/>
          <w:marBottom w:val="0"/>
          <w:divBdr>
            <w:top w:val="none" w:sz="0" w:space="0" w:color="auto"/>
            <w:left w:val="none" w:sz="0" w:space="0" w:color="auto"/>
            <w:bottom w:val="none" w:sz="0" w:space="0" w:color="auto"/>
            <w:right w:val="none" w:sz="0" w:space="0" w:color="auto"/>
          </w:divBdr>
        </w:div>
        <w:div w:id="2068718856">
          <w:marLeft w:val="0"/>
          <w:marRight w:val="0"/>
          <w:marTop w:val="0"/>
          <w:marBottom w:val="0"/>
          <w:divBdr>
            <w:top w:val="none" w:sz="0" w:space="0" w:color="auto"/>
            <w:left w:val="none" w:sz="0" w:space="0" w:color="auto"/>
            <w:bottom w:val="none" w:sz="0" w:space="0" w:color="auto"/>
            <w:right w:val="none" w:sz="0" w:space="0" w:color="auto"/>
          </w:divBdr>
        </w:div>
        <w:div w:id="2078891582">
          <w:marLeft w:val="0"/>
          <w:marRight w:val="0"/>
          <w:marTop w:val="0"/>
          <w:marBottom w:val="0"/>
          <w:divBdr>
            <w:top w:val="none" w:sz="0" w:space="0" w:color="auto"/>
            <w:left w:val="none" w:sz="0" w:space="0" w:color="auto"/>
            <w:bottom w:val="none" w:sz="0" w:space="0" w:color="auto"/>
            <w:right w:val="none" w:sz="0" w:space="0" w:color="auto"/>
          </w:divBdr>
        </w:div>
        <w:div w:id="1192378726">
          <w:marLeft w:val="0"/>
          <w:marRight w:val="0"/>
          <w:marTop w:val="0"/>
          <w:marBottom w:val="0"/>
          <w:divBdr>
            <w:top w:val="none" w:sz="0" w:space="0" w:color="auto"/>
            <w:left w:val="none" w:sz="0" w:space="0" w:color="auto"/>
            <w:bottom w:val="none" w:sz="0" w:space="0" w:color="auto"/>
            <w:right w:val="none" w:sz="0" w:space="0" w:color="auto"/>
          </w:divBdr>
        </w:div>
        <w:div w:id="389378752">
          <w:marLeft w:val="0"/>
          <w:marRight w:val="0"/>
          <w:marTop w:val="0"/>
          <w:marBottom w:val="0"/>
          <w:divBdr>
            <w:top w:val="none" w:sz="0" w:space="0" w:color="auto"/>
            <w:left w:val="none" w:sz="0" w:space="0" w:color="auto"/>
            <w:bottom w:val="none" w:sz="0" w:space="0" w:color="auto"/>
            <w:right w:val="none" w:sz="0" w:space="0" w:color="auto"/>
          </w:divBdr>
        </w:div>
        <w:div w:id="745222445">
          <w:marLeft w:val="0"/>
          <w:marRight w:val="0"/>
          <w:marTop w:val="0"/>
          <w:marBottom w:val="0"/>
          <w:divBdr>
            <w:top w:val="none" w:sz="0" w:space="0" w:color="auto"/>
            <w:left w:val="none" w:sz="0" w:space="0" w:color="auto"/>
            <w:bottom w:val="none" w:sz="0" w:space="0" w:color="auto"/>
            <w:right w:val="none" w:sz="0" w:space="0" w:color="auto"/>
          </w:divBdr>
        </w:div>
        <w:div w:id="1227494056">
          <w:marLeft w:val="0"/>
          <w:marRight w:val="0"/>
          <w:marTop w:val="0"/>
          <w:marBottom w:val="0"/>
          <w:divBdr>
            <w:top w:val="none" w:sz="0" w:space="0" w:color="auto"/>
            <w:left w:val="none" w:sz="0" w:space="0" w:color="auto"/>
            <w:bottom w:val="none" w:sz="0" w:space="0" w:color="auto"/>
            <w:right w:val="none" w:sz="0" w:space="0" w:color="auto"/>
          </w:divBdr>
        </w:div>
        <w:div w:id="263193567">
          <w:marLeft w:val="0"/>
          <w:marRight w:val="0"/>
          <w:marTop w:val="0"/>
          <w:marBottom w:val="0"/>
          <w:divBdr>
            <w:top w:val="none" w:sz="0" w:space="0" w:color="auto"/>
            <w:left w:val="none" w:sz="0" w:space="0" w:color="auto"/>
            <w:bottom w:val="none" w:sz="0" w:space="0" w:color="auto"/>
            <w:right w:val="none" w:sz="0" w:space="0" w:color="auto"/>
          </w:divBdr>
        </w:div>
        <w:div w:id="1731808520">
          <w:marLeft w:val="0"/>
          <w:marRight w:val="0"/>
          <w:marTop w:val="0"/>
          <w:marBottom w:val="0"/>
          <w:divBdr>
            <w:top w:val="none" w:sz="0" w:space="0" w:color="auto"/>
            <w:left w:val="none" w:sz="0" w:space="0" w:color="auto"/>
            <w:bottom w:val="none" w:sz="0" w:space="0" w:color="auto"/>
            <w:right w:val="none" w:sz="0" w:space="0" w:color="auto"/>
          </w:divBdr>
        </w:div>
        <w:div w:id="1605264823">
          <w:marLeft w:val="0"/>
          <w:marRight w:val="0"/>
          <w:marTop w:val="0"/>
          <w:marBottom w:val="0"/>
          <w:divBdr>
            <w:top w:val="none" w:sz="0" w:space="0" w:color="auto"/>
            <w:left w:val="none" w:sz="0" w:space="0" w:color="auto"/>
            <w:bottom w:val="none" w:sz="0" w:space="0" w:color="auto"/>
            <w:right w:val="none" w:sz="0" w:space="0" w:color="auto"/>
          </w:divBdr>
        </w:div>
        <w:div w:id="1901745035">
          <w:marLeft w:val="0"/>
          <w:marRight w:val="0"/>
          <w:marTop w:val="0"/>
          <w:marBottom w:val="0"/>
          <w:divBdr>
            <w:top w:val="none" w:sz="0" w:space="0" w:color="auto"/>
            <w:left w:val="none" w:sz="0" w:space="0" w:color="auto"/>
            <w:bottom w:val="none" w:sz="0" w:space="0" w:color="auto"/>
            <w:right w:val="none" w:sz="0" w:space="0" w:color="auto"/>
          </w:divBdr>
        </w:div>
        <w:div w:id="1973359986">
          <w:marLeft w:val="0"/>
          <w:marRight w:val="0"/>
          <w:marTop w:val="0"/>
          <w:marBottom w:val="0"/>
          <w:divBdr>
            <w:top w:val="none" w:sz="0" w:space="0" w:color="auto"/>
            <w:left w:val="none" w:sz="0" w:space="0" w:color="auto"/>
            <w:bottom w:val="none" w:sz="0" w:space="0" w:color="auto"/>
            <w:right w:val="none" w:sz="0" w:space="0" w:color="auto"/>
          </w:divBdr>
        </w:div>
        <w:div w:id="1473672635">
          <w:marLeft w:val="0"/>
          <w:marRight w:val="0"/>
          <w:marTop w:val="0"/>
          <w:marBottom w:val="0"/>
          <w:divBdr>
            <w:top w:val="none" w:sz="0" w:space="0" w:color="auto"/>
            <w:left w:val="none" w:sz="0" w:space="0" w:color="auto"/>
            <w:bottom w:val="none" w:sz="0" w:space="0" w:color="auto"/>
            <w:right w:val="none" w:sz="0" w:space="0" w:color="auto"/>
          </w:divBdr>
        </w:div>
        <w:div w:id="1935046245">
          <w:marLeft w:val="0"/>
          <w:marRight w:val="0"/>
          <w:marTop w:val="0"/>
          <w:marBottom w:val="0"/>
          <w:divBdr>
            <w:top w:val="none" w:sz="0" w:space="0" w:color="auto"/>
            <w:left w:val="none" w:sz="0" w:space="0" w:color="auto"/>
            <w:bottom w:val="none" w:sz="0" w:space="0" w:color="auto"/>
            <w:right w:val="none" w:sz="0" w:space="0" w:color="auto"/>
          </w:divBdr>
        </w:div>
        <w:div w:id="2079088921">
          <w:marLeft w:val="0"/>
          <w:marRight w:val="0"/>
          <w:marTop w:val="0"/>
          <w:marBottom w:val="0"/>
          <w:divBdr>
            <w:top w:val="none" w:sz="0" w:space="0" w:color="auto"/>
            <w:left w:val="none" w:sz="0" w:space="0" w:color="auto"/>
            <w:bottom w:val="none" w:sz="0" w:space="0" w:color="auto"/>
            <w:right w:val="none" w:sz="0" w:space="0" w:color="auto"/>
          </w:divBdr>
        </w:div>
        <w:div w:id="638800213">
          <w:marLeft w:val="0"/>
          <w:marRight w:val="0"/>
          <w:marTop w:val="0"/>
          <w:marBottom w:val="0"/>
          <w:divBdr>
            <w:top w:val="none" w:sz="0" w:space="0" w:color="auto"/>
            <w:left w:val="none" w:sz="0" w:space="0" w:color="auto"/>
            <w:bottom w:val="none" w:sz="0" w:space="0" w:color="auto"/>
            <w:right w:val="none" w:sz="0" w:space="0" w:color="auto"/>
          </w:divBdr>
        </w:div>
        <w:div w:id="1674338158">
          <w:marLeft w:val="0"/>
          <w:marRight w:val="0"/>
          <w:marTop w:val="0"/>
          <w:marBottom w:val="0"/>
          <w:divBdr>
            <w:top w:val="none" w:sz="0" w:space="0" w:color="auto"/>
            <w:left w:val="none" w:sz="0" w:space="0" w:color="auto"/>
            <w:bottom w:val="none" w:sz="0" w:space="0" w:color="auto"/>
            <w:right w:val="none" w:sz="0" w:space="0" w:color="auto"/>
          </w:divBdr>
        </w:div>
        <w:div w:id="1363823572">
          <w:marLeft w:val="0"/>
          <w:marRight w:val="0"/>
          <w:marTop w:val="0"/>
          <w:marBottom w:val="0"/>
          <w:divBdr>
            <w:top w:val="none" w:sz="0" w:space="0" w:color="auto"/>
            <w:left w:val="none" w:sz="0" w:space="0" w:color="auto"/>
            <w:bottom w:val="none" w:sz="0" w:space="0" w:color="auto"/>
            <w:right w:val="none" w:sz="0" w:space="0" w:color="auto"/>
          </w:divBdr>
        </w:div>
        <w:div w:id="1209533585">
          <w:marLeft w:val="0"/>
          <w:marRight w:val="0"/>
          <w:marTop w:val="0"/>
          <w:marBottom w:val="0"/>
          <w:divBdr>
            <w:top w:val="none" w:sz="0" w:space="0" w:color="auto"/>
            <w:left w:val="none" w:sz="0" w:space="0" w:color="auto"/>
            <w:bottom w:val="none" w:sz="0" w:space="0" w:color="auto"/>
            <w:right w:val="none" w:sz="0" w:space="0" w:color="auto"/>
          </w:divBdr>
        </w:div>
        <w:div w:id="227037912">
          <w:marLeft w:val="0"/>
          <w:marRight w:val="0"/>
          <w:marTop w:val="0"/>
          <w:marBottom w:val="0"/>
          <w:divBdr>
            <w:top w:val="none" w:sz="0" w:space="0" w:color="auto"/>
            <w:left w:val="none" w:sz="0" w:space="0" w:color="auto"/>
            <w:bottom w:val="none" w:sz="0" w:space="0" w:color="auto"/>
            <w:right w:val="none" w:sz="0" w:space="0" w:color="auto"/>
          </w:divBdr>
        </w:div>
        <w:div w:id="856312063">
          <w:marLeft w:val="0"/>
          <w:marRight w:val="0"/>
          <w:marTop w:val="0"/>
          <w:marBottom w:val="0"/>
          <w:divBdr>
            <w:top w:val="none" w:sz="0" w:space="0" w:color="auto"/>
            <w:left w:val="none" w:sz="0" w:space="0" w:color="auto"/>
            <w:bottom w:val="none" w:sz="0" w:space="0" w:color="auto"/>
            <w:right w:val="none" w:sz="0" w:space="0" w:color="auto"/>
          </w:divBdr>
        </w:div>
        <w:div w:id="1993831605">
          <w:marLeft w:val="0"/>
          <w:marRight w:val="0"/>
          <w:marTop w:val="0"/>
          <w:marBottom w:val="0"/>
          <w:divBdr>
            <w:top w:val="none" w:sz="0" w:space="0" w:color="auto"/>
            <w:left w:val="none" w:sz="0" w:space="0" w:color="auto"/>
            <w:bottom w:val="none" w:sz="0" w:space="0" w:color="auto"/>
            <w:right w:val="none" w:sz="0" w:space="0" w:color="auto"/>
          </w:divBdr>
        </w:div>
        <w:div w:id="798649650">
          <w:marLeft w:val="0"/>
          <w:marRight w:val="0"/>
          <w:marTop w:val="0"/>
          <w:marBottom w:val="0"/>
          <w:divBdr>
            <w:top w:val="none" w:sz="0" w:space="0" w:color="auto"/>
            <w:left w:val="none" w:sz="0" w:space="0" w:color="auto"/>
            <w:bottom w:val="none" w:sz="0" w:space="0" w:color="auto"/>
            <w:right w:val="none" w:sz="0" w:space="0" w:color="auto"/>
          </w:divBdr>
        </w:div>
        <w:div w:id="483664962">
          <w:marLeft w:val="0"/>
          <w:marRight w:val="0"/>
          <w:marTop w:val="0"/>
          <w:marBottom w:val="0"/>
          <w:divBdr>
            <w:top w:val="none" w:sz="0" w:space="0" w:color="auto"/>
            <w:left w:val="none" w:sz="0" w:space="0" w:color="auto"/>
            <w:bottom w:val="none" w:sz="0" w:space="0" w:color="auto"/>
            <w:right w:val="none" w:sz="0" w:space="0" w:color="auto"/>
          </w:divBdr>
        </w:div>
        <w:div w:id="998457469">
          <w:marLeft w:val="0"/>
          <w:marRight w:val="0"/>
          <w:marTop w:val="0"/>
          <w:marBottom w:val="0"/>
          <w:divBdr>
            <w:top w:val="none" w:sz="0" w:space="0" w:color="auto"/>
            <w:left w:val="none" w:sz="0" w:space="0" w:color="auto"/>
            <w:bottom w:val="none" w:sz="0" w:space="0" w:color="auto"/>
            <w:right w:val="none" w:sz="0" w:space="0" w:color="auto"/>
          </w:divBdr>
        </w:div>
        <w:div w:id="609702561">
          <w:marLeft w:val="0"/>
          <w:marRight w:val="0"/>
          <w:marTop w:val="0"/>
          <w:marBottom w:val="0"/>
          <w:divBdr>
            <w:top w:val="none" w:sz="0" w:space="0" w:color="auto"/>
            <w:left w:val="none" w:sz="0" w:space="0" w:color="auto"/>
            <w:bottom w:val="none" w:sz="0" w:space="0" w:color="auto"/>
            <w:right w:val="none" w:sz="0" w:space="0" w:color="auto"/>
          </w:divBdr>
        </w:div>
        <w:div w:id="2115204872">
          <w:marLeft w:val="0"/>
          <w:marRight w:val="0"/>
          <w:marTop w:val="0"/>
          <w:marBottom w:val="0"/>
          <w:divBdr>
            <w:top w:val="none" w:sz="0" w:space="0" w:color="auto"/>
            <w:left w:val="none" w:sz="0" w:space="0" w:color="auto"/>
            <w:bottom w:val="none" w:sz="0" w:space="0" w:color="auto"/>
            <w:right w:val="none" w:sz="0" w:space="0" w:color="auto"/>
          </w:divBdr>
        </w:div>
        <w:div w:id="1408770065">
          <w:marLeft w:val="0"/>
          <w:marRight w:val="0"/>
          <w:marTop w:val="0"/>
          <w:marBottom w:val="0"/>
          <w:divBdr>
            <w:top w:val="none" w:sz="0" w:space="0" w:color="auto"/>
            <w:left w:val="none" w:sz="0" w:space="0" w:color="auto"/>
            <w:bottom w:val="none" w:sz="0" w:space="0" w:color="auto"/>
            <w:right w:val="none" w:sz="0" w:space="0" w:color="auto"/>
          </w:divBdr>
        </w:div>
        <w:div w:id="814840480">
          <w:marLeft w:val="0"/>
          <w:marRight w:val="0"/>
          <w:marTop w:val="0"/>
          <w:marBottom w:val="0"/>
          <w:divBdr>
            <w:top w:val="none" w:sz="0" w:space="0" w:color="auto"/>
            <w:left w:val="none" w:sz="0" w:space="0" w:color="auto"/>
            <w:bottom w:val="none" w:sz="0" w:space="0" w:color="auto"/>
            <w:right w:val="none" w:sz="0" w:space="0" w:color="auto"/>
          </w:divBdr>
        </w:div>
        <w:div w:id="160589489">
          <w:marLeft w:val="0"/>
          <w:marRight w:val="0"/>
          <w:marTop w:val="0"/>
          <w:marBottom w:val="0"/>
          <w:divBdr>
            <w:top w:val="none" w:sz="0" w:space="0" w:color="auto"/>
            <w:left w:val="none" w:sz="0" w:space="0" w:color="auto"/>
            <w:bottom w:val="none" w:sz="0" w:space="0" w:color="auto"/>
            <w:right w:val="none" w:sz="0" w:space="0" w:color="auto"/>
          </w:divBdr>
        </w:div>
        <w:div w:id="1030760711">
          <w:marLeft w:val="0"/>
          <w:marRight w:val="0"/>
          <w:marTop w:val="0"/>
          <w:marBottom w:val="0"/>
          <w:divBdr>
            <w:top w:val="none" w:sz="0" w:space="0" w:color="auto"/>
            <w:left w:val="none" w:sz="0" w:space="0" w:color="auto"/>
            <w:bottom w:val="none" w:sz="0" w:space="0" w:color="auto"/>
            <w:right w:val="none" w:sz="0" w:space="0" w:color="auto"/>
          </w:divBdr>
        </w:div>
        <w:div w:id="1867712085">
          <w:marLeft w:val="0"/>
          <w:marRight w:val="0"/>
          <w:marTop w:val="0"/>
          <w:marBottom w:val="0"/>
          <w:divBdr>
            <w:top w:val="none" w:sz="0" w:space="0" w:color="auto"/>
            <w:left w:val="none" w:sz="0" w:space="0" w:color="auto"/>
            <w:bottom w:val="none" w:sz="0" w:space="0" w:color="auto"/>
            <w:right w:val="none" w:sz="0" w:space="0" w:color="auto"/>
          </w:divBdr>
        </w:div>
        <w:div w:id="1178496063">
          <w:marLeft w:val="0"/>
          <w:marRight w:val="0"/>
          <w:marTop w:val="0"/>
          <w:marBottom w:val="0"/>
          <w:divBdr>
            <w:top w:val="none" w:sz="0" w:space="0" w:color="auto"/>
            <w:left w:val="none" w:sz="0" w:space="0" w:color="auto"/>
            <w:bottom w:val="none" w:sz="0" w:space="0" w:color="auto"/>
            <w:right w:val="none" w:sz="0" w:space="0" w:color="auto"/>
          </w:divBdr>
        </w:div>
        <w:div w:id="1545867751">
          <w:marLeft w:val="0"/>
          <w:marRight w:val="0"/>
          <w:marTop w:val="0"/>
          <w:marBottom w:val="0"/>
          <w:divBdr>
            <w:top w:val="none" w:sz="0" w:space="0" w:color="auto"/>
            <w:left w:val="none" w:sz="0" w:space="0" w:color="auto"/>
            <w:bottom w:val="none" w:sz="0" w:space="0" w:color="auto"/>
            <w:right w:val="none" w:sz="0" w:space="0" w:color="auto"/>
          </w:divBdr>
        </w:div>
        <w:div w:id="1684475059">
          <w:marLeft w:val="0"/>
          <w:marRight w:val="0"/>
          <w:marTop w:val="0"/>
          <w:marBottom w:val="0"/>
          <w:divBdr>
            <w:top w:val="none" w:sz="0" w:space="0" w:color="auto"/>
            <w:left w:val="none" w:sz="0" w:space="0" w:color="auto"/>
            <w:bottom w:val="none" w:sz="0" w:space="0" w:color="auto"/>
            <w:right w:val="none" w:sz="0" w:space="0" w:color="auto"/>
          </w:divBdr>
        </w:div>
        <w:div w:id="398289696">
          <w:marLeft w:val="0"/>
          <w:marRight w:val="0"/>
          <w:marTop w:val="0"/>
          <w:marBottom w:val="0"/>
          <w:divBdr>
            <w:top w:val="none" w:sz="0" w:space="0" w:color="auto"/>
            <w:left w:val="none" w:sz="0" w:space="0" w:color="auto"/>
            <w:bottom w:val="none" w:sz="0" w:space="0" w:color="auto"/>
            <w:right w:val="none" w:sz="0" w:space="0" w:color="auto"/>
          </w:divBdr>
        </w:div>
        <w:div w:id="1934780691">
          <w:marLeft w:val="0"/>
          <w:marRight w:val="0"/>
          <w:marTop w:val="0"/>
          <w:marBottom w:val="0"/>
          <w:divBdr>
            <w:top w:val="none" w:sz="0" w:space="0" w:color="auto"/>
            <w:left w:val="none" w:sz="0" w:space="0" w:color="auto"/>
            <w:bottom w:val="none" w:sz="0" w:space="0" w:color="auto"/>
            <w:right w:val="none" w:sz="0" w:space="0" w:color="auto"/>
          </w:divBdr>
        </w:div>
        <w:div w:id="1003094083">
          <w:marLeft w:val="0"/>
          <w:marRight w:val="0"/>
          <w:marTop w:val="0"/>
          <w:marBottom w:val="0"/>
          <w:divBdr>
            <w:top w:val="none" w:sz="0" w:space="0" w:color="auto"/>
            <w:left w:val="none" w:sz="0" w:space="0" w:color="auto"/>
            <w:bottom w:val="none" w:sz="0" w:space="0" w:color="auto"/>
            <w:right w:val="none" w:sz="0" w:space="0" w:color="auto"/>
          </w:divBdr>
        </w:div>
      </w:divsChild>
    </w:div>
    <w:div w:id="2090733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4310</Words>
  <Characters>29788</Characters>
  <Application>Microsoft Office Word</Application>
  <DocSecurity>0</DocSecurity>
  <Lines>248</Lines>
  <Paragraphs>68</Paragraphs>
  <ScaleCrop>false</ScaleCrop>
  <Company/>
  <LinksUpToDate>false</LinksUpToDate>
  <CharactersWithSpaces>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 New API 650 Tank Construction WOC Rev 2025.01</dc:title>
  <dc:subject/>
  <dc:creator>Lopez, Agustin (PHMSA)</dc:creator>
  <cp:keywords/>
  <dc:description/>
  <cp:lastModifiedBy>Page, Cyndi</cp:lastModifiedBy>
  <cp:revision>2</cp:revision>
  <dcterms:created xsi:type="dcterms:W3CDTF">2025-01-29T16:45:00Z</dcterms:created>
  <dcterms:modified xsi:type="dcterms:W3CDTF">2025-01-29T16:45:00Z</dcterms:modified>
</cp:coreProperties>
</file>