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AAC9" w14:textId="77777777" w:rsidR="00AE0B78" w:rsidRPr="001A0175" w:rsidRDefault="00AE0B78" w:rsidP="004E75EC">
      <w:pPr>
        <w:jc w:val="both"/>
        <w:rPr>
          <w:color w:val="000000"/>
          <w:sz w:val="20"/>
          <w:szCs w:val="20"/>
        </w:rPr>
      </w:pPr>
      <w:r>
        <w:rPr>
          <w:color w:val="000000"/>
          <w:sz w:val="20"/>
          <w:szCs w:val="20"/>
        </w:rPr>
        <w:t xml:space="preserve"> </w:t>
      </w:r>
    </w:p>
    <w:p w14:paraId="0288B9BD" w14:textId="77777777" w:rsidR="00AE0B78" w:rsidRPr="001A0175" w:rsidRDefault="00AE0B78" w:rsidP="004E75EC">
      <w:pPr>
        <w:jc w:val="both"/>
        <w:rPr>
          <w:color w:val="000000"/>
          <w:sz w:val="20"/>
          <w:szCs w:val="20"/>
        </w:rPr>
      </w:pPr>
    </w:p>
    <w:tbl>
      <w:tblPr>
        <w:tblW w:w="1117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2" w:type="dxa"/>
          <w:right w:w="72" w:type="dxa"/>
        </w:tblCellMar>
        <w:tblLook w:val="01E0" w:firstRow="1" w:lastRow="1" w:firstColumn="1" w:lastColumn="1" w:noHBand="0" w:noVBand="0"/>
      </w:tblPr>
      <w:tblGrid>
        <w:gridCol w:w="99"/>
        <w:gridCol w:w="1725"/>
        <w:gridCol w:w="180"/>
        <w:gridCol w:w="360"/>
        <w:gridCol w:w="173"/>
        <w:gridCol w:w="793"/>
        <w:gridCol w:w="1080"/>
        <w:gridCol w:w="904"/>
        <w:gridCol w:w="1727"/>
        <w:gridCol w:w="720"/>
        <w:gridCol w:w="106"/>
        <w:gridCol w:w="973"/>
        <w:gridCol w:w="180"/>
        <w:gridCol w:w="180"/>
        <w:gridCol w:w="899"/>
        <w:gridCol w:w="180"/>
        <w:gridCol w:w="791"/>
        <w:gridCol w:w="108"/>
      </w:tblGrid>
      <w:tr w:rsidR="00AE0B78" w:rsidRPr="00FA55E7" w14:paraId="56B025DC" w14:textId="77777777" w:rsidTr="00930B1E">
        <w:trPr>
          <w:gridBefore w:val="1"/>
          <w:wBefore w:w="99" w:type="dxa"/>
          <w:jc w:val="center"/>
        </w:trPr>
        <w:tc>
          <w:tcPr>
            <w:tcW w:w="5215" w:type="dxa"/>
            <w:gridSpan w:val="7"/>
            <w:tcBorders>
              <w:top w:val="single" w:sz="12" w:space="0" w:color="auto"/>
              <w:bottom w:val="single" w:sz="12" w:space="0" w:color="auto"/>
              <w:right w:val="single" w:sz="12" w:space="0" w:color="auto"/>
            </w:tcBorders>
          </w:tcPr>
          <w:p w14:paraId="524A3D88" w14:textId="77777777" w:rsidR="00AE0B78" w:rsidRPr="00FA55E7" w:rsidRDefault="00AE0B78" w:rsidP="00930B1E">
            <w:pPr>
              <w:rPr>
                <w:b/>
                <w:color w:val="000000"/>
                <w:sz w:val="20"/>
                <w:szCs w:val="20"/>
              </w:rPr>
            </w:pPr>
            <w:r w:rsidRPr="00FA55E7">
              <w:rPr>
                <w:b/>
                <w:color w:val="000000"/>
                <w:sz w:val="20"/>
                <w:szCs w:val="20"/>
              </w:rPr>
              <w:t>Inspection Report</w:t>
            </w:r>
          </w:p>
        </w:tc>
        <w:tc>
          <w:tcPr>
            <w:tcW w:w="5864" w:type="dxa"/>
            <w:gridSpan w:val="10"/>
            <w:tcBorders>
              <w:top w:val="single" w:sz="12" w:space="0" w:color="auto"/>
              <w:left w:val="single" w:sz="12" w:space="0" w:color="auto"/>
              <w:bottom w:val="single" w:sz="12" w:space="0" w:color="auto"/>
            </w:tcBorders>
          </w:tcPr>
          <w:p w14:paraId="05277B41" w14:textId="77777777" w:rsidR="00AE0B78" w:rsidRPr="00FA55E7" w:rsidRDefault="00AE0B78" w:rsidP="00930B1E">
            <w:pPr>
              <w:rPr>
                <w:b/>
                <w:color w:val="000000"/>
                <w:sz w:val="20"/>
                <w:szCs w:val="20"/>
              </w:rPr>
            </w:pPr>
            <w:r w:rsidRPr="00FA55E7">
              <w:rPr>
                <w:b/>
                <w:color w:val="000000"/>
                <w:sz w:val="20"/>
                <w:szCs w:val="20"/>
              </w:rPr>
              <w:t>Office use only</w:t>
            </w:r>
          </w:p>
        </w:tc>
      </w:tr>
      <w:tr w:rsidR="00AE0B78" w:rsidRPr="00FA55E7" w14:paraId="597350B1" w14:textId="77777777" w:rsidTr="00930B1E">
        <w:trPr>
          <w:gridBefore w:val="1"/>
          <w:wBefore w:w="99" w:type="dxa"/>
          <w:trHeight w:val="233"/>
          <w:jc w:val="center"/>
        </w:trPr>
        <w:tc>
          <w:tcPr>
            <w:tcW w:w="2265" w:type="dxa"/>
            <w:gridSpan w:val="3"/>
            <w:vMerge w:val="restart"/>
            <w:tcBorders>
              <w:top w:val="single" w:sz="12" w:space="0" w:color="auto"/>
              <w:bottom w:val="single" w:sz="12" w:space="0" w:color="auto"/>
              <w:right w:val="nil"/>
            </w:tcBorders>
          </w:tcPr>
          <w:p w14:paraId="3EA93A12" w14:textId="77777777" w:rsidR="00AE0B78" w:rsidRPr="00FA55E7" w:rsidRDefault="00AE0B78" w:rsidP="00930B1E">
            <w:pPr>
              <w:rPr>
                <w:color w:val="000000"/>
                <w:sz w:val="20"/>
                <w:szCs w:val="20"/>
              </w:rPr>
            </w:pPr>
          </w:p>
          <w:p w14:paraId="7D259383" w14:textId="77777777" w:rsidR="00AE0B78" w:rsidRPr="00FA55E7" w:rsidRDefault="00AE0B78" w:rsidP="00930B1E">
            <w:pPr>
              <w:rPr>
                <w:b/>
                <w:color w:val="000000"/>
                <w:sz w:val="20"/>
                <w:szCs w:val="20"/>
              </w:rPr>
            </w:pPr>
            <w:r w:rsidRPr="00FA55E7">
              <w:rPr>
                <w:b/>
                <w:color w:val="000000"/>
                <w:sz w:val="20"/>
                <w:szCs w:val="20"/>
              </w:rPr>
              <w:t>Inspector/Submit Date:</w:t>
            </w:r>
          </w:p>
        </w:tc>
        <w:bookmarkStart w:id="0" w:name="Text75"/>
        <w:tc>
          <w:tcPr>
            <w:tcW w:w="2950" w:type="dxa"/>
            <w:gridSpan w:val="4"/>
            <w:vMerge w:val="restart"/>
            <w:tcBorders>
              <w:top w:val="single" w:sz="12" w:space="0" w:color="auto"/>
              <w:left w:val="nil"/>
              <w:right w:val="single" w:sz="12" w:space="0" w:color="auto"/>
            </w:tcBorders>
          </w:tcPr>
          <w:p w14:paraId="2598F3AA" w14:textId="77777777" w:rsidR="00AE0B78" w:rsidRPr="00FA55E7" w:rsidRDefault="00F52008" w:rsidP="00930B1E">
            <w:pPr>
              <w:spacing w:before="240"/>
              <w:rPr>
                <w:color w:val="000000"/>
                <w:sz w:val="20"/>
                <w:szCs w:val="20"/>
              </w:rPr>
            </w:pPr>
            <w:r w:rsidRPr="00FA55E7">
              <w:rPr>
                <w:color w:val="000000"/>
                <w:sz w:val="20"/>
                <w:szCs w:val="20"/>
              </w:rPr>
              <w:fldChar w:fldCharType="begin">
                <w:ffData>
                  <w:name w:val="Text75"/>
                  <w:enabled/>
                  <w:calcOnExit w:val="0"/>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0"/>
          </w:p>
        </w:tc>
        <w:tc>
          <w:tcPr>
            <w:tcW w:w="2447" w:type="dxa"/>
            <w:gridSpan w:val="2"/>
            <w:vMerge w:val="restart"/>
            <w:tcBorders>
              <w:top w:val="single" w:sz="12" w:space="0" w:color="auto"/>
              <w:left w:val="single" w:sz="12" w:space="0" w:color="auto"/>
              <w:right w:val="nil"/>
            </w:tcBorders>
          </w:tcPr>
          <w:p w14:paraId="77C889F6" w14:textId="77777777" w:rsidR="00AE0B78" w:rsidRPr="00FA55E7" w:rsidRDefault="00AE0B78" w:rsidP="00930B1E">
            <w:pPr>
              <w:rPr>
                <w:b/>
                <w:color w:val="000000"/>
                <w:sz w:val="20"/>
                <w:szCs w:val="20"/>
              </w:rPr>
            </w:pPr>
            <w:r w:rsidRPr="00FA55E7">
              <w:rPr>
                <w:b/>
                <w:color w:val="000000"/>
                <w:sz w:val="20"/>
                <w:szCs w:val="20"/>
              </w:rPr>
              <w:t>Inspector/Submit Date:</w:t>
            </w:r>
          </w:p>
          <w:p w14:paraId="63618DF6" w14:textId="77777777" w:rsidR="00AE0B78" w:rsidRPr="00FA55E7" w:rsidRDefault="00AE0B78" w:rsidP="00930B1E">
            <w:pPr>
              <w:rPr>
                <w:b/>
                <w:color w:val="000000"/>
                <w:sz w:val="20"/>
                <w:szCs w:val="20"/>
              </w:rPr>
            </w:pPr>
            <w:r w:rsidRPr="00FA55E7">
              <w:rPr>
                <w:b/>
                <w:color w:val="000000"/>
                <w:sz w:val="20"/>
                <w:szCs w:val="20"/>
              </w:rPr>
              <w:t>Compliance reference</w:t>
            </w:r>
            <w:r w:rsidR="00171E01">
              <w:rPr>
                <w:b/>
                <w:color w:val="000000"/>
                <w:sz w:val="20"/>
                <w:szCs w:val="20"/>
              </w:rPr>
              <w:t>:</w:t>
            </w:r>
          </w:p>
          <w:p w14:paraId="30901047" w14:textId="77777777" w:rsidR="00AE0B78" w:rsidRPr="00FA55E7" w:rsidRDefault="00171E01" w:rsidP="00930B1E">
            <w:pPr>
              <w:rPr>
                <w:color w:val="000000"/>
                <w:sz w:val="20"/>
                <w:szCs w:val="20"/>
              </w:rPr>
            </w:pPr>
            <w:proofErr w:type="spellStart"/>
            <w:r>
              <w:rPr>
                <w:b/>
                <w:color w:val="000000"/>
                <w:sz w:val="20"/>
                <w:szCs w:val="20"/>
              </w:rPr>
              <w:t>Supv</w:t>
            </w:r>
            <w:proofErr w:type="spellEnd"/>
            <w:r>
              <w:rPr>
                <w:b/>
                <w:color w:val="000000"/>
                <w:sz w:val="20"/>
                <w:szCs w:val="20"/>
              </w:rPr>
              <w:t>.</w:t>
            </w:r>
            <w:r w:rsidR="00AE0B78" w:rsidRPr="00FA55E7">
              <w:rPr>
                <w:b/>
                <w:color w:val="000000"/>
                <w:sz w:val="20"/>
                <w:szCs w:val="20"/>
              </w:rPr>
              <w:t xml:space="preserve"> Approval/Date:</w:t>
            </w:r>
          </w:p>
        </w:tc>
        <w:bookmarkStart w:id="1" w:name="Text76"/>
        <w:tc>
          <w:tcPr>
            <w:tcW w:w="3417" w:type="dxa"/>
            <w:gridSpan w:val="8"/>
            <w:tcBorders>
              <w:top w:val="single" w:sz="12" w:space="0" w:color="auto"/>
              <w:left w:val="nil"/>
            </w:tcBorders>
          </w:tcPr>
          <w:p w14:paraId="21CD3B94" w14:textId="77777777" w:rsidR="00AE0B78" w:rsidRPr="00FA55E7" w:rsidRDefault="00F52008" w:rsidP="00930B1E">
            <w:pPr>
              <w:rPr>
                <w:color w:val="000000"/>
                <w:sz w:val="20"/>
                <w:szCs w:val="20"/>
              </w:rPr>
            </w:pPr>
            <w:r w:rsidRPr="00FA55E7">
              <w:rPr>
                <w:color w:val="000000"/>
                <w:sz w:val="20"/>
                <w:szCs w:val="20"/>
              </w:rPr>
              <w:fldChar w:fldCharType="begin">
                <w:ffData>
                  <w:name w:val="Text76"/>
                  <w:enabled/>
                  <w:calcOnExit w:val="0"/>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1"/>
          </w:p>
        </w:tc>
      </w:tr>
      <w:tr w:rsidR="00AE0B78" w:rsidRPr="00FA55E7" w14:paraId="569457D7" w14:textId="77777777" w:rsidTr="00930B1E">
        <w:trPr>
          <w:gridBefore w:val="1"/>
          <w:wBefore w:w="99" w:type="dxa"/>
          <w:trHeight w:val="231"/>
          <w:jc w:val="center"/>
        </w:trPr>
        <w:tc>
          <w:tcPr>
            <w:tcW w:w="2265" w:type="dxa"/>
            <w:gridSpan w:val="3"/>
            <w:vMerge/>
            <w:tcBorders>
              <w:bottom w:val="single" w:sz="12" w:space="0" w:color="auto"/>
              <w:right w:val="nil"/>
            </w:tcBorders>
          </w:tcPr>
          <w:p w14:paraId="37EB6B6C" w14:textId="77777777" w:rsidR="00AE0B78" w:rsidRPr="00FA55E7" w:rsidRDefault="00AE0B78" w:rsidP="00930B1E">
            <w:pPr>
              <w:rPr>
                <w:color w:val="000000"/>
                <w:sz w:val="20"/>
                <w:szCs w:val="20"/>
              </w:rPr>
            </w:pPr>
          </w:p>
        </w:tc>
        <w:tc>
          <w:tcPr>
            <w:tcW w:w="2950" w:type="dxa"/>
            <w:gridSpan w:val="4"/>
            <w:vMerge/>
            <w:tcBorders>
              <w:left w:val="nil"/>
              <w:right w:val="single" w:sz="12" w:space="0" w:color="auto"/>
            </w:tcBorders>
          </w:tcPr>
          <w:p w14:paraId="5D84CEE5" w14:textId="77777777" w:rsidR="00AE0B78" w:rsidRPr="00FA55E7" w:rsidRDefault="00AE0B78" w:rsidP="00930B1E">
            <w:pPr>
              <w:rPr>
                <w:color w:val="000000"/>
                <w:sz w:val="20"/>
                <w:szCs w:val="20"/>
              </w:rPr>
            </w:pPr>
          </w:p>
        </w:tc>
        <w:tc>
          <w:tcPr>
            <w:tcW w:w="2447" w:type="dxa"/>
            <w:gridSpan w:val="2"/>
            <w:vMerge/>
            <w:tcBorders>
              <w:left w:val="single" w:sz="12" w:space="0" w:color="auto"/>
              <w:right w:val="nil"/>
            </w:tcBorders>
          </w:tcPr>
          <w:p w14:paraId="4B021E07" w14:textId="77777777" w:rsidR="00AE0B78" w:rsidRPr="00FA55E7" w:rsidRDefault="00AE0B78" w:rsidP="00930B1E">
            <w:pPr>
              <w:rPr>
                <w:color w:val="000000"/>
                <w:sz w:val="20"/>
                <w:szCs w:val="20"/>
              </w:rPr>
            </w:pPr>
          </w:p>
        </w:tc>
        <w:bookmarkStart w:id="2" w:name="Text77"/>
        <w:tc>
          <w:tcPr>
            <w:tcW w:w="3417" w:type="dxa"/>
            <w:gridSpan w:val="8"/>
            <w:tcBorders>
              <w:left w:val="nil"/>
            </w:tcBorders>
          </w:tcPr>
          <w:p w14:paraId="2B46CF88" w14:textId="77777777" w:rsidR="00AE0B78" w:rsidRPr="00FA55E7" w:rsidRDefault="00F52008" w:rsidP="00930B1E">
            <w:pPr>
              <w:rPr>
                <w:color w:val="000000"/>
                <w:sz w:val="20"/>
                <w:szCs w:val="20"/>
              </w:rPr>
            </w:pPr>
            <w:r w:rsidRPr="00FA55E7">
              <w:rPr>
                <w:color w:val="000000"/>
                <w:sz w:val="20"/>
                <w:szCs w:val="20"/>
              </w:rPr>
              <w:fldChar w:fldCharType="begin">
                <w:ffData>
                  <w:name w:val="Text77"/>
                  <w:enabled/>
                  <w:calcOnExit w:val="0"/>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2"/>
          </w:p>
        </w:tc>
      </w:tr>
      <w:tr w:rsidR="00AE0B78" w:rsidRPr="00FA55E7" w14:paraId="641E244D" w14:textId="77777777" w:rsidTr="00930B1E">
        <w:trPr>
          <w:gridBefore w:val="1"/>
          <w:wBefore w:w="99" w:type="dxa"/>
          <w:trHeight w:val="231"/>
          <w:jc w:val="center"/>
        </w:trPr>
        <w:tc>
          <w:tcPr>
            <w:tcW w:w="2265" w:type="dxa"/>
            <w:gridSpan w:val="3"/>
            <w:vMerge/>
            <w:tcBorders>
              <w:bottom w:val="single" w:sz="12" w:space="0" w:color="auto"/>
              <w:right w:val="nil"/>
            </w:tcBorders>
          </w:tcPr>
          <w:p w14:paraId="13FABF3B" w14:textId="77777777" w:rsidR="00AE0B78" w:rsidRPr="00FA55E7" w:rsidRDefault="00AE0B78" w:rsidP="00930B1E">
            <w:pPr>
              <w:rPr>
                <w:color w:val="000000"/>
                <w:sz w:val="20"/>
                <w:szCs w:val="20"/>
              </w:rPr>
            </w:pPr>
          </w:p>
        </w:tc>
        <w:tc>
          <w:tcPr>
            <w:tcW w:w="2950" w:type="dxa"/>
            <w:gridSpan w:val="4"/>
            <w:tcBorders>
              <w:left w:val="nil"/>
              <w:bottom w:val="single" w:sz="12" w:space="0" w:color="auto"/>
              <w:right w:val="single" w:sz="12" w:space="0" w:color="auto"/>
            </w:tcBorders>
          </w:tcPr>
          <w:p w14:paraId="1586F209" w14:textId="77777777" w:rsidR="00AE0B78" w:rsidRPr="00FA55E7" w:rsidRDefault="00AE0B78" w:rsidP="00930B1E">
            <w:pPr>
              <w:rPr>
                <w:color w:val="000000"/>
                <w:sz w:val="20"/>
                <w:szCs w:val="20"/>
              </w:rPr>
            </w:pPr>
          </w:p>
        </w:tc>
        <w:tc>
          <w:tcPr>
            <w:tcW w:w="2447" w:type="dxa"/>
            <w:gridSpan w:val="2"/>
            <w:vMerge/>
            <w:tcBorders>
              <w:left w:val="single" w:sz="12" w:space="0" w:color="auto"/>
              <w:bottom w:val="single" w:sz="12" w:space="0" w:color="auto"/>
              <w:right w:val="nil"/>
            </w:tcBorders>
          </w:tcPr>
          <w:p w14:paraId="74FFEE33" w14:textId="77777777" w:rsidR="00AE0B78" w:rsidRPr="00FA55E7" w:rsidRDefault="00AE0B78" w:rsidP="00930B1E">
            <w:pPr>
              <w:rPr>
                <w:color w:val="000000"/>
                <w:sz w:val="20"/>
                <w:szCs w:val="20"/>
              </w:rPr>
            </w:pPr>
          </w:p>
        </w:tc>
        <w:bookmarkStart w:id="3" w:name="Text78"/>
        <w:tc>
          <w:tcPr>
            <w:tcW w:w="3417" w:type="dxa"/>
            <w:gridSpan w:val="8"/>
            <w:tcBorders>
              <w:left w:val="nil"/>
              <w:bottom w:val="single" w:sz="12" w:space="0" w:color="auto"/>
            </w:tcBorders>
          </w:tcPr>
          <w:p w14:paraId="19621DCE" w14:textId="77777777" w:rsidR="00AE0B78" w:rsidRPr="00FA55E7" w:rsidRDefault="00F52008" w:rsidP="00930B1E">
            <w:pPr>
              <w:rPr>
                <w:color w:val="000000"/>
                <w:sz w:val="20"/>
                <w:szCs w:val="20"/>
              </w:rPr>
            </w:pPr>
            <w:r w:rsidRPr="00FA55E7">
              <w:rPr>
                <w:color w:val="000000"/>
                <w:sz w:val="20"/>
                <w:szCs w:val="20"/>
              </w:rPr>
              <w:fldChar w:fldCharType="begin">
                <w:ffData>
                  <w:name w:val="Text78"/>
                  <w:enabled/>
                  <w:calcOnExit w:val="0"/>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3"/>
          </w:p>
        </w:tc>
      </w:tr>
      <w:tr w:rsidR="00AE0B78" w:rsidRPr="00FA55E7" w14:paraId="4D53B191" w14:textId="77777777" w:rsidTr="0093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blHeader/>
          <w:jc w:val="center"/>
        </w:trPr>
        <w:tc>
          <w:tcPr>
            <w:tcW w:w="11079" w:type="dxa"/>
            <w:gridSpan w:val="17"/>
            <w:tcBorders>
              <w:top w:val="single" w:sz="12" w:space="0" w:color="auto"/>
              <w:left w:val="single" w:sz="12" w:space="0" w:color="auto"/>
              <w:bottom w:val="single" w:sz="12" w:space="0" w:color="auto"/>
              <w:right w:val="single" w:sz="12" w:space="0" w:color="auto"/>
            </w:tcBorders>
          </w:tcPr>
          <w:p w14:paraId="73638E36" w14:textId="77777777" w:rsidR="00AE0B78" w:rsidRPr="00FA55E7" w:rsidRDefault="00AE0B78" w:rsidP="00930B1E">
            <w:pPr>
              <w:rPr>
                <w:b/>
                <w:color w:val="000000"/>
                <w:sz w:val="20"/>
                <w:szCs w:val="20"/>
              </w:rPr>
            </w:pPr>
            <w:r w:rsidRPr="00FA55E7">
              <w:rPr>
                <w:b/>
                <w:color w:val="000000"/>
                <w:sz w:val="20"/>
                <w:szCs w:val="20"/>
              </w:rPr>
              <w:t>Transmission Line Inspection</w:t>
            </w:r>
          </w:p>
        </w:tc>
      </w:tr>
      <w:tr w:rsidR="00AE0B78" w:rsidRPr="00FA55E7" w14:paraId="08D0011D" w14:textId="77777777" w:rsidTr="0093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274"/>
          <w:jc w:val="center"/>
        </w:trPr>
        <w:tc>
          <w:tcPr>
            <w:tcW w:w="1905" w:type="dxa"/>
            <w:gridSpan w:val="2"/>
            <w:tcBorders>
              <w:top w:val="single" w:sz="12" w:space="0" w:color="auto"/>
              <w:left w:val="single" w:sz="12" w:space="0" w:color="auto"/>
              <w:right w:val="nil"/>
            </w:tcBorders>
          </w:tcPr>
          <w:p w14:paraId="1ECFDC92" w14:textId="77777777" w:rsidR="00AE0B78" w:rsidRPr="00FA55E7" w:rsidRDefault="00AE0B78" w:rsidP="00930B1E">
            <w:pPr>
              <w:rPr>
                <w:b/>
                <w:color w:val="000000"/>
                <w:sz w:val="20"/>
                <w:szCs w:val="20"/>
              </w:rPr>
            </w:pPr>
            <w:r w:rsidRPr="00FA55E7">
              <w:rPr>
                <w:b/>
                <w:color w:val="000000"/>
                <w:sz w:val="20"/>
                <w:szCs w:val="20"/>
              </w:rPr>
              <w:t>Name of Operator:</w:t>
            </w:r>
          </w:p>
        </w:tc>
        <w:bookmarkStart w:id="4" w:name="Text5"/>
        <w:tc>
          <w:tcPr>
            <w:tcW w:w="7196" w:type="dxa"/>
            <w:gridSpan w:val="11"/>
            <w:tcBorders>
              <w:top w:val="single" w:sz="12" w:space="0" w:color="auto"/>
              <w:left w:val="nil"/>
            </w:tcBorders>
          </w:tcPr>
          <w:p w14:paraId="274D9F2A" w14:textId="77777777" w:rsidR="00AE0B78" w:rsidRPr="00FA55E7" w:rsidRDefault="00F52008" w:rsidP="00930B1E">
            <w:pPr>
              <w:rPr>
                <w:color w:val="000000"/>
                <w:sz w:val="20"/>
                <w:szCs w:val="20"/>
              </w:rPr>
            </w:pPr>
            <w:r w:rsidRPr="00FA55E7">
              <w:rPr>
                <w:color w:val="000000"/>
                <w:sz w:val="20"/>
                <w:szCs w:val="20"/>
              </w:rPr>
              <w:fldChar w:fldCharType="begin">
                <w:ffData>
                  <w:name w:val="Text5"/>
                  <w:enabled/>
                  <w:calcOnExit w:val="0"/>
                  <w:textInput>
                    <w:maxLength w:val="130"/>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4"/>
          </w:p>
        </w:tc>
        <w:tc>
          <w:tcPr>
            <w:tcW w:w="1079" w:type="dxa"/>
            <w:gridSpan w:val="2"/>
            <w:tcBorders>
              <w:top w:val="single" w:sz="12" w:space="0" w:color="auto"/>
              <w:right w:val="nil"/>
            </w:tcBorders>
          </w:tcPr>
          <w:p w14:paraId="67DFC4BB" w14:textId="77777777" w:rsidR="00AE0B78" w:rsidRPr="00FA55E7" w:rsidRDefault="00AE0B78" w:rsidP="00930B1E">
            <w:pPr>
              <w:rPr>
                <w:b/>
                <w:color w:val="000000"/>
                <w:sz w:val="20"/>
                <w:szCs w:val="20"/>
              </w:rPr>
            </w:pPr>
            <w:r w:rsidRPr="00FA55E7">
              <w:rPr>
                <w:b/>
                <w:color w:val="000000"/>
                <w:sz w:val="20"/>
                <w:szCs w:val="20"/>
              </w:rPr>
              <w:t>OPID #:</w:t>
            </w:r>
          </w:p>
        </w:tc>
        <w:bookmarkStart w:id="5" w:name="Text88"/>
        <w:tc>
          <w:tcPr>
            <w:tcW w:w="899" w:type="dxa"/>
            <w:gridSpan w:val="2"/>
            <w:tcBorders>
              <w:top w:val="single" w:sz="12" w:space="0" w:color="auto"/>
              <w:left w:val="nil"/>
              <w:right w:val="single" w:sz="12" w:space="0" w:color="auto"/>
            </w:tcBorders>
          </w:tcPr>
          <w:p w14:paraId="0E8B15CD" w14:textId="77777777" w:rsidR="00AE0B78" w:rsidRPr="00FA55E7" w:rsidRDefault="00F52008" w:rsidP="00930B1E">
            <w:pPr>
              <w:rPr>
                <w:color w:val="000000"/>
                <w:sz w:val="20"/>
                <w:szCs w:val="20"/>
              </w:rPr>
            </w:pPr>
            <w:r w:rsidRPr="00FA55E7">
              <w:rPr>
                <w:color w:val="000000"/>
                <w:sz w:val="20"/>
                <w:szCs w:val="20"/>
              </w:rPr>
              <w:fldChar w:fldCharType="begin">
                <w:ffData>
                  <w:name w:val="Text88"/>
                  <w:enabled/>
                  <w:calcOnExit w:val="0"/>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5"/>
          </w:p>
        </w:tc>
      </w:tr>
      <w:tr w:rsidR="00AE0B78" w:rsidRPr="00FA55E7" w14:paraId="20871AC1" w14:textId="77777777" w:rsidTr="0093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274"/>
          <w:jc w:val="center"/>
        </w:trPr>
        <w:tc>
          <w:tcPr>
            <w:tcW w:w="1905" w:type="dxa"/>
            <w:gridSpan w:val="2"/>
            <w:tcBorders>
              <w:left w:val="single" w:sz="12" w:space="0" w:color="auto"/>
              <w:right w:val="nil"/>
            </w:tcBorders>
          </w:tcPr>
          <w:p w14:paraId="2EC76C62" w14:textId="77777777" w:rsidR="00AE0B78" w:rsidRPr="00FA55E7" w:rsidRDefault="00AE0B78" w:rsidP="00930B1E">
            <w:pPr>
              <w:rPr>
                <w:b/>
                <w:color w:val="000000"/>
                <w:sz w:val="20"/>
                <w:szCs w:val="20"/>
              </w:rPr>
            </w:pPr>
            <w:r w:rsidRPr="00FA55E7">
              <w:rPr>
                <w:b/>
                <w:color w:val="000000"/>
                <w:sz w:val="20"/>
                <w:szCs w:val="20"/>
              </w:rPr>
              <w:t>Name of Unit(s):</w:t>
            </w:r>
          </w:p>
        </w:tc>
        <w:bookmarkStart w:id="6" w:name="Text6"/>
        <w:tc>
          <w:tcPr>
            <w:tcW w:w="7196" w:type="dxa"/>
            <w:gridSpan w:val="11"/>
            <w:tcBorders>
              <w:left w:val="nil"/>
            </w:tcBorders>
          </w:tcPr>
          <w:p w14:paraId="3395C3F1" w14:textId="77777777" w:rsidR="00AE0B78" w:rsidRPr="00FA55E7" w:rsidRDefault="00F52008" w:rsidP="00930B1E">
            <w:pPr>
              <w:rPr>
                <w:color w:val="000000"/>
                <w:sz w:val="20"/>
                <w:szCs w:val="20"/>
              </w:rPr>
            </w:pPr>
            <w:r w:rsidRPr="00FA55E7">
              <w:rPr>
                <w:color w:val="000000"/>
                <w:sz w:val="20"/>
                <w:szCs w:val="20"/>
              </w:rPr>
              <w:fldChar w:fldCharType="begin">
                <w:ffData>
                  <w:name w:val="Text6"/>
                  <w:enabled/>
                  <w:calcOnExit w:val="0"/>
                  <w:textInput>
                    <w:maxLength w:val="120"/>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6"/>
          </w:p>
        </w:tc>
        <w:tc>
          <w:tcPr>
            <w:tcW w:w="1079" w:type="dxa"/>
            <w:gridSpan w:val="2"/>
            <w:tcBorders>
              <w:right w:val="nil"/>
            </w:tcBorders>
          </w:tcPr>
          <w:p w14:paraId="138AD450" w14:textId="77777777" w:rsidR="00AE0B78" w:rsidRPr="00FA55E7" w:rsidRDefault="00AE0B78" w:rsidP="00930B1E">
            <w:pPr>
              <w:rPr>
                <w:b/>
                <w:color w:val="000000"/>
                <w:sz w:val="20"/>
                <w:szCs w:val="20"/>
              </w:rPr>
            </w:pPr>
            <w:r w:rsidRPr="00FA55E7">
              <w:rPr>
                <w:b/>
                <w:color w:val="000000"/>
                <w:sz w:val="20"/>
                <w:szCs w:val="20"/>
              </w:rPr>
              <w:t>Unit #(s):</w:t>
            </w:r>
          </w:p>
        </w:tc>
        <w:tc>
          <w:tcPr>
            <w:tcW w:w="899" w:type="dxa"/>
            <w:gridSpan w:val="2"/>
            <w:tcBorders>
              <w:left w:val="nil"/>
              <w:right w:val="single" w:sz="12" w:space="0" w:color="auto"/>
            </w:tcBorders>
          </w:tcPr>
          <w:p w14:paraId="4FFFB9C8" w14:textId="77777777" w:rsidR="00AE0B78" w:rsidRPr="00FA55E7" w:rsidRDefault="00F52008" w:rsidP="00930B1E">
            <w:pPr>
              <w:rPr>
                <w:color w:val="000000"/>
                <w:sz w:val="20"/>
                <w:szCs w:val="20"/>
              </w:rPr>
            </w:pPr>
            <w:r w:rsidRPr="00FA55E7">
              <w:rPr>
                <w:color w:val="000000"/>
                <w:sz w:val="20"/>
                <w:szCs w:val="20"/>
              </w:rPr>
              <w:fldChar w:fldCharType="begin">
                <w:ffData>
                  <w:name w:val=""/>
                  <w:enabled/>
                  <w:calcOnExit w:val="0"/>
                  <w:textInput>
                    <w:maxLength w:val="4"/>
                    <w:format w:val="UPPERCASE"/>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Pr="00FA55E7">
              <w:rPr>
                <w:color w:val="000000"/>
                <w:sz w:val="20"/>
                <w:szCs w:val="20"/>
              </w:rPr>
              <w:fldChar w:fldCharType="end"/>
            </w:r>
          </w:p>
        </w:tc>
      </w:tr>
      <w:tr w:rsidR="00AE0B78" w:rsidRPr="00FA55E7" w14:paraId="67F51D57" w14:textId="77777777" w:rsidTr="0093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274"/>
          <w:jc w:val="center"/>
        </w:trPr>
        <w:tc>
          <w:tcPr>
            <w:tcW w:w="1905" w:type="dxa"/>
            <w:gridSpan w:val="2"/>
            <w:tcBorders>
              <w:left w:val="single" w:sz="12" w:space="0" w:color="auto"/>
              <w:right w:val="nil"/>
            </w:tcBorders>
          </w:tcPr>
          <w:p w14:paraId="7A1A2392" w14:textId="77777777" w:rsidR="00AE0B78" w:rsidRPr="00FA55E7" w:rsidRDefault="00AE0B78" w:rsidP="00930B1E">
            <w:pPr>
              <w:rPr>
                <w:b/>
                <w:color w:val="000000"/>
                <w:sz w:val="20"/>
                <w:szCs w:val="20"/>
              </w:rPr>
            </w:pPr>
            <w:r w:rsidRPr="00FA55E7">
              <w:rPr>
                <w:b/>
                <w:color w:val="000000"/>
                <w:sz w:val="20"/>
                <w:szCs w:val="20"/>
              </w:rPr>
              <w:t>Records Location:</w:t>
            </w:r>
          </w:p>
        </w:tc>
        <w:tc>
          <w:tcPr>
            <w:tcW w:w="9174" w:type="dxa"/>
            <w:gridSpan w:val="15"/>
            <w:tcBorders>
              <w:left w:val="nil"/>
              <w:right w:val="single" w:sz="12" w:space="0" w:color="auto"/>
            </w:tcBorders>
          </w:tcPr>
          <w:p w14:paraId="57D3807D" w14:textId="77777777" w:rsidR="00AE0B78" w:rsidRPr="00FA55E7" w:rsidRDefault="00F52008" w:rsidP="00930B1E">
            <w:pPr>
              <w:rPr>
                <w:color w:val="000000"/>
                <w:sz w:val="20"/>
                <w:szCs w:val="20"/>
              </w:rPr>
            </w:pPr>
            <w:r w:rsidRPr="00FA55E7">
              <w:rPr>
                <w:color w:val="000000"/>
                <w:sz w:val="20"/>
                <w:szCs w:val="20"/>
              </w:rPr>
              <w:fldChar w:fldCharType="begin">
                <w:ffData>
                  <w:name w:val=""/>
                  <w:enabled/>
                  <w:calcOnExit w:val="0"/>
                  <w:textInput>
                    <w:maxLength w:val="166"/>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r w:rsidR="00AE0B78" w:rsidRPr="00FA55E7" w14:paraId="3E827BC0" w14:textId="77777777" w:rsidTr="0093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274"/>
          <w:jc w:val="center"/>
        </w:trPr>
        <w:tc>
          <w:tcPr>
            <w:tcW w:w="2438" w:type="dxa"/>
            <w:gridSpan w:val="4"/>
            <w:tcBorders>
              <w:left w:val="single" w:sz="12" w:space="0" w:color="auto"/>
              <w:right w:val="nil"/>
            </w:tcBorders>
          </w:tcPr>
          <w:p w14:paraId="41737BF4" w14:textId="77777777" w:rsidR="00AE0B78" w:rsidRPr="00FA55E7" w:rsidRDefault="00AE0B78" w:rsidP="00930B1E">
            <w:pPr>
              <w:rPr>
                <w:b/>
                <w:color w:val="000000"/>
                <w:sz w:val="20"/>
                <w:szCs w:val="20"/>
              </w:rPr>
            </w:pPr>
            <w:r w:rsidRPr="00FA55E7">
              <w:rPr>
                <w:b/>
                <w:color w:val="000000"/>
                <w:sz w:val="20"/>
                <w:szCs w:val="20"/>
              </w:rPr>
              <w:t>Unit Type &amp; Commodity:</w:t>
            </w:r>
          </w:p>
        </w:tc>
        <w:tc>
          <w:tcPr>
            <w:tcW w:w="8641" w:type="dxa"/>
            <w:gridSpan w:val="13"/>
            <w:tcBorders>
              <w:left w:val="nil"/>
              <w:right w:val="single" w:sz="12" w:space="0" w:color="auto"/>
            </w:tcBorders>
          </w:tcPr>
          <w:p w14:paraId="06672852" w14:textId="77777777" w:rsidR="00AE0B78" w:rsidRPr="00FA55E7" w:rsidRDefault="00AE0B78" w:rsidP="00930B1E">
            <w:pPr>
              <w:rPr>
                <w:color w:val="000000"/>
                <w:sz w:val="20"/>
                <w:szCs w:val="20"/>
              </w:rPr>
            </w:pPr>
            <w:r w:rsidRPr="00FA55E7">
              <w:rPr>
                <w:color w:val="000000"/>
                <w:sz w:val="20"/>
                <w:szCs w:val="20"/>
              </w:rPr>
              <w:t>Natural Gas</w:t>
            </w:r>
          </w:p>
        </w:tc>
      </w:tr>
      <w:tr w:rsidR="00AE0B78" w:rsidRPr="00FA55E7" w14:paraId="038C13D8" w14:textId="77777777" w:rsidTr="0093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274"/>
          <w:jc w:val="center"/>
        </w:trPr>
        <w:tc>
          <w:tcPr>
            <w:tcW w:w="1725" w:type="dxa"/>
            <w:tcBorders>
              <w:left w:val="single" w:sz="12" w:space="0" w:color="auto"/>
              <w:right w:val="nil"/>
            </w:tcBorders>
          </w:tcPr>
          <w:p w14:paraId="2ED243CD" w14:textId="77777777" w:rsidR="00AE0B78" w:rsidRPr="00FA55E7" w:rsidRDefault="00AE0B78" w:rsidP="00930B1E">
            <w:pPr>
              <w:rPr>
                <w:b/>
                <w:color w:val="000000"/>
                <w:sz w:val="20"/>
                <w:szCs w:val="20"/>
              </w:rPr>
            </w:pPr>
            <w:r w:rsidRPr="00FA55E7">
              <w:rPr>
                <w:b/>
                <w:color w:val="000000"/>
                <w:sz w:val="20"/>
                <w:szCs w:val="20"/>
              </w:rPr>
              <w:t>Inspection Type:</w:t>
            </w:r>
            <w:r w:rsidR="00930B1E">
              <w:rPr>
                <w:b/>
                <w:color w:val="000000"/>
                <w:sz w:val="20"/>
                <w:szCs w:val="20"/>
              </w:rPr>
              <w:t xml:space="preserve">  </w:t>
            </w:r>
          </w:p>
        </w:tc>
        <w:tc>
          <w:tcPr>
            <w:tcW w:w="5217" w:type="dxa"/>
            <w:gridSpan w:val="7"/>
            <w:tcBorders>
              <w:left w:val="nil"/>
            </w:tcBorders>
          </w:tcPr>
          <w:p w14:paraId="537FDB26" w14:textId="77777777" w:rsidR="00AE0B78" w:rsidRPr="00FA55E7" w:rsidRDefault="00F52008" w:rsidP="00930B1E">
            <w:pPr>
              <w:rPr>
                <w:color w:val="000000"/>
                <w:sz w:val="20"/>
                <w:szCs w:val="20"/>
              </w:rPr>
            </w:pPr>
            <w:r w:rsidRPr="00FA55E7">
              <w:rPr>
                <w:color w:val="000000"/>
                <w:sz w:val="20"/>
                <w:szCs w:val="20"/>
              </w:rPr>
              <w:fldChar w:fldCharType="begin">
                <w:ffData>
                  <w:name w:val=""/>
                  <w:enabled/>
                  <w:calcOnExit w:val="0"/>
                  <w:textInput>
                    <w:maxLength w:val="35"/>
                    <w:format w:val="FIRST CAPITAL"/>
                  </w:textInput>
                </w:ffData>
              </w:fldChar>
            </w:r>
            <w:r w:rsidR="00930B1E"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930B1E">
              <w:t> </w:t>
            </w:r>
            <w:r w:rsidR="00930B1E">
              <w:t> </w:t>
            </w:r>
            <w:r w:rsidR="00930B1E">
              <w:t> </w:t>
            </w:r>
            <w:r w:rsidR="00930B1E">
              <w:t> </w:t>
            </w:r>
            <w:r w:rsidR="00930B1E">
              <w:t> </w:t>
            </w:r>
            <w:r w:rsidRPr="00FA55E7">
              <w:rPr>
                <w:color w:val="000000"/>
                <w:sz w:val="20"/>
                <w:szCs w:val="20"/>
              </w:rPr>
              <w:fldChar w:fldCharType="end"/>
            </w:r>
          </w:p>
        </w:tc>
        <w:tc>
          <w:tcPr>
            <w:tcW w:w="1799" w:type="dxa"/>
            <w:gridSpan w:val="3"/>
            <w:tcBorders>
              <w:right w:val="nil"/>
            </w:tcBorders>
          </w:tcPr>
          <w:p w14:paraId="6B072C2D" w14:textId="77777777" w:rsidR="00AE0B78" w:rsidRPr="00FA55E7" w:rsidRDefault="00AE0B78" w:rsidP="00930B1E">
            <w:pPr>
              <w:ind w:right="-115"/>
              <w:rPr>
                <w:b/>
                <w:color w:val="000000"/>
                <w:sz w:val="20"/>
                <w:szCs w:val="20"/>
              </w:rPr>
            </w:pPr>
            <w:r w:rsidRPr="00FA55E7">
              <w:rPr>
                <w:b/>
                <w:color w:val="000000"/>
                <w:sz w:val="20"/>
                <w:szCs w:val="20"/>
              </w:rPr>
              <w:t>Inspection Date(s):</w:t>
            </w:r>
          </w:p>
        </w:tc>
        <w:bookmarkStart w:id="7" w:name="Text104"/>
        <w:tc>
          <w:tcPr>
            <w:tcW w:w="2338" w:type="dxa"/>
            <w:gridSpan w:val="6"/>
            <w:tcBorders>
              <w:left w:val="nil"/>
              <w:right w:val="single" w:sz="12" w:space="0" w:color="auto"/>
            </w:tcBorders>
          </w:tcPr>
          <w:p w14:paraId="0D369F5B" w14:textId="77777777" w:rsidR="00AE0B78" w:rsidRPr="00FA55E7" w:rsidRDefault="00F52008" w:rsidP="00930B1E">
            <w:pPr>
              <w:ind w:right="-115"/>
              <w:rPr>
                <w:color w:val="000000"/>
                <w:sz w:val="20"/>
                <w:szCs w:val="20"/>
              </w:rPr>
            </w:pPr>
            <w:r w:rsidRPr="00FA55E7">
              <w:rPr>
                <w:color w:val="000000"/>
                <w:sz w:val="20"/>
                <w:szCs w:val="20"/>
              </w:rPr>
              <w:fldChar w:fldCharType="begin">
                <w:ffData>
                  <w:name w:val="Text104"/>
                  <w:enabled/>
                  <w:calcOnExit w:val="0"/>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7"/>
          </w:p>
        </w:tc>
      </w:tr>
      <w:tr w:rsidR="00AE0B78" w:rsidRPr="00FA55E7" w14:paraId="2E9257F3" w14:textId="77777777" w:rsidTr="00930B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9" w:type="dxa"/>
          <w:trHeight w:val="274"/>
          <w:jc w:val="center"/>
        </w:trPr>
        <w:tc>
          <w:tcPr>
            <w:tcW w:w="2265" w:type="dxa"/>
            <w:gridSpan w:val="3"/>
            <w:tcBorders>
              <w:left w:val="single" w:sz="12" w:space="0" w:color="auto"/>
              <w:bottom w:val="single" w:sz="12" w:space="0" w:color="auto"/>
              <w:right w:val="nil"/>
            </w:tcBorders>
          </w:tcPr>
          <w:p w14:paraId="2FE1F845" w14:textId="77777777" w:rsidR="00AE0B78" w:rsidRPr="00FA55E7" w:rsidRDefault="00AE0B78" w:rsidP="00930B1E">
            <w:pPr>
              <w:rPr>
                <w:b/>
                <w:color w:val="000000"/>
                <w:sz w:val="20"/>
                <w:szCs w:val="20"/>
              </w:rPr>
            </w:pPr>
            <w:r w:rsidRPr="00FA55E7">
              <w:rPr>
                <w:b/>
                <w:color w:val="000000"/>
                <w:sz w:val="20"/>
                <w:szCs w:val="20"/>
              </w:rPr>
              <w:t>PUC Representative(s):</w:t>
            </w:r>
          </w:p>
        </w:tc>
        <w:tc>
          <w:tcPr>
            <w:tcW w:w="6656" w:type="dxa"/>
            <w:gridSpan w:val="9"/>
            <w:tcBorders>
              <w:left w:val="nil"/>
              <w:bottom w:val="single" w:sz="12" w:space="0" w:color="auto"/>
            </w:tcBorders>
          </w:tcPr>
          <w:p w14:paraId="0AFE4EC1" w14:textId="77777777" w:rsidR="00AE0B78" w:rsidRPr="00FA55E7" w:rsidRDefault="00F52008" w:rsidP="00930B1E">
            <w:pPr>
              <w:rPr>
                <w:color w:val="000000"/>
                <w:sz w:val="20"/>
                <w:szCs w:val="20"/>
              </w:rPr>
            </w:pPr>
            <w:r w:rsidRPr="00FA55E7">
              <w:rPr>
                <w:color w:val="000000"/>
                <w:sz w:val="20"/>
                <w:szCs w:val="20"/>
              </w:rPr>
              <w:fldChar w:fldCharType="begin">
                <w:ffData>
                  <w:name w:val=""/>
                  <w:enabled/>
                  <w:calcOnExit w:val="0"/>
                  <w:textInput>
                    <w:maxLength w:val="125"/>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c>
          <w:tcPr>
            <w:tcW w:w="1079" w:type="dxa"/>
            <w:gridSpan w:val="2"/>
            <w:tcBorders>
              <w:bottom w:val="single" w:sz="12" w:space="0" w:color="auto"/>
              <w:right w:val="nil"/>
            </w:tcBorders>
          </w:tcPr>
          <w:p w14:paraId="591FF3DD" w14:textId="77777777" w:rsidR="00AE0B78" w:rsidRPr="00FA55E7" w:rsidRDefault="00AE0B78" w:rsidP="00930B1E">
            <w:pPr>
              <w:ind w:right="-115"/>
              <w:rPr>
                <w:b/>
                <w:color w:val="000000"/>
                <w:sz w:val="20"/>
                <w:szCs w:val="20"/>
              </w:rPr>
            </w:pPr>
            <w:r w:rsidRPr="00FA55E7">
              <w:rPr>
                <w:b/>
                <w:color w:val="000000"/>
                <w:sz w:val="20"/>
                <w:szCs w:val="20"/>
              </w:rPr>
              <w:t>Field Days:</w:t>
            </w:r>
          </w:p>
        </w:tc>
        <w:bookmarkStart w:id="8" w:name="Text13"/>
        <w:tc>
          <w:tcPr>
            <w:tcW w:w="1079" w:type="dxa"/>
            <w:gridSpan w:val="3"/>
            <w:tcBorders>
              <w:left w:val="nil"/>
              <w:bottom w:val="single" w:sz="12" w:space="0" w:color="auto"/>
              <w:right w:val="single" w:sz="12" w:space="0" w:color="auto"/>
            </w:tcBorders>
          </w:tcPr>
          <w:p w14:paraId="39DB5681" w14:textId="77777777" w:rsidR="00AE0B78" w:rsidRPr="00FA55E7" w:rsidRDefault="00F52008" w:rsidP="00930B1E">
            <w:pPr>
              <w:rPr>
                <w:color w:val="000000"/>
                <w:sz w:val="20"/>
                <w:szCs w:val="20"/>
              </w:rPr>
            </w:pPr>
            <w:r w:rsidRPr="00FA55E7">
              <w:rPr>
                <w:color w:val="000000"/>
                <w:sz w:val="20"/>
                <w:szCs w:val="20"/>
              </w:rPr>
              <w:fldChar w:fldCharType="begin">
                <w:ffData>
                  <w:name w:val="Text13"/>
                  <w:enabled/>
                  <w:calcOnExit w:val="0"/>
                  <w:textInput>
                    <w:maxLength w:val="4"/>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Pr="00FA55E7">
              <w:rPr>
                <w:color w:val="000000"/>
                <w:sz w:val="20"/>
                <w:szCs w:val="20"/>
              </w:rPr>
              <w:fldChar w:fldCharType="end"/>
            </w:r>
            <w:bookmarkEnd w:id="8"/>
          </w:p>
        </w:tc>
      </w:tr>
      <w:tr w:rsidR="004408EF" w:rsidRPr="00FA55E7" w14:paraId="34127071" w14:textId="7777777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14:paraId="3F44CAE3" w14:textId="77777777" w:rsidR="004408EF" w:rsidRPr="00FA55E7" w:rsidRDefault="004408EF" w:rsidP="00930B1E">
            <w:pPr>
              <w:rPr>
                <w:b/>
                <w:color w:val="000000"/>
                <w:sz w:val="20"/>
                <w:szCs w:val="20"/>
              </w:rPr>
            </w:pPr>
            <w:r w:rsidRPr="00FA55E7">
              <w:rPr>
                <w:b/>
                <w:color w:val="000000"/>
                <w:sz w:val="20"/>
                <w:szCs w:val="20"/>
              </w:rPr>
              <w:t>Persons Interviewed</w:t>
            </w:r>
          </w:p>
        </w:tc>
        <w:tc>
          <w:tcPr>
            <w:tcW w:w="4537" w:type="dxa"/>
            <w:gridSpan w:val="5"/>
          </w:tcPr>
          <w:p w14:paraId="4D28367D" w14:textId="77777777" w:rsidR="004408EF" w:rsidRPr="00FA55E7" w:rsidRDefault="004408EF" w:rsidP="00930B1E">
            <w:pPr>
              <w:rPr>
                <w:b/>
                <w:color w:val="000000"/>
                <w:sz w:val="20"/>
                <w:szCs w:val="20"/>
              </w:rPr>
            </w:pPr>
            <w:r w:rsidRPr="00FA55E7">
              <w:rPr>
                <w:b/>
                <w:color w:val="000000"/>
                <w:sz w:val="20"/>
                <w:szCs w:val="20"/>
              </w:rPr>
              <w:t>Title</w:t>
            </w:r>
          </w:p>
        </w:tc>
        <w:tc>
          <w:tcPr>
            <w:tcW w:w="3203" w:type="dxa"/>
            <w:gridSpan w:val="6"/>
            <w:tcBorders>
              <w:right w:val="single" w:sz="12" w:space="0" w:color="auto"/>
            </w:tcBorders>
          </w:tcPr>
          <w:p w14:paraId="1ABF32F4" w14:textId="77777777" w:rsidR="004408EF" w:rsidRPr="00FA55E7" w:rsidRDefault="004408EF" w:rsidP="00930B1E">
            <w:pPr>
              <w:rPr>
                <w:b/>
                <w:color w:val="000000"/>
                <w:sz w:val="20"/>
                <w:szCs w:val="20"/>
              </w:rPr>
            </w:pPr>
            <w:r w:rsidRPr="00FA55E7">
              <w:rPr>
                <w:b/>
                <w:color w:val="000000"/>
                <w:sz w:val="20"/>
                <w:szCs w:val="20"/>
              </w:rPr>
              <w:t>Phone No.</w:t>
            </w:r>
          </w:p>
        </w:tc>
      </w:tr>
      <w:tr w:rsidR="00837318" w:rsidRPr="00FA55E7" w14:paraId="7DE85BB3" w14:textId="7777777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14:paraId="42706290" w14:textId="77777777" w:rsidR="00837318" w:rsidRPr="00FA55E7" w:rsidRDefault="00837318" w:rsidP="00837318">
            <w:pPr>
              <w:ind w:left="-108"/>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4537" w:type="dxa"/>
            <w:gridSpan w:val="5"/>
          </w:tcPr>
          <w:p w14:paraId="6C81FB09" w14:textId="77777777" w:rsidR="00837318" w:rsidRPr="00FA55E7" w:rsidRDefault="00837318" w:rsidP="00837318">
            <w:pPr>
              <w:ind w:left="-108"/>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3203" w:type="dxa"/>
            <w:gridSpan w:val="6"/>
            <w:tcBorders>
              <w:right w:val="single" w:sz="12" w:space="0" w:color="auto"/>
            </w:tcBorders>
          </w:tcPr>
          <w:p w14:paraId="51888879" w14:textId="77777777" w:rsidR="00837318" w:rsidRPr="00FA55E7" w:rsidRDefault="00837318" w:rsidP="00837318">
            <w:pPr>
              <w:ind w:left="-108"/>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r>
      <w:tr w:rsidR="00837318" w:rsidRPr="00FA55E7" w14:paraId="7B66D42C" w14:textId="7777777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14:paraId="5612E8BF"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4537" w:type="dxa"/>
            <w:gridSpan w:val="5"/>
          </w:tcPr>
          <w:p w14:paraId="2E77D801"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3203" w:type="dxa"/>
            <w:gridSpan w:val="6"/>
            <w:tcBorders>
              <w:right w:val="single" w:sz="12" w:space="0" w:color="auto"/>
            </w:tcBorders>
          </w:tcPr>
          <w:p w14:paraId="46A6786D"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r>
      <w:tr w:rsidR="00837318" w:rsidRPr="00FA55E7" w14:paraId="464A35DD" w14:textId="7777777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14:paraId="32E68F60"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4537" w:type="dxa"/>
            <w:gridSpan w:val="5"/>
          </w:tcPr>
          <w:p w14:paraId="52172539"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3203" w:type="dxa"/>
            <w:gridSpan w:val="6"/>
            <w:tcBorders>
              <w:right w:val="single" w:sz="12" w:space="0" w:color="auto"/>
            </w:tcBorders>
          </w:tcPr>
          <w:p w14:paraId="5CFBE342"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r>
      <w:tr w:rsidR="00837318" w:rsidRPr="00FA55E7" w14:paraId="55954B7E" w14:textId="7777777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14:paraId="280145CA"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4537" w:type="dxa"/>
            <w:gridSpan w:val="5"/>
          </w:tcPr>
          <w:p w14:paraId="53DF1C71"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3203" w:type="dxa"/>
            <w:gridSpan w:val="6"/>
            <w:tcBorders>
              <w:right w:val="single" w:sz="12" w:space="0" w:color="auto"/>
            </w:tcBorders>
          </w:tcPr>
          <w:p w14:paraId="3152EE86"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r>
      <w:tr w:rsidR="00837318" w:rsidRPr="00FA55E7" w14:paraId="4003E509" w14:textId="7777777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14:paraId="5B7DFF2F"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4537" w:type="dxa"/>
            <w:gridSpan w:val="5"/>
          </w:tcPr>
          <w:p w14:paraId="0BB382D2"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3203" w:type="dxa"/>
            <w:gridSpan w:val="6"/>
            <w:tcBorders>
              <w:right w:val="single" w:sz="12" w:space="0" w:color="auto"/>
            </w:tcBorders>
          </w:tcPr>
          <w:p w14:paraId="00AE767A"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r>
      <w:tr w:rsidR="00837318" w:rsidRPr="00FA55E7" w14:paraId="79EDACDD" w14:textId="7777777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14:paraId="70766562"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4537" w:type="dxa"/>
            <w:gridSpan w:val="5"/>
          </w:tcPr>
          <w:p w14:paraId="091C411D"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3203" w:type="dxa"/>
            <w:gridSpan w:val="6"/>
            <w:tcBorders>
              <w:right w:val="single" w:sz="12" w:space="0" w:color="auto"/>
            </w:tcBorders>
          </w:tcPr>
          <w:p w14:paraId="1BFAA737"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r>
      <w:tr w:rsidR="00837318" w:rsidRPr="00FA55E7" w14:paraId="2042C4EC" w14:textId="7777777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14:paraId="2E0D89DB"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4537" w:type="dxa"/>
            <w:gridSpan w:val="5"/>
          </w:tcPr>
          <w:p w14:paraId="586E5BDE"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3203" w:type="dxa"/>
            <w:gridSpan w:val="6"/>
            <w:tcBorders>
              <w:right w:val="single" w:sz="12" w:space="0" w:color="auto"/>
            </w:tcBorders>
          </w:tcPr>
          <w:p w14:paraId="1CC72E2A"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r>
      <w:tr w:rsidR="00837318" w:rsidRPr="00FA55E7" w14:paraId="7AB737E2" w14:textId="7777777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14:paraId="3C894609"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4537" w:type="dxa"/>
            <w:gridSpan w:val="5"/>
          </w:tcPr>
          <w:p w14:paraId="795098DD"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3203" w:type="dxa"/>
            <w:gridSpan w:val="6"/>
            <w:tcBorders>
              <w:right w:val="single" w:sz="12" w:space="0" w:color="auto"/>
            </w:tcBorders>
          </w:tcPr>
          <w:p w14:paraId="24054F12"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r>
      <w:tr w:rsidR="00837318" w:rsidRPr="00FA55E7" w14:paraId="04C7C6C6" w14:textId="7777777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3330" w:type="dxa"/>
            <w:gridSpan w:val="6"/>
            <w:tcBorders>
              <w:left w:val="single" w:sz="12" w:space="0" w:color="auto"/>
            </w:tcBorders>
          </w:tcPr>
          <w:p w14:paraId="61E7CAD7"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4537" w:type="dxa"/>
            <w:gridSpan w:val="5"/>
          </w:tcPr>
          <w:p w14:paraId="145D901F"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c>
          <w:tcPr>
            <w:tcW w:w="3203" w:type="dxa"/>
            <w:gridSpan w:val="6"/>
            <w:tcBorders>
              <w:right w:val="single" w:sz="12" w:space="0" w:color="auto"/>
            </w:tcBorders>
          </w:tcPr>
          <w:p w14:paraId="646EABF5" w14:textId="77777777" w:rsidR="00837318" w:rsidRPr="00FA55E7" w:rsidRDefault="00837318" w:rsidP="00837318">
            <w:pPr>
              <w:jc w:val="center"/>
              <w:rPr>
                <w:color w:val="000000"/>
                <w:sz w:val="20"/>
                <w:szCs w:val="20"/>
              </w:rPr>
            </w:pPr>
            <w:r w:rsidRPr="00FA55E7">
              <w:rPr>
                <w:color w:val="000000"/>
                <w:sz w:val="20"/>
                <w:szCs w:val="20"/>
              </w:rPr>
              <w:fldChar w:fldCharType="begin">
                <w:ffData>
                  <w:name w:val=""/>
                  <w:enabled/>
                  <w:calcOnExit w:val="0"/>
                  <w:textInput>
                    <w:maxLength w:val="30"/>
                    <w:format w:val="FIRST CAPITAL"/>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p>
        </w:tc>
      </w:tr>
      <w:tr w:rsidR="00837318" w:rsidRPr="00FA55E7" w14:paraId="6FB448F0" w14:textId="77777777" w:rsidTr="00930B1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gridAfter w:val="1"/>
          <w:wAfter w:w="108" w:type="dxa"/>
        </w:trPr>
        <w:tc>
          <w:tcPr>
            <w:tcW w:w="4410" w:type="dxa"/>
            <w:gridSpan w:val="7"/>
            <w:tcBorders>
              <w:left w:val="single" w:sz="12" w:space="0" w:color="auto"/>
              <w:bottom w:val="single" w:sz="12" w:space="0" w:color="auto"/>
              <w:right w:val="nil"/>
            </w:tcBorders>
          </w:tcPr>
          <w:p w14:paraId="7F215B90" w14:textId="77777777" w:rsidR="00837318" w:rsidRPr="00FA55E7" w:rsidRDefault="00837318" w:rsidP="00930B1E">
            <w:pPr>
              <w:rPr>
                <w:color w:val="000000"/>
                <w:sz w:val="20"/>
                <w:szCs w:val="20"/>
              </w:rPr>
            </w:pPr>
            <w:r w:rsidRPr="00FA55E7">
              <w:rPr>
                <w:b/>
                <w:color w:val="000000"/>
                <w:sz w:val="20"/>
                <w:szCs w:val="20"/>
              </w:rPr>
              <w:t>Company Maps</w:t>
            </w:r>
            <w:r w:rsidRPr="00FA55E7">
              <w:rPr>
                <w:color w:val="000000"/>
                <w:sz w:val="20"/>
                <w:szCs w:val="20"/>
              </w:rPr>
              <w:t xml:space="preserve"> </w:t>
            </w:r>
            <w:r w:rsidRPr="00FA55E7">
              <w:rPr>
                <w:b/>
                <w:color w:val="000000"/>
                <w:sz w:val="20"/>
                <w:szCs w:val="20"/>
              </w:rPr>
              <w:t>Reviewed?</w:t>
            </w:r>
            <w:r>
              <w:rPr>
                <w:b/>
                <w:color w:val="000000"/>
                <w:sz w:val="20"/>
                <w:szCs w:val="20"/>
              </w:rPr>
              <w:t xml:space="preserve"> </w:t>
            </w:r>
            <w:bookmarkStart w:id="9" w:name="Text23"/>
            <w:r w:rsidRPr="00FA55E7">
              <w:rPr>
                <w:color w:val="000000"/>
                <w:sz w:val="20"/>
                <w:szCs w:val="20"/>
              </w:rPr>
              <w:fldChar w:fldCharType="begin">
                <w:ffData>
                  <w:name w:val="Text23"/>
                  <w:enabled/>
                  <w:calcOnExit w:val="0"/>
                  <w:textInput>
                    <w:maxLength w:val="40"/>
                    <w:format w:val="UPPERCASE"/>
                  </w:textInput>
                </w:ffData>
              </w:fldChar>
            </w:r>
            <w:r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t> </w:t>
            </w:r>
            <w:r>
              <w:t> </w:t>
            </w:r>
            <w:r>
              <w:t> </w:t>
            </w:r>
            <w:r>
              <w:t> </w:t>
            </w:r>
            <w:r>
              <w:t> </w:t>
            </w:r>
            <w:r w:rsidRPr="00FA55E7">
              <w:rPr>
                <w:color w:val="000000"/>
                <w:sz w:val="20"/>
                <w:szCs w:val="20"/>
              </w:rPr>
              <w:fldChar w:fldCharType="end"/>
            </w:r>
            <w:bookmarkEnd w:id="9"/>
          </w:p>
        </w:tc>
        <w:tc>
          <w:tcPr>
            <w:tcW w:w="6660" w:type="dxa"/>
            <w:gridSpan w:val="10"/>
            <w:tcBorders>
              <w:left w:val="nil"/>
              <w:bottom w:val="single" w:sz="12" w:space="0" w:color="auto"/>
              <w:right w:val="single" w:sz="12" w:space="0" w:color="auto"/>
            </w:tcBorders>
          </w:tcPr>
          <w:p w14:paraId="3DC2A803" w14:textId="77777777" w:rsidR="00837318" w:rsidRPr="00FA55E7" w:rsidRDefault="00837318" w:rsidP="00930B1E">
            <w:pPr>
              <w:rPr>
                <w:color w:val="000000"/>
                <w:sz w:val="20"/>
                <w:szCs w:val="20"/>
              </w:rPr>
            </w:pPr>
          </w:p>
        </w:tc>
      </w:tr>
    </w:tbl>
    <w:p w14:paraId="725F14D2" w14:textId="77777777" w:rsidR="00AE0B78" w:rsidRPr="001A0175" w:rsidRDefault="00AE0B78" w:rsidP="00FB26DA">
      <w:pPr>
        <w:jc w:val="both"/>
        <w:rPr>
          <w:color w:val="000000"/>
          <w:sz w:val="16"/>
          <w:szCs w:val="16"/>
        </w:rPr>
      </w:pPr>
    </w:p>
    <w:tbl>
      <w:tblPr>
        <w:tblW w:w="11160"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1160"/>
      </w:tblGrid>
      <w:tr w:rsidR="00AE0B78" w:rsidRPr="00FA55E7" w14:paraId="7F8A739E" w14:textId="77777777" w:rsidTr="00FA55E7">
        <w:trPr>
          <w:tblHeader/>
          <w:jc w:val="center"/>
        </w:trPr>
        <w:tc>
          <w:tcPr>
            <w:tcW w:w="11160" w:type="dxa"/>
            <w:tcBorders>
              <w:top w:val="single" w:sz="12" w:space="0" w:color="auto"/>
            </w:tcBorders>
          </w:tcPr>
          <w:p w14:paraId="44AEC363" w14:textId="77777777" w:rsidR="00AE0B78" w:rsidRPr="00FA55E7" w:rsidRDefault="00AE0B78" w:rsidP="00FA55E7">
            <w:pPr>
              <w:jc w:val="both"/>
              <w:rPr>
                <w:color w:val="000000"/>
                <w:sz w:val="20"/>
                <w:szCs w:val="20"/>
              </w:rPr>
            </w:pPr>
            <w:r w:rsidRPr="00FA55E7">
              <w:rPr>
                <w:b/>
                <w:color w:val="000000"/>
                <w:sz w:val="20"/>
                <w:szCs w:val="20"/>
              </w:rPr>
              <w:t xml:space="preserve">Summary: </w:t>
            </w:r>
          </w:p>
        </w:tc>
      </w:tr>
      <w:bookmarkStart w:id="10" w:name="Text231"/>
      <w:tr w:rsidR="00AE0B78" w:rsidRPr="00FA55E7" w14:paraId="04B25989" w14:textId="77777777" w:rsidTr="00FA55E7">
        <w:trPr>
          <w:trHeight w:val="3258"/>
          <w:jc w:val="center"/>
        </w:trPr>
        <w:tc>
          <w:tcPr>
            <w:tcW w:w="11160" w:type="dxa"/>
            <w:tcBorders>
              <w:bottom w:val="single" w:sz="12" w:space="0" w:color="auto"/>
            </w:tcBorders>
          </w:tcPr>
          <w:p w14:paraId="7D827F9D" w14:textId="77777777" w:rsidR="00AE0B78" w:rsidRPr="00FA55E7" w:rsidRDefault="00F52008" w:rsidP="00FA55E7">
            <w:pPr>
              <w:jc w:val="both"/>
              <w:rPr>
                <w:b/>
                <w:color w:val="FF0000"/>
                <w:sz w:val="20"/>
                <w:szCs w:val="20"/>
              </w:rPr>
            </w:pPr>
            <w:r w:rsidRPr="00FA55E7">
              <w:rPr>
                <w:b/>
                <w:color w:val="000000"/>
                <w:sz w:val="20"/>
                <w:szCs w:val="20"/>
              </w:rPr>
              <w:fldChar w:fldCharType="begin">
                <w:ffData>
                  <w:name w:val="Text231"/>
                  <w:enabled/>
                  <w:calcOnExit w:val="0"/>
                  <w:textInput/>
                </w:ffData>
              </w:fldChar>
            </w:r>
            <w:r w:rsidR="00AE0B78" w:rsidRPr="00FA55E7">
              <w:rPr>
                <w:b/>
                <w:color w:val="000000"/>
                <w:sz w:val="20"/>
                <w:szCs w:val="20"/>
              </w:rPr>
              <w:instrText xml:space="preserve"> FORMTEXT </w:instrText>
            </w:r>
            <w:r w:rsidRPr="00FA55E7">
              <w:rPr>
                <w:b/>
                <w:color w:val="000000"/>
                <w:sz w:val="20"/>
                <w:szCs w:val="20"/>
              </w:rPr>
            </w:r>
            <w:r w:rsidRPr="00FA55E7">
              <w:rPr>
                <w:b/>
                <w:color w:val="000000"/>
                <w:sz w:val="20"/>
                <w:szCs w:val="20"/>
              </w:rPr>
              <w:fldChar w:fldCharType="separate"/>
            </w:r>
            <w:r w:rsidR="00AE0B78" w:rsidRPr="00FA55E7">
              <w:rPr>
                <w:b/>
                <w:noProof/>
                <w:color w:val="000000"/>
                <w:sz w:val="20"/>
                <w:szCs w:val="20"/>
              </w:rPr>
              <w:t> </w:t>
            </w:r>
            <w:r w:rsidR="00AE0B78" w:rsidRPr="00FA55E7">
              <w:rPr>
                <w:b/>
                <w:noProof/>
                <w:color w:val="000000"/>
                <w:sz w:val="20"/>
                <w:szCs w:val="20"/>
              </w:rPr>
              <w:t> </w:t>
            </w:r>
            <w:r w:rsidR="00AE0B78" w:rsidRPr="00FA55E7">
              <w:rPr>
                <w:b/>
                <w:noProof/>
                <w:color w:val="000000"/>
                <w:sz w:val="20"/>
                <w:szCs w:val="20"/>
              </w:rPr>
              <w:t> </w:t>
            </w:r>
            <w:r w:rsidR="00AE0B78" w:rsidRPr="00FA55E7">
              <w:rPr>
                <w:b/>
                <w:noProof/>
                <w:color w:val="000000"/>
                <w:sz w:val="20"/>
                <w:szCs w:val="20"/>
              </w:rPr>
              <w:t> </w:t>
            </w:r>
            <w:r w:rsidR="00AE0B78" w:rsidRPr="00FA55E7">
              <w:rPr>
                <w:b/>
                <w:noProof/>
                <w:color w:val="000000"/>
                <w:sz w:val="20"/>
                <w:szCs w:val="20"/>
              </w:rPr>
              <w:t> </w:t>
            </w:r>
            <w:r w:rsidRPr="00FA55E7">
              <w:rPr>
                <w:b/>
                <w:color w:val="000000"/>
                <w:sz w:val="20"/>
                <w:szCs w:val="20"/>
              </w:rPr>
              <w:fldChar w:fldCharType="end"/>
            </w:r>
            <w:bookmarkEnd w:id="10"/>
          </w:p>
          <w:p w14:paraId="126696C2" w14:textId="77777777" w:rsidR="00AE0B78" w:rsidRPr="00FA55E7" w:rsidRDefault="00AE0B78" w:rsidP="00FA55E7">
            <w:pPr>
              <w:jc w:val="both"/>
              <w:rPr>
                <w:color w:val="FF0000"/>
                <w:sz w:val="20"/>
                <w:szCs w:val="20"/>
              </w:rPr>
            </w:pPr>
          </w:p>
        </w:tc>
      </w:tr>
    </w:tbl>
    <w:p w14:paraId="49219411" w14:textId="77777777" w:rsidR="00AE0B78" w:rsidRDefault="00AE0B78" w:rsidP="00FB26DA">
      <w:pPr>
        <w:jc w:val="both"/>
        <w:rPr>
          <w:color w:val="000000"/>
          <w:sz w:val="16"/>
          <w:szCs w:val="16"/>
        </w:rPr>
      </w:pPr>
    </w:p>
    <w:p w14:paraId="283A2BF7" w14:textId="77777777" w:rsidR="004408EF" w:rsidRPr="001A0175" w:rsidRDefault="004408EF" w:rsidP="00FB26DA">
      <w:pPr>
        <w:jc w:val="both"/>
        <w:rPr>
          <w:color w:val="000000"/>
          <w:sz w:val="16"/>
          <w:szCs w:val="16"/>
        </w:rPr>
      </w:pPr>
    </w:p>
    <w:tbl>
      <w:tblPr>
        <w:tblW w:w="11160"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1160"/>
      </w:tblGrid>
      <w:tr w:rsidR="00AE0B78" w:rsidRPr="00FA55E7" w14:paraId="7CA73F2B" w14:textId="77777777" w:rsidTr="00FA55E7">
        <w:trPr>
          <w:cantSplit/>
          <w:tblHeader/>
          <w:jc w:val="center"/>
        </w:trPr>
        <w:tc>
          <w:tcPr>
            <w:tcW w:w="11160" w:type="dxa"/>
            <w:tcBorders>
              <w:top w:val="single" w:sz="12" w:space="0" w:color="auto"/>
            </w:tcBorders>
          </w:tcPr>
          <w:p w14:paraId="5AB569C3" w14:textId="77777777" w:rsidR="00AE0B78" w:rsidRPr="00FA55E7" w:rsidRDefault="00AE0B78" w:rsidP="00FA55E7">
            <w:pPr>
              <w:jc w:val="both"/>
              <w:rPr>
                <w:color w:val="000000"/>
                <w:sz w:val="20"/>
                <w:szCs w:val="20"/>
              </w:rPr>
            </w:pPr>
            <w:r w:rsidRPr="00FA55E7">
              <w:rPr>
                <w:b/>
                <w:color w:val="000000"/>
                <w:sz w:val="20"/>
                <w:szCs w:val="20"/>
              </w:rPr>
              <w:t>Findings:</w:t>
            </w:r>
          </w:p>
        </w:tc>
      </w:tr>
      <w:tr w:rsidR="00AE0B78" w:rsidRPr="00FA55E7" w14:paraId="2D8E17B5" w14:textId="77777777" w:rsidTr="004408EF">
        <w:trPr>
          <w:trHeight w:val="1845"/>
          <w:jc w:val="center"/>
        </w:trPr>
        <w:tc>
          <w:tcPr>
            <w:tcW w:w="11160" w:type="dxa"/>
            <w:tcBorders>
              <w:bottom w:val="single" w:sz="12" w:space="0" w:color="auto"/>
            </w:tcBorders>
          </w:tcPr>
          <w:p w14:paraId="372F52F3"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r w:rsidR="00AE0B78" w:rsidRPr="00FA55E7">
              <w:rPr>
                <w:b/>
                <w:color w:val="000000"/>
                <w:sz w:val="20"/>
                <w:szCs w:val="20"/>
              </w:rPr>
              <w:t xml:space="preserve"> </w:t>
            </w:r>
          </w:p>
        </w:tc>
      </w:tr>
    </w:tbl>
    <w:p w14:paraId="3F305604" w14:textId="77777777" w:rsidR="00AE0B78" w:rsidRDefault="00AE0B78" w:rsidP="001F7A48">
      <w:pPr>
        <w:jc w:val="both"/>
        <w:rPr>
          <w:color w:val="000000"/>
          <w:sz w:val="20"/>
          <w:szCs w:val="20"/>
        </w:rPr>
      </w:pPr>
    </w:p>
    <w:p w14:paraId="3C60BA6F" w14:textId="77777777" w:rsidR="00AE0B78" w:rsidRDefault="00930B1E" w:rsidP="001F7A48">
      <w:pPr>
        <w:jc w:val="both"/>
        <w:rPr>
          <w:color w:val="000000"/>
          <w:sz w:val="20"/>
          <w:szCs w:val="20"/>
        </w:rPr>
      </w:pPr>
      <w:r>
        <w:rPr>
          <w:color w:val="000000"/>
          <w:sz w:val="20"/>
          <w:szCs w:val="20"/>
        </w:rPr>
        <w:br w:type="page"/>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1167"/>
      </w:tblGrid>
      <w:tr w:rsidR="00AE0B78" w:rsidRPr="00FA55E7" w14:paraId="6C27966B" w14:textId="77777777" w:rsidTr="00FA55E7">
        <w:trPr>
          <w:tblHeader/>
        </w:trPr>
        <w:tc>
          <w:tcPr>
            <w:tcW w:w="11167" w:type="dxa"/>
            <w:tcBorders>
              <w:top w:val="single" w:sz="12" w:space="0" w:color="auto"/>
            </w:tcBorders>
          </w:tcPr>
          <w:p w14:paraId="65DD0C23" w14:textId="77777777" w:rsidR="00AE0B78" w:rsidRPr="00FA55E7" w:rsidRDefault="00AE0B78" w:rsidP="00FA55E7">
            <w:pPr>
              <w:jc w:val="both"/>
              <w:rPr>
                <w:color w:val="000000"/>
                <w:sz w:val="20"/>
                <w:szCs w:val="20"/>
              </w:rPr>
            </w:pPr>
            <w:r w:rsidRPr="00FA55E7">
              <w:rPr>
                <w:b/>
                <w:color w:val="000000"/>
                <w:sz w:val="20"/>
                <w:szCs w:val="20"/>
              </w:rPr>
              <w:t>Unit Description:</w:t>
            </w:r>
          </w:p>
        </w:tc>
      </w:tr>
      <w:bookmarkStart w:id="11" w:name="Text230"/>
      <w:tr w:rsidR="00AE0B78" w:rsidRPr="00FA55E7" w14:paraId="05B8AF33" w14:textId="77777777" w:rsidTr="00FA55E7">
        <w:trPr>
          <w:trHeight w:val="2052"/>
        </w:trPr>
        <w:tc>
          <w:tcPr>
            <w:tcW w:w="11167" w:type="dxa"/>
            <w:tcBorders>
              <w:bottom w:val="single" w:sz="12" w:space="0" w:color="auto"/>
            </w:tcBorders>
          </w:tcPr>
          <w:p w14:paraId="45C282CD" w14:textId="77777777" w:rsidR="00AE0B78" w:rsidRPr="00FA55E7" w:rsidRDefault="00F52008" w:rsidP="00FA55E7">
            <w:pPr>
              <w:jc w:val="both"/>
              <w:rPr>
                <w:color w:val="FF0000"/>
                <w:sz w:val="20"/>
                <w:szCs w:val="20"/>
              </w:rPr>
            </w:pPr>
            <w:r w:rsidRPr="00FA55E7">
              <w:rPr>
                <w:color w:val="FF0000"/>
                <w:sz w:val="20"/>
                <w:szCs w:val="20"/>
              </w:rPr>
              <w:fldChar w:fldCharType="begin">
                <w:ffData>
                  <w:name w:val="Text230"/>
                  <w:enabled/>
                  <w:calcOnExit w:val="0"/>
                  <w:textInput/>
                </w:ffData>
              </w:fldChar>
            </w:r>
            <w:r w:rsidR="00AE0B78" w:rsidRPr="00FA55E7">
              <w:rPr>
                <w:color w:val="FF0000"/>
                <w:sz w:val="20"/>
                <w:szCs w:val="20"/>
              </w:rPr>
              <w:instrText xml:space="preserve"> FORMTEXT </w:instrText>
            </w:r>
            <w:r w:rsidRPr="00FA55E7">
              <w:rPr>
                <w:color w:val="FF0000"/>
                <w:sz w:val="20"/>
                <w:szCs w:val="20"/>
              </w:rPr>
            </w:r>
            <w:r w:rsidRPr="00FA55E7">
              <w:rPr>
                <w:color w:val="FF0000"/>
                <w:sz w:val="20"/>
                <w:szCs w:val="20"/>
              </w:rPr>
              <w:fldChar w:fldCharType="separate"/>
            </w:r>
            <w:r w:rsidR="00AE0B78" w:rsidRPr="00FA55E7">
              <w:rPr>
                <w:noProof/>
                <w:color w:val="FF0000"/>
                <w:sz w:val="20"/>
                <w:szCs w:val="20"/>
              </w:rPr>
              <w:t> </w:t>
            </w:r>
            <w:r w:rsidR="00AE0B78" w:rsidRPr="00FA55E7">
              <w:rPr>
                <w:noProof/>
                <w:color w:val="FF0000"/>
                <w:sz w:val="20"/>
                <w:szCs w:val="20"/>
              </w:rPr>
              <w:t> </w:t>
            </w:r>
            <w:r w:rsidR="00AE0B78" w:rsidRPr="00FA55E7">
              <w:rPr>
                <w:noProof/>
                <w:color w:val="FF0000"/>
                <w:sz w:val="20"/>
                <w:szCs w:val="20"/>
              </w:rPr>
              <w:t> </w:t>
            </w:r>
            <w:r w:rsidR="00AE0B78" w:rsidRPr="00FA55E7">
              <w:rPr>
                <w:noProof/>
                <w:color w:val="FF0000"/>
                <w:sz w:val="20"/>
                <w:szCs w:val="20"/>
              </w:rPr>
              <w:t> </w:t>
            </w:r>
            <w:r w:rsidR="00AE0B78" w:rsidRPr="00FA55E7">
              <w:rPr>
                <w:noProof/>
                <w:color w:val="FF0000"/>
                <w:sz w:val="20"/>
                <w:szCs w:val="20"/>
              </w:rPr>
              <w:t> </w:t>
            </w:r>
            <w:r w:rsidRPr="00FA55E7">
              <w:rPr>
                <w:color w:val="FF0000"/>
                <w:sz w:val="20"/>
                <w:szCs w:val="20"/>
              </w:rPr>
              <w:fldChar w:fldCharType="end"/>
            </w:r>
            <w:bookmarkEnd w:id="11"/>
          </w:p>
          <w:p w14:paraId="5220DD18" w14:textId="77777777" w:rsidR="00AE0B78" w:rsidRPr="00FA55E7" w:rsidRDefault="00AE0B78" w:rsidP="00105D9A">
            <w:pPr>
              <w:rPr>
                <w:b/>
                <w:color w:val="000000"/>
                <w:sz w:val="20"/>
                <w:szCs w:val="20"/>
              </w:rPr>
            </w:pPr>
          </w:p>
          <w:p w14:paraId="51CECDC4" w14:textId="77777777" w:rsidR="00AE0B78" w:rsidRPr="00FA55E7" w:rsidRDefault="00AE0B78" w:rsidP="00FA55E7">
            <w:pPr>
              <w:jc w:val="both"/>
              <w:rPr>
                <w:color w:val="000000"/>
                <w:sz w:val="20"/>
                <w:szCs w:val="20"/>
              </w:rPr>
            </w:pPr>
          </w:p>
        </w:tc>
      </w:tr>
    </w:tbl>
    <w:p w14:paraId="1925E696" w14:textId="77777777" w:rsidR="00AE0B78" w:rsidRPr="001A0175" w:rsidRDefault="00AE0B78">
      <w:pPr>
        <w:rPr>
          <w:color w:val="000000"/>
          <w:sz w:val="16"/>
          <w:szCs w:val="16"/>
        </w:rPr>
      </w:pPr>
    </w:p>
    <w:tbl>
      <w:tblPr>
        <w:tblW w:w="11190" w:type="dxa"/>
        <w:tblInd w:w="85" w:type="dxa"/>
        <w:tblBorders>
          <w:top w:val="single" w:sz="12" w:space="0" w:color="auto"/>
          <w:left w:val="single" w:sz="12" w:space="0" w:color="auto"/>
          <w:bottom w:val="single" w:sz="12" w:space="0" w:color="auto"/>
          <w:right w:val="single" w:sz="12" w:space="0" w:color="auto"/>
        </w:tblBorders>
        <w:tblCellMar>
          <w:left w:w="115" w:type="dxa"/>
          <w:right w:w="115" w:type="dxa"/>
        </w:tblCellMar>
        <w:tblLook w:val="00BF" w:firstRow="1" w:lastRow="0" w:firstColumn="1" w:lastColumn="0" w:noHBand="0" w:noVBand="0"/>
      </w:tblPr>
      <w:tblGrid>
        <w:gridCol w:w="2730"/>
        <w:gridCol w:w="250"/>
        <w:gridCol w:w="236"/>
        <w:gridCol w:w="236"/>
        <w:gridCol w:w="236"/>
        <w:gridCol w:w="236"/>
        <w:gridCol w:w="236"/>
        <w:gridCol w:w="236"/>
        <w:gridCol w:w="236"/>
        <w:gridCol w:w="236"/>
        <w:gridCol w:w="236"/>
        <w:gridCol w:w="236"/>
        <w:gridCol w:w="236"/>
        <w:gridCol w:w="236"/>
        <w:gridCol w:w="236"/>
        <w:gridCol w:w="5142"/>
      </w:tblGrid>
      <w:tr w:rsidR="00CA2AD9" w:rsidRPr="00FA55E7" w14:paraId="55A9ED22" w14:textId="77777777" w:rsidTr="00930B1E">
        <w:trPr>
          <w:tblHeader/>
        </w:trPr>
        <w:tc>
          <w:tcPr>
            <w:tcW w:w="2730" w:type="dxa"/>
            <w:tcBorders>
              <w:top w:val="single" w:sz="12" w:space="0" w:color="auto"/>
            </w:tcBorders>
          </w:tcPr>
          <w:p w14:paraId="5E0BBEAA" w14:textId="77777777" w:rsidR="00C369E2" w:rsidRDefault="00C369E2" w:rsidP="00C369E2">
            <w:pPr>
              <w:ind w:right="-853"/>
              <w:jc w:val="both"/>
              <w:rPr>
                <w:b/>
                <w:color w:val="000000"/>
                <w:sz w:val="20"/>
                <w:szCs w:val="20"/>
              </w:rPr>
            </w:pPr>
            <w:r w:rsidRPr="00FA55E7">
              <w:rPr>
                <w:b/>
                <w:color w:val="000000"/>
                <w:sz w:val="20"/>
                <w:szCs w:val="20"/>
              </w:rPr>
              <w:t xml:space="preserve">Transmission Line Inspected:  </w:t>
            </w:r>
          </w:p>
          <w:p w14:paraId="039E661D" w14:textId="77777777" w:rsidR="00C369E2" w:rsidRPr="00FA55E7" w:rsidRDefault="00F52008" w:rsidP="00C369E2">
            <w:pPr>
              <w:ind w:right="-853"/>
              <w:jc w:val="both"/>
              <w:rPr>
                <w:b/>
                <w:color w:val="000000"/>
                <w:sz w:val="20"/>
                <w:szCs w:val="20"/>
              </w:rPr>
            </w:pPr>
            <w:r w:rsidRPr="00FA55E7">
              <w:rPr>
                <w:color w:val="000000"/>
                <w:sz w:val="20"/>
                <w:szCs w:val="20"/>
              </w:rPr>
              <w:fldChar w:fldCharType="begin">
                <w:ffData>
                  <w:name w:val=""/>
                  <w:enabled/>
                  <w:calcOnExit w:val="0"/>
                  <w:textInput>
                    <w:format w:val="FIRST CAPITAL"/>
                  </w:textInput>
                </w:ffData>
              </w:fldChar>
            </w:r>
            <w:r w:rsidR="00C369E2"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C369E2">
              <w:t> </w:t>
            </w:r>
            <w:r w:rsidR="00C369E2">
              <w:t> </w:t>
            </w:r>
            <w:r w:rsidR="00C369E2">
              <w:t> </w:t>
            </w:r>
            <w:r w:rsidR="00C369E2">
              <w:t> </w:t>
            </w:r>
            <w:r w:rsidR="00C369E2">
              <w:t> </w:t>
            </w:r>
            <w:r w:rsidRPr="00FA55E7">
              <w:rPr>
                <w:color w:val="000000"/>
                <w:sz w:val="20"/>
                <w:szCs w:val="20"/>
              </w:rPr>
              <w:fldChar w:fldCharType="end"/>
            </w:r>
          </w:p>
        </w:tc>
        <w:tc>
          <w:tcPr>
            <w:tcW w:w="250" w:type="dxa"/>
            <w:tcBorders>
              <w:top w:val="single" w:sz="12" w:space="0" w:color="auto"/>
            </w:tcBorders>
          </w:tcPr>
          <w:p w14:paraId="6EC01EA7" w14:textId="77777777" w:rsidR="00C369E2" w:rsidRPr="00FA55E7" w:rsidRDefault="00C369E2" w:rsidP="00FA55E7">
            <w:pPr>
              <w:jc w:val="both"/>
              <w:rPr>
                <w:b/>
                <w:color w:val="000000"/>
                <w:sz w:val="20"/>
                <w:szCs w:val="20"/>
              </w:rPr>
            </w:pPr>
          </w:p>
        </w:tc>
        <w:tc>
          <w:tcPr>
            <w:tcW w:w="0" w:type="auto"/>
            <w:tcBorders>
              <w:top w:val="single" w:sz="12" w:space="0" w:color="auto"/>
            </w:tcBorders>
          </w:tcPr>
          <w:p w14:paraId="5B64EEBE" w14:textId="77777777" w:rsidR="00C369E2" w:rsidRPr="00FA55E7" w:rsidRDefault="00C369E2" w:rsidP="00FA55E7">
            <w:pPr>
              <w:jc w:val="both"/>
              <w:rPr>
                <w:b/>
                <w:color w:val="000000"/>
                <w:sz w:val="20"/>
                <w:szCs w:val="20"/>
              </w:rPr>
            </w:pPr>
          </w:p>
        </w:tc>
        <w:tc>
          <w:tcPr>
            <w:tcW w:w="0" w:type="auto"/>
            <w:tcBorders>
              <w:top w:val="single" w:sz="12" w:space="0" w:color="auto"/>
            </w:tcBorders>
          </w:tcPr>
          <w:p w14:paraId="4A27D573" w14:textId="77777777" w:rsidR="00C369E2" w:rsidRPr="00FA55E7" w:rsidRDefault="00C369E2" w:rsidP="00FA55E7">
            <w:pPr>
              <w:jc w:val="both"/>
              <w:rPr>
                <w:b/>
                <w:color w:val="000000"/>
                <w:sz w:val="20"/>
                <w:szCs w:val="20"/>
              </w:rPr>
            </w:pPr>
          </w:p>
        </w:tc>
        <w:tc>
          <w:tcPr>
            <w:tcW w:w="0" w:type="auto"/>
            <w:tcBorders>
              <w:top w:val="single" w:sz="12" w:space="0" w:color="auto"/>
            </w:tcBorders>
          </w:tcPr>
          <w:p w14:paraId="7534823A" w14:textId="77777777" w:rsidR="00C369E2" w:rsidRPr="00FA55E7" w:rsidRDefault="00C369E2" w:rsidP="00FA55E7">
            <w:pPr>
              <w:jc w:val="both"/>
              <w:rPr>
                <w:b/>
                <w:color w:val="000000"/>
                <w:sz w:val="20"/>
                <w:szCs w:val="20"/>
              </w:rPr>
            </w:pPr>
          </w:p>
        </w:tc>
        <w:tc>
          <w:tcPr>
            <w:tcW w:w="0" w:type="auto"/>
            <w:tcBorders>
              <w:top w:val="single" w:sz="12" w:space="0" w:color="auto"/>
            </w:tcBorders>
          </w:tcPr>
          <w:p w14:paraId="7A74E906" w14:textId="77777777" w:rsidR="00C369E2" w:rsidRPr="00FA55E7" w:rsidRDefault="00C369E2" w:rsidP="00FA55E7">
            <w:pPr>
              <w:jc w:val="both"/>
              <w:rPr>
                <w:b/>
                <w:color w:val="000000"/>
                <w:sz w:val="20"/>
                <w:szCs w:val="20"/>
              </w:rPr>
            </w:pPr>
          </w:p>
        </w:tc>
        <w:tc>
          <w:tcPr>
            <w:tcW w:w="0" w:type="auto"/>
            <w:tcBorders>
              <w:top w:val="single" w:sz="12" w:space="0" w:color="auto"/>
            </w:tcBorders>
          </w:tcPr>
          <w:p w14:paraId="721C720E" w14:textId="77777777" w:rsidR="00C369E2" w:rsidRPr="00FA55E7" w:rsidRDefault="00C369E2" w:rsidP="00FA55E7">
            <w:pPr>
              <w:jc w:val="both"/>
              <w:rPr>
                <w:b/>
                <w:color w:val="000000"/>
                <w:sz w:val="20"/>
                <w:szCs w:val="20"/>
              </w:rPr>
            </w:pPr>
          </w:p>
        </w:tc>
        <w:tc>
          <w:tcPr>
            <w:tcW w:w="0" w:type="auto"/>
            <w:tcBorders>
              <w:top w:val="single" w:sz="12" w:space="0" w:color="auto"/>
            </w:tcBorders>
          </w:tcPr>
          <w:p w14:paraId="48506C0F" w14:textId="77777777" w:rsidR="00C369E2" w:rsidRPr="00FA55E7" w:rsidRDefault="00C369E2" w:rsidP="00FA55E7">
            <w:pPr>
              <w:jc w:val="both"/>
              <w:rPr>
                <w:b/>
                <w:color w:val="000000"/>
                <w:sz w:val="20"/>
                <w:szCs w:val="20"/>
              </w:rPr>
            </w:pPr>
          </w:p>
        </w:tc>
        <w:tc>
          <w:tcPr>
            <w:tcW w:w="0" w:type="auto"/>
            <w:tcBorders>
              <w:top w:val="single" w:sz="12" w:space="0" w:color="auto"/>
            </w:tcBorders>
          </w:tcPr>
          <w:p w14:paraId="504E67B8" w14:textId="77777777" w:rsidR="00C369E2" w:rsidRPr="00FA55E7" w:rsidRDefault="00C369E2" w:rsidP="00FA55E7">
            <w:pPr>
              <w:jc w:val="both"/>
              <w:rPr>
                <w:b/>
                <w:color w:val="000000"/>
                <w:sz w:val="20"/>
                <w:szCs w:val="20"/>
              </w:rPr>
            </w:pPr>
          </w:p>
        </w:tc>
        <w:tc>
          <w:tcPr>
            <w:tcW w:w="0" w:type="auto"/>
            <w:tcBorders>
              <w:top w:val="single" w:sz="12" w:space="0" w:color="auto"/>
            </w:tcBorders>
          </w:tcPr>
          <w:p w14:paraId="6AEDE9BD" w14:textId="77777777" w:rsidR="00C369E2" w:rsidRPr="00FA55E7" w:rsidRDefault="00C369E2" w:rsidP="00FA55E7">
            <w:pPr>
              <w:jc w:val="both"/>
              <w:rPr>
                <w:b/>
                <w:color w:val="000000"/>
                <w:sz w:val="20"/>
                <w:szCs w:val="20"/>
              </w:rPr>
            </w:pPr>
          </w:p>
        </w:tc>
        <w:tc>
          <w:tcPr>
            <w:tcW w:w="0" w:type="auto"/>
            <w:tcBorders>
              <w:top w:val="single" w:sz="12" w:space="0" w:color="auto"/>
            </w:tcBorders>
          </w:tcPr>
          <w:p w14:paraId="442CE714" w14:textId="77777777" w:rsidR="00C369E2" w:rsidRPr="00FA55E7" w:rsidRDefault="00C369E2" w:rsidP="00FA55E7">
            <w:pPr>
              <w:jc w:val="both"/>
              <w:rPr>
                <w:b/>
                <w:color w:val="000000"/>
                <w:sz w:val="20"/>
                <w:szCs w:val="20"/>
              </w:rPr>
            </w:pPr>
          </w:p>
        </w:tc>
        <w:tc>
          <w:tcPr>
            <w:tcW w:w="0" w:type="auto"/>
            <w:tcBorders>
              <w:top w:val="single" w:sz="12" w:space="0" w:color="auto"/>
            </w:tcBorders>
          </w:tcPr>
          <w:p w14:paraId="09A9C801" w14:textId="77777777" w:rsidR="00C369E2" w:rsidRPr="00FA55E7" w:rsidRDefault="00C369E2" w:rsidP="00FA55E7">
            <w:pPr>
              <w:jc w:val="both"/>
              <w:rPr>
                <w:b/>
                <w:color w:val="000000"/>
                <w:sz w:val="20"/>
                <w:szCs w:val="20"/>
              </w:rPr>
            </w:pPr>
          </w:p>
        </w:tc>
        <w:tc>
          <w:tcPr>
            <w:tcW w:w="0" w:type="auto"/>
            <w:tcBorders>
              <w:top w:val="single" w:sz="12" w:space="0" w:color="auto"/>
            </w:tcBorders>
          </w:tcPr>
          <w:p w14:paraId="516A8AC1" w14:textId="77777777" w:rsidR="00C369E2" w:rsidRPr="00FA55E7" w:rsidRDefault="00C369E2" w:rsidP="00FA55E7">
            <w:pPr>
              <w:jc w:val="both"/>
              <w:rPr>
                <w:color w:val="000000"/>
                <w:sz w:val="20"/>
                <w:szCs w:val="20"/>
              </w:rPr>
            </w:pPr>
          </w:p>
        </w:tc>
        <w:tc>
          <w:tcPr>
            <w:tcW w:w="0" w:type="auto"/>
            <w:tcBorders>
              <w:top w:val="single" w:sz="12" w:space="0" w:color="auto"/>
            </w:tcBorders>
          </w:tcPr>
          <w:p w14:paraId="7F59F762" w14:textId="77777777" w:rsidR="00C369E2" w:rsidRPr="00FA55E7" w:rsidRDefault="00C369E2" w:rsidP="00FA55E7">
            <w:pPr>
              <w:jc w:val="both"/>
              <w:rPr>
                <w:b/>
                <w:color w:val="000000"/>
                <w:sz w:val="20"/>
                <w:szCs w:val="20"/>
              </w:rPr>
            </w:pPr>
          </w:p>
        </w:tc>
        <w:tc>
          <w:tcPr>
            <w:tcW w:w="0" w:type="auto"/>
            <w:tcBorders>
              <w:top w:val="single" w:sz="12" w:space="0" w:color="auto"/>
            </w:tcBorders>
          </w:tcPr>
          <w:p w14:paraId="397472AC" w14:textId="77777777" w:rsidR="00C369E2" w:rsidRPr="00FA55E7" w:rsidRDefault="00C369E2" w:rsidP="00FA55E7">
            <w:pPr>
              <w:jc w:val="both"/>
              <w:rPr>
                <w:b/>
                <w:color w:val="000000"/>
                <w:sz w:val="20"/>
                <w:szCs w:val="20"/>
              </w:rPr>
            </w:pPr>
          </w:p>
        </w:tc>
        <w:tc>
          <w:tcPr>
            <w:tcW w:w="5142" w:type="dxa"/>
            <w:tcBorders>
              <w:top w:val="single" w:sz="12" w:space="0" w:color="auto"/>
            </w:tcBorders>
          </w:tcPr>
          <w:p w14:paraId="436004EE" w14:textId="77777777" w:rsidR="00C369E2" w:rsidRPr="00FA55E7" w:rsidRDefault="00C369E2" w:rsidP="00FA55E7">
            <w:pPr>
              <w:jc w:val="both"/>
              <w:rPr>
                <w:b/>
                <w:color w:val="000000"/>
                <w:sz w:val="20"/>
                <w:szCs w:val="20"/>
              </w:rPr>
            </w:pPr>
          </w:p>
        </w:tc>
      </w:tr>
      <w:tr w:rsidR="00CA2AD9" w:rsidRPr="00FA55E7" w14:paraId="4A7CFE3E" w14:textId="77777777" w:rsidTr="00930B1E">
        <w:trPr>
          <w:trHeight w:val="2232"/>
        </w:trPr>
        <w:tc>
          <w:tcPr>
            <w:tcW w:w="2730" w:type="dxa"/>
            <w:tcBorders>
              <w:bottom w:val="single" w:sz="12" w:space="0" w:color="auto"/>
            </w:tcBorders>
          </w:tcPr>
          <w:p w14:paraId="72FB26E9" w14:textId="77777777" w:rsidR="00C369E2" w:rsidRPr="00FA55E7" w:rsidRDefault="00C369E2" w:rsidP="00FA55E7">
            <w:pPr>
              <w:jc w:val="both"/>
              <w:rPr>
                <w:color w:val="000000"/>
                <w:sz w:val="20"/>
                <w:szCs w:val="20"/>
              </w:rPr>
            </w:pPr>
          </w:p>
        </w:tc>
        <w:tc>
          <w:tcPr>
            <w:tcW w:w="250" w:type="dxa"/>
            <w:tcBorders>
              <w:bottom w:val="single" w:sz="12" w:space="0" w:color="auto"/>
            </w:tcBorders>
          </w:tcPr>
          <w:p w14:paraId="2810B8A0" w14:textId="77777777" w:rsidR="00C369E2" w:rsidRPr="00FA55E7" w:rsidRDefault="00C369E2" w:rsidP="00FA55E7">
            <w:pPr>
              <w:jc w:val="both"/>
              <w:rPr>
                <w:color w:val="000000"/>
                <w:sz w:val="20"/>
                <w:szCs w:val="20"/>
              </w:rPr>
            </w:pPr>
          </w:p>
        </w:tc>
        <w:tc>
          <w:tcPr>
            <w:tcW w:w="0" w:type="auto"/>
            <w:tcBorders>
              <w:bottom w:val="single" w:sz="12" w:space="0" w:color="auto"/>
            </w:tcBorders>
          </w:tcPr>
          <w:p w14:paraId="24878EE5" w14:textId="77777777" w:rsidR="00C369E2" w:rsidRPr="00FA55E7" w:rsidRDefault="00C369E2" w:rsidP="00FA55E7">
            <w:pPr>
              <w:jc w:val="both"/>
              <w:rPr>
                <w:color w:val="000000"/>
                <w:sz w:val="20"/>
                <w:szCs w:val="20"/>
              </w:rPr>
            </w:pPr>
          </w:p>
        </w:tc>
        <w:tc>
          <w:tcPr>
            <w:tcW w:w="0" w:type="auto"/>
            <w:tcBorders>
              <w:bottom w:val="single" w:sz="12" w:space="0" w:color="auto"/>
            </w:tcBorders>
          </w:tcPr>
          <w:p w14:paraId="7F81A694" w14:textId="77777777" w:rsidR="00C369E2" w:rsidRPr="00FA55E7" w:rsidRDefault="00C369E2" w:rsidP="00FA55E7">
            <w:pPr>
              <w:jc w:val="both"/>
              <w:rPr>
                <w:color w:val="000000"/>
                <w:sz w:val="20"/>
                <w:szCs w:val="20"/>
              </w:rPr>
            </w:pPr>
          </w:p>
        </w:tc>
        <w:tc>
          <w:tcPr>
            <w:tcW w:w="0" w:type="auto"/>
            <w:tcBorders>
              <w:bottom w:val="single" w:sz="12" w:space="0" w:color="auto"/>
            </w:tcBorders>
          </w:tcPr>
          <w:p w14:paraId="2BE06F3B" w14:textId="77777777" w:rsidR="00C369E2" w:rsidRPr="00FA55E7" w:rsidRDefault="00C369E2" w:rsidP="00FA55E7">
            <w:pPr>
              <w:jc w:val="both"/>
              <w:rPr>
                <w:color w:val="000000"/>
                <w:sz w:val="20"/>
                <w:szCs w:val="20"/>
              </w:rPr>
            </w:pPr>
          </w:p>
        </w:tc>
        <w:tc>
          <w:tcPr>
            <w:tcW w:w="0" w:type="auto"/>
            <w:tcBorders>
              <w:bottom w:val="single" w:sz="12" w:space="0" w:color="auto"/>
            </w:tcBorders>
          </w:tcPr>
          <w:p w14:paraId="5C1800D3" w14:textId="77777777" w:rsidR="00C369E2" w:rsidRPr="00FA55E7" w:rsidRDefault="00C369E2" w:rsidP="00FA55E7">
            <w:pPr>
              <w:jc w:val="both"/>
              <w:rPr>
                <w:color w:val="000000"/>
                <w:sz w:val="20"/>
                <w:szCs w:val="20"/>
              </w:rPr>
            </w:pPr>
          </w:p>
        </w:tc>
        <w:tc>
          <w:tcPr>
            <w:tcW w:w="0" w:type="auto"/>
            <w:tcBorders>
              <w:bottom w:val="single" w:sz="12" w:space="0" w:color="auto"/>
            </w:tcBorders>
          </w:tcPr>
          <w:p w14:paraId="1FE4890E" w14:textId="77777777" w:rsidR="00C369E2" w:rsidRPr="00FA55E7" w:rsidRDefault="00C369E2" w:rsidP="00FA55E7">
            <w:pPr>
              <w:jc w:val="both"/>
              <w:rPr>
                <w:color w:val="000000"/>
                <w:sz w:val="20"/>
                <w:szCs w:val="20"/>
              </w:rPr>
            </w:pPr>
          </w:p>
        </w:tc>
        <w:tc>
          <w:tcPr>
            <w:tcW w:w="0" w:type="auto"/>
            <w:tcBorders>
              <w:bottom w:val="single" w:sz="12" w:space="0" w:color="auto"/>
            </w:tcBorders>
          </w:tcPr>
          <w:p w14:paraId="1D6A8EDE" w14:textId="77777777" w:rsidR="00C369E2" w:rsidRPr="00FA55E7" w:rsidRDefault="00C369E2" w:rsidP="00FA55E7">
            <w:pPr>
              <w:jc w:val="both"/>
              <w:rPr>
                <w:color w:val="000000"/>
                <w:sz w:val="20"/>
                <w:szCs w:val="20"/>
              </w:rPr>
            </w:pPr>
          </w:p>
        </w:tc>
        <w:tc>
          <w:tcPr>
            <w:tcW w:w="0" w:type="auto"/>
            <w:tcBorders>
              <w:bottom w:val="single" w:sz="12" w:space="0" w:color="auto"/>
            </w:tcBorders>
          </w:tcPr>
          <w:p w14:paraId="1BF797A5" w14:textId="77777777" w:rsidR="00C369E2" w:rsidRPr="00FA55E7" w:rsidRDefault="00C369E2" w:rsidP="00FA55E7">
            <w:pPr>
              <w:jc w:val="both"/>
              <w:rPr>
                <w:color w:val="000000"/>
                <w:sz w:val="20"/>
                <w:szCs w:val="20"/>
              </w:rPr>
            </w:pPr>
          </w:p>
        </w:tc>
        <w:tc>
          <w:tcPr>
            <w:tcW w:w="0" w:type="auto"/>
            <w:tcBorders>
              <w:bottom w:val="single" w:sz="12" w:space="0" w:color="auto"/>
            </w:tcBorders>
          </w:tcPr>
          <w:p w14:paraId="048142E0" w14:textId="77777777" w:rsidR="00C369E2" w:rsidRPr="00FA55E7" w:rsidRDefault="00C369E2" w:rsidP="00FA55E7">
            <w:pPr>
              <w:jc w:val="both"/>
              <w:rPr>
                <w:color w:val="000000"/>
                <w:sz w:val="20"/>
                <w:szCs w:val="20"/>
              </w:rPr>
            </w:pPr>
          </w:p>
        </w:tc>
        <w:tc>
          <w:tcPr>
            <w:tcW w:w="0" w:type="auto"/>
            <w:tcBorders>
              <w:bottom w:val="single" w:sz="12" w:space="0" w:color="auto"/>
            </w:tcBorders>
          </w:tcPr>
          <w:p w14:paraId="6DEF4C1C" w14:textId="77777777" w:rsidR="00C369E2" w:rsidRPr="00FA55E7" w:rsidRDefault="00C369E2" w:rsidP="00FA55E7">
            <w:pPr>
              <w:jc w:val="both"/>
              <w:rPr>
                <w:color w:val="000000"/>
                <w:sz w:val="20"/>
                <w:szCs w:val="20"/>
              </w:rPr>
            </w:pPr>
          </w:p>
        </w:tc>
        <w:tc>
          <w:tcPr>
            <w:tcW w:w="0" w:type="auto"/>
            <w:tcBorders>
              <w:bottom w:val="single" w:sz="12" w:space="0" w:color="auto"/>
            </w:tcBorders>
          </w:tcPr>
          <w:p w14:paraId="1047CBFB" w14:textId="77777777" w:rsidR="00C369E2" w:rsidRPr="00FA55E7" w:rsidRDefault="00C369E2" w:rsidP="00FA55E7">
            <w:pPr>
              <w:jc w:val="both"/>
              <w:rPr>
                <w:color w:val="000000"/>
                <w:sz w:val="20"/>
                <w:szCs w:val="20"/>
              </w:rPr>
            </w:pPr>
          </w:p>
        </w:tc>
        <w:tc>
          <w:tcPr>
            <w:tcW w:w="0" w:type="auto"/>
            <w:tcBorders>
              <w:bottom w:val="single" w:sz="12" w:space="0" w:color="auto"/>
            </w:tcBorders>
          </w:tcPr>
          <w:p w14:paraId="2D690EC3" w14:textId="77777777" w:rsidR="00C369E2" w:rsidRPr="00FA55E7" w:rsidRDefault="00C369E2" w:rsidP="00FA55E7">
            <w:pPr>
              <w:jc w:val="both"/>
              <w:rPr>
                <w:color w:val="000000"/>
                <w:sz w:val="20"/>
                <w:szCs w:val="20"/>
              </w:rPr>
            </w:pPr>
          </w:p>
        </w:tc>
        <w:tc>
          <w:tcPr>
            <w:tcW w:w="0" w:type="auto"/>
            <w:tcBorders>
              <w:bottom w:val="single" w:sz="12" w:space="0" w:color="auto"/>
            </w:tcBorders>
          </w:tcPr>
          <w:p w14:paraId="3268199F" w14:textId="77777777" w:rsidR="00C369E2" w:rsidRPr="00FA55E7" w:rsidRDefault="00C369E2" w:rsidP="00FA55E7">
            <w:pPr>
              <w:jc w:val="both"/>
              <w:rPr>
                <w:color w:val="000000"/>
                <w:sz w:val="20"/>
                <w:szCs w:val="20"/>
              </w:rPr>
            </w:pPr>
          </w:p>
        </w:tc>
        <w:tc>
          <w:tcPr>
            <w:tcW w:w="0" w:type="auto"/>
            <w:tcBorders>
              <w:bottom w:val="single" w:sz="12" w:space="0" w:color="auto"/>
            </w:tcBorders>
          </w:tcPr>
          <w:p w14:paraId="5EABA6E0" w14:textId="77777777" w:rsidR="00C369E2" w:rsidRPr="00FA55E7" w:rsidRDefault="00C369E2" w:rsidP="00FA55E7">
            <w:pPr>
              <w:jc w:val="both"/>
              <w:rPr>
                <w:color w:val="000000"/>
                <w:sz w:val="20"/>
                <w:szCs w:val="20"/>
              </w:rPr>
            </w:pPr>
          </w:p>
        </w:tc>
        <w:tc>
          <w:tcPr>
            <w:tcW w:w="5142" w:type="dxa"/>
            <w:tcBorders>
              <w:bottom w:val="single" w:sz="12" w:space="0" w:color="auto"/>
            </w:tcBorders>
          </w:tcPr>
          <w:p w14:paraId="7A2DCF77" w14:textId="77777777" w:rsidR="00C369E2" w:rsidRPr="00FA55E7" w:rsidRDefault="00C369E2" w:rsidP="00FA55E7">
            <w:pPr>
              <w:jc w:val="both"/>
              <w:rPr>
                <w:color w:val="000000"/>
                <w:sz w:val="20"/>
                <w:szCs w:val="20"/>
              </w:rPr>
            </w:pPr>
          </w:p>
        </w:tc>
      </w:tr>
    </w:tbl>
    <w:p w14:paraId="38326DA9" w14:textId="77777777" w:rsidR="0061026A" w:rsidRDefault="0061026A" w:rsidP="00B01348">
      <w:pPr>
        <w:autoSpaceDE w:val="0"/>
        <w:autoSpaceDN w:val="0"/>
        <w:adjustRightInd w:val="0"/>
        <w:sectPr w:rsidR="0061026A" w:rsidSect="00CA2AD9">
          <w:headerReference w:type="default" r:id="rId7"/>
          <w:footerReference w:type="default" r:id="rId8"/>
          <w:pgSz w:w="12240" w:h="15840" w:code="1"/>
          <w:pgMar w:top="720" w:right="720" w:bottom="720" w:left="720" w:header="720" w:footer="115" w:gutter="0"/>
          <w:cols w:space="720"/>
          <w:docGrid w:linePitch="360"/>
        </w:sectPr>
      </w:pPr>
    </w:p>
    <w:tbl>
      <w:tblPr>
        <w:tblW w:w="14545" w:type="dxa"/>
        <w:tblCellMar>
          <w:left w:w="30" w:type="dxa"/>
          <w:right w:w="30" w:type="dxa"/>
        </w:tblCellMar>
        <w:tblLook w:val="0000" w:firstRow="0" w:lastRow="0" w:firstColumn="0" w:lastColumn="0" w:noHBand="0" w:noVBand="0"/>
      </w:tblPr>
      <w:tblGrid>
        <w:gridCol w:w="956"/>
        <w:gridCol w:w="888"/>
        <w:gridCol w:w="1153"/>
        <w:gridCol w:w="452"/>
        <w:gridCol w:w="218"/>
        <w:gridCol w:w="111"/>
        <w:gridCol w:w="229"/>
        <w:gridCol w:w="220"/>
        <w:gridCol w:w="220"/>
        <w:gridCol w:w="220"/>
        <w:gridCol w:w="110"/>
        <w:gridCol w:w="62"/>
        <w:gridCol w:w="126"/>
        <w:gridCol w:w="126"/>
        <w:gridCol w:w="126"/>
        <w:gridCol w:w="126"/>
        <w:gridCol w:w="126"/>
        <w:gridCol w:w="126"/>
        <w:gridCol w:w="126"/>
        <w:gridCol w:w="126"/>
        <w:gridCol w:w="171"/>
        <w:gridCol w:w="171"/>
        <w:gridCol w:w="171"/>
        <w:gridCol w:w="171"/>
        <w:gridCol w:w="171"/>
        <w:gridCol w:w="171"/>
        <w:gridCol w:w="171"/>
        <w:gridCol w:w="171"/>
        <w:gridCol w:w="656"/>
        <w:gridCol w:w="708"/>
        <w:gridCol w:w="916"/>
        <w:gridCol w:w="1208"/>
        <w:gridCol w:w="1580"/>
        <w:gridCol w:w="1072"/>
        <w:gridCol w:w="1190"/>
      </w:tblGrid>
      <w:tr w:rsidR="0061026A" w:rsidRPr="00B01348" w14:paraId="09A74E1E" w14:textId="77777777" w:rsidTr="0061026A">
        <w:trPr>
          <w:gridAfter w:val="7"/>
          <w:wAfter w:w="7325" w:type="dxa"/>
          <w:trHeight w:val="290"/>
        </w:trPr>
        <w:tc>
          <w:tcPr>
            <w:tcW w:w="0" w:type="auto"/>
            <w:gridSpan w:val="7"/>
            <w:tcBorders>
              <w:top w:val="nil"/>
              <w:left w:val="nil"/>
              <w:bottom w:val="nil"/>
              <w:right w:val="nil"/>
            </w:tcBorders>
          </w:tcPr>
          <w:p w14:paraId="01A5BDC5" w14:textId="77777777" w:rsidR="00C369E2" w:rsidRDefault="00C369E2" w:rsidP="00B01348">
            <w:pPr>
              <w:autoSpaceDE w:val="0"/>
              <w:autoSpaceDN w:val="0"/>
              <w:adjustRightInd w:val="0"/>
              <w:rPr>
                <w:rFonts w:ascii="Calibri" w:hAnsi="Calibri" w:cs="Calibri"/>
                <w:color w:val="000000"/>
                <w:sz w:val="22"/>
                <w:szCs w:val="22"/>
              </w:rPr>
            </w:pPr>
            <w:r w:rsidRPr="00B01348">
              <w:rPr>
                <w:rFonts w:ascii="Calibri" w:hAnsi="Calibri" w:cs="Calibri"/>
                <w:color w:val="000000"/>
                <w:sz w:val="22"/>
                <w:szCs w:val="22"/>
              </w:rPr>
              <w:lastRenderedPageBreak/>
              <w:t>List all pipe dat</w:t>
            </w:r>
            <w:r>
              <w:rPr>
                <w:rFonts w:ascii="Calibri" w:hAnsi="Calibri" w:cs="Calibri"/>
                <w:color w:val="000000"/>
                <w:sz w:val="22"/>
                <w:szCs w:val="22"/>
              </w:rPr>
              <w:t>a</w:t>
            </w:r>
            <w:r w:rsidR="0061026A">
              <w:rPr>
                <w:rFonts w:ascii="Calibri" w:hAnsi="Calibri" w:cs="Calibri"/>
                <w:color w:val="000000"/>
                <w:sz w:val="22"/>
                <w:szCs w:val="22"/>
              </w:rPr>
              <w:t xml:space="preserve"> </w:t>
            </w:r>
            <w:r w:rsidRPr="00B01348">
              <w:rPr>
                <w:rFonts w:ascii="Calibri" w:hAnsi="Calibri" w:cs="Calibri"/>
                <w:color w:val="000000"/>
                <w:sz w:val="22"/>
                <w:szCs w:val="22"/>
              </w:rPr>
              <w:t>for this transmission line:</w:t>
            </w:r>
          </w:p>
          <w:p w14:paraId="4E6DEC15"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6A06C056"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200D9F53"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gridSpan w:val="2"/>
            <w:tcBorders>
              <w:top w:val="nil"/>
              <w:left w:val="nil"/>
              <w:bottom w:val="nil"/>
              <w:right w:val="nil"/>
            </w:tcBorders>
          </w:tcPr>
          <w:p w14:paraId="45A60533"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0D224B66"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77B341AC"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32EB5779"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09879DB1"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32B955E2"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0B209CFE"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7D33603C"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36FFE531"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12086B56"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680A703F"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73810EF4"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3927A053"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403E6964"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355E07FB"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7364FC2D"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042B3BF1"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r>
      <w:tr w:rsidR="0061026A" w:rsidRPr="00B01348" w14:paraId="0DE38988" w14:textId="77777777" w:rsidTr="0061026A">
        <w:trPr>
          <w:gridAfter w:val="7"/>
          <w:wAfter w:w="7325" w:type="dxa"/>
          <w:trHeight w:val="290"/>
        </w:trPr>
        <w:tc>
          <w:tcPr>
            <w:tcW w:w="0" w:type="auto"/>
            <w:gridSpan w:val="7"/>
            <w:tcBorders>
              <w:top w:val="nil"/>
              <w:left w:val="nil"/>
              <w:bottom w:val="nil"/>
              <w:right w:val="nil"/>
            </w:tcBorders>
          </w:tcPr>
          <w:p w14:paraId="726C85E6" w14:textId="77777777" w:rsidR="00C369E2" w:rsidRPr="00B01348" w:rsidRDefault="00C369E2" w:rsidP="00233F09">
            <w:pPr>
              <w:autoSpaceDE w:val="0"/>
              <w:autoSpaceDN w:val="0"/>
              <w:adjustRightInd w:val="0"/>
              <w:rPr>
                <w:rFonts w:ascii="Calibri" w:hAnsi="Calibri" w:cs="Calibri"/>
                <w:color w:val="000000"/>
                <w:sz w:val="22"/>
                <w:szCs w:val="22"/>
              </w:rPr>
            </w:pPr>
            <w:r w:rsidRPr="00B01348">
              <w:rPr>
                <w:rFonts w:ascii="Calibri" w:hAnsi="Calibri" w:cs="Calibri"/>
                <w:color w:val="000000"/>
                <w:sz w:val="22"/>
                <w:szCs w:val="22"/>
              </w:rPr>
              <w:t xml:space="preserve">Actual </w:t>
            </w:r>
            <w:r w:rsidR="0061026A">
              <w:rPr>
                <w:rFonts w:ascii="Calibri" w:hAnsi="Calibri" w:cs="Calibri"/>
                <w:color w:val="000000"/>
                <w:sz w:val="22"/>
                <w:szCs w:val="22"/>
              </w:rPr>
              <w:t xml:space="preserve">System </w:t>
            </w:r>
            <w:r w:rsidRPr="00B01348">
              <w:rPr>
                <w:rFonts w:ascii="Calibri" w:hAnsi="Calibri" w:cs="Calibri"/>
                <w:color w:val="000000"/>
                <w:sz w:val="22"/>
                <w:szCs w:val="22"/>
              </w:rPr>
              <w:t>Operating Pressure:</w:t>
            </w:r>
            <w:r>
              <w:rPr>
                <w:rFonts w:ascii="Calibri" w:hAnsi="Calibri" w:cs="Calibri"/>
                <w:color w:val="000000"/>
                <w:sz w:val="22"/>
                <w:szCs w:val="22"/>
              </w:rPr>
              <w:t xml:space="preserve">  </w:t>
            </w:r>
            <w:r w:rsidR="00F52008" w:rsidRPr="00FA55E7">
              <w:rPr>
                <w:color w:val="000000"/>
                <w:sz w:val="20"/>
                <w:szCs w:val="20"/>
              </w:rPr>
              <w:fldChar w:fldCharType="begin">
                <w:ffData>
                  <w:name w:val=""/>
                  <w:enabled/>
                  <w:calcOnExit w:val="0"/>
                  <w:textInput>
                    <w:format w:val="FIRST CAPITAL"/>
                  </w:textInput>
                </w:ffData>
              </w:fldChar>
            </w:r>
            <w:r w:rsidRPr="00FA55E7">
              <w:rPr>
                <w:color w:val="000000"/>
                <w:sz w:val="20"/>
                <w:szCs w:val="20"/>
              </w:rPr>
              <w:instrText xml:space="preserve"> FORMTEXT </w:instrText>
            </w:r>
            <w:r w:rsidR="00F52008" w:rsidRPr="00FA55E7">
              <w:rPr>
                <w:color w:val="000000"/>
                <w:sz w:val="20"/>
                <w:szCs w:val="20"/>
              </w:rPr>
            </w:r>
            <w:r w:rsidR="00F52008" w:rsidRPr="00FA55E7">
              <w:rPr>
                <w:color w:val="000000"/>
                <w:sz w:val="20"/>
                <w:szCs w:val="20"/>
              </w:rPr>
              <w:fldChar w:fldCharType="separate"/>
            </w:r>
            <w:r>
              <w:t> </w:t>
            </w:r>
            <w:r>
              <w:t> </w:t>
            </w:r>
            <w:r>
              <w:t> </w:t>
            </w:r>
            <w:r>
              <w:t> </w:t>
            </w:r>
            <w:r>
              <w:t> </w:t>
            </w:r>
            <w:r w:rsidR="00F52008" w:rsidRPr="00FA55E7">
              <w:rPr>
                <w:color w:val="000000"/>
                <w:sz w:val="20"/>
                <w:szCs w:val="20"/>
              </w:rPr>
              <w:fldChar w:fldCharType="end"/>
            </w:r>
          </w:p>
        </w:tc>
        <w:tc>
          <w:tcPr>
            <w:tcW w:w="0" w:type="auto"/>
            <w:gridSpan w:val="5"/>
            <w:tcBorders>
              <w:top w:val="nil"/>
              <w:left w:val="nil"/>
              <w:bottom w:val="nil"/>
              <w:right w:val="nil"/>
            </w:tcBorders>
          </w:tcPr>
          <w:p w14:paraId="4859C0D0"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14:paraId="3646D9EF"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14:paraId="57236EA7"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14:paraId="0558EBCA"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14:paraId="3F5A662C"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14:paraId="0A0E6BE5"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14:paraId="664DF5B9"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14:paraId="57D8A9A0"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14:paraId="2DF03CC9"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14:paraId="7458C6CE"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14:paraId="0CCFBA3C"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14:paraId="18284AC5"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14:paraId="5CC9192B"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14:paraId="29D769E7"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14:paraId="4806903E"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14:paraId="3ED885BF"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14:paraId="138FC775" w14:textId="77777777" w:rsidR="00C369E2" w:rsidRPr="00B01348" w:rsidRDefault="00C369E2" w:rsidP="00B01348">
            <w:pPr>
              <w:autoSpaceDE w:val="0"/>
              <w:autoSpaceDN w:val="0"/>
              <w:adjustRightInd w:val="0"/>
              <w:rPr>
                <w:rFonts w:ascii="Calibri" w:hAnsi="Calibri" w:cs="Calibri"/>
                <w:color w:val="000000"/>
                <w:sz w:val="22"/>
                <w:szCs w:val="22"/>
              </w:rPr>
            </w:pPr>
          </w:p>
        </w:tc>
      </w:tr>
      <w:tr w:rsidR="0061026A" w:rsidRPr="00B01348" w14:paraId="74A2898E" w14:textId="77777777" w:rsidTr="0061026A">
        <w:trPr>
          <w:gridAfter w:val="7"/>
          <w:wAfter w:w="7325" w:type="dxa"/>
          <w:trHeight w:val="290"/>
        </w:trPr>
        <w:tc>
          <w:tcPr>
            <w:tcW w:w="0" w:type="auto"/>
            <w:gridSpan w:val="3"/>
            <w:tcBorders>
              <w:top w:val="nil"/>
              <w:left w:val="nil"/>
              <w:bottom w:val="nil"/>
              <w:right w:val="nil"/>
            </w:tcBorders>
          </w:tcPr>
          <w:p w14:paraId="6D1FD875" w14:textId="77777777" w:rsidR="00C369E2" w:rsidRPr="00B01348" w:rsidRDefault="0061026A" w:rsidP="0061026A">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System </w:t>
            </w:r>
            <w:r w:rsidR="00C369E2" w:rsidRPr="00B01348">
              <w:rPr>
                <w:rFonts w:ascii="Calibri" w:hAnsi="Calibri" w:cs="Calibri"/>
                <w:color w:val="000000"/>
                <w:sz w:val="22"/>
                <w:szCs w:val="22"/>
              </w:rPr>
              <w:t>MAOP:</w:t>
            </w:r>
            <w:r w:rsidR="00C369E2">
              <w:rPr>
                <w:rFonts w:ascii="Calibri" w:hAnsi="Calibri" w:cs="Calibri"/>
                <w:color w:val="000000"/>
                <w:sz w:val="22"/>
                <w:szCs w:val="22"/>
              </w:rPr>
              <w:t xml:space="preserve">       </w:t>
            </w:r>
            <w:r w:rsidR="00F52008" w:rsidRPr="00FA55E7">
              <w:rPr>
                <w:color w:val="000000"/>
                <w:sz w:val="20"/>
                <w:szCs w:val="20"/>
              </w:rPr>
              <w:fldChar w:fldCharType="begin">
                <w:ffData>
                  <w:name w:val=""/>
                  <w:enabled/>
                  <w:calcOnExit w:val="0"/>
                  <w:textInput>
                    <w:format w:val="FIRST CAPITAL"/>
                  </w:textInput>
                </w:ffData>
              </w:fldChar>
            </w:r>
            <w:r w:rsidRPr="00FA55E7">
              <w:rPr>
                <w:color w:val="000000"/>
                <w:sz w:val="20"/>
                <w:szCs w:val="20"/>
              </w:rPr>
              <w:instrText xml:space="preserve"> FORMTEXT </w:instrText>
            </w:r>
            <w:r w:rsidR="00F52008" w:rsidRPr="00FA55E7">
              <w:rPr>
                <w:color w:val="000000"/>
                <w:sz w:val="20"/>
                <w:szCs w:val="20"/>
              </w:rPr>
            </w:r>
            <w:r w:rsidR="00F52008" w:rsidRPr="00FA55E7">
              <w:rPr>
                <w:color w:val="000000"/>
                <w:sz w:val="20"/>
                <w:szCs w:val="20"/>
              </w:rPr>
              <w:fldChar w:fldCharType="separate"/>
            </w:r>
            <w:r>
              <w:t> </w:t>
            </w:r>
            <w:r>
              <w:t> </w:t>
            </w:r>
            <w:r>
              <w:t> </w:t>
            </w:r>
            <w:r>
              <w:t> </w:t>
            </w:r>
            <w:r>
              <w:t> </w:t>
            </w:r>
            <w:r w:rsidR="00F52008" w:rsidRPr="00FA55E7">
              <w:rPr>
                <w:color w:val="000000"/>
                <w:sz w:val="20"/>
                <w:szCs w:val="20"/>
              </w:rPr>
              <w:fldChar w:fldCharType="end"/>
            </w:r>
            <w:r w:rsidR="00C369E2">
              <w:rPr>
                <w:rFonts w:ascii="Calibri" w:hAnsi="Calibri" w:cs="Calibri"/>
                <w:color w:val="000000"/>
                <w:sz w:val="22"/>
                <w:szCs w:val="22"/>
              </w:rPr>
              <w:t xml:space="preserve">                                                      </w:t>
            </w:r>
          </w:p>
        </w:tc>
        <w:tc>
          <w:tcPr>
            <w:tcW w:w="0" w:type="auto"/>
            <w:tcBorders>
              <w:top w:val="nil"/>
              <w:left w:val="nil"/>
              <w:bottom w:val="nil"/>
              <w:right w:val="nil"/>
            </w:tcBorders>
          </w:tcPr>
          <w:p w14:paraId="79BFE73A" w14:textId="77777777" w:rsidR="00C369E2" w:rsidRPr="00B01348" w:rsidRDefault="00C369E2" w:rsidP="00C369E2">
            <w:pPr>
              <w:autoSpaceDE w:val="0"/>
              <w:autoSpaceDN w:val="0"/>
              <w:adjustRightInd w:val="0"/>
              <w:rPr>
                <w:rFonts w:ascii="Calibri" w:hAnsi="Calibri" w:cs="Calibri"/>
                <w:color w:val="000000"/>
                <w:sz w:val="22"/>
                <w:szCs w:val="22"/>
              </w:rPr>
            </w:pPr>
            <w:r>
              <w:rPr>
                <w:color w:val="000000"/>
                <w:sz w:val="20"/>
                <w:szCs w:val="20"/>
              </w:rPr>
              <w:t xml:space="preserve"> </w:t>
            </w:r>
          </w:p>
        </w:tc>
        <w:tc>
          <w:tcPr>
            <w:tcW w:w="0" w:type="auto"/>
            <w:gridSpan w:val="2"/>
            <w:tcBorders>
              <w:left w:val="nil"/>
              <w:right w:val="nil"/>
            </w:tcBorders>
          </w:tcPr>
          <w:p w14:paraId="52169D78"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14:paraId="48A3F91B"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gridSpan w:val="3"/>
            <w:tcBorders>
              <w:top w:val="nil"/>
              <w:left w:val="nil"/>
              <w:bottom w:val="nil"/>
              <w:right w:val="nil"/>
            </w:tcBorders>
          </w:tcPr>
          <w:p w14:paraId="55986BF4"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5372661A"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66C3D3F3"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01A70FAF"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01117077"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15142814"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415231A3"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09470569"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04A73802"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1E1C544F"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3FDB1B4A"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53B2AF63"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08FF4A13"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44C97DF7"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00F23604"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670EDD4A"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404C55AC"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4B7F7B1B"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r>
      <w:tr w:rsidR="0061026A" w:rsidRPr="00B01348" w14:paraId="41D704C8" w14:textId="77777777" w:rsidTr="0061026A">
        <w:trPr>
          <w:gridAfter w:val="7"/>
          <w:wAfter w:w="7325" w:type="dxa"/>
          <w:trHeight w:val="290"/>
        </w:trPr>
        <w:tc>
          <w:tcPr>
            <w:tcW w:w="0" w:type="auto"/>
            <w:gridSpan w:val="4"/>
            <w:tcBorders>
              <w:top w:val="nil"/>
              <w:left w:val="nil"/>
              <w:bottom w:val="nil"/>
              <w:right w:val="nil"/>
            </w:tcBorders>
          </w:tcPr>
          <w:p w14:paraId="1A84091F" w14:textId="77777777" w:rsidR="00C369E2" w:rsidRPr="00B01348" w:rsidRDefault="00C369E2" w:rsidP="0061026A">
            <w:pPr>
              <w:autoSpaceDE w:val="0"/>
              <w:autoSpaceDN w:val="0"/>
              <w:adjustRightInd w:val="0"/>
              <w:ind w:right="-120"/>
              <w:rPr>
                <w:rFonts w:ascii="Calibri" w:hAnsi="Calibri" w:cs="Calibri"/>
                <w:color w:val="000000"/>
                <w:sz w:val="22"/>
                <w:szCs w:val="22"/>
              </w:rPr>
            </w:pPr>
            <w:r w:rsidRPr="00B01348">
              <w:rPr>
                <w:rFonts w:ascii="Calibri" w:hAnsi="Calibri" w:cs="Calibri"/>
                <w:color w:val="000000"/>
                <w:sz w:val="22"/>
                <w:szCs w:val="22"/>
              </w:rPr>
              <w:t>MAOP Method:</w:t>
            </w:r>
            <w:r>
              <w:rPr>
                <w:rFonts w:ascii="Calibri" w:hAnsi="Calibri" w:cs="Calibri"/>
                <w:color w:val="000000"/>
                <w:sz w:val="22"/>
                <w:szCs w:val="22"/>
              </w:rPr>
              <w:t xml:space="preserve">      </w:t>
            </w:r>
            <w:r w:rsidR="00F52008" w:rsidRPr="00FA55E7">
              <w:rPr>
                <w:color w:val="000000"/>
                <w:sz w:val="20"/>
                <w:szCs w:val="20"/>
              </w:rPr>
              <w:fldChar w:fldCharType="begin">
                <w:ffData>
                  <w:name w:val=""/>
                  <w:enabled/>
                  <w:calcOnExit w:val="0"/>
                  <w:textInput>
                    <w:format w:val="FIRST CAPITAL"/>
                  </w:textInput>
                </w:ffData>
              </w:fldChar>
            </w:r>
            <w:r w:rsidRPr="00FA55E7">
              <w:rPr>
                <w:color w:val="000000"/>
                <w:sz w:val="20"/>
                <w:szCs w:val="20"/>
              </w:rPr>
              <w:instrText xml:space="preserve"> FORMTEXT </w:instrText>
            </w:r>
            <w:r w:rsidR="00F52008" w:rsidRPr="00FA55E7">
              <w:rPr>
                <w:color w:val="000000"/>
                <w:sz w:val="20"/>
                <w:szCs w:val="20"/>
              </w:rPr>
            </w:r>
            <w:r w:rsidR="00F52008" w:rsidRPr="00FA55E7">
              <w:rPr>
                <w:color w:val="000000"/>
                <w:sz w:val="20"/>
                <w:szCs w:val="20"/>
              </w:rPr>
              <w:fldChar w:fldCharType="separate"/>
            </w:r>
            <w:r>
              <w:t> </w:t>
            </w:r>
            <w:r>
              <w:t> </w:t>
            </w:r>
            <w:r>
              <w:t> </w:t>
            </w:r>
            <w:r>
              <w:t> </w:t>
            </w:r>
            <w:r>
              <w:t> </w:t>
            </w:r>
            <w:r w:rsidR="00F52008" w:rsidRPr="00FA55E7">
              <w:rPr>
                <w:color w:val="000000"/>
                <w:sz w:val="20"/>
                <w:szCs w:val="20"/>
              </w:rPr>
              <w:fldChar w:fldCharType="end"/>
            </w:r>
          </w:p>
        </w:tc>
        <w:tc>
          <w:tcPr>
            <w:tcW w:w="0" w:type="auto"/>
            <w:gridSpan w:val="2"/>
            <w:tcBorders>
              <w:left w:val="nil"/>
              <w:right w:val="nil"/>
            </w:tcBorders>
          </w:tcPr>
          <w:p w14:paraId="565E998A"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tcBorders>
              <w:top w:val="nil"/>
              <w:left w:val="nil"/>
              <w:bottom w:val="nil"/>
              <w:right w:val="nil"/>
            </w:tcBorders>
          </w:tcPr>
          <w:p w14:paraId="06353494"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gridSpan w:val="3"/>
            <w:tcBorders>
              <w:top w:val="nil"/>
              <w:left w:val="nil"/>
              <w:bottom w:val="nil"/>
              <w:right w:val="nil"/>
            </w:tcBorders>
          </w:tcPr>
          <w:p w14:paraId="422EC564" w14:textId="77777777" w:rsidR="00C369E2" w:rsidRPr="00B01348" w:rsidRDefault="00C369E2" w:rsidP="00B01348">
            <w:pPr>
              <w:autoSpaceDE w:val="0"/>
              <w:autoSpaceDN w:val="0"/>
              <w:adjustRightInd w:val="0"/>
              <w:rPr>
                <w:rFonts w:ascii="Calibri" w:hAnsi="Calibri" w:cs="Calibri"/>
                <w:color w:val="000000"/>
                <w:sz w:val="22"/>
                <w:szCs w:val="22"/>
              </w:rPr>
            </w:pPr>
          </w:p>
        </w:tc>
        <w:tc>
          <w:tcPr>
            <w:tcW w:w="0" w:type="auto"/>
            <w:gridSpan w:val="2"/>
            <w:tcBorders>
              <w:top w:val="nil"/>
              <w:left w:val="nil"/>
              <w:bottom w:val="nil"/>
              <w:right w:val="nil"/>
            </w:tcBorders>
          </w:tcPr>
          <w:p w14:paraId="17576CF0"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0FFB0457"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2BE22638"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1DE0F70E"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5A729D37"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7A062B9B"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59C3D756"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4928EC29"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41F8CCA4"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00CF9110"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35FCD25A"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3F1EA1BC"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152F82D7"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5ABB27E7"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58F6B2CA"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0B35E27A"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2D3E15CC"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r>
      <w:tr w:rsidR="0061026A" w:rsidRPr="00B01348" w14:paraId="62E5E645" w14:textId="77777777" w:rsidTr="0061026A">
        <w:trPr>
          <w:gridAfter w:val="7"/>
          <w:wAfter w:w="7325" w:type="dxa"/>
          <w:trHeight w:val="290"/>
        </w:trPr>
        <w:tc>
          <w:tcPr>
            <w:tcW w:w="0" w:type="auto"/>
            <w:gridSpan w:val="2"/>
            <w:tcBorders>
              <w:top w:val="nil"/>
              <w:left w:val="nil"/>
              <w:bottom w:val="nil"/>
              <w:right w:val="nil"/>
            </w:tcBorders>
          </w:tcPr>
          <w:p w14:paraId="70DF460B"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408F0896"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4A492E3F"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gridSpan w:val="2"/>
            <w:tcBorders>
              <w:left w:val="nil"/>
              <w:bottom w:val="single" w:sz="6" w:space="0" w:color="auto"/>
              <w:right w:val="nil"/>
            </w:tcBorders>
          </w:tcPr>
          <w:p w14:paraId="747FF2DC"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6B94E92A"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4AC1EB37"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0C6979AC"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456D630C"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gridSpan w:val="2"/>
            <w:tcBorders>
              <w:top w:val="nil"/>
              <w:left w:val="nil"/>
              <w:bottom w:val="nil"/>
              <w:right w:val="nil"/>
            </w:tcBorders>
          </w:tcPr>
          <w:p w14:paraId="107D999B"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3D7A8568"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205CC62B"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222B1BDE"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6AD8C89F"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199565B7"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136BCAF7"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29562306"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688A66FB"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209DA82B"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5B492C32"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21316B4F"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7FEE73D0"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79DDE2A7"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504D16AE"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386BEE59"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c>
          <w:tcPr>
            <w:tcW w:w="0" w:type="auto"/>
            <w:tcBorders>
              <w:top w:val="nil"/>
              <w:left w:val="nil"/>
              <w:bottom w:val="nil"/>
              <w:right w:val="nil"/>
            </w:tcBorders>
          </w:tcPr>
          <w:p w14:paraId="1FA39DB5" w14:textId="77777777" w:rsidR="00C369E2" w:rsidRPr="00B01348" w:rsidRDefault="00C369E2" w:rsidP="00B01348">
            <w:pPr>
              <w:autoSpaceDE w:val="0"/>
              <w:autoSpaceDN w:val="0"/>
              <w:adjustRightInd w:val="0"/>
              <w:jc w:val="right"/>
              <w:rPr>
                <w:rFonts w:ascii="Calibri" w:hAnsi="Calibri" w:cs="Calibri"/>
                <w:color w:val="000000"/>
                <w:sz w:val="22"/>
                <w:szCs w:val="22"/>
              </w:rPr>
            </w:pPr>
          </w:p>
        </w:tc>
      </w:tr>
      <w:tr w:rsidR="0061026A" w:rsidRPr="00B01348" w14:paraId="39F40107" w14:textId="77777777" w:rsidTr="00930B1E">
        <w:trPr>
          <w:trHeight w:val="871"/>
        </w:trPr>
        <w:tc>
          <w:tcPr>
            <w:tcW w:w="0" w:type="auto"/>
            <w:tcBorders>
              <w:top w:val="single" w:sz="6" w:space="0" w:color="auto"/>
              <w:left w:val="single" w:sz="6" w:space="0" w:color="auto"/>
              <w:bottom w:val="single" w:sz="6" w:space="0" w:color="auto"/>
              <w:right w:val="single" w:sz="6" w:space="0" w:color="auto"/>
            </w:tcBorders>
          </w:tcPr>
          <w:p w14:paraId="28BFC3C7" w14:textId="77777777" w:rsidR="00C369E2" w:rsidRPr="004408EF" w:rsidRDefault="00C369E2" w:rsidP="004408EF">
            <w:pPr>
              <w:autoSpaceDE w:val="0"/>
              <w:autoSpaceDN w:val="0"/>
              <w:adjustRightInd w:val="0"/>
              <w:ind w:left="-1"/>
              <w:rPr>
                <w:rFonts w:ascii="Calibri" w:hAnsi="Calibri" w:cs="Calibri"/>
                <w:b/>
                <w:color w:val="000000"/>
                <w:sz w:val="22"/>
                <w:szCs w:val="22"/>
                <w:u w:val="single"/>
              </w:rPr>
            </w:pPr>
            <w:r w:rsidRPr="004408EF">
              <w:rPr>
                <w:rFonts w:ascii="Calibri" w:hAnsi="Calibri" w:cs="Calibri"/>
                <w:b/>
                <w:color w:val="000000"/>
                <w:sz w:val="22"/>
                <w:szCs w:val="22"/>
                <w:u w:val="single"/>
              </w:rPr>
              <w:t>Install Year</w:t>
            </w:r>
          </w:p>
        </w:tc>
        <w:tc>
          <w:tcPr>
            <w:tcW w:w="0" w:type="auto"/>
            <w:tcBorders>
              <w:top w:val="single" w:sz="6" w:space="0" w:color="auto"/>
              <w:left w:val="single" w:sz="6" w:space="0" w:color="auto"/>
              <w:bottom w:val="single" w:sz="6" w:space="0" w:color="auto"/>
              <w:right w:val="single" w:sz="6" w:space="0" w:color="auto"/>
            </w:tcBorders>
          </w:tcPr>
          <w:p w14:paraId="5FC6738C" w14:textId="77777777" w:rsidR="00C369E2" w:rsidRPr="004408EF" w:rsidRDefault="00C369E2" w:rsidP="004408EF">
            <w:pPr>
              <w:autoSpaceDE w:val="0"/>
              <w:autoSpaceDN w:val="0"/>
              <w:adjustRightInd w:val="0"/>
              <w:ind w:left="-1"/>
              <w:rPr>
                <w:rFonts w:ascii="Calibri" w:hAnsi="Calibri" w:cs="Calibri"/>
                <w:b/>
                <w:color w:val="000000"/>
                <w:sz w:val="22"/>
                <w:szCs w:val="22"/>
                <w:u w:val="single"/>
              </w:rPr>
            </w:pPr>
            <w:r w:rsidRPr="004408EF">
              <w:rPr>
                <w:rFonts w:ascii="Calibri" w:hAnsi="Calibri" w:cs="Calibri"/>
                <w:b/>
                <w:color w:val="000000"/>
                <w:sz w:val="22"/>
                <w:szCs w:val="22"/>
                <w:u w:val="single"/>
              </w:rPr>
              <w:t>Footage</w:t>
            </w:r>
          </w:p>
        </w:tc>
        <w:tc>
          <w:tcPr>
            <w:tcW w:w="0" w:type="auto"/>
            <w:tcBorders>
              <w:top w:val="single" w:sz="6" w:space="0" w:color="auto"/>
              <w:left w:val="single" w:sz="6" w:space="0" w:color="auto"/>
              <w:bottom w:val="single" w:sz="6" w:space="0" w:color="auto"/>
              <w:right w:val="single" w:sz="6" w:space="0" w:color="auto"/>
            </w:tcBorders>
          </w:tcPr>
          <w:p w14:paraId="5B4B9BEC" w14:textId="77777777" w:rsidR="00C369E2" w:rsidRPr="004408EF" w:rsidRDefault="00C369E2" w:rsidP="004408EF">
            <w:pPr>
              <w:autoSpaceDE w:val="0"/>
              <w:autoSpaceDN w:val="0"/>
              <w:adjustRightInd w:val="0"/>
              <w:ind w:left="-1"/>
              <w:rPr>
                <w:rFonts w:ascii="Calibri" w:hAnsi="Calibri" w:cs="Calibri"/>
                <w:b/>
                <w:color w:val="000000"/>
                <w:sz w:val="22"/>
                <w:szCs w:val="22"/>
                <w:u w:val="single"/>
              </w:rPr>
            </w:pPr>
            <w:r w:rsidRPr="004408EF">
              <w:rPr>
                <w:rFonts w:ascii="Calibri" w:hAnsi="Calibri" w:cs="Calibri"/>
                <w:b/>
                <w:color w:val="000000"/>
                <w:sz w:val="22"/>
                <w:szCs w:val="22"/>
                <w:u w:val="single"/>
              </w:rPr>
              <w:t>Nominal Size</w:t>
            </w:r>
          </w:p>
        </w:tc>
        <w:tc>
          <w:tcPr>
            <w:tcW w:w="0" w:type="auto"/>
            <w:gridSpan w:val="2"/>
            <w:tcBorders>
              <w:top w:val="single" w:sz="6" w:space="0" w:color="auto"/>
              <w:left w:val="single" w:sz="6" w:space="0" w:color="auto"/>
              <w:bottom w:val="single" w:sz="6" w:space="0" w:color="auto"/>
              <w:right w:val="single" w:sz="6" w:space="0" w:color="auto"/>
            </w:tcBorders>
          </w:tcPr>
          <w:p w14:paraId="7EA9934F" w14:textId="77777777" w:rsidR="00C369E2" w:rsidRPr="004408EF" w:rsidRDefault="00C369E2" w:rsidP="004408EF">
            <w:pPr>
              <w:autoSpaceDE w:val="0"/>
              <w:autoSpaceDN w:val="0"/>
              <w:adjustRightInd w:val="0"/>
              <w:ind w:left="-1"/>
              <w:rPr>
                <w:rFonts w:ascii="Calibri" w:hAnsi="Calibri" w:cs="Calibri"/>
                <w:b/>
                <w:color w:val="000000"/>
                <w:sz w:val="22"/>
                <w:szCs w:val="22"/>
                <w:u w:val="single"/>
              </w:rPr>
            </w:pPr>
            <w:r w:rsidRPr="004408EF">
              <w:rPr>
                <w:rFonts w:ascii="Calibri" w:hAnsi="Calibri" w:cs="Calibri"/>
                <w:b/>
                <w:color w:val="000000"/>
                <w:sz w:val="22"/>
                <w:szCs w:val="22"/>
                <w:u w:val="single"/>
              </w:rPr>
              <w:t>Grade</w:t>
            </w:r>
          </w:p>
        </w:tc>
        <w:tc>
          <w:tcPr>
            <w:tcW w:w="0" w:type="auto"/>
            <w:gridSpan w:val="6"/>
            <w:tcBorders>
              <w:top w:val="single" w:sz="6" w:space="0" w:color="auto"/>
              <w:left w:val="single" w:sz="6" w:space="0" w:color="auto"/>
              <w:bottom w:val="single" w:sz="6" w:space="0" w:color="auto"/>
              <w:right w:val="single" w:sz="6" w:space="0" w:color="auto"/>
            </w:tcBorders>
          </w:tcPr>
          <w:p w14:paraId="4A853117" w14:textId="77777777" w:rsidR="00C369E2" w:rsidRPr="004408EF" w:rsidRDefault="00C369E2" w:rsidP="004408EF">
            <w:pPr>
              <w:autoSpaceDE w:val="0"/>
              <w:autoSpaceDN w:val="0"/>
              <w:adjustRightInd w:val="0"/>
              <w:ind w:left="-1"/>
              <w:rPr>
                <w:rFonts w:ascii="Calibri" w:hAnsi="Calibri" w:cs="Calibri"/>
                <w:b/>
                <w:color w:val="000000"/>
                <w:sz w:val="22"/>
                <w:szCs w:val="22"/>
                <w:u w:val="single"/>
              </w:rPr>
            </w:pPr>
            <w:r w:rsidRPr="004408EF">
              <w:rPr>
                <w:rFonts w:ascii="Calibri" w:hAnsi="Calibri" w:cs="Calibri"/>
                <w:b/>
                <w:color w:val="000000"/>
                <w:sz w:val="22"/>
                <w:szCs w:val="22"/>
                <w:u w:val="single"/>
              </w:rPr>
              <w:t>Wall Thick</w:t>
            </w:r>
            <w:r>
              <w:rPr>
                <w:rFonts w:ascii="Calibri" w:hAnsi="Calibri" w:cs="Calibri"/>
                <w:b/>
                <w:color w:val="000000"/>
                <w:sz w:val="22"/>
                <w:szCs w:val="22"/>
                <w:u w:val="single"/>
              </w:rPr>
              <w:t>-</w:t>
            </w:r>
            <w:r w:rsidRPr="004408EF">
              <w:rPr>
                <w:rFonts w:ascii="Calibri" w:hAnsi="Calibri" w:cs="Calibri"/>
                <w:b/>
                <w:color w:val="000000"/>
                <w:sz w:val="22"/>
                <w:szCs w:val="22"/>
                <w:u w:val="single"/>
              </w:rPr>
              <w:t>ness</w:t>
            </w:r>
          </w:p>
        </w:tc>
        <w:tc>
          <w:tcPr>
            <w:tcW w:w="0" w:type="auto"/>
            <w:gridSpan w:val="9"/>
            <w:tcBorders>
              <w:top w:val="single" w:sz="6" w:space="0" w:color="auto"/>
              <w:left w:val="single" w:sz="6" w:space="0" w:color="auto"/>
              <w:bottom w:val="single" w:sz="6" w:space="0" w:color="auto"/>
              <w:right w:val="single" w:sz="6" w:space="0" w:color="auto"/>
            </w:tcBorders>
          </w:tcPr>
          <w:p w14:paraId="72B90EB4" w14:textId="77777777" w:rsidR="00C369E2" w:rsidRPr="004408EF" w:rsidRDefault="00C369E2" w:rsidP="004408EF">
            <w:pPr>
              <w:autoSpaceDE w:val="0"/>
              <w:autoSpaceDN w:val="0"/>
              <w:adjustRightInd w:val="0"/>
              <w:ind w:left="-1"/>
              <w:rPr>
                <w:rFonts w:ascii="Calibri" w:hAnsi="Calibri" w:cs="Calibri"/>
                <w:b/>
                <w:color w:val="000000"/>
                <w:sz w:val="22"/>
                <w:szCs w:val="22"/>
                <w:u w:val="single"/>
              </w:rPr>
            </w:pPr>
            <w:r w:rsidRPr="004408EF">
              <w:rPr>
                <w:rFonts w:ascii="Calibri" w:hAnsi="Calibri" w:cs="Calibri"/>
                <w:b/>
                <w:color w:val="000000"/>
                <w:sz w:val="22"/>
                <w:szCs w:val="22"/>
                <w:u w:val="single"/>
              </w:rPr>
              <w:t>Coating Type</w:t>
            </w:r>
          </w:p>
        </w:tc>
        <w:tc>
          <w:tcPr>
            <w:tcW w:w="0" w:type="auto"/>
            <w:gridSpan w:val="8"/>
            <w:tcBorders>
              <w:top w:val="single" w:sz="6" w:space="0" w:color="auto"/>
              <w:left w:val="single" w:sz="6" w:space="0" w:color="auto"/>
              <w:bottom w:val="single" w:sz="6" w:space="0" w:color="auto"/>
              <w:right w:val="single" w:sz="6" w:space="0" w:color="auto"/>
            </w:tcBorders>
          </w:tcPr>
          <w:p w14:paraId="4075F6F1" w14:textId="77777777" w:rsidR="00C369E2" w:rsidRPr="004408EF" w:rsidRDefault="00C369E2" w:rsidP="004408EF">
            <w:pPr>
              <w:autoSpaceDE w:val="0"/>
              <w:autoSpaceDN w:val="0"/>
              <w:adjustRightInd w:val="0"/>
              <w:ind w:left="-1"/>
              <w:rPr>
                <w:rFonts w:ascii="Calibri" w:hAnsi="Calibri" w:cs="Calibri"/>
                <w:b/>
                <w:color w:val="000000"/>
                <w:sz w:val="22"/>
                <w:szCs w:val="22"/>
                <w:u w:val="single"/>
              </w:rPr>
            </w:pPr>
            <w:r w:rsidRPr="004408EF">
              <w:rPr>
                <w:rFonts w:ascii="Calibri" w:hAnsi="Calibri" w:cs="Calibri"/>
                <w:b/>
                <w:color w:val="000000"/>
                <w:sz w:val="22"/>
                <w:szCs w:val="22"/>
                <w:u w:val="single"/>
              </w:rPr>
              <w:t>Outside Diameter</w:t>
            </w:r>
          </w:p>
        </w:tc>
        <w:tc>
          <w:tcPr>
            <w:tcW w:w="0" w:type="auto"/>
            <w:tcBorders>
              <w:top w:val="single" w:sz="6" w:space="0" w:color="auto"/>
              <w:left w:val="single" w:sz="6" w:space="0" w:color="auto"/>
              <w:bottom w:val="single" w:sz="6" w:space="0" w:color="auto"/>
              <w:right w:val="single" w:sz="6" w:space="0" w:color="auto"/>
            </w:tcBorders>
          </w:tcPr>
          <w:p w14:paraId="088F5698" w14:textId="77777777" w:rsidR="00C369E2" w:rsidRPr="004408EF" w:rsidRDefault="00C369E2" w:rsidP="00C94DE8">
            <w:pPr>
              <w:autoSpaceDE w:val="0"/>
              <w:autoSpaceDN w:val="0"/>
              <w:adjustRightInd w:val="0"/>
              <w:ind w:left="-1"/>
              <w:rPr>
                <w:rFonts w:ascii="Calibri" w:hAnsi="Calibri" w:cs="Calibri"/>
                <w:b/>
                <w:color w:val="000000"/>
                <w:sz w:val="22"/>
                <w:szCs w:val="22"/>
                <w:u w:val="single"/>
              </w:rPr>
            </w:pPr>
            <w:r w:rsidRPr="004408EF">
              <w:rPr>
                <w:rFonts w:ascii="Calibri" w:hAnsi="Calibri" w:cs="Calibri"/>
                <w:b/>
                <w:color w:val="000000"/>
                <w:sz w:val="22"/>
                <w:szCs w:val="22"/>
                <w:u w:val="single"/>
              </w:rPr>
              <w:t xml:space="preserve"> </w:t>
            </w:r>
            <w:r w:rsidR="00C94DE8">
              <w:rPr>
                <w:rFonts w:ascii="Calibri" w:hAnsi="Calibri" w:cs="Calibri"/>
                <w:b/>
                <w:color w:val="000000"/>
                <w:sz w:val="22"/>
                <w:szCs w:val="22"/>
                <w:u w:val="single"/>
              </w:rPr>
              <w:t>S</w:t>
            </w:r>
            <w:r w:rsidRPr="004408EF">
              <w:rPr>
                <w:rFonts w:ascii="Calibri" w:hAnsi="Calibri" w:cs="Calibri"/>
                <w:b/>
                <w:color w:val="000000"/>
                <w:sz w:val="22"/>
                <w:szCs w:val="22"/>
                <w:u w:val="single"/>
              </w:rPr>
              <w:t>MYS</w:t>
            </w:r>
          </w:p>
        </w:tc>
        <w:tc>
          <w:tcPr>
            <w:tcW w:w="0" w:type="auto"/>
            <w:tcBorders>
              <w:top w:val="single" w:sz="6" w:space="0" w:color="auto"/>
              <w:left w:val="single" w:sz="6" w:space="0" w:color="auto"/>
              <w:bottom w:val="single" w:sz="6" w:space="0" w:color="auto"/>
              <w:right w:val="single" w:sz="6" w:space="0" w:color="auto"/>
            </w:tcBorders>
          </w:tcPr>
          <w:p w14:paraId="7DF9ACED" w14:textId="77777777" w:rsidR="00C369E2" w:rsidRPr="004408EF" w:rsidRDefault="00930B1E" w:rsidP="00C94DE8">
            <w:pPr>
              <w:autoSpaceDE w:val="0"/>
              <w:autoSpaceDN w:val="0"/>
              <w:adjustRightInd w:val="0"/>
              <w:ind w:left="-1"/>
              <w:jc w:val="center"/>
              <w:rPr>
                <w:rFonts w:ascii="Calibri" w:hAnsi="Calibri" w:cs="Calibri"/>
                <w:b/>
                <w:color w:val="000000"/>
                <w:sz w:val="22"/>
                <w:szCs w:val="22"/>
                <w:u w:val="single"/>
              </w:rPr>
            </w:pPr>
            <w:r>
              <w:rPr>
                <w:rFonts w:ascii="Calibri" w:hAnsi="Calibri" w:cs="Calibri"/>
                <w:b/>
                <w:color w:val="000000"/>
                <w:sz w:val="22"/>
                <w:szCs w:val="22"/>
                <w:u w:val="single"/>
              </w:rPr>
              <w:t>MAOP</w:t>
            </w:r>
          </w:p>
        </w:tc>
        <w:tc>
          <w:tcPr>
            <w:tcW w:w="916" w:type="dxa"/>
            <w:tcBorders>
              <w:top w:val="single" w:sz="6" w:space="0" w:color="auto"/>
              <w:left w:val="single" w:sz="6" w:space="0" w:color="auto"/>
              <w:bottom w:val="single" w:sz="6" w:space="0" w:color="auto"/>
              <w:right w:val="single" w:sz="6" w:space="0" w:color="auto"/>
            </w:tcBorders>
          </w:tcPr>
          <w:p w14:paraId="6E6C0AA3" w14:textId="77777777" w:rsidR="00C369E2" w:rsidRPr="004408EF" w:rsidRDefault="00930B1E" w:rsidP="004408EF">
            <w:pPr>
              <w:autoSpaceDE w:val="0"/>
              <w:autoSpaceDN w:val="0"/>
              <w:adjustRightInd w:val="0"/>
              <w:ind w:left="-1"/>
              <w:rPr>
                <w:rFonts w:ascii="Calibri" w:hAnsi="Calibri" w:cs="Calibri"/>
                <w:b/>
                <w:color w:val="000000"/>
                <w:sz w:val="22"/>
                <w:szCs w:val="22"/>
                <w:u w:val="single"/>
              </w:rPr>
            </w:pPr>
            <w:r w:rsidRPr="004408EF">
              <w:rPr>
                <w:rFonts w:ascii="Calibri" w:hAnsi="Calibri" w:cs="Calibri"/>
                <w:b/>
                <w:color w:val="000000"/>
                <w:sz w:val="22"/>
                <w:szCs w:val="22"/>
                <w:u w:val="single"/>
              </w:rPr>
              <w:t>% SMYS at MAOP</w:t>
            </w:r>
          </w:p>
        </w:tc>
        <w:tc>
          <w:tcPr>
            <w:tcW w:w="1208" w:type="dxa"/>
            <w:tcBorders>
              <w:top w:val="single" w:sz="6" w:space="0" w:color="auto"/>
              <w:left w:val="single" w:sz="6" w:space="0" w:color="auto"/>
              <w:bottom w:val="single" w:sz="6" w:space="0" w:color="auto"/>
              <w:right w:val="single" w:sz="6" w:space="0" w:color="auto"/>
            </w:tcBorders>
          </w:tcPr>
          <w:p w14:paraId="41E109DF" w14:textId="77777777" w:rsidR="00C369E2" w:rsidRPr="004408EF" w:rsidRDefault="00C369E2" w:rsidP="004408EF">
            <w:pPr>
              <w:autoSpaceDE w:val="0"/>
              <w:autoSpaceDN w:val="0"/>
              <w:adjustRightInd w:val="0"/>
              <w:ind w:left="-1"/>
              <w:rPr>
                <w:rFonts w:ascii="Calibri" w:hAnsi="Calibri" w:cs="Calibri"/>
                <w:b/>
                <w:color w:val="000000"/>
                <w:sz w:val="22"/>
                <w:szCs w:val="22"/>
                <w:u w:val="single"/>
              </w:rPr>
            </w:pPr>
            <w:r>
              <w:rPr>
                <w:rFonts w:ascii="Calibri" w:hAnsi="Calibri" w:cs="Calibri"/>
                <w:b/>
                <w:color w:val="000000"/>
                <w:sz w:val="22"/>
                <w:szCs w:val="22"/>
                <w:u w:val="single"/>
              </w:rPr>
              <w:t>Pressure Test Medium</w:t>
            </w:r>
          </w:p>
        </w:tc>
        <w:tc>
          <w:tcPr>
            <w:tcW w:w="0" w:type="auto"/>
            <w:tcBorders>
              <w:top w:val="single" w:sz="6" w:space="0" w:color="auto"/>
              <w:left w:val="single" w:sz="6" w:space="0" w:color="auto"/>
              <w:bottom w:val="single" w:sz="6" w:space="0" w:color="auto"/>
              <w:right w:val="single" w:sz="6" w:space="0" w:color="auto"/>
            </w:tcBorders>
          </w:tcPr>
          <w:p w14:paraId="7144972F" w14:textId="77777777" w:rsidR="00C369E2" w:rsidRDefault="00C369E2" w:rsidP="004408EF">
            <w:pPr>
              <w:autoSpaceDE w:val="0"/>
              <w:autoSpaceDN w:val="0"/>
              <w:adjustRightInd w:val="0"/>
              <w:ind w:left="-1"/>
              <w:rPr>
                <w:rFonts w:ascii="Calibri" w:hAnsi="Calibri" w:cs="Calibri"/>
                <w:b/>
                <w:color w:val="000000"/>
                <w:sz w:val="22"/>
                <w:szCs w:val="22"/>
                <w:u w:val="single"/>
              </w:rPr>
            </w:pPr>
            <w:r>
              <w:rPr>
                <w:rFonts w:ascii="Calibri" w:hAnsi="Calibri" w:cs="Calibri"/>
                <w:b/>
                <w:color w:val="000000"/>
                <w:sz w:val="22"/>
                <w:szCs w:val="22"/>
                <w:u w:val="single"/>
              </w:rPr>
              <w:t>Pressure Test Duration</w:t>
            </w:r>
          </w:p>
        </w:tc>
        <w:tc>
          <w:tcPr>
            <w:tcW w:w="0" w:type="auto"/>
            <w:tcBorders>
              <w:top w:val="single" w:sz="6" w:space="0" w:color="auto"/>
              <w:left w:val="single" w:sz="6" w:space="0" w:color="auto"/>
              <w:bottom w:val="single" w:sz="6" w:space="0" w:color="auto"/>
              <w:right w:val="single" w:sz="6" w:space="0" w:color="auto"/>
            </w:tcBorders>
          </w:tcPr>
          <w:p w14:paraId="6F68EAD8" w14:textId="77777777" w:rsidR="00C369E2" w:rsidRDefault="00C369E2" w:rsidP="00C369E2">
            <w:pPr>
              <w:autoSpaceDE w:val="0"/>
              <w:autoSpaceDN w:val="0"/>
              <w:adjustRightInd w:val="0"/>
              <w:rPr>
                <w:rFonts w:ascii="Calibri" w:hAnsi="Calibri" w:cs="Calibri"/>
                <w:b/>
                <w:color w:val="000000"/>
                <w:sz w:val="22"/>
                <w:szCs w:val="22"/>
                <w:u w:val="single"/>
              </w:rPr>
            </w:pPr>
            <w:r>
              <w:rPr>
                <w:rFonts w:ascii="Calibri" w:hAnsi="Calibri" w:cs="Calibri"/>
                <w:b/>
                <w:color w:val="000000"/>
                <w:sz w:val="22"/>
                <w:szCs w:val="22"/>
                <w:u w:val="single"/>
              </w:rPr>
              <w:t>Test Pressure</w:t>
            </w:r>
          </w:p>
        </w:tc>
        <w:tc>
          <w:tcPr>
            <w:tcW w:w="0" w:type="auto"/>
            <w:tcBorders>
              <w:top w:val="single" w:sz="6" w:space="0" w:color="auto"/>
              <w:left w:val="single" w:sz="6" w:space="0" w:color="auto"/>
              <w:bottom w:val="single" w:sz="6" w:space="0" w:color="auto"/>
              <w:right w:val="single" w:sz="6" w:space="0" w:color="auto"/>
            </w:tcBorders>
          </w:tcPr>
          <w:p w14:paraId="27065B94" w14:textId="77777777" w:rsidR="00C369E2" w:rsidRDefault="00C369E2" w:rsidP="00C369E2">
            <w:pPr>
              <w:autoSpaceDE w:val="0"/>
              <w:autoSpaceDN w:val="0"/>
              <w:adjustRightInd w:val="0"/>
              <w:rPr>
                <w:rFonts w:ascii="Calibri" w:hAnsi="Calibri" w:cs="Calibri"/>
                <w:b/>
                <w:color w:val="000000"/>
                <w:sz w:val="22"/>
                <w:szCs w:val="22"/>
                <w:u w:val="single"/>
              </w:rPr>
            </w:pPr>
            <w:r>
              <w:rPr>
                <w:rFonts w:ascii="Calibri" w:hAnsi="Calibri" w:cs="Calibri"/>
                <w:b/>
                <w:color w:val="000000"/>
                <w:sz w:val="22"/>
                <w:szCs w:val="22"/>
                <w:u w:val="single"/>
              </w:rPr>
              <w:t>Design Pressure</w:t>
            </w:r>
          </w:p>
        </w:tc>
      </w:tr>
      <w:tr w:rsidR="00837318" w:rsidRPr="00B01348" w14:paraId="2943C4D3" w14:textId="77777777" w:rsidTr="00930B1E">
        <w:trPr>
          <w:trHeight w:val="417"/>
        </w:trPr>
        <w:tc>
          <w:tcPr>
            <w:tcW w:w="0" w:type="auto"/>
            <w:tcBorders>
              <w:top w:val="single" w:sz="6" w:space="0" w:color="auto"/>
              <w:left w:val="single" w:sz="6" w:space="0" w:color="auto"/>
              <w:bottom w:val="single" w:sz="6" w:space="0" w:color="auto"/>
              <w:right w:val="single" w:sz="6" w:space="0" w:color="auto"/>
            </w:tcBorders>
          </w:tcPr>
          <w:p w14:paraId="60D82F39" w14:textId="77777777" w:rsidR="00837318" w:rsidRPr="004408EF" w:rsidRDefault="00837318" w:rsidP="00FE038E">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60989B0F"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59818A3B"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2"/>
            <w:tcBorders>
              <w:top w:val="single" w:sz="6" w:space="0" w:color="auto"/>
              <w:left w:val="single" w:sz="6" w:space="0" w:color="auto"/>
              <w:bottom w:val="single" w:sz="6" w:space="0" w:color="auto"/>
              <w:right w:val="single" w:sz="6" w:space="0" w:color="auto"/>
            </w:tcBorders>
          </w:tcPr>
          <w:p w14:paraId="59A0D5F8"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6"/>
            <w:tcBorders>
              <w:top w:val="single" w:sz="6" w:space="0" w:color="auto"/>
              <w:left w:val="single" w:sz="6" w:space="0" w:color="auto"/>
              <w:bottom w:val="single" w:sz="6" w:space="0" w:color="auto"/>
              <w:right w:val="single" w:sz="6" w:space="0" w:color="auto"/>
            </w:tcBorders>
          </w:tcPr>
          <w:p w14:paraId="0A3D7173"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9"/>
            <w:tcBorders>
              <w:top w:val="single" w:sz="6" w:space="0" w:color="auto"/>
              <w:left w:val="single" w:sz="6" w:space="0" w:color="auto"/>
              <w:bottom w:val="single" w:sz="6" w:space="0" w:color="auto"/>
              <w:right w:val="single" w:sz="6" w:space="0" w:color="auto"/>
            </w:tcBorders>
          </w:tcPr>
          <w:p w14:paraId="723600E5"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8"/>
            <w:tcBorders>
              <w:top w:val="single" w:sz="6" w:space="0" w:color="auto"/>
              <w:left w:val="single" w:sz="6" w:space="0" w:color="auto"/>
              <w:bottom w:val="single" w:sz="6" w:space="0" w:color="auto"/>
              <w:right w:val="single" w:sz="6" w:space="0" w:color="auto"/>
            </w:tcBorders>
          </w:tcPr>
          <w:p w14:paraId="1CCD5345"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0C003E22"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005C5D72"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916" w:type="dxa"/>
            <w:tcBorders>
              <w:top w:val="single" w:sz="6" w:space="0" w:color="auto"/>
              <w:left w:val="single" w:sz="6" w:space="0" w:color="auto"/>
              <w:bottom w:val="single" w:sz="6" w:space="0" w:color="auto"/>
              <w:right w:val="single" w:sz="6" w:space="0" w:color="auto"/>
            </w:tcBorders>
          </w:tcPr>
          <w:p w14:paraId="72798FA4"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1208" w:type="dxa"/>
            <w:tcBorders>
              <w:top w:val="single" w:sz="6" w:space="0" w:color="auto"/>
              <w:left w:val="single" w:sz="6" w:space="0" w:color="auto"/>
              <w:bottom w:val="single" w:sz="6" w:space="0" w:color="auto"/>
              <w:right w:val="single" w:sz="6" w:space="0" w:color="auto"/>
            </w:tcBorders>
          </w:tcPr>
          <w:p w14:paraId="3C886D62"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58D9128E"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1AA9B624"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7BBD53C6"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837318" w:rsidRPr="00B01348" w14:paraId="0FC5E560" w14:textId="77777777" w:rsidTr="00930B1E">
        <w:trPr>
          <w:trHeight w:val="417"/>
        </w:trPr>
        <w:tc>
          <w:tcPr>
            <w:tcW w:w="0" w:type="auto"/>
            <w:tcBorders>
              <w:top w:val="single" w:sz="6" w:space="0" w:color="auto"/>
              <w:left w:val="single" w:sz="6" w:space="0" w:color="auto"/>
              <w:bottom w:val="single" w:sz="6" w:space="0" w:color="auto"/>
              <w:right w:val="single" w:sz="6" w:space="0" w:color="auto"/>
            </w:tcBorders>
          </w:tcPr>
          <w:p w14:paraId="27E289BA" w14:textId="77777777" w:rsidR="00837318" w:rsidRPr="004408EF" w:rsidRDefault="00837318" w:rsidP="00FE038E">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38CA6B74"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48891489"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2"/>
            <w:tcBorders>
              <w:top w:val="single" w:sz="6" w:space="0" w:color="auto"/>
              <w:left w:val="single" w:sz="6" w:space="0" w:color="auto"/>
              <w:bottom w:val="single" w:sz="6" w:space="0" w:color="auto"/>
              <w:right w:val="single" w:sz="6" w:space="0" w:color="auto"/>
            </w:tcBorders>
          </w:tcPr>
          <w:p w14:paraId="4DE5ABFA"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6"/>
            <w:tcBorders>
              <w:top w:val="single" w:sz="6" w:space="0" w:color="auto"/>
              <w:left w:val="single" w:sz="6" w:space="0" w:color="auto"/>
              <w:bottom w:val="single" w:sz="6" w:space="0" w:color="auto"/>
              <w:right w:val="single" w:sz="6" w:space="0" w:color="auto"/>
            </w:tcBorders>
          </w:tcPr>
          <w:p w14:paraId="7F037859"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9"/>
            <w:tcBorders>
              <w:top w:val="single" w:sz="6" w:space="0" w:color="auto"/>
              <w:left w:val="single" w:sz="6" w:space="0" w:color="auto"/>
              <w:bottom w:val="single" w:sz="6" w:space="0" w:color="auto"/>
              <w:right w:val="single" w:sz="6" w:space="0" w:color="auto"/>
            </w:tcBorders>
          </w:tcPr>
          <w:p w14:paraId="432CE911"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8"/>
            <w:tcBorders>
              <w:top w:val="single" w:sz="6" w:space="0" w:color="auto"/>
              <w:left w:val="single" w:sz="6" w:space="0" w:color="auto"/>
              <w:bottom w:val="single" w:sz="6" w:space="0" w:color="auto"/>
              <w:right w:val="single" w:sz="6" w:space="0" w:color="auto"/>
            </w:tcBorders>
          </w:tcPr>
          <w:p w14:paraId="2CF5F909"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735F8929"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331DE142"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916" w:type="dxa"/>
            <w:tcBorders>
              <w:top w:val="single" w:sz="6" w:space="0" w:color="auto"/>
              <w:left w:val="single" w:sz="6" w:space="0" w:color="auto"/>
              <w:bottom w:val="single" w:sz="6" w:space="0" w:color="auto"/>
              <w:right w:val="single" w:sz="6" w:space="0" w:color="auto"/>
            </w:tcBorders>
          </w:tcPr>
          <w:p w14:paraId="1C576217"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1208" w:type="dxa"/>
            <w:tcBorders>
              <w:top w:val="single" w:sz="6" w:space="0" w:color="auto"/>
              <w:left w:val="single" w:sz="6" w:space="0" w:color="auto"/>
              <w:bottom w:val="single" w:sz="6" w:space="0" w:color="auto"/>
              <w:right w:val="single" w:sz="6" w:space="0" w:color="auto"/>
            </w:tcBorders>
          </w:tcPr>
          <w:p w14:paraId="5F5AE046"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3C5AC80E"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01B986C6"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45740A8F"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837318" w:rsidRPr="00B01348" w14:paraId="5DDE509E" w14:textId="77777777" w:rsidTr="00930B1E">
        <w:trPr>
          <w:trHeight w:val="417"/>
        </w:trPr>
        <w:tc>
          <w:tcPr>
            <w:tcW w:w="0" w:type="auto"/>
            <w:tcBorders>
              <w:top w:val="single" w:sz="6" w:space="0" w:color="auto"/>
              <w:left w:val="single" w:sz="6" w:space="0" w:color="auto"/>
              <w:bottom w:val="single" w:sz="6" w:space="0" w:color="auto"/>
              <w:right w:val="single" w:sz="6" w:space="0" w:color="auto"/>
            </w:tcBorders>
          </w:tcPr>
          <w:p w14:paraId="35FD3AB0" w14:textId="77777777" w:rsidR="00837318" w:rsidRPr="004408EF" w:rsidRDefault="00837318" w:rsidP="00FE038E">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4EC14F39"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69091D03"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2"/>
            <w:tcBorders>
              <w:top w:val="single" w:sz="6" w:space="0" w:color="auto"/>
              <w:left w:val="single" w:sz="6" w:space="0" w:color="auto"/>
              <w:bottom w:val="single" w:sz="6" w:space="0" w:color="auto"/>
              <w:right w:val="single" w:sz="6" w:space="0" w:color="auto"/>
            </w:tcBorders>
          </w:tcPr>
          <w:p w14:paraId="1DAAFE18"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6"/>
            <w:tcBorders>
              <w:top w:val="single" w:sz="6" w:space="0" w:color="auto"/>
              <w:left w:val="single" w:sz="6" w:space="0" w:color="auto"/>
              <w:bottom w:val="single" w:sz="6" w:space="0" w:color="auto"/>
              <w:right w:val="single" w:sz="6" w:space="0" w:color="auto"/>
            </w:tcBorders>
          </w:tcPr>
          <w:p w14:paraId="43E297D0"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9"/>
            <w:tcBorders>
              <w:top w:val="single" w:sz="6" w:space="0" w:color="auto"/>
              <w:left w:val="single" w:sz="6" w:space="0" w:color="auto"/>
              <w:bottom w:val="single" w:sz="6" w:space="0" w:color="auto"/>
              <w:right w:val="single" w:sz="6" w:space="0" w:color="auto"/>
            </w:tcBorders>
          </w:tcPr>
          <w:p w14:paraId="66E6F022"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8"/>
            <w:tcBorders>
              <w:top w:val="single" w:sz="6" w:space="0" w:color="auto"/>
              <w:left w:val="single" w:sz="6" w:space="0" w:color="auto"/>
              <w:bottom w:val="single" w:sz="6" w:space="0" w:color="auto"/>
              <w:right w:val="single" w:sz="6" w:space="0" w:color="auto"/>
            </w:tcBorders>
          </w:tcPr>
          <w:p w14:paraId="449745EE"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7A62A5C8"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357EE032"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916" w:type="dxa"/>
            <w:tcBorders>
              <w:top w:val="single" w:sz="6" w:space="0" w:color="auto"/>
              <w:left w:val="single" w:sz="6" w:space="0" w:color="auto"/>
              <w:bottom w:val="single" w:sz="6" w:space="0" w:color="auto"/>
              <w:right w:val="single" w:sz="6" w:space="0" w:color="auto"/>
            </w:tcBorders>
          </w:tcPr>
          <w:p w14:paraId="5F6B9F6D"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1208" w:type="dxa"/>
            <w:tcBorders>
              <w:top w:val="single" w:sz="6" w:space="0" w:color="auto"/>
              <w:left w:val="single" w:sz="6" w:space="0" w:color="auto"/>
              <w:bottom w:val="single" w:sz="6" w:space="0" w:color="auto"/>
              <w:right w:val="single" w:sz="6" w:space="0" w:color="auto"/>
            </w:tcBorders>
          </w:tcPr>
          <w:p w14:paraId="3ECFFA74"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4BC81685"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5614D91C"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78D9FD7B"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837318" w:rsidRPr="00B01348" w14:paraId="099F87A8" w14:textId="77777777" w:rsidTr="00930B1E">
        <w:trPr>
          <w:trHeight w:val="417"/>
        </w:trPr>
        <w:tc>
          <w:tcPr>
            <w:tcW w:w="0" w:type="auto"/>
            <w:tcBorders>
              <w:top w:val="single" w:sz="6" w:space="0" w:color="auto"/>
              <w:left w:val="single" w:sz="6" w:space="0" w:color="auto"/>
              <w:bottom w:val="single" w:sz="6" w:space="0" w:color="auto"/>
              <w:right w:val="single" w:sz="6" w:space="0" w:color="auto"/>
            </w:tcBorders>
          </w:tcPr>
          <w:p w14:paraId="34C79DD5" w14:textId="77777777" w:rsidR="00837318" w:rsidRPr="004408EF" w:rsidRDefault="00837318" w:rsidP="00FE038E">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68FEC573"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10E9BB26"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2"/>
            <w:tcBorders>
              <w:top w:val="single" w:sz="6" w:space="0" w:color="auto"/>
              <w:left w:val="single" w:sz="6" w:space="0" w:color="auto"/>
              <w:bottom w:val="single" w:sz="6" w:space="0" w:color="auto"/>
              <w:right w:val="single" w:sz="6" w:space="0" w:color="auto"/>
            </w:tcBorders>
          </w:tcPr>
          <w:p w14:paraId="71BD69A2"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6"/>
            <w:tcBorders>
              <w:top w:val="single" w:sz="6" w:space="0" w:color="auto"/>
              <w:left w:val="single" w:sz="6" w:space="0" w:color="auto"/>
              <w:bottom w:val="single" w:sz="6" w:space="0" w:color="auto"/>
              <w:right w:val="single" w:sz="6" w:space="0" w:color="auto"/>
            </w:tcBorders>
          </w:tcPr>
          <w:p w14:paraId="0A8A5AF9"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9"/>
            <w:tcBorders>
              <w:top w:val="single" w:sz="6" w:space="0" w:color="auto"/>
              <w:left w:val="single" w:sz="6" w:space="0" w:color="auto"/>
              <w:bottom w:val="single" w:sz="6" w:space="0" w:color="auto"/>
              <w:right w:val="single" w:sz="6" w:space="0" w:color="auto"/>
            </w:tcBorders>
          </w:tcPr>
          <w:p w14:paraId="78D0C451"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8"/>
            <w:tcBorders>
              <w:top w:val="single" w:sz="6" w:space="0" w:color="auto"/>
              <w:left w:val="single" w:sz="6" w:space="0" w:color="auto"/>
              <w:bottom w:val="single" w:sz="6" w:space="0" w:color="auto"/>
              <w:right w:val="single" w:sz="6" w:space="0" w:color="auto"/>
            </w:tcBorders>
          </w:tcPr>
          <w:p w14:paraId="7C084AAA"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652543AE"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61A26804"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916" w:type="dxa"/>
            <w:tcBorders>
              <w:top w:val="single" w:sz="6" w:space="0" w:color="auto"/>
              <w:left w:val="single" w:sz="6" w:space="0" w:color="auto"/>
              <w:bottom w:val="single" w:sz="6" w:space="0" w:color="auto"/>
              <w:right w:val="single" w:sz="6" w:space="0" w:color="auto"/>
            </w:tcBorders>
          </w:tcPr>
          <w:p w14:paraId="2E7D3A52"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1208" w:type="dxa"/>
            <w:tcBorders>
              <w:top w:val="single" w:sz="6" w:space="0" w:color="auto"/>
              <w:left w:val="single" w:sz="6" w:space="0" w:color="auto"/>
              <w:bottom w:val="single" w:sz="6" w:space="0" w:color="auto"/>
              <w:right w:val="single" w:sz="6" w:space="0" w:color="auto"/>
            </w:tcBorders>
          </w:tcPr>
          <w:p w14:paraId="15331F9A"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6550192E"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4CE2E96E"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3821F422"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837318" w:rsidRPr="00B01348" w14:paraId="35E4E200" w14:textId="77777777" w:rsidTr="00930B1E">
        <w:trPr>
          <w:trHeight w:val="417"/>
        </w:trPr>
        <w:tc>
          <w:tcPr>
            <w:tcW w:w="0" w:type="auto"/>
            <w:tcBorders>
              <w:top w:val="single" w:sz="6" w:space="0" w:color="auto"/>
              <w:left w:val="single" w:sz="6" w:space="0" w:color="auto"/>
              <w:bottom w:val="single" w:sz="6" w:space="0" w:color="auto"/>
              <w:right w:val="single" w:sz="6" w:space="0" w:color="auto"/>
            </w:tcBorders>
          </w:tcPr>
          <w:p w14:paraId="48240090" w14:textId="77777777" w:rsidR="00837318" w:rsidRPr="004408EF" w:rsidRDefault="00837318" w:rsidP="00FE038E">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2836678F"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4A2FAB38"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2"/>
            <w:tcBorders>
              <w:top w:val="single" w:sz="6" w:space="0" w:color="auto"/>
              <w:left w:val="single" w:sz="6" w:space="0" w:color="auto"/>
              <w:bottom w:val="single" w:sz="6" w:space="0" w:color="auto"/>
              <w:right w:val="single" w:sz="6" w:space="0" w:color="auto"/>
            </w:tcBorders>
          </w:tcPr>
          <w:p w14:paraId="21C86E1E"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6"/>
            <w:tcBorders>
              <w:top w:val="single" w:sz="6" w:space="0" w:color="auto"/>
              <w:left w:val="single" w:sz="6" w:space="0" w:color="auto"/>
              <w:bottom w:val="single" w:sz="6" w:space="0" w:color="auto"/>
              <w:right w:val="single" w:sz="6" w:space="0" w:color="auto"/>
            </w:tcBorders>
          </w:tcPr>
          <w:p w14:paraId="21354885"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9"/>
            <w:tcBorders>
              <w:top w:val="single" w:sz="6" w:space="0" w:color="auto"/>
              <w:left w:val="single" w:sz="6" w:space="0" w:color="auto"/>
              <w:bottom w:val="single" w:sz="6" w:space="0" w:color="auto"/>
              <w:right w:val="single" w:sz="6" w:space="0" w:color="auto"/>
            </w:tcBorders>
          </w:tcPr>
          <w:p w14:paraId="142BE512"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8"/>
            <w:tcBorders>
              <w:top w:val="single" w:sz="6" w:space="0" w:color="auto"/>
              <w:left w:val="single" w:sz="6" w:space="0" w:color="auto"/>
              <w:bottom w:val="single" w:sz="6" w:space="0" w:color="auto"/>
              <w:right w:val="single" w:sz="6" w:space="0" w:color="auto"/>
            </w:tcBorders>
          </w:tcPr>
          <w:p w14:paraId="72FF9357"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51C46C76"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7781CE72"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916" w:type="dxa"/>
            <w:tcBorders>
              <w:top w:val="single" w:sz="6" w:space="0" w:color="auto"/>
              <w:left w:val="single" w:sz="6" w:space="0" w:color="auto"/>
              <w:bottom w:val="single" w:sz="6" w:space="0" w:color="auto"/>
              <w:right w:val="single" w:sz="6" w:space="0" w:color="auto"/>
            </w:tcBorders>
          </w:tcPr>
          <w:p w14:paraId="49D9D49D"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1208" w:type="dxa"/>
            <w:tcBorders>
              <w:top w:val="single" w:sz="6" w:space="0" w:color="auto"/>
              <w:left w:val="single" w:sz="6" w:space="0" w:color="auto"/>
              <w:bottom w:val="single" w:sz="6" w:space="0" w:color="auto"/>
              <w:right w:val="single" w:sz="6" w:space="0" w:color="auto"/>
            </w:tcBorders>
          </w:tcPr>
          <w:p w14:paraId="44BE65C6"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5753357E"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2E381770"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38E7F669"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r w:rsidR="00837318" w:rsidRPr="00B01348" w14:paraId="56D389B4" w14:textId="77777777" w:rsidTr="00930B1E">
        <w:trPr>
          <w:trHeight w:val="417"/>
        </w:trPr>
        <w:tc>
          <w:tcPr>
            <w:tcW w:w="0" w:type="auto"/>
            <w:tcBorders>
              <w:top w:val="single" w:sz="6" w:space="0" w:color="auto"/>
              <w:left w:val="single" w:sz="6" w:space="0" w:color="auto"/>
              <w:bottom w:val="single" w:sz="6" w:space="0" w:color="auto"/>
              <w:right w:val="single" w:sz="6" w:space="0" w:color="auto"/>
            </w:tcBorders>
          </w:tcPr>
          <w:p w14:paraId="28BEFB42" w14:textId="77777777" w:rsidR="00837318" w:rsidRPr="004408EF" w:rsidRDefault="00837318" w:rsidP="00FE038E">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41B9E3F9"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136BAEDC"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2"/>
            <w:tcBorders>
              <w:top w:val="single" w:sz="6" w:space="0" w:color="auto"/>
              <w:left w:val="single" w:sz="6" w:space="0" w:color="auto"/>
              <w:bottom w:val="single" w:sz="6" w:space="0" w:color="auto"/>
              <w:right w:val="single" w:sz="6" w:space="0" w:color="auto"/>
            </w:tcBorders>
          </w:tcPr>
          <w:p w14:paraId="251FFAE0"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6"/>
            <w:tcBorders>
              <w:top w:val="single" w:sz="6" w:space="0" w:color="auto"/>
              <w:left w:val="single" w:sz="6" w:space="0" w:color="auto"/>
              <w:bottom w:val="single" w:sz="6" w:space="0" w:color="auto"/>
              <w:right w:val="single" w:sz="6" w:space="0" w:color="auto"/>
            </w:tcBorders>
          </w:tcPr>
          <w:p w14:paraId="56E82BC1"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0"/>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9"/>
            <w:tcBorders>
              <w:top w:val="single" w:sz="6" w:space="0" w:color="auto"/>
              <w:left w:val="single" w:sz="6" w:space="0" w:color="auto"/>
              <w:bottom w:val="single" w:sz="6" w:space="0" w:color="auto"/>
              <w:right w:val="single" w:sz="6" w:space="0" w:color="auto"/>
            </w:tcBorders>
          </w:tcPr>
          <w:p w14:paraId="23E376CA"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gridSpan w:val="8"/>
            <w:tcBorders>
              <w:top w:val="single" w:sz="6" w:space="0" w:color="auto"/>
              <w:left w:val="single" w:sz="6" w:space="0" w:color="auto"/>
              <w:bottom w:val="single" w:sz="6" w:space="0" w:color="auto"/>
              <w:right w:val="single" w:sz="6" w:space="0" w:color="auto"/>
            </w:tcBorders>
          </w:tcPr>
          <w:p w14:paraId="6850D788"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0069666F"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668B649F"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916" w:type="dxa"/>
            <w:tcBorders>
              <w:top w:val="single" w:sz="6" w:space="0" w:color="auto"/>
              <w:left w:val="single" w:sz="6" w:space="0" w:color="auto"/>
              <w:bottom w:val="single" w:sz="6" w:space="0" w:color="auto"/>
              <w:right w:val="single" w:sz="6" w:space="0" w:color="auto"/>
            </w:tcBorders>
          </w:tcPr>
          <w:p w14:paraId="0CA01FBA"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1208" w:type="dxa"/>
            <w:tcBorders>
              <w:top w:val="single" w:sz="6" w:space="0" w:color="auto"/>
              <w:left w:val="single" w:sz="6" w:space="0" w:color="auto"/>
              <w:bottom w:val="single" w:sz="6" w:space="0" w:color="auto"/>
              <w:right w:val="single" w:sz="6" w:space="0" w:color="auto"/>
            </w:tcBorders>
          </w:tcPr>
          <w:p w14:paraId="75EDDD03"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4144B001"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0320F035"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c>
          <w:tcPr>
            <w:tcW w:w="0" w:type="auto"/>
            <w:tcBorders>
              <w:top w:val="single" w:sz="6" w:space="0" w:color="auto"/>
              <w:left w:val="single" w:sz="6" w:space="0" w:color="auto"/>
              <w:bottom w:val="single" w:sz="6" w:space="0" w:color="auto"/>
              <w:right w:val="single" w:sz="6" w:space="0" w:color="auto"/>
            </w:tcBorders>
          </w:tcPr>
          <w:p w14:paraId="21ABCC91" w14:textId="77777777" w:rsidR="00837318" w:rsidRPr="004408EF" w:rsidRDefault="00837318" w:rsidP="00135BE0">
            <w:pPr>
              <w:autoSpaceDE w:val="0"/>
              <w:autoSpaceDN w:val="0"/>
              <w:adjustRightInd w:val="0"/>
              <w:ind w:left="-1"/>
              <w:rPr>
                <w:rFonts w:ascii="Calibri" w:hAnsi="Calibri" w:cs="Calibri"/>
                <w:b/>
                <w:color w:val="000000"/>
                <w:sz w:val="22"/>
                <w:szCs w:val="22"/>
                <w:u w:val="single"/>
              </w:rPr>
            </w:pPr>
            <w:r>
              <w:rPr>
                <w:color w:val="000000"/>
                <w:sz w:val="20"/>
                <w:szCs w:val="20"/>
              </w:rPr>
              <w:fldChar w:fldCharType="begin">
                <w:ffData>
                  <w:name w:val=""/>
                  <w:enabled/>
                  <w:calcOnExit w:val="0"/>
                  <w:textInput>
                    <w:maxLength w:val="16"/>
                    <w:format w:val="FIRST CAPITAL"/>
                  </w:textInput>
                </w:ffData>
              </w:fldChar>
            </w:r>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p>
        </w:tc>
      </w:tr>
    </w:tbl>
    <w:p w14:paraId="0C56A39F" w14:textId="77777777" w:rsidR="00FB4AD7" w:rsidRDefault="00FB4AD7" w:rsidP="005E2562">
      <w:pPr>
        <w:rPr>
          <w:color w:val="000000"/>
        </w:rPr>
      </w:pPr>
    </w:p>
    <w:p w14:paraId="72CFCD72" w14:textId="77777777" w:rsidR="006B0272" w:rsidRDefault="006B0272" w:rsidP="005E2562">
      <w:pPr>
        <w:rPr>
          <w:color w:val="000000"/>
        </w:rPr>
        <w:sectPr w:rsidR="006B0272" w:rsidSect="00C369E2">
          <w:pgSz w:w="15840" w:h="12240" w:orient="landscape" w:code="1"/>
          <w:pgMar w:top="720" w:right="720" w:bottom="720" w:left="720" w:header="720" w:footer="115" w:gutter="0"/>
          <w:cols w:space="720"/>
          <w:docGrid w:linePitch="360"/>
        </w:sectPr>
      </w:pPr>
    </w:p>
    <w:p w14:paraId="29098195" w14:textId="77777777" w:rsidR="00AE0B78" w:rsidRDefault="00AE0B78" w:rsidP="005E2562">
      <w:pPr>
        <w:rPr>
          <w:color w:val="000000"/>
        </w:rPr>
      </w:pPr>
    </w:p>
    <w:tbl>
      <w:tblPr>
        <w:tblpPr w:leftFromText="180" w:rightFromText="180" w:vertAnchor="text" w:horzAnchor="margin" w:tblpY="6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14:paraId="26A913D3" w14:textId="77777777" w:rsidTr="00D270DE">
        <w:trPr>
          <w:trHeight w:val="432"/>
          <w:tblHeader/>
        </w:trPr>
        <w:tc>
          <w:tcPr>
            <w:tcW w:w="11160" w:type="dxa"/>
            <w:vAlign w:val="center"/>
          </w:tcPr>
          <w:p w14:paraId="6CBCEBA5" w14:textId="77777777" w:rsidR="00AE0B78" w:rsidRPr="00FA55E7" w:rsidRDefault="00AE0B78" w:rsidP="00D270DE">
            <w:pPr>
              <w:jc w:val="center"/>
              <w:rPr>
                <w:color w:val="000000"/>
              </w:rPr>
            </w:pPr>
            <w:r w:rsidRPr="00FA55E7">
              <w:rPr>
                <w:b/>
                <w:color w:val="000000"/>
                <w:sz w:val="22"/>
                <w:szCs w:val="22"/>
              </w:rPr>
              <w:t>49 CFR PART 191</w:t>
            </w:r>
          </w:p>
        </w:tc>
      </w:tr>
    </w:tbl>
    <w:p w14:paraId="3F6A5B4C" w14:textId="77777777" w:rsidR="00AE0B78" w:rsidRDefault="00AE0B78" w:rsidP="005E2562">
      <w:pPr>
        <w:rPr>
          <w:color w:val="000000"/>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1080"/>
        <w:gridCol w:w="8640"/>
        <w:gridCol w:w="360"/>
        <w:gridCol w:w="360"/>
        <w:gridCol w:w="360"/>
        <w:gridCol w:w="360"/>
      </w:tblGrid>
      <w:tr w:rsidR="00AE0B78" w:rsidRPr="00FA55E7" w14:paraId="6954E86A" w14:textId="77777777" w:rsidTr="00B73CB0">
        <w:trPr>
          <w:tblHeader/>
        </w:trPr>
        <w:tc>
          <w:tcPr>
            <w:tcW w:w="1080" w:type="dxa"/>
            <w:tcBorders>
              <w:top w:val="single" w:sz="12" w:space="0" w:color="auto"/>
            </w:tcBorders>
            <w:shd w:val="pct10" w:color="auto" w:fill="C0C0C0"/>
          </w:tcPr>
          <w:p w14:paraId="6E3D3DAF" w14:textId="77777777" w:rsidR="00AE0B78" w:rsidRPr="00FA55E7" w:rsidRDefault="00AE0B78" w:rsidP="00DA0562">
            <w:pPr>
              <w:jc w:val="both"/>
              <w:rPr>
                <w:color w:val="000000"/>
                <w:sz w:val="20"/>
                <w:szCs w:val="20"/>
              </w:rPr>
            </w:pPr>
          </w:p>
        </w:tc>
        <w:tc>
          <w:tcPr>
            <w:tcW w:w="8640" w:type="dxa"/>
            <w:tcBorders>
              <w:top w:val="single" w:sz="12" w:space="0" w:color="auto"/>
            </w:tcBorders>
          </w:tcPr>
          <w:p w14:paraId="3E7462ED" w14:textId="77777777" w:rsidR="00AE0B78" w:rsidRPr="00FA55E7" w:rsidRDefault="00AE0B78" w:rsidP="00DA0562">
            <w:pPr>
              <w:spacing w:before="60" w:after="60"/>
              <w:jc w:val="center"/>
              <w:rPr>
                <w:b/>
                <w:color w:val="000000"/>
                <w:sz w:val="20"/>
                <w:szCs w:val="20"/>
              </w:rPr>
            </w:pPr>
            <w:r w:rsidRPr="00FA55E7">
              <w:rPr>
                <w:b/>
                <w:color w:val="000000"/>
                <w:sz w:val="20"/>
                <w:szCs w:val="20"/>
              </w:rPr>
              <w:t>REPORTING PROCEDURES</w:t>
            </w:r>
          </w:p>
        </w:tc>
        <w:tc>
          <w:tcPr>
            <w:tcW w:w="360" w:type="dxa"/>
            <w:tcBorders>
              <w:top w:val="single" w:sz="12" w:space="0" w:color="auto"/>
            </w:tcBorders>
            <w:shd w:val="pct5" w:color="auto" w:fill="C0C0C0"/>
            <w:vAlign w:val="center"/>
          </w:tcPr>
          <w:p w14:paraId="1203FDC9" w14:textId="77777777" w:rsidR="00AE0B78" w:rsidRPr="00FA55E7" w:rsidRDefault="00AE0B78" w:rsidP="00DA0562">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14:paraId="3E2BB9C6" w14:textId="77777777" w:rsidR="00AE0B78" w:rsidRPr="00FA55E7" w:rsidRDefault="00AE0B78" w:rsidP="00DA0562">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14:paraId="2E82ABC9" w14:textId="77777777" w:rsidR="00AE0B78" w:rsidRPr="00FA55E7" w:rsidRDefault="00AE0B78" w:rsidP="00DA0562">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14:paraId="6605031A" w14:textId="77777777" w:rsidR="00AE0B78" w:rsidRPr="00FA55E7" w:rsidRDefault="00AE0B78" w:rsidP="00DA0562">
            <w:pPr>
              <w:ind w:left="-108" w:right="-108"/>
              <w:jc w:val="center"/>
              <w:rPr>
                <w:b/>
                <w:color w:val="000000"/>
                <w:sz w:val="20"/>
                <w:szCs w:val="20"/>
              </w:rPr>
            </w:pPr>
            <w:r w:rsidRPr="00FA55E7">
              <w:rPr>
                <w:b/>
                <w:color w:val="000000"/>
                <w:sz w:val="20"/>
                <w:szCs w:val="20"/>
              </w:rPr>
              <w:t>N/C</w:t>
            </w:r>
          </w:p>
        </w:tc>
      </w:tr>
      <w:tr w:rsidR="00AE0B78" w:rsidRPr="00FA55E7" w14:paraId="4A7D1676" w14:textId="77777777" w:rsidTr="00B73CB0">
        <w:trPr>
          <w:trHeight w:val="274"/>
        </w:trPr>
        <w:tc>
          <w:tcPr>
            <w:tcW w:w="1080" w:type="dxa"/>
            <w:vMerge w:val="restart"/>
          </w:tcPr>
          <w:p w14:paraId="796520E4" w14:textId="77777777" w:rsidR="00AE0B78" w:rsidRPr="00FA55E7" w:rsidRDefault="00AE0B78" w:rsidP="00DA0562">
            <w:pPr>
              <w:jc w:val="both"/>
              <w:rPr>
                <w:b/>
                <w:color w:val="000000"/>
                <w:sz w:val="18"/>
                <w:szCs w:val="18"/>
              </w:rPr>
            </w:pPr>
            <w:r w:rsidRPr="00FA55E7">
              <w:rPr>
                <w:b/>
                <w:color w:val="000000"/>
                <w:sz w:val="18"/>
                <w:szCs w:val="18"/>
              </w:rPr>
              <w:t>.605(b)(4)</w:t>
            </w:r>
          </w:p>
        </w:tc>
        <w:tc>
          <w:tcPr>
            <w:tcW w:w="8640" w:type="dxa"/>
            <w:vAlign w:val="center"/>
          </w:tcPr>
          <w:p w14:paraId="37ABCABB" w14:textId="77777777" w:rsidR="00AE0B78" w:rsidRPr="00FA55E7" w:rsidRDefault="00AE0B78" w:rsidP="00DA0562">
            <w:pPr>
              <w:tabs>
                <w:tab w:val="left" w:pos="886"/>
              </w:tabs>
              <w:jc w:val="both"/>
              <w:rPr>
                <w:color w:val="000000"/>
                <w:sz w:val="18"/>
                <w:szCs w:val="18"/>
              </w:rPr>
            </w:pPr>
            <w:r w:rsidRPr="00FA55E7">
              <w:rPr>
                <w:color w:val="000000"/>
                <w:sz w:val="18"/>
                <w:szCs w:val="18"/>
              </w:rPr>
              <w:t>Procedures for gathering data for incident reporting</w:t>
            </w:r>
          </w:p>
        </w:tc>
        <w:tc>
          <w:tcPr>
            <w:tcW w:w="1440" w:type="dxa"/>
            <w:gridSpan w:val="4"/>
            <w:shd w:val="pct5" w:color="auto" w:fill="C0C0C0"/>
            <w:vAlign w:val="center"/>
          </w:tcPr>
          <w:p w14:paraId="548D442B" w14:textId="77777777" w:rsidR="00AE0B78" w:rsidRPr="00FA55E7" w:rsidRDefault="00AE0B78" w:rsidP="00DA0562">
            <w:pPr>
              <w:jc w:val="both"/>
              <w:rPr>
                <w:color w:val="000000"/>
                <w:sz w:val="16"/>
                <w:szCs w:val="16"/>
              </w:rPr>
            </w:pPr>
          </w:p>
        </w:tc>
      </w:tr>
      <w:tr w:rsidR="00B73CB0" w:rsidRPr="00FA55E7" w14:paraId="0A5FBF43" w14:textId="77777777" w:rsidTr="00B73CB0">
        <w:trPr>
          <w:trHeight w:val="274"/>
        </w:trPr>
        <w:tc>
          <w:tcPr>
            <w:tcW w:w="1080" w:type="dxa"/>
            <w:vMerge/>
          </w:tcPr>
          <w:p w14:paraId="3BD39BD6" w14:textId="77777777" w:rsidR="00B73CB0" w:rsidRPr="00FA55E7" w:rsidRDefault="00B73CB0" w:rsidP="00DA0562">
            <w:pPr>
              <w:jc w:val="both"/>
              <w:rPr>
                <w:b/>
                <w:color w:val="000000"/>
                <w:sz w:val="18"/>
                <w:szCs w:val="18"/>
              </w:rPr>
            </w:pPr>
          </w:p>
        </w:tc>
        <w:tc>
          <w:tcPr>
            <w:tcW w:w="8640" w:type="dxa"/>
            <w:vAlign w:val="center"/>
          </w:tcPr>
          <w:p w14:paraId="400E3AF5" w14:textId="77777777" w:rsidR="00B73CB0" w:rsidRPr="00FA55E7" w:rsidRDefault="00B73CB0" w:rsidP="00DA0562">
            <w:pPr>
              <w:tabs>
                <w:tab w:val="left" w:pos="886"/>
              </w:tabs>
              <w:jc w:val="both"/>
              <w:rPr>
                <w:color w:val="000000"/>
                <w:sz w:val="18"/>
                <w:szCs w:val="18"/>
              </w:rPr>
            </w:pPr>
            <w:r w:rsidRPr="00FA55E7">
              <w:rPr>
                <w:color w:val="000000"/>
                <w:sz w:val="18"/>
                <w:szCs w:val="18"/>
              </w:rPr>
              <w:t>191.5</w:t>
            </w:r>
            <w:r w:rsidRPr="00FA55E7">
              <w:rPr>
                <w:color w:val="000000"/>
                <w:sz w:val="18"/>
                <w:szCs w:val="18"/>
              </w:rPr>
              <w:tab/>
              <w:t xml:space="preserve">Telephonically reporting incidents to </w:t>
            </w:r>
            <w:r w:rsidRPr="00FA55E7">
              <w:rPr>
                <w:b/>
                <w:color w:val="000000"/>
                <w:sz w:val="18"/>
                <w:szCs w:val="18"/>
              </w:rPr>
              <w:t>NRC  (800) 424-8802</w:t>
            </w:r>
          </w:p>
        </w:tc>
        <w:tc>
          <w:tcPr>
            <w:tcW w:w="360" w:type="dxa"/>
            <w:vAlign w:val="center"/>
          </w:tcPr>
          <w:p w14:paraId="7CF8972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7CB9E5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98559A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BCE09E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7435F006" w14:textId="77777777" w:rsidTr="00B73CB0">
        <w:trPr>
          <w:trHeight w:val="274"/>
        </w:trPr>
        <w:tc>
          <w:tcPr>
            <w:tcW w:w="1080" w:type="dxa"/>
            <w:vMerge/>
          </w:tcPr>
          <w:p w14:paraId="163931FA" w14:textId="77777777" w:rsidR="00B73CB0" w:rsidRPr="00FA55E7" w:rsidRDefault="00B73CB0" w:rsidP="00DA0562">
            <w:pPr>
              <w:jc w:val="both"/>
              <w:rPr>
                <w:b/>
                <w:color w:val="000000"/>
                <w:sz w:val="18"/>
                <w:szCs w:val="18"/>
              </w:rPr>
            </w:pPr>
          </w:p>
        </w:tc>
        <w:tc>
          <w:tcPr>
            <w:tcW w:w="8640" w:type="dxa"/>
            <w:vAlign w:val="center"/>
          </w:tcPr>
          <w:p w14:paraId="2B3F05FC" w14:textId="77777777" w:rsidR="00B73CB0" w:rsidRPr="00FA55E7" w:rsidRDefault="00B73CB0" w:rsidP="00DA0562">
            <w:pPr>
              <w:tabs>
                <w:tab w:val="left" w:pos="886"/>
              </w:tabs>
              <w:jc w:val="both"/>
              <w:rPr>
                <w:color w:val="000000"/>
                <w:sz w:val="18"/>
                <w:szCs w:val="18"/>
              </w:rPr>
            </w:pPr>
            <w:r w:rsidRPr="00FA55E7">
              <w:rPr>
                <w:color w:val="000000"/>
                <w:sz w:val="18"/>
                <w:szCs w:val="18"/>
              </w:rPr>
              <w:t>191.15(a)</w:t>
            </w:r>
            <w:r w:rsidRPr="00FA55E7">
              <w:rPr>
                <w:color w:val="000000"/>
                <w:sz w:val="18"/>
                <w:szCs w:val="18"/>
              </w:rPr>
              <w:tab/>
              <w:t>30-day follow-up written report (</w:t>
            </w:r>
            <w:r w:rsidRPr="00FA55E7">
              <w:rPr>
                <w:b/>
                <w:color w:val="000000"/>
                <w:sz w:val="18"/>
                <w:szCs w:val="18"/>
              </w:rPr>
              <w:t>Form 7100-2</w:t>
            </w:r>
            <w:r w:rsidRPr="00FA55E7">
              <w:rPr>
                <w:color w:val="000000"/>
                <w:sz w:val="18"/>
                <w:szCs w:val="18"/>
              </w:rPr>
              <w:t>)</w:t>
            </w:r>
          </w:p>
        </w:tc>
        <w:tc>
          <w:tcPr>
            <w:tcW w:w="360" w:type="dxa"/>
            <w:vAlign w:val="center"/>
          </w:tcPr>
          <w:p w14:paraId="2BD556E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3274E61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9ACD7D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6E0AC1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5F48743" w14:textId="77777777" w:rsidTr="00B73CB0">
        <w:trPr>
          <w:trHeight w:val="274"/>
        </w:trPr>
        <w:tc>
          <w:tcPr>
            <w:tcW w:w="1080" w:type="dxa"/>
            <w:vMerge/>
          </w:tcPr>
          <w:p w14:paraId="54460CF1" w14:textId="77777777" w:rsidR="00B73CB0" w:rsidRPr="00FA55E7" w:rsidRDefault="00B73CB0" w:rsidP="00DA0562">
            <w:pPr>
              <w:jc w:val="both"/>
              <w:rPr>
                <w:b/>
                <w:color w:val="000000"/>
                <w:sz w:val="18"/>
                <w:szCs w:val="18"/>
              </w:rPr>
            </w:pPr>
          </w:p>
        </w:tc>
        <w:tc>
          <w:tcPr>
            <w:tcW w:w="8640" w:type="dxa"/>
            <w:vAlign w:val="center"/>
          </w:tcPr>
          <w:p w14:paraId="1E6B4FA5" w14:textId="77777777" w:rsidR="00B73CB0" w:rsidRPr="00FA55E7" w:rsidRDefault="00B73CB0" w:rsidP="00DA0562">
            <w:pPr>
              <w:tabs>
                <w:tab w:val="left" w:pos="886"/>
              </w:tabs>
              <w:jc w:val="both"/>
              <w:rPr>
                <w:color w:val="000000"/>
                <w:sz w:val="18"/>
                <w:szCs w:val="18"/>
              </w:rPr>
            </w:pPr>
            <w:r w:rsidRPr="00FA55E7">
              <w:rPr>
                <w:color w:val="000000"/>
                <w:sz w:val="18"/>
                <w:szCs w:val="18"/>
              </w:rPr>
              <w:t>191.15(b)</w:t>
            </w:r>
            <w:r w:rsidRPr="00FA55E7">
              <w:rPr>
                <w:color w:val="000000"/>
                <w:sz w:val="18"/>
                <w:szCs w:val="18"/>
              </w:rPr>
              <w:tab/>
              <w:t>Supplemental report (to 30-day follow-up)</w:t>
            </w:r>
          </w:p>
        </w:tc>
        <w:tc>
          <w:tcPr>
            <w:tcW w:w="360" w:type="dxa"/>
            <w:vAlign w:val="center"/>
          </w:tcPr>
          <w:p w14:paraId="15DB3B7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6852BD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DF0526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7968EE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5A5FAF59" w14:textId="77777777" w:rsidTr="00B73CB0">
        <w:trPr>
          <w:trHeight w:val="274"/>
        </w:trPr>
        <w:tc>
          <w:tcPr>
            <w:tcW w:w="1080" w:type="dxa"/>
            <w:vMerge w:val="restart"/>
          </w:tcPr>
          <w:p w14:paraId="50F5E54A" w14:textId="77777777" w:rsidR="00B73CB0" w:rsidRPr="00FA55E7" w:rsidRDefault="00B73CB0" w:rsidP="00DA0562">
            <w:pPr>
              <w:jc w:val="both"/>
              <w:rPr>
                <w:b/>
                <w:color w:val="000000"/>
                <w:sz w:val="18"/>
                <w:szCs w:val="18"/>
              </w:rPr>
            </w:pPr>
            <w:r w:rsidRPr="00FA55E7">
              <w:rPr>
                <w:b/>
                <w:color w:val="000000"/>
                <w:sz w:val="18"/>
                <w:szCs w:val="18"/>
              </w:rPr>
              <w:t>.605(a)</w:t>
            </w:r>
          </w:p>
        </w:tc>
        <w:tc>
          <w:tcPr>
            <w:tcW w:w="8640" w:type="dxa"/>
            <w:vAlign w:val="center"/>
          </w:tcPr>
          <w:p w14:paraId="046A1A75" w14:textId="77777777" w:rsidR="00B73CB0" w:rsidRPr="00FA55E7" w:rsidRDefault="00B73CB0" w:rsidP="00DA0562">
            <w:pPr>
              <w:tabs>
                <w:tab w:val="left" w:pos="886"/>
              </w:tabs>
              <w:rPr>
                <w:color w:val="000000"/>
                <w:sz w:val="18"/>
                <w:szCs w:val="18"/>
              </w:rPr>
            </w:pPr>
            <w:r w:rsidRPr="00FA55E7">
              <w:rPr>
                <w:color w:val="000000"/>
                <w:sz w:val="18"/>
                <w:szCs w:val="18"/>
              </w:rPr>
              <w:t>191.23</w:t>
            </w:r>
            <w:r w:rsidRPr="00FA55E7">
              <w:rPr>
                <w:color w:val="000000"/>
                <w:sz w:val="18"/>
                <w:szCs w:val="18"/>
              </w:rPr>
              <w:tab/>
              <w:t>Reporting safety-related condition (SRCR)</w:t>
            </w:r>
          </w:p>
        </w:tc>
        <w:tc>
          <w:tcPr>
            <w:tcW w:w="360" w:type="dxa"/>
            <w:vAlign w:val="center"/>
          </w:tcPr>
          <w:p w14:paraId="7585B46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5677CB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E29088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739AAF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39CBBAEA" w14:textId="77777777" w:rsidTr="00B73CB0">
        <w:trPr>
          <w:trHeight w:val="274"/>
        </w:trPr>
        <w:tc>
          <w:tcPr>
            <w:tcW w:w="1080" w:type="dxa"/>
            <w:vMerge/>
          </w:tcPr>
          <w:p w14:paraId="23D6D455" w14:textId="77777777" w:rsidR="00B73CB0" w:rsidRPr="00FA55E7" w:rsidRDefault="00B73CB0" w:rsidP="00DA0562">
            <w:pPr>
              <w:jc w:val="both"/>
              <w:rPr>
                <w:b/>
                <w:color w:val="000000"/>
                <w:sz w:val="18"/>
                <w:szCs w:val="18"/>
              </w:rPr>
            </w:pPr>
          </w:p>
        </w:tc>
        <w:tc>
          <w:tcPr>
            <w:tcW w:w="8640" w:type="dxa"/>
            <w:vAlign w:val="center"/>
          </w:tcPr>
          <w:p w14:paraId="039C830B" w14:textId="77777777" w:rsidR="00B73CB0" w:rsidRPr="00FA55E7" w:rsidRDefault="00B73CB0" w:rsidP="00DA0562">
            <w:pPr>
              <w:tabs>
                <w:tab w:val="left" w:pos="886"/>
              </w:tabs>
              <w:rPr>
                <w:color w:val="000000"/>
                <w:sz w:val="18"/>
                <w:szCs w:val="18"/>
              </w:rPr>
            </w:pPr>
            <w:r w:rsidRPr="00FA55E7">
              <w:rPr>
                <w:color w:val="000000"/>
                <w:sz w:val="18"/>
                <w:szCs w:val="18"/>
              </w:rPr>
              <w:t>191.25</w:t>
            </w:r>
            <w:r w:rsidRPr="00FA55E7">
              <w:rPr>
                <w:color w:val="000000"/>
                <w:sz w:val="18"/>
                <w:szCs w:val="18"/>
              </w:rPr>
              <w:tab/>
              <w:t>Filing the SRCR within 5 days of determination, but not later than 10 days after discovery</w:t>
            </w:r>
          </w:p>
        </w:tc>
        <w:tc>
          <w:tcPr>
            <w:tcW w:w="360" w:type="dxa"/>
            <w:vAlign w:val="center"/>
          </w:tcPr>
          <w:p w14:paraId="265BFF6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326129E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491011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9E4CE5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38F3F5FA" w14:textId="77777777" w:rsidTr="00B73CB0">
        <w:trPr>
          <w:trHeight w:val="274"/>
        </w:trPr>
        <w:tc>
          <w:tcPr>
            <w:tcW w:w="1080" w:type="dxa"/>
            <w:vMerge/>
          </w:tcPr>
          <w:p w14:paraId="57CE7368" w14:textId="77777777" w:rsidR="00B73CB0" w:rsidRPr="00FA55E7" w:rsidRDefault="00B73CB0" w:rsidP="00DA0562">
            <w:pPr>
              <w:jc w:val="both"/>
              <w:rPr>
                <w:b/>
                <w:color w:val="000000"/>
                <w:sz w:val="18"/>
                <w:szCs w:val="18"/>
              </w:rPr>
            </w:pPr>
          </w:p>
        </w:tc>
        <w:tc>
          <w:tcPr>
            <w:tcW w:w="8640" w:type="dxa"/>
            <w:vAlign w:val="center"/>
          </w:tcPr>
          <w:p w14:paraId="262E32CD" w14:textId="77777777" w:rsidR="00B73CB0" w:rsidRPr="00FA55E7" w:rsidRDefault="00B73CB0" w:rsidP="00DA0562">
            <w:pPr>
              <w:tabs>
                <w:tab w:val="left" w:pos="886"/>
              </w:tabs>
              <w:rPr>
                <w:color w:val="000000"/>
                <w:sz w:val="18"/>
                <w:szCs w:val="18"/>
              </w:rPr>
            </w:pPr>
            <w:r w:rsidRPr="00FA55E7">
              <w:rPr>
                <w:color w:val="000000"/>
                <w:sz w:val="18"/>
                <w:szCs w:val="18"/>
              </w:rPr>
              <w:t>191.27</w:t>
            </w:r>
            <w:r w:rsidRPr="00FA55E7">
              <w:rPr>
                <w:color w:val="000000"/>
                <w:sz w:val="18"/>
                <w:szCs w:val="18"/>
              </w:rPr>
              <w:tab/>
              <w:t>Offshore pipeline condition reports – filed within 60 days after the inspections</w:t>
            </w:r>
          </w:p>
        </w:tc>
        <w:tc>
          <w:tcPr>
            <w:tcW w:w="360" w:type="dxa"/>
            <w:noWrap/>
            <w:vAlign w:val="center"/>
          </w:tcPr>
          <w:p w14:paraId="555FAA0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20ABA4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0998A5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D5DF7B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D8027E5" w14:textId="77777777" w:rsidTr="00B73CB0">
        <w:trPr>
          <w:trHeight w:val="274"/>
        </w:trPr>
        <w:tc>
          <w:tcPr>
            <w:tcW w:w="1080" w:type="dxa"/>
            <w:tcBorders>
              <w:bottom w:val="single" w:sz="12" w:space="0" w:color="auto"/>
            </w:tcBorders>
            <w:vAlign w:val="center"/>
          </w:tcPr>
          <w:p w14:paraId="02305167" w14:textId="77777777" w:rsidR="00B73CB0" w:rsidRPr="00FA55E7" w:rsidRDefault="00B73CB0" w:rsidP="00DA0562">
            <w:pPr>
              <w:jc w:val="both"/>
              <w:rPr>
                <w:b/>
                <w:color w:val="000000"/>
                <w:sz w:val="18"/>
                <w:szCs w:val="18"/>
              </w:rPr>
            </w:pPr>
            <w:r w:rsidRPr="00FA55E7">
              <w:rPr>
                <w:b/>
                <w:color w:val="000000"/>
                <w:sz w:val="18"/>
                <w:szCs w:val="18"/>
              </w:rPr>
              <w:t>.605(d)</w:t>
            </w:r>
          </w:p>
        </w:tc>
        <w:tc>
          <w:tcPr>
            <w:tcW w:w="8640" w:type="dxa"/>
            <w:tcBorders>
              <w:bottom w:val="single" w:sz="12" w:space="0" w:color="auto"/>
            </w:tcBorders>
            <w:vAlign w:val="center"/>
          </w:tcPr>
          <w:p w14:paraId="12AF827C" w14:textId="77777777" w:rsidR="00B73CB0" w:rsidRPr="00FA55E7" w:rsidRDefault="00B73CB0" w:rsidP="00DA0562">
            <w:pPr>
              <w:tabs>
                <w:tab w:val="left" w:pos="1116"/>
              </w:tabs>
              <w:jc w:val="both"/>
              <w:rPr>
                <w:b/>
                <w:color w:val="000000"/>
                <w:sz w:val="18"/>
                <w:szCs w:val="18"/>
              </w:rPr>
            </w:pPr>
            <w:r w:rsidRPr="00FA55E7">
              <w:rPr>
                <w:color w:val="000000"/>
                <w:sz w:val="18"/>
                <w:szCs w:val="18"/>
              </w:rPr>
              <w:t xml:space="preserve">Instructions to enable operation and maintenance personnel to recognize potential </w:t>
            </w:r>
            <w:r w:rsidRPr="00FA55E7">
              <w:rPr>
                <w:b/>
                <w:color w:val="000000"/>
                <w:sz w:val="18"/>
                <w:szCs w:val="18"/>
              </w:rPr>
              <w:t>Safety Related Conditions</w:t>
            </w:r>
          </w:p>
        </w:tc>
        <w:tc>
          <w:tcPr>
            <w:tcW w:w="360" w:type="dxa"/>
            <w:tcBorders>
              <w:bottom w:val="single" w:sz="12" w:space="0" w:color="auto"/>
            </w:tcBorders>
            <w:vAlign w:val="center"/>
          </w:tcPr>
          <w:p w14:paraId="722D8D0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5887A53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66DB572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07AB30E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48876072" w14:textId="77777777" w:rsidR="00AE0B78" w:rsidRPr="001A0175" w:rsidRDefault="00AE0B78" w:rsidP="00EB1A75">
      <w:pPr>
        <w:framePr w:w="11708" w:wrap="auto" w:hAnchor="text" w:x="450"/>
        <w:rPr>
          <w:color w:val="000000"/>
        </w:rPr>
        <w:sectPr w:rsidR="00AE0B78" w:rsidRPr="001A0175" w:rsidSect="004408EF">
          <w:pgSz w:w="12240" w:h="15840" w:code="1"/>
          <w:pgMar w:top="720" w:right="720" w:bottom="720" w:left="720" w:header="720" w:footer="120" w:gutter="0"/>
          <w:cols w:space="720"/>
          <w:docGrid w:linePitch="360"/>
        </w:sect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14:paraId="6ACE7FF4" w14:textId="77777777" w:rsidTr="00FA55E7">
        <w:trPr>
          <w:trHeight w:val="285"/>
        </w:trPr>
        <w:tc>
          <w:tcPr>
            <w:tcW w:w="11160" w:type="dxa"/>
          </w:tcPr>
          <w:p w14:paraId="0C8BD09B" w14:textId="77777777" w:rsidR="00AE0B78" w:rsidRPr="00FA55E7" w:rsidRDefault="00AE0B78" w:rsidP="00FA55E7">
            <w:pPr>
              <w:spacing w:before="120" w:after="120"/>
              <w:jc w:val="center"/>
              <w:rPr>
                <w:b/>
                <w:color w:val="000000"/>
              </w:rPr>
            </w:pPr>
            <w:r w:rsidRPr="00FA55E7">
              <w:rPr>
                <w:b/>
                <w:color w:val="000000"/>
                <w:sz w:val="22"/>
                <w:szCs w:val="22"/>
              </w:rPr>
              <w:lastRenderedPageBreak/>
              <w:t>49 CFR PART 192</w:t>
            </w:r>
          </w:p>
        </w:tc>
      </w:tr>
    </w:tbl>
    <w:p w14:paraId="0F0FB5F2" w14:textId="77777777" w:rsidR="00AE0B78" w:rsidRDefault="00AE0B78" w:rsidP="00B73CB0">
      <w:pPr>
        <w:jc w:val="both"/>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898"/>
        <w:gridCol w:w="8822"/>
        <w:gridCol w:w="360"/>
        <w:gridCol w:w="360"/>
        <w:gridCol w:w="360"/>
        <w:gridCol w:w="360"/>
      </w:tblGrid>
      <w:tr w:rsidR="00AE0B78" w:rsidRPr="00FA55E7" w14:paraId="23854021" w14:textId="77777777" w:rsidTr="00FA55E7">
        <w:trPr>
          <w:cantSplit/>
          <w:tblHeader/>
        </w:trPr>
        <w:tc>
          <w:tcPr>
            <w:tcW w:w="898" w:type="dxa"/>
            <w:vMerge w:val="restart"/>
            <w:tcBorders>
              <w:top w:val="single" w:sz="12" w:space="0" w:color="auto"/>
            </w:tcBorders>
            <w:shd w:val="clear" w:color="auto" w:fill="FFFFFF"/>
          </w:tcPr>
          <w:p w14:paraId="68C3B398" w14:textId="77777777" w:rsidR="00AE0B78" w:rsidRPr="00FA55E7" w:rsidRDefault="00AE0B78" w:rsidP="00B73CB0">
            <w:pPr>
              <w:jc w:val="both"/>
              <w:rPr>
                <w:color w:val="000000"/>
                <w:sz w:val="20"/>
                <w:szCs w:val="20"/>
              </w:rPr>
            </w:pPr>
            <w:r w:rsidRPr="00FA55E7">
              <w:rPr>
                <w:b/>
                <w:color w:val="000000"/>
                <w:sz w:val="18"/>
                <w:szCs w:val="18"/>
              </w:rPr>
              <w:t>.13(c)</w:t>
            </w:r>
          </w:p>
        </w:tc>
        <w:tc>
          <w:tcPr>
            <w:tcW w:w="8822" w:type="dxa"/>
            <w:tcBorders>
              <w:top w:val="single" w:sz="12" w:space="0" w:color="auto"/>
            </w:tcBorders>
          </w:tcPr>
          <w:p w14:paraId="36CDAE47" w14:textId="77777777" w:rsidR="00AE0B78" w:rsidRPr="00FA55E7" w:rsidRDefault="00AE0B78" w:rsidP="00B73CB0">
            <w:pPr>
              <w:jc w:val="center"/>
              <w:rPr>
                <w:b/>
                <w:color w:val="000000"/>
                <w:sz w:val="20"/>
                <w:szCs w:val="20"/>
              </w:rPr>
            </w:pPr>
            <w:r w:rsidRPr="00FA55E7">
              <w:rPr>
                <w:b/>
                <w:color w:val="000000"/>
                <w:sz w:val="20"/>
                <w:szCs w:val="20"/>
              </w:rPr>
              <w:t>CUSTOMER NOTIFICATION PROCEDURES</w:t>
            </w:r>
          </w:p>
        </w:tc>
        <w:tc>
          <w:tcPr>
            <w:tcW w:w="360" w:type="dxa"/>
            <w:tcBorders>
              <w:top w:val="single" w:sz="12" w:space="0" w:color="auto"/>
            </w:tcBorders>
            <w:shd w:val="pct5" w:color="auto" w:fill="C0C0C0"/>
            <w:vAlign w:val="center"/>
          </w:tcPr>
          <w:p w14:paraId="0BA3AE64" w14:textId="77777777" w:rsidR="00AE0B78" w:rsidRPr="00FA55E7" w:rsidRDefault="00AE0B78" w:rsidP="00B73CB0">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14:paraId="2165E894" w14:textId="77777777" w:rsidR="00AE0B78" w:rsidRPr="00FA55E7" w:rsidRDefault="00AE0B78" w:rsidP="00B73CB0">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14:paraId="5D983CB9" w14:textId="77777777" w:rsidR="00AE0B78" w:rsidRPr="00FA55E7" w:rsidRDefault="00AE0B78" w:rsidP="00B73CB0">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14:paraId="345E5F92" w14:textId="77777777" w:rsidR="00AE0B78" w:rsidRPr="00FA55E7" w:rsidRDefault="00AE0B78" w:rsidP="00B73CB0">
            <w:pPr>
              <w:ind w:left="-108" w:right="-108"/>
              <w:jc w:val="center"/>
              <w:rPr>
                <w:b/>
                <w:color w:val="000000"/>
                <w:sz w:val="20"/>
                <w:szCs w:val="20"/>
              </w:rPr>
            </w:pPr>
            <w:r w:rsidRPr="00FA55E7">
              <w:rPr>
                <w:b/>
                <w:color w:val="000000"/>
                <w:sz w:val="20"/>
                <w:szCs w:val="20"/>
              </w:rPr>
              <w:t>N/C</w:t>
            </w:r>
          </w:p>
        </w:tc>
      </w:tr>
      <w:tr w:rsidR="00B73CB0" w:rsidRPr="00FA55E7" w14:paraId="4E2874DD" w14:textId="77777777" w:rsidTr="00FA55E7">
        <w:trPr>
          <w:cantSplit/>
          <w:trHeight w:val="274"/>
        </w:trPr>
        <w:tc>
          <w:tcPr>
            <w:tcW w:w="898" w:type="dxa"/>
            <w:vMerge/>
            <w:tcBorders>
              <w:bottom w:val="single" w:sz="12" w:space="0" w:color="auto"/>
            </w:tcBorders>
          </w:tcPr>
          <w:p w14:paraId="49F9EE88" w14:textId="77777777" w:rsidR="00B73CB0" w:rsidRPr="00FA55E7" w:rsidRDefault="00B73CB0" w:rsidP="00B73CB0">
            <w:pPr>
              <w:jc w:val="both"/>
              <w:rPr>
                <w:b/>
                <w:color w:val="000000"/>
                <w:sz w:val="18"/>
                <w:szCs w:val="18"/>
              </w:rPr>
            </w:pPr>
          </w:p>
        </w:tc>
        <w:tc>
          <w:tcPr>
            <w:tcW w:w="8822" w:type="dxa"/>
            <w:tcBorders>
              <w:bottom w:val="single" w:sz="12" w:space="0" w:color="auto"/>
            </w:tcBorders>
            <w:vAlign w:val="center"/>
          </w:tcPr>
          <w:p w14:paraId="1440A842" w14:textId="77777777" w:rsidR="00B73CB0" w:rsidRPr="00FA55E7" w:rsidRDefault="00B73CB0" w:rsidP="00B73CB0">
            <w:pPr>
              <w:tabs>
                <w:tab w:val="left" w:pos="434"/>
              </w:tabs>
              <w:ind w:left="434" w:hanging="434"/>
              <w:jc w:val="both"/>
              <w:rPr>
                <w:color w:val="000000"/>
                <w:sz w:val="18"/>
                <w:szCs w:val="18"/>
              </w:rPr>
            </w:pPr>
            <w:r w:rsidRPr="00FA55E7">
              <w:rPr>
                <w:color w:val="000000"/>
                <w:sz w:val="18"/>
                <w:szCs w:val="18"/>
              </w:rPr>
              <w:t>.16</w:t>
            </w:r>
            <w:r w:rsidRPr="00FA55E7">
              <w:rPr>
                <w:color w:val="000000"/>
                <w:sz w:val="18"/>
                <w:szCs w:val="18"/>
              </w:rPr>
              <w:tab/>
              <w:t xml:space="preserve">Procedures for notifying new customers, within </w:t>
            </w:r>
            <w:r w:rsidRPr="00FA55E7">
              <w:rPr>
                <w:b/>
                <w:color w:val="000000"/>
                <w:sz w:val="18"/>
                <w:szCs w:val="18"/>
              </w:rPr>
              <w:t>90 days</w:t>
            </w:r>
            <w:r w:rsidRPr="00FA55E7">
              <w:rPr>
                <w:color w:val="000000"/>
                <w:sz w:val="18"/>
                <w:szCs w:val="18"/>
              </w:rPr>
              <w:t>, of their responsibility for those selections of  service</w:t>
            </w:r>
          </w:p>
          <w:p w14:paraId="0F839F15" w14:textId="77777777" w:rsidR="00B73CB0" w:rsidRPr="00FA55E7" w:rsidRDefault="00B73CB0" w:rsidP="00B73CB0">
            <w:pPr>
              <w:tabs>
                <w:tab w:val="left" w:pos="434"/>
              </w:tabs>
              <w:ind w:left="434" w:hanging="434"/>
              <w:jc w:val="both"/>
              <w:rPr>
                <w:color w:val="000000"/>
                <w:sz w:val="18"/>
                <w:szCs w:val="18"/>
              </w:rPr>
            </w:pPr>
            <w:r w:rsidRPr="00FA55E7">
              <w:rPr>
                <w:color w:val="000000"/>
                <w:sz w:val="18"/>
                <w:szCs w:val="18"/>
              </w:rPr>
              <w:tab/>
              <w:t>lines not maintained by the operator.</w:t>
            </w:r>
          </w:p>
        </w:tc>
        <w:tc>
          <w:tcPr>
            <w:tcW w:w="360" w:type="dxa"/>
            <w:tcBorders>
              <w:bottom w:val="single" w:sz="12" w:space="0" w:color="auto"/>
            </w:tcBorders>
            <w:vAlign w:val="center"/>
          </w:tcPr>
          <w:p w14:paraId="477A977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4511518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447067D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274CF38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011819CE" w14:textId="77777777" w:rsidR="00AE0B78" w:rsidRPr="001A0175" w:rsidRDefault="00AE0B78" w:rsidP="00B73CB0">
      <w:pPr>
        <w:jc w:val="both"/>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898"/>
        <w:gridCol w:w="8822"/>
        <w:gridCol w:w="360"/>
        <w:gridCol w:w="360"/>
        <w:gridCol w:w="360"/>
        <w:gridCol w:w="360"/>
      </w:tblGrid>
      <w:tr w:rsidR="00AE0B78" w:rsidRPr="00FA55E7" w14:paraId="35C9C229" w14:textId="77777777" w:rsidTr="00FA55E7">
        <w:trPr>
          <w:cantSplit/>
          <w:tblHeader/>
        </w:trPr>
        <w:tc>
          <w:tcPr>
            <w:tcW w:w="898" w:type="dxa"/>
            <w:vMerge w:val="restart"/>
            <w:tcBorders>
              <w:top w:val="single" w:sz="12" w:space="0" w:color="auto"/>
              <w:bottom w:val="nil"/>
            </w:tcBorders>
            <w:shd w:val="clear" w:color="auto" w:fill="FFFFFF"/>
          </w:tcPr>
          <w:p w14:paraId="14A2AD4F" w14:textId="77777777" w:rsidR="00AE0B78" w:rsidRPr="00FA55E7" w:rsidRDefault="00AE0B78" w:rsidP="00B73CB0">
            <w:pPr>
              <w:jc w:val="both"/>
              <w:rPr>
                <w:color w:val="000000"/>
                <w:sz w:val="20"/>
                <w:szCs w:val="20"/>
              </w:rPr>
            </w:pPr>
            <w:r w:rsidRPr="00FA55E7">
              <w:rPr>
                <w:b/>
                <w:color w:val="000000"/>
                <w:sz w:val="18"/>
                <w:szCs w:val="18"/>
              </w:rPr>
              <w:t>.605(a)</w:t>
            </w:r>
          </w:p>
        </w:tc>
        <w:tc>
          <w:tcPr>
            <w:tcW w:w="8822" w:type="dxa"/>
            <w:tcBorders>
              <w:top w:val="single" w:sz="12" w:space="0" w:color="auto"/>
            </w:tcBorders>
          </w:tcPr>
          <w:p w14:paraId="3FDF6F64" w14:textId="77777777" w:rsidR="00AE0B78" w:rsidRPr="00FA55E7" w:rsidRDefault="00AE0B78" w:rsidP="00B73CB0">
            <w:pPr>
              <w:jc w:val="center"/>
              <w:rPr>
                <w:b/>
                <w:color w:val="000000"/>
                <w:sz w:val="20"/>
                <w:szCs w:val="20"/>
              </w:rPr>
            </w:pPr>
            <w:r w:rsidRPr="00FA55E7">
              <w:rPr>
                <w:b/>
                <w:color w:val="000000"/>
                <w:sz w:val="18"/>
                <w:szCs w:val="18"/>
              </w:rPr>
              <w:t>NORMAL OPERATING and MAINTENANCE PROCEDURES</w:t>
            </w:r>
          </w:p>
        </w:tc>
        <w:tc>
          <w:tcPr>
            <w:tcW w:w="360" w:type="dxa"/>
            <w:tcBorders>
              <w:top w:val="single" w:sz="12" w:space="0" w:color="auto"/>
            </w:tcBorders>
            <w:shd w:val="pct5" w:color="auto" w:fill="C0C0C0"/>
            <w:vAlign w:val="center"/>
          </w:tcPr>
          <w:p w14:paraId="79C11D70" w14:textId="77777777" w:rsidR="00AE0B78" w:rsidRPr="00FA55E7" w:rsidRDefault="00AE0B78" w:rsidP="00B73CB0">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14:paraId="00934C93" w14:textId="77777777" w:rsidR="00AE0B78" w:rsidRPr="00FA55E7" w:rsidRDefault="00AE0B78" w:rsidP="00B73CB0">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14:paraId="2DED52AF" w14:textId="77777777" w:rsidR="00AE0B78" w:rsidRPr="00FA55E7" w:rsidRDefault="00AE0B78" w:rsidP="00B73CB0">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14:paraId="0489CEA8" w14:textId="77777777" w:rsidR="00AE0B78" w:rsidRPr="00FA55E7" w:rsidRDefault="00AE0B78" w:rsidP="00B73CB0">
            <w:pPr>
              <w:ind w:left="-108" w:right="-108"/>
              <w:jc w:val="center"/>
              <w:rPr>
                <w:b/>
                <w:color w:val="000000"/>
                <w:sz w:val="20"/>
                <w:szCs w:val="20"/>
              </w:rPr>
            </w:pPr>
            <w:r w:rsidRPr="00FA55E7">
              <w:rPr>
                <w:b/>
                <w:color w:val="000000"/>
                <w:sz w:val="20"/>
                <w:szCs w:val="20"/>
              </w:rPr>
              <w:t>N/C</w:t>
            </w:r>
          </w:p>
        </w:tc>
      </w:tr>
      <w:tr w:rsidR="00B73CB0" w:rsidRPr="00FA55E7" w14:paraId="49A0AC29" w14:textId="77777777" w:rsidTr="00FA55E7">
        <w:trPr>
          <w:cantSplit/>
          <w:trHeight w:val="274"/>
        </w:trPr>
        <w:tc>
          <w:tcPr>
            <w:tcW w:w="898" w:type="dxa"/>
            <w:vMerge/>
            <w:tcBorders>
              <w:top w:val="nil"/>
              <w:bottom w:val="nil"/>
            </w:tcBorders>
            <w:shd w:val="clear" w:color="auto" w:fill="FFFFFF"/>
          </w:tcPr>
          <w:p w14:paraId="182A66CA" w14:textId="77777777" w:rsidR="00B73CB0" w:rsidRPr="00FA55E7" w:rsidRDefault="00B73CB0" w:rsidP="00B73CB0">
            <w:pPr>
              <w:jc w:val="both"/>
              <w:rPr>
                <w:b/>
                <w:color w:val="000000"/>
                <w:sz w:val="16"/>
                <w:szCs w:val="16"/>
              </w:rPr>
            </w:pPr>
          </w:p>
        </w:tc>
        <w:tc>
          <w:tcPr>
            <w:tcW w:w="8822" w:type="dxa"/>
            <w:vAlign w:val="center"/>
          </w:tcPr>
          <w:p w14:paraId="2DB624E8" w14:textId="77777777" w:rsidR="00B73CB0" w:rsidRPr="00FA55E7" w:rsidRDefault="00B73CB0" w:rsidP="00B73CB0">
            <w:pPr>
              <w:tabs>
                <w:tab w:val="left" w:pos="1068"/>
              </w:tabs>
              <w:jc w:val="both"/>
              <w:rPr>
                <w:color w:val="000000"/>
                <w:sz w:val="18"/>
                <w:szCs w:val="18"/>
              </w:rPr>
            </w:pPr>
            <w:r w:rsidRPr="00FA55E7">
              <w:rPr>
                <w:color w:val="000000"/>
                <w:sz w:val="18"/>
                <w:szCs w:val="18"/>
              </w:rPr>
              <w:t>.605(a)</w:t>
            </w:r>
            <w:r w:rsidRPr="00FA55E7">
              <w:rPr>
                <w:color w:val="000000"/>
                <w:sz w:val="18"/>
                <w:szCs w:val="18"/>
              </w:rPr>
              <w:tab/>
              <w:t>O&amp;M Plan review and update procedure (</w:t>
            </w:r>
            <w:r w:rsidRPr="00FA55E7">
              <w:rPr>
                <w:b/>
                <w:color w:val="000000"/>
                <w:sz w:val="18"/>
                <w:szCs w:val="18"/>
              </w:rPr>
              <w:t>1 per year/15 months</w:t>
            </w:r>
            <w:r w:rsidRPr="00FA55E7">
              <w:rPr>
                <w:color w:val="000000"/>
                <w:sz w:val="18"/>
                <w:szCs w:val="18"/>
              </w:rPr>
              <w:t>)</w:t>
            </w:r>
          </w:p>
        </w:tc>
        <w:tc>
          <w:tcPr>
            <w:tcW w:w="360" w:type="dxa"/>
            <w:vAlign w:val="center"/>
          </w:tcPr>
          <w:p w14:paraId="3FB2A3B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34039C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1F4DF3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A23C74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54DAB212" w14:textId="77777777" w:rsidTr="00FA55E7">
        <w:trPr>
          <w:cantSplit/>
          <w:trHeight w:val="274"/>
        </w:trPr>
        <w:tc>
          <w:tcPr>
            <w:tcW w:w="898" w:type="dxa"/>
            <w:vMerge/>
            <w:tcBorders>
              <w:top w:val="nil"/>
              <w:bottom w:val="nil"/>
            </w:tcBorders>
            <w:shd w:val="clear" w:color="auto" w:fill="FFFFFF"/>
          </w:tcPr>
          <w:p w14:paraId="33F971BE" w14:textId="77777777" w:rsidR="00B73CB0" w:rsidRPr="00FA55E7" w:rsidRDefault="00B73CB0" w:rsidP="00B73CB0">
            <w:pPr>
              <w:jc w:val="both"/>
              <w:rPr>
                <w:b/>
                <w:color w:val="000000"/>
                <w:sz w:val="16"/>
                <w:szCs w:val="16"/>
              </w:rPr>
            </w:pPr>
          </w:p>
        </w:tc>
        <w:tc>
          <w:tcPr>
            <w:tcW w:w="8822" w:type="dxa"/>
            <w:vAlign w:val="center"/>
          </w:tcPr>
          <w:p w14:paraId="038D5F7E" w14:textId="77777777" w:rsidR="00B73CB0" w:rsidRPr="00FA55E7" w:rsidRDefault="00B73CB0" w:rsidP="00B73CB0">
            <w:pPr>
              <w:tabs>
                <w:tab w:val="left" w:pos="1068"/>
              </w:tabs>
              <w:jc w:val="both"/>
              <w:rPr>
                <w:color w:val="000000"/>
                <w:sz w:val="18"/>
                <w:szCs w:val="18"/>
              </w:rPr>
            </w:pPr>
            <w:r w:rsidRPr="00FA55E7">
              <w:rPr>
                <w:color w:val="000000"/>
                <w:sz w:val="18"/>
                <w:szCs w:val="18"/>
              </w:rPr>
              <w:t>.605(b)(3)</w:t>
            </w:r>
            <w:r w:rsidRPr="00FA55E7">
              <w:rPr>
                <w:color w:val="000000"/>
                <w:sz w:val="18"/>
                <w:szCs w:val="18"/>
              </w:rPr>
              <w:tab/>
              <w:t>Making construction records, maps, and operating history available to appropriate operating personnel</w:t>
            </w:r>
          </w:p>
        </w:tc>
        <w:tc>
          <w:tcPr>
            <w:tcW w:w="360" w:type="dxa"/>
            <w:vAlign w:val="center"/>
          </w:tcPr>
          <w:p w14:paraId="6195139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F1DE8F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97E31E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94D484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3826E2EE" w14:textId="77777777" w:rsidTr="00FA55E7">
        <w:trPr>
          <w:cantSplit/>
          <w:trHeight w:val="274"/>
        </w:trPr>
        <w:tc>
          <w:tcPr>
            <w:tcW w:w="898" w:type="dxa"/>
            <w:vMerge/>
            <w:tcBorders>
              <w:top w:val="nil"/>
              <w:bottom w:val="nil"/>
            </w:tcBorders>
            <w:shd w:val="clear" w:color="auto" w:fill="FFFFFF"/>
          </w:tcPr>
          <w:p w14:paraId="64EE340E" w14:textId="77777777" w:rsidR="00B73CB0" w:rsidRPr="00FA55E7" w:rsidRDefault="00B73CB0" w:rsidP="00B73CB0">
            <w:pPr>
              <w:jc w:val="both"/>
              <w:rPr>
                <w:b/>
                <w:color w:val="000000"/>
                <w:sz w:val="16"/>
                <w:szCs w:val="16"/>
              </w:rPr>
            </w:pPr>
          </w:p>
        </w:tc>
        <w:tc>
          <w:tcPr>
            <w:tcW w:w="8822" w:type="dxa"/>
            <w:vAlign w:val="center"/>
          </w:tcPr>
          <w:p w14:paraId="214FDCEC" w14:textId="77777777" w:rsidR="00B73CB0" w:rsidRPr="00FA55E7" w:rsidRDefault="00B73CB0" w:rsidP="00B73CB0">
            <w:pPr>
              <w:tabs>
                <w:tab w:val="left" w:pos="1068"/>
              </w:tabs>
              <w:jc w:val="both"/>
              <w:rPr>
                <w:color w:val="000000"/>
                <w:sz w:val="18"/>
                <w:szCs w:val="18"/>
              </w:rPr>
            </w:pPr>
            <w:r w:rsidRPr="00FA55E7">
              <w:rPr>
                <w:color w:val="000000"/>
                <w:sz w:val="18"/>
                <w:szCs w:val="18"/>
              </w:rPr>
              <w:t>.605(b)(5)</w:t>
            </w:r>
            <w:r w:rsidRPr="00FA55E7">
              <w:rPr>
                <w:color w:val="000000"/>
                <w:sz w:val="18"/>
                <w:szCs w:val="18"/>
              </w:rPr>
              <w:tab/>
              <w:t xml:space="preserve">Start up and shut down of the pipeline to assure operation within </w:t>
            </w:r>
            <w:r w:rsidRPr="00FA55E7">
              <w:rPr>
                <w:b/>
                <w:color w:val="000000"/>
                <w:sz w:val="18"/>
                <w:szCs w:val="18"/>
              </w:rPr>
              <w:t>MAOP</w:t>
            </w:r>
            <w:r w:rsidRPr="00FA55E7">
              <w:rPr>
                <w:color w:val="000000"/>
                <w:sz w:val="18"/>
                <w:szCs w:val="18"/>
              </w:rPr>
              <w:t xml:space="preserve"> plus allowable buildup</w:t>
            </w:r>
          </w:p>
        </w:tc>
        <w:tc>
          <w:tcPr>
            <w:tcW w:w="360" w:type="dxa"/>
            <w:vAlign w:val="center"/>
          </w:tcPr>
          <w:p w14:paraId="0FDB096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1055D3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5D5A67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05F6EB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60D1958C" w14:textId="77777777" w:rsidTr="00FA55E7">
        <w:trPr>
          <w:cantSplit/>
          <w:trHeight w:val="274"/>
        </w:trPr>
        <w:tc>
          <w:tcPr>
            <w:tcW w:w="898" w:type="dxa"/>
            <w:vMerge/>
            <w:tcBorders>
              <w:top w:val="nil"/>
              <w:bottom w:val="nil"/>
            </w:tcBorders>
            <w:shd w:val="clear" w:color="auto" w:fill="FFFFFF"/>
          </w:tcPr>
          <w:p w14:paraId="46DCA1BF" w14:textId="77777777" w:rsidR="00B73CB0" w:rsidRPr="00FA55E7" w:rsidRDefault="00B73CB0" w:rsidP="00B73CB0">
            <w:pPr>
              <w:jc w:val="both"/>
              <w:rPr>
                <w:b/>
                <w:color w:val="000000"/>
                <w:sz w:val="16"/>
                <w:szCs w:val="16"/>
              </w:rPr>
            </w:pPr>
          </w:p>
        </w:tc>
        <w:tc>
          <w:tcPr>
            <w:tcW w:w="8822" w:type="dxa"/>
            <w:vAlign w:val="center"/>
          </w:tcPr>
          <w:p w14:paraId="1935FBB3" w14:textId="77777777" w:rsidR="00B73CB0" w:rsidRPr="00FA55E7" w:rsidRDefault="00B73CB0" w:rsidP="00B73CB0">
            <w:pPr>
              <w:tabs>
                <w:tab w:val="left" w:pos="1068"/>
              </w:tabs>
              <w:jc w:val="both"/>
              <w:rPr>
                <w:color w:val="000000"/>
                <w:sz w:val="18"/>
                <w:szCs w:val="18"/>
              </w:rPr>
            </w:pPr>
            <w:r w:rsidRPr="00FA55E7">
              <w:rPr>
                <w:color w:val="000000"/>
                <w:sz w:val="18"/>
                <w:szCs w:val="18"/>
              </w:rPr>
              <w:t>.605(b)(8)</w:t>
            </w:r>
            <w:r w:rsidRPr="00FA55E7">
              <w:rPr>
                <w:color w:val="000000"/>
                <w:sz w:val="18"/>
                <w:szCs w:val="18"/>
              </w:rPr>
              <w:tab/>
              <w:t xml:space="preserve">Periodically reviewing the work done by operator’s personnel to determine the effectiveness and </w:t>
            </w:r>
          </w:p>
          <w:p w14:paraId="4705B74D" w14:textId="77777777" w:rsidR="00B73CB0" w:rsidRPr="00FA55E7" w:rsidRDefault="00B73CB0" w:rsidP="00B73CB0">
            <w:pPr>
              <w:tabs>
                <w:tab w:val="left" w:pos="1068"/>
              </w:tabs>
              <w:jc w:val="both"/>
              <w:rPr>
                <w:color w:val="000000"/>
                <w:sz w:val="18"/>
                <w:szCs w:val="18"/>
              </w:rPr>
            </w:pPr>
            <w:r w:rsidRPr="00FA55E7">
              <w:rPr>
                <w:color w:val="000000"/>
                <w:sz w:val="18"/>
                <w:szCs w:val="18"/>
              </w:rPr>
              <w:tab/>
              <w:t>adequacy of the procedures used in normal operation and maintenance and modifying the procedures</w:t>
            </w:r>
          </w:p>
          <w:p w14:paraId="4155E46E" w14:textId="77777777" w:rsidR="00B73CB0" w:rsidRPr="00FA55E7" w:rsidRDefault="00B73CB0" w:rsidP="00B73CB0">
            <w:pPr>
              <w:tabs>
                <w:tab w:val="left" w:pos="1068"/>
              </w:tabs>
              <w:jc w:val="both"/>
              <w:rPr>
                <w:color w:val="000000"/>
                <w:sz w:val="18"/>
                <w:szCs w:val="18"/>
              </w:rPr>
            </w:pPr>
            <w:r w:rsidRPr="00FA55E7">
              <w:rPr>
                <w:color w:val="000000"/>
                <w:sz w:val="18"/>
                <w:szCs w:val="18"/>
              </w:rPr>
              <w:tab/>
              <w:t>when deficiencies are found</w:t>
            </w:r>
          </w:p>
        </w:tc>
        <w:tc>
          <w:tcPr>
            <w:tcW w:w="360" w:type="dxa"/>
            <w:vAlign w:val="center"/>
          </w:tcPr>
          <w:p w14:paraId="1729398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39113F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FB894E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3733FF3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CBE8645" w14:textId="77777777" w:rsidTr="00FA55E7">
        <w:trPr>
          <w:cantSplit/>
          <w:trHeight w:val="274"/>
        </w:trPr>
        <w:tc>
          <w:tcPr>
            <w:tcW w:w="898" w:type="dxa"/>
            <w:vMerge/>
            <w:tcBorders>
              <w:top w:val="nil"/>
              <w:bottom w:val="nil"/>
            </w:tcBorders>
            <w:shd w:val="clear" w:color="auto" w:fill="FFFFFF"/>
          </w:tcPr>
          <w:p w14:paraId="63631624" w14:textId="77777777" w:rsidR="00B73CB0" w:rsidRPr="00FA55E7" w:rsidRDefault="00B73CB0" w:rsidP="00B73CB0">
            <w:pPr>
              <w:jc w:val="both"/>
              <w:rPr>
                <w:b/>
                <w:color w:val="000000"/>
                <w:sz w:val="16"/>
                <w:szCs w:val="16"/>
              </w:rPr>
            </w:pPr>
          </w:p>
        </w:tc>
        <w:tc>
          <w:tcPr>
            <w:tcW w:w="8822" w:type="dxa"/>
            <w:vAlign w:val="center"/>
          </w:tcPr>
          <w:p w14:paraId="6B554DB3" w14:textId="77777777" w:rsidR="00B73CB0" w:rsidRPr="00FA55E7" w:rsidRDefault="00B73CB0" w:rsidP="00B73CB0">
            <w:pPr>
              <w:tabs>
                <w:tab w:val="left" w:pos="1068"/>
              </w:tabs>
              <w:jc w:val="both"/>
              <w:rPr>
                <w:color w:val="000000"/>
                <w:sz w:val="18"/>
                <w:szCs w:val="18"/>
              </w:rPr>
            </w:pPr>
            <w:r w:rsidRPr="00FA55E7">
              <w:rPr>
                <w:color w:val="000000"/>
                <w:sz w:val="18"/>
                <w:szCs w:val="18"/>
              </w:rPr>
              <w:t>.605(b)(9)</w:t>
            </w:r>
            <w:r w:rsidRPr="00FA55E7">
              <w:rPr>
                <w:color w:val="000000"/>
                <w:sz w:val="18"/>
                <w:szCs w:val="18"/>
              </w:rPr>
              <w:tab/>
              <w:t xml:space="preserve">Taking adequate precautions in excavated trenches to protect personnel from the hazards of unsafe </w:t>
            </w:r>
          </w:p>
          <w:p w14:paraId="4292B813" w14:textId="77777777" w:rsidR="00B73CB0" w:rsidRPr="00FA55E7" w:rsidRDefault="00B73CB0" w:rsidP="00B73CB0">
            <w:pPr>
              <w:tabs>
                <w:tab w:val="left" w:pos="1068"/>
              </w:tabs>
              <w:jc w:val="both"/>
              <w:rPr>
                <w:color w:val="000000"/>
                <w:sz w:val="18"/>
                <w:szCs w:val="18"/>
              </w:rPr>
            </w:pPr>
            <w:r w:rsidRPr="00FA55E7">
              <w:rPr>
                <w:color w:val="000000"/>
                <w:sz w:val="18"/>
                <w:szCs w:val="18"/>
              </w:rPr>
              <w:tab/>
              <w:t>accumulations of vapors or gas, and making available when needed at the excavation, emergency rescue</w:t>
            </w:r>
          </w:p>
          <w:p w14:paraId="11AC880C" w14:textId="77777777" w:rsidR="00B73CB0" w:rsidRPr="00FA55E7" w:rsidRDefault="00B73CB0" w:rsidP="00B73CB0">
            <w:pPr>
              <w:tabs>
                <w:tab w:val="left" w:pos="1068"/>
              </w:tabs>
              <w:jc w:val="both"/>
              <w:rPr>
                <w:color w:val="000000"/>
                <w:sz w:val="18"/>
                <w:szCs w:val="18"/>
              </w:rPr>
            </w:pPr>
            <w:r w:rsidRPr="00FA55E7">
              <w:rPr>
                <w:color w:val="000000"/>
                <w:sz w:val="18"/>
                <w:szCs w:val="18"/>
              </w:rPr>
              <w:tab/>
              <w:t>equipment, including a breathing apparatus and a rescue harness and line</w:t>
            </w:r>
          </w:p>
        </w:tc>
        <w:tc>
          <w:tcPr>
            <w:tcW w:w="360" w:type="dxa"/>
            <w:vAlign w:val="center"/>
          </w:tcPr>
          <w:p w14:paraId="22EBF15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096DDF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6CF1A0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225BC8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348EC25B" w14:textId="77777777" w:rsidTr="00FA55E7">
        <w:trPr>
          <w:cantSplit/>
          <w:trHeight w:val="274"/>
        </w:trPr>
        <w:tc>
          <w:tcPr>
            <w:tcW w:w="898" w:type="dxa"/>
            <w:vMerge/>
            <w:tcBorders>
              <w:top w:val="nil"/>
              <w:bottom w:val="nil"/>
            </w:tcBorders>
            <w:shd w:val="clear" w:color="auto" w:fill="FFFFFF"/>
          </w:tcPr>
          <w:p w14:paraId="4431EF3D" w14:textId="77777777" w:rsidR="00B73CB0" w:rsidRPr="00FA55E7" w:rsidRDefault="00B73CB0" w:rsidP="00B73CB0">
            <w:pPr>
              <w:jc w:val="both"/>
              <w:rPr>
                <w:b/>
                <w:color w:val="000000"/>
                <w:sz w:val="16"/>
                <w:szCs w:val="16"/>
              </w:rPr>
            </w:pPr>
          </w:p>
        </w:tc>
        <w:tc>
          <w:tcPr>
            <w:tcW w:w="8822" w:type="dxa"/>
            <w:vAlign w:val="center"/>
          </w:tcPr>
          <w:p w14:paraId="4AB3DFC2" w14:textId="77777777" w:rsidR="00B73CB0" w:rsidRPr="00FA55E7" w:rsidRDefault="00B73CB0" w:rsidP="00B73CB0">
            <w:pPr>
              <w:tabs>
                <w:tab w:val="left" w:pos="1068"/>
              </w:tabs>
              <w:jc w:val="both"/>
              <w:rPr>
                <w:color w:val="000000"/>
                <w:sz w:val="18"/>
                <w:szCs w:val="18"/>
              </w:rPr>
            </w:pPr>
            <w:r w:rsidRPr="00FA55E7">
              <w:rPr>
                <w:color w:val="000000"/>
                <w:sz w:val="18"/>
                <w:szCs w:val="18"/>
              </w:rPr>
              <w:t>.605(b)(10)</w:t>
            </w:r>
            <w:r w:rsidRPr="00FA55E7">
              <w:rPr>
                <w:color w:val="000000"/>
                <w:sz w:val="18"/>
                <w:szCs w:val="18"/>
              </w:rPr>
              <w:tab/>
              <w:t>Routine inspection and testing of pipe-type or bottle-type holders</w:t>
            </w:r>
          </w:p>
        </w:tc>
        <w:tc>
          <w:tcPr>
            <w:tcW w:w="360" w:type="dxa"/>
            <w:vAlign w:val="center"/>
          </w:tcPr>
          <w:p w14:paraId="719C053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980225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3B208B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30046B2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D8CF045" w14:textId="77777777" w:rsidTr="00FA55E7">
        <w:trPr>
          <w:cantSplit/>
          <w:trHeight w:val="274"/>
        </w:trPr>
        <w:tc>
          <w:tcPr>
            <w:tcW w:w="898" w:type="dxa"/>
            <w:tcBorders>
              <w:top w:val="nil"/>
              <w:bottom w:val="single" w:sz="12" w:space="0" w:color="auto"/>
            </w:tcBorders>
            <w:shd w:val="clear" w:color="auto" w:fill="FFFFFF"/>
          </w:tcPr>
          <w:p w14:paraId="63C2F014" w14:textId="77777777" w:rsidR="00B73CB0" w:rsidRPr="00FA55E7" w:rsidRDefault="00B73CB0" w:rsidP="00B73CB0">
            <w:pPr>
              <w:jc w:val="right"/>
              <w:rPr>
                <w:b/>
                <w:color w:val="000000"/>
              </w:rPr>
            </w:pPr>
          </w:p>
        </w:tc>
        <w:tc>
          <w:tcPr>
            <w:tcW w:w="8822" w:type="dxa"/>
            <w:tcBorders>
              <w:bottom w:val="single" w:sz="12" w:space="0" w:color="auto"/>
            </w:tcBorders>
            <w:vAlign w:val="center"/>
          </w:tcPr>
          <w:p w14:paraId="488112FF" w14:textId="77777777" w:rsidR="00B73CB0" w:rsidRPr="00FA55E7" w:rsidRDefault="00B73CB0" w:rsidP="00B73CB0">
            <w:pPr>
              <w:tabs>
                <w:tab w:val="left" w:pos="1068"/>
              </w:tabs>
              <w:jc w:val="both"/>
              <w:rPr>
                <w:color w:val="000000"/>
                <w:sz w:val="18"/>
                <w:szCs w:val="18"/>
              </w:rPr>
            </w:pPr>
            <w:r w:rsidRPr="00FA55E7">
              <w:rPr>
                <w:color w:val="000000"/>
                <w:sz w:val="18"/>
                <w:szCs w:val="18"/>
              </w:rPr>
              <w:t>.605(b)(11)</w:t>
            </w:r>
            <w:r w:rsidRPr="00FA55E7">
              <w:rPr>
                <w:color w:val="000000"/>
                <w:sz w:val="18"/>
                <w:szCs w:val="18"/>
              </w:rPr>
              <w:tab/>
              <w:t>Responding promptly to a report of a gas odor inside or near a building, unless the operator’s</w:t>
            </w:r>
          </w:p>
          <w:p w14:paraId="1AC29169" w14:textId="77777777" w:rsidR="00B73CB0" w:rsidRPr="00FA55E7" w:rsidRDefault="00B73CB0" w:rsidP="00B73CB0">
            <w:pPr>
              <w:tabs>
                <w:tab w:val="left" w:pos="1068"/>
              </w:tabs>
              <w:jc w:val="both"/>
              <w:rPr>
                <w:color w:val="000000"/>
                <w:sz w:val="18"/>
                <w:szCs w:val="18"/>
              </w:rPr>
            </w:pPr>
            <w:r w:rsidRPr="00FA55E7">
              <w:rPr>
                <w:color w:val="000000"/>
                <w:sz w:val="18"/>
                <w:szCs w:val="18"/>
              </w:rPr>
              <w:tab/>
              <w:t xml:space="preserve">emergency </w:t>
            </w:r>
            <w:proofErr w:type="spellStart"/>
            <w:proofErr w:type="gramStart"/>
            <w:r w:rsidRPr="00FA55E7">
              <w:rPr>
                <w:color w:val="000000"/>
                <w:sz w:val="18"/>
                <w:szCs w:val="18"/>
              </w:rPr>
              <w:t>proced</w:t>
            </w:r>
            <w:proofErr w:type="spellEnd"/>
            <w:proofErr w:type="gramEnd"/>
            <w:r w:rsidRPr="00FA55E7">
              <w:rPr>
                <w:color w:val="000000"/>
                <w:sz w:val="18"/>
                <w:szCs w:val="18"/>
              </w:rPr>
              <w:t xml:space="preserve">. under §192.615(a)(3) specifically apply to these reports. </w:t>
            </w:r>
          </w:p>
        </w:tc>
        <w:tc>
          <w:tcPr>
            <w:tcW w:w="360" w:type="dxa"/>
            <w:tcBorders>
              <w:bottom w:val="single" w:sz="12" w:space="0" w:color="auto"/>
            </w:tcBorders>
            <w:vAlign w:val="center"/>
          </w:tcPr>
          <w:p w14:paraId="35513BA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0869DBE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6025A77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1F95B6A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32EA6B79" w14:textId="77777777" w:rsidR="00AE0B78" w:rsidRPr="001A0175" w:rsidRDefault="00AE0B78" w:rsidP="00B73CB0">
      <w:pPr>
        <w:jc w:val="both"/>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14:paraId="6B463D9C" w14:textId="77777777" w:rsidTr="00FA55E7">
        <w:trPr>
          <w:tblHeader/>
        </w:trPr>
        <w:tc>
          <w:tcPr>
            <w:tcW w:w="11160" w:type="dxa"/>
            <w:tcBorders>
              <w:top w:val="single" w:sz="12" w:space="0" w:color="auto"/>
            </w:tcBorders>
          </w:tcPr>
          <w:p w14:paraId="6629C3B7" w14:textId="77777777" w:rsidR="00AE0B78" w:rsidRPr="00FA55E7" w:rsidRDefault="00AE0B78" w:rsidP="00B73CB0">
            <w:pPr>
              <w:jc w:val="both"/>
              <w:rPr>
                <w:i/>
                <w:color w:val="000000"/>
                <w:sz w:val="18"/>
                <w:szCs w:val="18"/>
              </w:rPr>
            </w:pPr>
            <w:r w:rsidRPr="00FA55E7">
              <w:rPr>
                <w:b/>
                <w:color w:val="000000"/>
                <w:sz w:val="18"/>
                <w:szCs w:val="18"/>
              </w:rPr>
              <w:t xml:space="preserve">Comments: </w:t>
            </w:r>
          </w:p>
        </w:tc>
      </w:tr>
      <w:tr w:rsidR="00AE0B78" w:rsidRPr="00FA55E7" w14:paraId="4587C577" w14:textId="77777777" w:rsidTr="00FA55E7">
        <w:trPr>
          <w:trHeight w:val="1728"/>
        </w:trPr>
        <w:tc>
          <w:tcPr>
            <w:tcW w:w="11160" w:type="dxa"/>
            <w:tcBorders>
              <w:bottom w:val="single" w:sz="12" w:space="0" w:color="auto"/>
            </w:tcBorders>
          </w:tcPr>
          <w:p w14:paraId="00B68CBA" w14:textId="77777777" w:rsidR="00AE0B78" w:rsidRPr="00FA55E7" w:rsidRDefault="00F52008" w:rsidP="00B73CB0">
            <w:pPr>
              <w:jc w:val="both"/>
              <w:rPr>
                <w:color w:val="000000"/>
                <w:sz w:val="20"/>
                <w:szCs w:val="20"/>
              </w:rPr>
            </w:pPr>
            <w:r w:rsidRPr="00FA55E7">
              <w:rPr>
                <w:color w:val="000000"/>
                <w:sz w:val="20"/>
                <w:szCs w:val="20"/>
              </w:rPr>
              <w:fldChar w:fldCharType="begin">
                <w:ffData>
                  <w:name w:val=""/>
                  <w:enabled/>
                  <w:calcOnExit w:val="0"/>
                  <w:textInput>
                    <w:maxLength w:val="950"/>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p>
          <w:p w14:paraId="76416334" w14:textId="77777777" w:rsidR="00AE0B78" w:rsidRPr="00FA55E7" w:rsidRDefault="00F52008" w:rsidP="00B73CB0">
            <w:pPr>
              <w:jc w:val="both"/>
              <w:rPr>
                <w:color w:val="000000"/>
                <w:sz w:val="20"/>
                <w:szCs w:val="20"/>
              </w:rPr>
            </w:pPr>
            <w:r w:rsidRPr="00FA55E7">
              <w:rPr>
                <w:color w:val="000000"/>
                <w:sz w:val="20"/>
                <w:szCs w:val="20"/>
              </w:rPr>
              <w:fldChar w:fldCharType="end"/>
            </w:r>
          </w:p>
        </w:tc>
      </w:tr>
    </w:tbl>
    <w:p w14:paraId="04AF4A1D" w14:textId="77777777" w:rsidR="00AE0B78" w:rsidRPr="001A0175" w:rsidRDefault="00AE0B78" w:rsidP="00B73CB0">
      <w:pPr>
        <w:jc w:val="both"/>
        <w:rPr>
          <w:color w:val="000000"/>
          <w:sz w:val="16"/>
          <w:szCs w:val="16"/>
        </w:rPr>
      </w:pPr>
    </w:p>
    <w:p w14:paraId="53BAF2E1" w14:textId="77777777" w:rsidR="00AE0B78" w:rsidRPr="001A0175" w:rsidRDefault="00AE0B78" w:rsidP="00B73CB0">
      <w:pPr>
        <w:jc w:val="both"/>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898"/>
        <w:gridCol w:w="8822"/>
        <w:gridCol w:w="360"/>
        <w:gridCol w:w="360"/>
        <w:gridCol w:w="360"/>
        <w:gridCol w:w="360"/>
      </w:tblGrid>
      <w:tr w:rsidR="00AE0B78" w:rsidRPr="00FA55E7" w14:paraId="733388A7" w14:textId="77777777" w:rsidTr="00B73CB0">
        <w:trPr>
          <w:cantSplit/>
          <w:tblHeader/>
        </w:trPr>
        <w:tc>
          <w:tcPr>
            <w:tcW w:w="898" w:type="dxa"/>
            <w:vMerge w:val="restart"/>
            <w:tcBorders>
              <w:top w:val="single" w:sz="12" w:space="0" w:color="auto"/>
            </w:tcBorders>
          </w:tcPr>
          <w:p w14:paraId="4604925B" w14:textId="77777777" w:rsidR="00AE0B78" w:rsidRPr="00FA55E7" w:rsidRDefault="00AE0B78" w:rsidP="00B73CB0">
            <w:pPr>
              <w:jc w:val="both"/>
              <w:rPr>
                <w:b/>
                <w:color w:val="000000"/>
                <w:sz w:val="18"/>
                <w:szCs w:val="18"/>
              </w:rPr>
            </w:pPr>
            <w:r w:rsidRPr="00FA55E7">
              <w:rPr>
                <w:color w:val="000000"/>
                <w:sz w:val="20"/>
                <w:szCs w:val="20"/>
              </w:rPr>
              <w:br w:type="page"/>
            </w:r>
            <w:r w:rsidRPr="00FA55E7">
              <w:rPr>
                <w:color w:val="000000"/>
                <w:sz w:val="20"/>
                <w:szCs w:val="20"/>
              </w:rPr>
              <w:br w:type="page"/>
            </w:r>
            <w:r w:rsidRPr="00FA55E7">
              <w:rPr>
                <w:b/>
                <w:color w:val="000000"/>
                <w:sz w:val="18"/>
                <w:szCs w:val="18"/>
              </w:rPr>
              <w:t>.605(a)</w:t>
            </w:r>
          </w:p>
        </w:tc>
        <w:tc>
          <w:tcPr>
            <w:tcW w:w="8822" w:type="dxa"/>
            <w:tcBorders>
              <w:top w:val="single" w:sz="12" w:space="0" w:color="auto"/>
            </w:tcBorders>
          </w:tcPr>
          <w:p w14:paraId="386F8720" w14:textId="77777777" w:rsidR="00AE0B78" w:rsidRPr="00FA55E7" w:rsidRDefault="00AE0B78" w:rsidP="00B73CB0">
            <w:pPr>
              <w:jc w:val="center"/>
              <w:rPr>
                <w:b/>
                <w:color w:val="000000"/>
                <w:sz w:val="20"/>
                <w:szCs w:val="20"/>
              </w:rPr>
            </w:pPr>
            <w:r w:rsidRPr="00FA55E7">
              <w:rPr>
                <w:b/>
                <w:color w:val="000000"/>
                <w:sz w:val="20"/>
                <w:szCs w:val="20"/>
              </w:rPr>
              <w:t>ABNORMAL OPERATING PROCEDURES</w:t>
            </w:r>
            <w:r w:rsidR="00CA2AD9">
              <w:rPr>
                <w:b/>
                <w:color w:val="000000"/>
                <w:sz w:val="20"/>
                <w:szCs w:val="20"/>
              </w:rPr>
              <w:t xml:space="preserve"> (for Transmission companies only)</w:t>
            </w:r>
          </w:p>
        </w:tc>
        <w:tc>
          <w:tcPr>
            <w:tcW w:w="360" w:type="dxa"/>
            <w:tcBorders>
              <w:top w:val="single" w:sz="12" w:space="0" w:color="auto"/>
            </w:tcBorders>
            <w:shd w:val="pct5" w:color="auto" w:fill="C0C0C0"/>
            <w:vAlign w:val="center"/>
          </w:tcPr>
          <w:p w14:paraId="299F96D7" w14:textId="77777777" w:rsidR="00AE0B78" w:rsidRPr="00FA55E7" w:rsidRDefault="00AE0B78" w:rsidP="00B73CB0">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14:paraId="6A6A8321" w14:textId="77777777" w:rsidR="00AE0B78" w:rsidRPr="00FA55E7" w:rsidRDefault="00AE0B78" w:rsidP="00B73CB0">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14:paraId="13357EB4" w14:textId="77777777" w:rsidR="00AE0B78" w:rsidRPr="00FA55E7" w:rsidRDefault="00AE0B78" w:rsidP="00B73CB0">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14:paraId="064A8095" w14:textId="77777777" w:rsidR="00AE0B78" w:rsidRPr="00FA55E7" w:rsidRDefault="00AE0B78" w:rsidP="00B73CB0">
            <w:pPr>
              <w:ind w:left="-108" w:right="-108"/>
              <w:jc w:val="center"/>
              <w:rPr>
                <w:b/>
                <w:color w:val="000000"/>
                <w:sz w:val="20"/>
                <w:szCs w:val="20"/>
              </w:rPr>
            </w:pPr>
            <w:r w:rsidRPr="00FA55E7">
              <w:rPr>
                <w:b/>
                <w:color w:val="000000"/>
                <w:sz w:val="20"/>
                <w:szCs w:val="20"/>
              </w:rPr>
              <w:t>N/C</w:t>
            </w:r>
          </w:p>
        </w:tc>
      </w:tr>
      <w:tr w:rsidR="00AE0B78" w:rsidRPr="00FA55E7" w14:paraId="0EA12869" w14:textId="77777777" w:rsidTr="00B73CB0">
        <w:trPr>
          <w:cantSplit/>
          <w:trHeight w:val="274"/>
        </w:trPr>
        <w:tc>
          <w:tcPr>
            <w:tcW w:w="898" w:type="dxa"/>
            <w:vMerge/>
          </w:tcPr>
          <w:p w14:paraId="1B0E552C" w14:textId="77777777" w:rsidR="00AE0B78" w:rsidRPr="00FA55E7" w:rsidRDefault="00AE0B78" w:rsidP="00B73CB0">
            <w:pPr>
              <w:jc w:val="both"/>
              <w:rPr>
                <w:b/>
                <w:color w:val="000000"/>
                <w:sz w:val="16"/>
                <w:szCs w:val="16"/>
              </w:rPr>
            </w:pPr>
          </w:p>
        </w:tc>
        <w:tc>
          <w:tcPr>
            <w:tcW w:w="8822" w:type="dxa"/>
            <w:vAlign w:val="center"/>
          </w:tcPr>
          <w:p w14:paraId="0FE63F0C" w14:textId="77777777" w:rsidR="00AE0B78" w:rsidRPr="00FA55E7" w:rsidRDefault="00AE0B78" w:rsidP="00B73CB0">
            <w:pPr>
              <w:tabs>
                <w:tab w:val="left" w:pos="1068"/>
              </w:tabs>
              <w:jc w:val="both"/>
              <w:rPr>
                <w:color w:val="000000"/>
                <w:sz w:val="18"/>
                <w:szCs w:val="18"/>
              </w:rPr>
            </w:pPr>
            <w:r w:rsidRPr="00FA55E7">
              <w:rPr>
                <w:color w:val="000000"/>
                <w:sz w:val="18"/>
                <w:szCs w:val="18"/>
              </w:rPr>
              <w:t>.605(c)(1)</w:t>
            </w:r>
            <w:r w:rsidRPr="00FA55E7">
              <w:rPr>
                <w:color w:val="000000"/>
                <w:sz w:val="18"/>
                <w:szCs w:val="18"/>
              </w:rPr>
              <w:tab/>
              <w:t>Procedures for responding to, investigating, and correcting the cause of:</w:t>
            </w:r>
          </w:p>
        </w:tc>
        <w:tc>
          <w:tcPr>
            <w:tcW w:w="1440" w:type="dxa"/>
            <w:gridSpan w:val="4"/>
            <w:shd w:val="pct5" w:color="auto" w:fill="C0C0C0"/>
          </w:tcPr>
          <w:p w14:paraId="0F0D5C78" w14:textId="77777777" w:rsidR="00AE0B78" w:rsidRPr="00FA55E7" w:rsidRDefault="00AE0B78" w:rsidP="00B73CB0">
            <w:pPr>
              <w:jc w:val="both"/>
              <w:rPr>
                <w:color w:val="000000"/>
                <w:sz w:val="16"/>
                <w:szCs w:val="16"/>
              </w:rPr>
            </w:pPr>
          </w:p>
        </w:tc>
      </w:tr>
      <w:tr w:rsidR="00B73CB0" w:rsidRPr="00FA55E7" w14:paraId="55473A7D" w14:textId="77777777" w:rsidTr="00B73CB0">
        <w:trPr>
          <w:cantSplit/>
          <w:trHeight w:val="274"/>
        </w:trPr>
        <w:tc>
          <w:tcPr>
            <w:tcW w:w="898" w:type="dxa"/>
            <w:vMerge/>
          </w:tcPr>
          <w:p w14:paraId="5797FC31" w14:textId="77777777" w:rsidR="00B73CB0" w:rsidRPr="00FA55E7" w:rsidRDefault="00B73CB0" w:rsidP="00B73CB0">
            <w:pPr>
              <w:jc w:val="both"/>
              <w:rPr>
                <w:b/>
                <w:color w:val="000000"/>
                <w:sz w:val="16"/>
                <w:szCs w:val="16"/>
              </w:rPr>
            </w:pPr>
          </w:p>
        </w:tc>
        <w:tc>
          <w:tcPr>
            <w:tcW w:w="8822" w:type="dxa"/>
            <w:vAlign w:val="center"/>
          </w:tcPr>
          <w:p w14:paraId="7CB2B88B" w14:textId="77777777" w:rsidR="00B73CB0" w:rsidRPr="00FA55E7" w:rsidRDefault="00B73CB0" w:rsidP="00B73CB0">
            <w:pPr>
              <w:tabs>
                <w:tab w:val="left" w:pos="1068"/>
              </w:tabs>
              <w:jc w:val="both"/>
              <w:rPr>
                <w:color w:val="000000"/>
                <w:sz w:val="18"/>
                <w:szCs w:val="18"/>
              </w:rPr>
            </w:pPr>
            <w:r w:rsidRPr="00FA55E7">
              <w:rPr>
                <w:color w:val="000000"/>
                <w:sz w:val="18"/>
                <w:szCs w:val="18"/>
              </w:rPr>
              <w:tab/>
              <w:t>(i)</w:t>
            </w:r>
            <w:r w:rsidRPr="00FA55E7">
              <w:rPr>
                <w:color w:val="000000"/>
                <w:sz w:val="18"/>
                <w:szCs w:val="18"/>
              </w:rPr>
              <w:tab/>
              <w:t>Unintended closure of valves or shut downs</w:t>
            </w:r>
          </w:p>
        </w:tc>
        <w:tc>
          <w:tcPr>
            <w:tcW w:w="360" w:type="dxa"/>
            <w:vAlign w:val="center"/>
          </w:tcPr>
          <w:p w14:paraId="6F5E970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AD5663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7BF81D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8E49C2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3D5FF46D" w14:textId="77777777" w:rsidTr="00B73CB0">
        <w:trPr>
          <w:cantSplit/>
          <w:trHeight w:val="274"/>
        </w:trPr>
        <w:tc>
          <w:tcPr>
            <w:tcW w:w="898" w:type="dxa"/>
            <w:vMerge/>
          </w:tcPr>
          <w:p w14:paraId="289BC1B3" w14:textId="77777777" w:rsidR="00B73CB0" w:rsidRPr="00FA55E7" w:rsidRDefault="00B73CB0" w:rsidP="00B73CB0">
            <w:pPr>
              <w:jc w:val="both"/>
              <w:rPr>
                <w:b/>
                <w:color w:val="000000"/>
                <w:sz w:val="16"/>
                <w:szCs w:val="16"/>
              </w:rPr>
            </w:pPr>
          </w:p>
        </w:tc>
        <w:tc>
          <w:tcPr>
            <w:tcW w:w="8822" w:type="dxa"/>
            <w:vAlign w:val="center"/>
          </w:tcPr>
          <w:p w14:paraId="7A62C644" w14:textId="77777777" w:rsidR="00B73CB0" w:rsidRPr="00FA55E7" w:rsidRDefault="00B73CB0" w:rsidP="00B73CB0">
            <w:pPr>
              <w:tabs>
                <w:tab w:val="left" w:pos="1068"/>
              </w:tabs>
              <w:jc w:val="both"/>
              <w:rPr>
                <w:color w:val="000000"/>
                <w:sz w:val="18"/>
                <w:szCs w:val="18"/>
              </w:rPr>
            </w:pPr>
            <w:r w:rsidRPr="00FA55E7">
              <w:rPr>
                <w:color w:val="000000"/>
                <w:sz w:val="18"/>
                <w:szCs w:val="18"/>
              </w:rPr>
              <w:tab/>
              <w:t>(ii)</w:t>
            </w:r>
            <w:r w:rsidRPr="00FA55E7">
              <w:rPr>
                <w:color w:val="000000"/>
                <w:sz w:val="18"/>
                <w:szCs w:val="18"/>
              </w:rPr>
              <w:tab/>
              <w:t>Increase or decrease in pressure or flow rate outside of normal operating limits</w:t>
            </w:r>
          </w:p>
        </w:tc>
        <w:tc>
          <w:tcPr>
            <w:tcW w:w="360" w:type="dxa"/>
            <w:vAlign w:val="center"/>
          </w:tcPr>
          <w:p w14:paraId="3A5D218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1DC179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38152F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357E10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745172DE" w14:textId="77777777" w:rsidTr="00B73CB0">
        <w:trPr>
          <w:cantSplit/>
          <w:trHeight w:val="274"/>
        </w:trPr>
        <w:tc>
          <w:tcPr>
            <w:tcW w:w="898" w:type="dxa"/>
            <w:vMerge/>
          </w:tcPr>
          <w:p w14:paraId="2530C640" w14:textId="77777777" w:rsidR="00B73CB0" w:rsidRPr="00FA55E7" w:rsidRDefault="00B73CB0" w:rsidP="00B73CB0">
            <w:pPr>
              <w:jc w:val="both"/>
              <w:rPr>
                <w:b/>
                <w:color w:val="000000"/>
                <w:sz w:val="16"/>
                <w:szCs w:val="16"/>
              </w:rPr>
            </w:pPr>
          </w:p>
        </w:tc>
        <w:tc>
          <w:tcPr>
            <w:tcW w:w="8822" w:type="dxa"/>
            <w:vAlign w:val="center"/>
          </w:tcPr>
          <w:p w14:paraId="5B32581F" w14:textId="77777777" w:rsidR="00B73CB0" w:rsidRPr="00FA55E7" w:rsidRDefault="00B73CB0" w:rsidP="00B73CB0">
            <w:pPr>
              <w:tabs>
                <w:tab w:val="left" w:pos="1068"/>
              </w:tabs>
              <w:jc w:val="both"/>
              <w:rPr>
                <w:color w:val="000000"/>
                <w:sz w:val="18"/>
                <w:szCs w:val="18"/>
              </w:rPr>
            </w:pPr>
            <w:r w:rsidRPr="00FA55E7">
              <w:rPr>
                <w:color w:val="000000"/>
                <w:sz w:val="18"/>
                <w:szCs w:val="18"/>
              </w:rPr>
              <w:tab/>
              <w:t>(iii)</w:t>
            </w:r>
            <w:r w:rsidRPr="00FA55E7">
              <w:rPr>
                <w:color w:val="000000"/>
                <w:sz w:val="18"/>
                <w:szCs w:val="18"/>
              </w:rPr>
              <w:tab/>
              <w:t>Loss of communications</w:t>
            </w:r>
          </w:p>
        </w:tc>
        <w:tc>
          <w:tcPr>
            <w:tcW w:w="360" w:type="dxa"/>
            <w:vAlign w:val="center"/>
          </w:tcPr>
          <w:p w14:paraId="356B730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629B91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39AEEC3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6A7F43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7723B10C" w14:textId="77777777" w:rsidTr="00B73CB0">
        <w:trPr>
          <w:cantSplit/>
          <w:trHeight w:val="274"/>
        </w:trPr>
        <w:tc>
          <w:tcPr>
            <w:tcW w:w="898" w:type="dxa"/>
            <w:vMerge/>
          </w:tcPr>
          <w:p w14:paraId="73B09D04" w14:textId="77777777" w:rsidR="00B73CB0" w:rsidRPr="00FA55E7" w:rsidRDefault="00B73CB0" w:rsidP="00B73CB0">
            <w:pPr>
              <w:jc w:val="both"/>
              <w:rPr>
                <w:b/>
                <w:color w:val="000000"/>
                <w:sz w:val="16"/>
                <w:szCs w:val="16"/>
              </w:rPr>
            </w:pPr>
          </w:p>
        </w:tc>
        <w:tc>
          <w:tcPr>
            <w:tcW w:w="8822" w:type="dxa"/>
            <w:vAlign w:val="center"/>
          </w:tcPr>
          <w:p w14:paraId="598491B8" w14:textId="77777777" w:rsidR="00B73CB0" w:rsidRPr="00FA55E7" w:rsidRDefault="00B73CB0" w:rsidP="00B73CB0">
            <w:pPr>
              <w:tabs>
                <w:tab w:val="left" w:pos="1068"/>
              </w:tabs>
              <w:jc w:val="both"/>
              <w:rPr>
                <w:color w:val="000000"/>
                <w:sz w:val="18"/>
                <w:szCs w:val="18"/>
              </w:rPr>
            </w:pPr>
            <w:r w:rsidRPr="00FA55E7">
              <w:rPr>
                <w:color w:val="000000"/>
                <w:sz w:val="18"/>
                <w:szCs w:val="18"/>
              </w:rPr>
              <w:tab/>
              <w:t>(iv)</w:t>
            </w:r>
            <w:r w:rsidRPr="00FA55E7">
              <w:rPr>
                <w:color w:val="000000"/>
                <w:sz w:val="18"/>
                <w:szCs w:val="18"/>
              </w:rPr>
              <w:tab/>
              <w:t>The operation of any safety device</w:t>
            </w:r>
          </w:p>
        </w:tc>
        <w:tc>
          <w:tcPr>
            <w:tcW w:w="360" w:type="dxa"/>
            <w:vAlign w:val="center"/>
          </w:tcPr>
          <w:p w14:paraId="4DD7360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43FAF5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A3744F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55CE0A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79B52891" w14:textId="77777777" w:rsidTr="00B73CB0">
        <w:trPr>
          <w:cantSplit/>
          <w:trHeight w:val="274"/>
        </w:trPr>
        <w:tc>
          <w:tcPr>
            <w:tcW w:w="898" w:type="dxa"/>
            <w:vMerge/>
          </w:tcPr>
          <w:p w14:paraId="2F4C0AA7" w14:textId="77777777" w:rsidR="00B73CB0" w:rsidRPr="00FA55E7" w:rsidRDefault="00B73CB0" w:rsidP="00B73CB0">
            <w:pPr>
              <w:jc w:val="both"/>
              <w:rPr>
                <w:b/>
                <w:color w:val="000000"/>
                <w:sz w:val="16"/>
                <w:szCs w:val="16"/>
              </w:rPr>
            </w:pPr>
          </w:p>
        </w:tc>
        <w:tc>
          <w:tcPr>
            <w:tcW w:w="8822" w:type="dxa"/>
            <w:vAlign w:val="center"/>
          </w:tcPr>
          <w:p w14:paraId="134174B9" w14:textId="77777777" w:rsidR="00B73CB0" w:rsidRPr="00FA55E7" w:rsidRDefault="00B73CB0" w:rsidP="00B73CB0">
            <w:pPr>
              <w:tabs>
                <w:tab w:val="left" w:pos="1068"/>
              </w:tabs>
              <w:jc w:val="both"/>
              <w:rPr>
                <w:color w:val="000000"/>
                <w:sz w:val="18"/>
                <w:szCs w:val="18"/>
              </w:rPr>
            </w:pPr>
            <w:r w:rsidRPr="00FA55E7">
              <w:rPr>
                <w:color w:val="000000"/>
                <w:sz w:val="18"/>
                <w:szCs w:val="18"/>
              </w:rPr>
              <w:tab/>
              <w:t>(v)</w:t>
            </w:r>
            <w:r w:rsidRPr="00FA55E7">
              <w:rPr>
                <w:color w:val="000000"/>
                <w:sz w:val="18"/>
                <w:szCs w:val="18"/>
              </w:rPr>
              <w:tab/>
              <w:t>Malfunction of a component, deviation from normal operations or personnel error</w:t>
            </w:r>
          </w:p>
        </w:tc>
        <w:tc>
          <w:tcPr>
            <w:tcW w:w="360" w:type="dxa"/>
            <w:vAlign w:val="center"/>
          </w:tcPr>
          <w:p w14:paraId="51279EB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7FFE30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EB6B2D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31F75CF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78430F60" w14:textId="77777777" w:rsidTr="00B73CB0">
        <w:trPr>
          <w:cantSplit/>
          <w:trHeight w:val="274"/>
        </w:trPr>
        <w:tc>
          <w:tcPr>
            <w:tcW w:w="898" w:type="dxa"/>
            <w:vMerge/>
          </w:tcPr>
          <w:p w14:paraId="35E24A86" w14:textId="77777777" w:rsidR="00B73CB0" w:rsidRPr="00FA55E7" w:rsidRDefault="00B73CB0" w:rsidP="00B73CB0">
            <w:pPr>
              <w:jc w:val="both"/>
              <w:rPr>
                <w:b/>
                <w:color w:val="000000"/>
                <w:sz w:val="16"/>
                <w:szCs w:val="16"/>
              </w:rPr>
            </w:pPr>
          </w:p>
        </w:tc>
        <w:tc>
          <w:tcPr>
            <w:tcW w:w="8822" w:type="dxa"/>
            <w:vAlign w:val="center"/>
          </w:tcPr>
          <w:p w14:paraId="4551B64B" w14:textId="77777777" w:rsidR="00B73CB0" w:rsidRPr="00FA55E7" w:rsidRDefault="00B73CB0" w:rsidP="00B73CB0">
            <w:pPr>
              <w:tabs>
                <w:tab w:val="left" w:pos="1068"/>
              </w:tabs>
              <w:rPr>
                <w:color w:val="000000"/>
                <w:sz w:val="18"/>
                <w:szCs w:val="18"/>
              </w:rPr>
            </w:pPr>
            <w:r w:rsidRPr="00FA55E7">
              <w:rPr>
                <w:color w:val="000000"/>
                <w:sz w:val="18"/>
                <w:szCs w:val="18"/>
              </w:rPr>
              <w:t>.605(c)(2)</w:t>
            </w:r>
            <w:r w:rsidRPr="00FA55E7">
              <w:rPr>
                <w:color w:val="000000"/>
                <w:sz w:val="18"/>
                <w:szCs w:val="18"/>
              </w:rPr>
              <w:tab/>
              <w:t xml:space="preserve">Checking variations from normal operation after abnormal operations ended at sufficient critical </w:t>
            </w:r>
          </w:p>
          <w:p w14:paraId="6ACB3D40" w14:textId="77777777" w:rsidR="00B73CB0" w:rsidRPr="00FA55E7" w:rsidRDefault="00B73CB0" w:rsidP="00B73CB0">
            <w:pPr>
              <w:tabs>
                <w:tab w:val="left" w:pos="1068"/>
              </w:tabs>
              <w:rPr>
                <w:color w:val="000000"/>
                <w:sz w:val="18"/>
                <w:szCs w:val="18"/>
              </w:rPr>
            </w:pPr>
            <w:r w:rsidRPr="00FA55E7">
              <w:rPr>
                <w:color w:val="000000"/>
                <w:sz w:val="18"/>
                <w:szCs w:val="18"/>
              </w:rPr>
              <w:tab/>
              <w:t>locations</w:t>
            </w:r>
          </w:p>
        </w:tc>
        <w:tc>
          <w:tcPr>
            <w:tcW w:w="360" w:type="dxa"/>
            <w:vAlign w:val="center"/>
          </w:tcPr>
          <w:p w14:paraId="11F9B09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32F78F4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E417B0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1189CC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169A44C5" w14:textId="77777777" w:rsidTr="00B73CB0">
        <w:trPr>
          <w:cantSplit/>
          <w:trHeight w:val="274"/>
        </w:trPr>
        <w:tc>
          <w:tcPr>
            <w:tcW w:w="898" w:type="dxa"/>
            <w:vMerge/>
          </w:tcPr>
          <w:p w14:paraId="3FB1BF99" w14:textId="77777777" w:rsidR="00B73CB0" w:rsidRPr="00FA55E7" w:rsidRDefault="00B73CB0" w:rsidP="00B73CB0">
            <w:pPr>
              <w:jc w:val="both"/>
              <w:rPr>
                <w:b/>
                <w:color w:val="000000"/>
                <w:sz w:val="16"/>
                <w:szCs w:val="16"/>
              </w:rPr>
            </w:pPr>
          </w:p>
        </w:tc>
        <w:tc>
          <w:tcPr>
            <w:tcW w:w="8822" w:type="dxa"/>
            <w:vAlign w:val="center"/>
          </w:tcPr>
          <w:p w14:paraId="211035D0" w14:textId="77777777" w:rsidR="00B73CB0" w:rsidRPr="00FA55E7" w:rsidRDefault="00B73CB0" w:rsidP="00B73CB0">
            <w:pPr>
              <w:tabs>
                <w:tab w:val="left" w:pos="1068"/>
              </w:tabs>
              <w:rPr>
                <w:color w:val="000000"/>
                <w:sz w:val="18"/>
                <w:szCs w:val="18"/>
              </w:rPr>
            </w:pPr>
            <w:r w:rsidRPr="00FA55E7">
              <w:rPr>
                <w:color w:val="000000"/>
                <w:sz w:val="18"/>
                <w:szCs w:val="18"/>
              </w:rPr>
              <w:t>.605(c)(3)</w:t>
            </w:r>
            <w:r w:rsidRPr="00FA55E7">
              <w:rPr>
                <w:color w:val="000000"/>
                <w:sz w:val="18"/>
                <w:szCs w:val="18"/>
              </w:rPr>
              <w:tab/>
              <w:t>Notifying the responsible operating personnel when notice of an abnormal operation is received</w:t>
            </w:r>
          </w:p>
        </w:tc>
        <w:tc>
          <w:tcPr>
            <w:tcW w:w="360" w:type="dxa"/>
            <w:vAlign w:val="center"/>
          </w:tcPr>
          <w:p w14:paraId="05ED2F4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73A770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8F60E8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329844F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DE16A78" w14:textId="77777777" w:rsidTr="00B73CB0">
        <w:trPr>
          <w:cantSplit/>
          <w:trHeight w:val="274"/>
        </w:trPr>
        <w:tc>
          <w:tcPr>
            <w:tcW w:w="898" w:type="dxa"/>
            <w:vMerge/>
            <w:tcBorders>
              <w:bottom w:val="single" w:sz="12" w:space="0" w:color="auto"/>
            </w:tcBorders>
          </w:tcPr>
          <w:p w14:paraId="374D0445" w14:textId="77777777" w:rsidR="00B73CB0" w:rsidRPr="00FA55E7" w:rsidRDefault="00B73CB0" w:rsidP="00B73CB0">
            <w:pPr>
              <w:jc w:val="both"/>
              <w:rPr>
                <w:b/>
                <w:color w:val="000000"/>
                <w:sz w:val="16"/>
                <w:szCs w:val="16"/>
              </w:rPr>
            </w:pPr>
          </w:p>
        </w:tc>
        <w:tc>
          <w:tcPr>
            <w:tcW w:w="8822" w:type="dxa"/>
            <w:tcBorders>
              <w:bottom w:val="single" w:sz="12" w:space="0" w:color="auto"/>
            </w:tcBorders>
            <w:vAlign w:val="center"/>
          </w:tcPr>
          <w:p w14:paraId="20A9A894" w14:textId="77777777" w:rsidR="00B73CB0" w:rsidRPr="00FA55E7" w:rsidRDefault="00B73CB0" w:rsidP="00B73CB0">
            <w:pPr>
              <w:tabs>
                <w:tab w:val="left" w:pos="1068"/>
              </w:tabs>
              <w:rPr>
                <w:color w:val="000000"/>
                <w:sz w:val="18"/>
                <w:szCs w:val="18"/>
              </w:rPr>
            </w:pPr>
            <w:r w:rsidRPr="00FA55E7">
              <w:rPr>
                <w:color w:val="000000"/>
                <w:sz w:val="18"/>
                <w:szCs w:val="18"/>
              </w:rPr>
              <w:t>.605(c)(4)</w:t>
            </w:r>
            <w:r w:rsidRPr="00FA55E7">
              <w:rPr>
                <w:color w:val="000000"/>
                <w:sz w:val="18"/>
                <w:szCs w:val="18"/>
              </w:rPr>
              <w:tab/>
              <w:t xml:space="preserve">Periodically reviewing the response of operating personnel to determine the effectiveness of the </w:t>
            </w:r>
          </w:p>
          <w:p w14:paraId="27B5039E" w14:textId="77777777" w:rsidR="00B73CB0" w:rsidRPr="00FA55E7" w:rsidRDefault="00B73CB0" w:rsidP="00B73CB0">
            <w:pPr>
              <w:tabs>
                <w:tab w:val="left" w:pos="1068"/>
              </w:tabs>
              <w:rPr>
                <w:color w:val="000000"/>
                <w:sz w:val="18"/>
                <w:szCs w:val="18"/>
              </w:rPr>
            </w:pPr>
            <w:r w:rsidRPr="00FA55E7">
              <w:rPr>
                <w:color w:val="000000"/>
                <w:sz w:val="18"/>
                <w:szCs w:val="18"/>
              </w:rPr>
              <w:tab/>
              <w:t>procedures and taking corrective action where deficiencies are found</w:t>
            </w:r>
          </w:p>
        </w:tc>
        <w:tc>
          <w:tcPr>
            <w:tcW w:w="360" w:type="dxa"/>
            <w:tcBorders>
              <w:bottom w:val="single" w:sz="12" w:space="0" w:color="auto"/>
            </w:tcBorders>
            <w:vAlign w:val="center"/>
          </w:tcPr>
          <w:p w14:paraId="665893A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6F260E1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21F6813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08C6CE3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5BBE65AB" w14:textId="77777777" w:rsidR="00AE0B78" w:rsidRPr="001A0175" w:rsidRDefault="00AE0B78" w:rsidP="00B73CB0">
      <w:pPr>
        <w:jc w:val="both"/>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14:paraId="23E7BD41" w14:textId="77777777" w:rsidTr="00FA55E7">
        <w:trPr>
          <w:tblHeader/>
        </w:trPr>
        <w:tc>
          <w:tcPr>
            <w:tcW w:w="11160" w:type="dxa"/>
            <w:tcBorders>
              <w:top w:val="single" w:sz="12" w:space="0" w:color="auto"/>
            </w:tcBorders>
          </w:tcPr>
          <w:p w14:paraId="324F366D" w14:textId="77777777" w:rsidR="00AE0B78" w:rsidRPr="00FA55E7" w:rsidRDefault="00AE0B78" w:rsidP="00B73CB0">
            <w:pPr>
              <w:jc w:val="both"/>
              <w:rPr>
                <w:i/>
                <w:color w:val="000000"/>
                <w:sz w:val="18"/>
                <w:szCs w:val="18"/>
              </w:rPr>
            </w:pPr>
            <w:r w:rsidRPr="00FA55E7">
              <w:rPr>
                <w:b/>
                <w:color w:val="000000"/>
                <w:sz w:val="18"/>
                <w:szCs w:val="18"/>
              </w:rPr>
              <w:t xml:space="preserve">Comments: </w:t>
            </w:r>
          </w:p>
        </w:tc>
      </w:tr>
      <w:tr w:rsidR="00AE0B78" w:rsidRPr="00FA55E7" w14:paraId="14A7316E" w14:textId="77777777" w:rsidTr="00FA55E7">
        <w:trPr>
          <w:trHeight w:val="1053"/>
        </w:trPr>
        <w:tc>
          <w:tcPr>
            <w:tcW w:w="11160" w:type="dxa"/>
            <w:tcBorders>
              <w:bottom w:val="single" w:sz="12" w:space="0" w:color="auto"/>
            </w:tcBorders>
          </w:tcPr>
          <w:p w14:paraId="0C542F4C" w14:textId="77777777" w:rsidR="00AE0B78" w:rsidRPr="00FA55E7" w:rsidRDefault="00F52008" w:rsidP="00B73CB0">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6D2012FD" w14:textId="77777777" w:rsidR="00AE0B78" w:rsidRPr="001A0175" w:rsidRDefault="00AE0B78" w:rsidP="00B73CB0">
      <w:pPr>
        <w:jc w:val="both"/>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898"/>
        <w:gridCol w:w="8822"/>
        <w:gridCol w:w="360"/>
        <w:gridCol w:w="360"/>
        <w:gridCol w:w="360"/>
        <w:gridCol w:w="360"/>
      </w:tblGrid>
      <w:tr w:rsidR="00AE0B78" w:rsidRPr="00FA55E7" w14:paraId="377F20EA" w14:textId="77777777" w:rsidTr="00B73CB0">
        <w:trPr>
          <w:tblHeader/>
        </w:trPr>
        <w:tc>
          <w:tcPr>
            <w:tcW w:w="898" w:type="dxa"/>
            <w:vMerge w:val="restart"/>
            <w:tcBorders>
              <w:top w:val="single" w:sz="12" w:space="0" w:color="auto"/>
            </w:tcBorders>
          </w:tcPr>
          <w:p w14:paraId="02855F70" w14:textId="77777777" w:rsidR="00AE0B78" w:rsidRPr="00FA55E7" w:rsidRDefault="00AE0B78" w:rsidP="00B73CB0">
            <w:pPr>
              <w:jc w:val="both"/>
              <w:rPr>
                <w:b/>
                <w:color w:val="000000"/>
                <w:sz w:val="18"/>
                <w:szCs w:val="18"/>
              </w:rPr>
            </w:pPr>
            <w:r w:rsidRPr="00FA55E7">
              <w:rPr>
                <w:b/>
                <w:color w:val="000000"/>
                <w:sz w:val="18"/>
                <w:szCs w:val="18"/>
              </w:rPr>
              <w:t>.605(a)</w:t>
            </w:r>
          </w:p>
          <w:p w14:paraId="51AAF1FA" w14:textId="77777777" w:rsidR="00AE0B78" w:rsidRPr="00FA55E7" w:rsidRDefault="00AE0B78" w:rsidP="00B73CB0">
            <w:pPr>
              <w:jc w:val="both"/>
              <w:rPr>
                <w:b/>
                <w:color w:val="000000"/>
                <w:sz w:val="18"/>
                <w:szCs w:val="18"/>
              </w:rPr>
            </w:pPr>
          </w:p>
          <w:p w14:paraId="2611D6B2" w14:textId="77777777" w:rsidR="00AE0B78" w:rsidRPr="00FA55E7" w:rsidRDefault="00AE0B78" w:rsidP="00B73CB0">
            <w:pPr>
              <w:jc w:val="both"/>
              <w:rPr>
                <w:b/>
                <w:color w:val="000000"/>
                <w:sz w:val="18"/>
                <w:szCs w:val="18"/>
              </w:rPr>
            </w:pPr>
          </w:p>
          <w:p w14:paraId="15663119" w14:textId="77777777" w:rsidR="00AE0B78" w:rsidRPr="00FA55E7" w:rsidRDefault="00AE0B78" w:rsidP="00B73CB0">
            <w:pPr>
              <w:jc w:val="right"/>
              <w:rPr>
                <w:b/>
                <w:color w:val="000000"/>
              </w:rPr>
            </w:pPr>
            <w:r w:rsidRPr="00FA55E7">
              <w:rPr>
                <w:b/>
                <w:color w:val="000000"/>
              </w:rPr>
              <w:t>*</w:t>
            </w:r>
          </w:p>
        </w:tc>
        <w:tc>
          <w:tcPr>
            <w:tcW w:w="8822" w:type="dxa"/>
            <w:tcBorders>
              <w:top w:val="single" w:sz="12" w:space="0" w:color="auto"/>
            </w:tcBorders>
          </w:tcPr>
          <w:p w14:paraId="0C765C09" w14:textId="77777777" w:rsidR="00AE0B78" w:rsidRPr="00FA55E7" w:rsidRDefault="00AE0B78" w:rsidP="00B73CB0">
            <w:pPr>
              <w:jc w:val="center"/>
              <w:rPr>
                <w:b/>
                <w:color w:val="000000"/>
                <w:sz w:val="20"/>
                <w:szCs w:val="20"/>
              </w:rPr>
            </w:pPr>
            <w:r w:rsidRPr="00FA55E7">
              <w:rPr>
                <w:b/>
                <w:color w:val="000000"/>
                <w:sz w:val="20"/>
                <w:szCs w:val="20"/>
              </w:rPr>
              <w:t>CHANGE in CLASS LOCATION PROCEDURES</w:t>
            </w:r>
          </w:p>
        </w:tc>
        <w:tc>
          <w:tcPr>
            <w:tcW w:w="360" w:type="dxa"/>
            <w:tcBorders>
              <w:top w:val="single" w:sz="12" w:space="0" w:color="auto"/>
            </w:tcBorders>
            <w:shd w:val="pct5" w:color="auto" w:fill="C0C0C0"/>
            <w:vAlign w:val="center"/>
          </w:tcPr>
          <w:p w14:paraId="33B5717A" w14:textId="77777777" w:rsidR="00AE0B78" w:rsidRPr="00FA55E7" w:rsidRDefault="00AE0B78" w:rsidP="00B73CB0">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14:paraId="52CF359A" w14:textId="77777777" w:rsidR="00AE0B78" w:rsidRPr="00FA55E7" w:rsidRDefault="00AE0B78" w:rsidP="00B73CB0">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14:paraId="72483E71" w14:textId="77777777" w:rsidR="00AE0B78" w:rsidRPr="00FA55E7" w:rsidRDefault="00AE0B78" w:rsidP="00B73CB0">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14:paraId="58906BA9" w14:textId="77777777" w:rsidR="00AE0B78" w:rsidRPr="00FA55E7" w:rsidRDefault="00AE0B78" w:rsidP="00B73CB0">
            <w:pPr>
              <w:ind w:left="-108" w:right="-108"/>
              <w:jc w:val="center"/>
              <w:rPr>
                <w:b/>
                <w:color w:val="000000"/>
                <w:sz w:val="20"/>
                <w:szCs w:val="20"/>
              </w:rPr>
            </w:pPr>
            <w:r w:rsidRPr="00FA55E7">
              <w:rPr>
                <w:b/>
                <w:color w:val="000000"/>
                <w:sz w:val="20"/>
                <w:szCs w:val="20"/>
              </w:rPr>
              <w:t>N/C</w:t>
            </w:r>
          </w:p>
        </w:tc>
      </w:tr>
      <w:tr w:rsidR="00B73CB0" w:rsidRPr="00FA55E7" w14:paraId="430EE0D9" w14:textId="77777777" w:rsidTr="00B73CB0">
        <w:trPr>
          <w:trHeight w:hRule="exact" w:val="274"/>
        </w:trPr>
        <w:tc>
          <w:tcPr>
            <w:tcW w:w="898" w:type="dxa"/>
            <w:vMerge/>
          </w:tcPr>
          <w:p w14:paraId="231E87C7" w14:textId="77777777" w:rsidR="00B73CB0" w:rsidRPr="00FA55E7" w:rsidRDefault="00B73CB0" w:rsidP="00B73CB0">
            <w:pPr>
              <w:jc w:val="both"/>
              <w:rPr>
                <w:b/>
                <w:color w:val="000000"/>
                <w:sz w:val="16"/>
                <w:szCs w:val="16"/>
              </w:rPr>
            </w:pPr>
          </w:p>
        </w:tc>
        <w:tc>
          <w:tcPr>
            <w:tcW w:w="8822" w:type="dxa"/>
            <w:vAlign w:val="center"/>
          </w:tcPr>
          <w:p w14:paraId="654B9DCE" w14:textId="77777777" w:rsidR="00B73CB0" w:rsidRPr="00FA55E7" w:rsidRDefault="00B73CB0" w:rsidP="00B73CB0">
            <w:pPr>
              <w:tabs>
                <w:tab w:val="left" w:pos="1068"/>
              </w:tabs>
              <w:rPr>
                <w:color w:val="000000"/>
                <w:sz w:val="18"/>
                <w:szCs w:val="18"/>
              </w:rPr>
            </w:pPr>
            <w:r w:rsidRPr="00FA55E7">
              <w:rPr>
                <w:color w:val="000000"/>
                <w:sz w:val="18"/>
                <w:szCs w:val="18"/>
              </w:rPr>
              <w:t>.609</w:t>
            </w:r>
            <w:r w:rsidRPr="00FA55E7">
              <w:rPr>
                <w:color w:val="000000"/>
                <w:sz w:val="18"/>
                <w:szCs w:val="18"/>
              </w:rPr>
              <w:tab/>
              <w:t>Class location study</w:t>
            </w:r>
          </w:p>
        </w:tc>
        <w:tc>
          <w:tcPr>
            <w:tcW w:w="360" w:type="dxa"/>
            <w:vAlign w:val="center"/>
          </w:tcPr>
          <w:p w14:paraId="20F1D0B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7E1A18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5FE7AB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EB724E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DF80CEC" w14:textId="77777777" w:rsidTr="00B73CB0">
        <w:tc>
          <w:tcPr>
            <w:tcW w:w="898" w:type="dxa"/>
            <w:vMerge/>
            <w:tcBorders>
              <w:bottom w:val="single" w:sz="12" w:space="0" w:color="auto"/>
            </w:tcBorders>
          </w:tcPr>
          <w:p w14:paraId="2CD4AA24" w14:textId="77777777" w:rsidR="00B73CB0" w:rsidRPr="00FA55E7" w:rsidRDefault="00B73CB0" w:rsidP="00B73CB0">
            <w:pPr>
              <w:jc w:val="both"/>
              <w:rPr>
                <w:b/>
                <w:color w:val="000000"/>
                <w:sz w:val="16"/>
                <w:szCs w:val="16"/>
              </w:rPr>
            </w:pPr>
          </w:p>
        </w:tc>
        <w:tc>
          <w:tcPr>
            <w:tcW w:w="8822" w:type="dxa"/>
            <w:tcBorders>
              <w:bottom w:val="single" w:sz="12" w:space="0" w:color="auto"/>
            </w:tcBorders>
            <w:vAlign w:val="center"/>
          </w:tcPr>
          <w:p w14:paraId="75900197" w14:textId="77777777" w:rsidR="00B73CB0" w:rsidRPr="00FA55E7" w:rsidRDefault="00B73CB0" w:rsidP="00B73CB0">
            <w:pPr>
              <w:tabs>
                <w:tab w:val="left" w:pos="1068"/>
              </w:tabs>
              <w:jc w:val="both"/>
              <w:rPr>
                <w:color w:val="000000"/>
                <w:sz w:val="18"/>
                <w:szCs w:val="18"/>
                <w:highlight w:val="yellow"/>
              </w:rPr>
            </w:pPr>
            <w:r w:rsidRPr="00FA55E7">
              <w:rPr>
                <w:color w:val="000000"/>
                <w:sz w:val="18"/>
                <w:szCs w:val="18"/>
              </w:rPr>
              <w:t>.611</w:t>
            </w:r>
            <w:r w:rsidRPr="00FA55E7">
              <w:rPr>
                <w:color w:val="000000"/>
                <w:sz w:val="18"/>
                <w:szCs w:val="18"/>
              </w:rPr>
              <w:tab/>
              <w:t xml:space="preserve">Confirmation or revision of MAOP.           </w:t>
            </w:r>
            <w:r w:rsidRPr="00FA55E7">
              <w:rPr>
                <w:sz w:val="18"/>
                <w:szCs w:val="18"/>
              </w:rPr>
              <w:t>Final Rule Pub. 1</w:t>
            </w:r>
            <w:r w:rsidRPr="00FA55E7">
              <w:rPr>
                <w:color w:val="000000"/>
                <w:sz w:val="18"/>
                <w:szCs w:val="18"/>
              </w:rPr>
              <w:t>0/17/08, eff. 12/22/08.</w:t>
            </w:r>
          </w:p>
        </w:tc>
        <w:tc>
          <w:tcPr>
            <w:tcW w:w="360" w:type="dxa"/>
            <w:tcBorders>
              <w:bottom w:val="single" w:sz="12" w:space="0" w:color="auto"/>
            </w:tcBorders>
            <w:vAlign w:val="center"/>
          </w:tcPr>
          <w:p w14:paraId="3099E7E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1B617D7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061789E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501197C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4014A7F4" w14:textId="77777777" w:rsidR="00AE0B78" w:rsidRPr="001A0175" w:rsidRDefault="00AE0B78">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14:paraId="7B6D748D" w14:textId="77777777" w:rsidTr="00FA55E7">
        <w:trPr>
          <w:tblHeader/>
        </w:trPr>
        <w:tc>
          <w:tcPr>
            <w:tcW w:w="11160" w:type="dxa"/>
            <w:tcBorders>
              <w:top w:val="single" w:sz="12" w:space="0" w:color="auto"/>
            </w:tcBorders>
          </w:tcPr>
          <w:p w14:paraId="737C1CE5" w14:textId="77777777" w:rsidR="00AE0B78" w:rsidRPr="00FA55E7" w:rsidRDefault="00AE0B78" w:rsidP="00FA55E7">
            <w:pPr>
              <w:jc w:val="both"/>
              <w:rPr>
                <w:i/>
                <w:color w:val="000000"/>
                <w:sz w:val="18"/>
                <w:szCs w:val="18"/>
              </w:rPr>
            </w:pPr>
            <w:r w:rsidRPr="00FA55E7">
              <w:rPr>
                <w:b/>
                <w:color w:val="000000"/>
                <w:sz w:val="18"/>
                <w:szCs w:val="18"/>
              </w:rPr>
              <w:t>Comments:</w:t>
            </w:r>
          </w:p>
        </w:tc>
      </w:tr>
      <w:tr w:rsidR="00AE0B78" w:rsidRPr="00FA55E7" w14:paraId="4748A306" w14:textId="77777777" w:rsidTr="00FA55E7">
        <w:trPr>
          <w:trHeight w:val="999"/>
        </w:trPr>
        <w:tc>
          <w:tcPr>
            <w:tcW w:w="11160" w:type="dxa"/>
            <w:tcBorders>
              <w:bottom w:val="single" w:sz="12" w:space="0" w:color="auto"/>
            </w:tcBorders>
          </w:tcPr>
          <w:p w14:paraId="311D2CB3" w14:textId="77777777" w:rsidR="00AE0B78" w:rsidRPr="00FA55E7" w:rsidRDefault="00F52008" w:rsidP="00FA55E7">
            <w:pPr>
              <w:jc w:val="both"/>
              <w:rPr>
                <w:color w:val="000000"/>
                <w:sz w:val="20"/>
                <w:szCs w:val="20"/>
              </w:rPr>
            </w:pPr>
            <w:r w:rsidRPr="00FA55E7">
              <w:rPr>
                <w:color w:val="000000"/>
                <w:sz w:val="20"/>
                <w:szCs w:val="20"/>
              </w:rPr>
              <w:lastRenderedPageBreak/>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48A2E868" w14:textId="77777777" w:rsidR="00AE0B78" w:rsidRPr="001A0175" w:rsidRDefault="00AE0B78" w:rsidP="00277866">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14:paraId="3C1843D0" w14:textId="77777777" w:rsidTr="00B73CB0">
        <w:trPr>
          <w:cantSplit/>
          <w:tblHeader/>
        </w:trPr>
        <w:tc>
          <w:tcPr>
            <w:tcW w:w="898" w:type="dxa"/>
            <w:vMerge w:val="restart"/>
            <w:tcBorders>
              <w:top w:val="single" w:sz="12" w:space="0" w:color="auto"/>
            </w:tcBorders>
          </w:tcPr>
          <w:p w14:paraId="2CBAC5B5" w14:textId="77777777" w:rsidR="00AE0B78" w:rsidRPr="00FA55E7" w:rsidRDefault="00AE0B78" w:rsidP="00FA55E7">
            <w:pPr>
              <w:jc w:val="both"/>
              <w:rPr>
                <w:b/>
                <w:color w:val="000000"/>
                <w:sz w:val="18"/>
                <w:szCs w:val="18"/>
              </w:rPr>
            </w:pPr>
            <w:r w:rsidRPr="00FA55E7">
              <w:rPr>
                <w:b/>
                <w:color w:val="000000"/>
                <w:sz w:val="18"/>
                <w:szCs w:val="18"/>
              </w:rPr>
              <w:t>.613</w:t>
            </w:r>
          </w:p>
        </w:tc>
        <w:tc>
          <w:tcPr>
            <w:tcW w:w="8822" w:type="dxa"/>
            <w:tcBorders>
              <w:top w:val="single" w:sz="12" w:space="0" w:color="auto"/>
            </w:tcBorders>
          </w:tcPr>
          <w:p w14:paraId="143F8820" w14:textId="77777777" w:rsidR="00AE0B78" w:rsidRPr="00FA55E7" w:rsidRDefault="00AE0B78" w:rsidP="00FA55E7">
            <w:pPr>
              <w:spacing w:before="60" w:after="60"/>
              <w:jc w:val="center"/>
              <w:rPr>
                <w:b/>
                <w:color w:val="000000"/>
                <w:sz w:val="20"/>
                <w:szCs w:val="20"/>
              </w:rPr>
            </w:pPr>
            <w:r w:rsidRPr="00FA55E7">
              <w:rPr>
                <w:b/>
                <w:color w:val="000000"/>
                <w:sz w:val="20"/>
                <w:szCs w:val="20"/>
              </w:rPr>
              <w:t>CONTINUING SURVEILLANCE PROCEDURES</w:t>
            </w:r>
          </w:p>
        </w:tc>
        <w:tc>
          <w:tcPr>
            <w:tcW w:w="360" w:type="dxa"/>
            <w:tcBorders>
              <w:top w:val="single" w:sz="12" w:space="0" w:color="auto"/>
            </w:tcBorders>
            <w:shd w:val="pct5" w:color="auto" w:fill="C0C0C0"/>
            <w:vAlign w:val="center"/>
          </w:tcPr>
          <w:p w14:paraId="6455DF28" w14:textId="77777777"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14:paraId="4D5EEFD3"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14:paraId="4E2359E1"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14:paraId="3D3BD99D"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14:paraId="0C40337B" w14:textId="77777777" w:rsidTr="00B73CB0">
        <w:trPr>
          <w:cantSplit/>
          <w:trHeight w:val="274"/>
        </w:trPr>
        <w:tc>
          <w:tcPr>
            <w:tcW w:w="898" w:type="dxa"/>
            <w:vMerge/>
          </w:tcPr>
          <w:p w14:paraId="09EE4BFF" w14:textId="77777777" w:rsidR="00B73CB0" w:rsidRPr="00FA55E7" w:rsidRDefault="00B73CB0" w:rsidP="00FA55E7">
            <w:pPr>
              <w:jc w:val="both"/>
              <w:rPr>
                <w:b/>
                <w:color w:val="000000"/>
                <w:sz w:val="16"/>
                <w:szCs w:val="16"/>
              </w:rPr>
            </w:pPr>
          </w:p>
        </w:tc>
        <w:tc>
          <w:tcPr>
            <w:tcW w:w="8822" w:type="dxa"/>
          </w:tcPr>
          <w:p w14:paraId="15E6296A" w14:textId="77777777" w:rsidR="00B73CB0" w:rsidRPr="00FA55E7" w:rsidRDefault="00B73CB0" w:rsidP="00FA55E7">
            <w:pPr>
              <w:tabs>
                <w:tab w:val="left" w:pos="1068"/>
              </w:tabs>
              <w:jc w:val="both"/>
              <w:rPr>
                <w:color w:val="000000"/>
                <w:sz w:val="18"/>
                <w:szCs w:val="18"/>
              </w:rPr>
            </w:pPr>
            <w:r w:rsidRPr="00FA55E7">
              <w:rPr>
                <w:color w:val="000000"/>
                <w:sz w:val="18"/>
                <w:szCs w:val="18"/>
              </w:rPr>
              <w:t>.613(a)</w:t>
            </w:r>
            <w:r w:rsidRPr="00FA55E7">
              <w:rPr>
                <w:color w:val="000000"/>
                <w:sz w:val="18"/>
                <w:szCs w:val="18"/>
              </w:rPr>
              <w:tab/>
              <w:t>Procedures for surveillance and required actions relating to change in class location, failures, leakage</w:t>
            </w:r>
          </w:p>
          <w:p w14:paraId="39CF8EB1" w14:textId="77777777" w:rsidR="00B73CB0" w:rsidRPr="00FA55E7" w:rsidRDefault="00B73CB0" w:rsidP="00FA55E7">
            <w:pPr>
              <w:tabs>
                <w:tab w:val="left" w:pos="1068"/>
              </w:tabs>
              <w:jc w:val="both"/>
              <w:rPr>
                <w:color w:val="000000"/>
                <w:sz w:val="18"/>
                <w:szCs w:val="18"/>
              </w:rPr>
            </w:pPr>
            <w:r w:rsidRPr="00FA55E7">
              <w:rPr>
                <w:color w:val="000000"/>
                <w:sz w:val="18"/>
                <w:szCs w:val="18"/>
              </w:rPr>
              <w:tab/>
              <w:t xml:space="preserve">history, corrosion, substantial changes in </w:t>
            </w:r>
            <w:r w:rsidRPr="00FA55E7">
              <w:rPr>
                <w:b/>
                <w:color w:val="000000"/>
                <w:sz w:val="18"/>
                <w:szCs w:val="18"/>
              </w:rPr>
              <w:t>CP</w:t>
            </w:r>
            <w:r w:rsidRPr="00FA55E7">
              <w:rPr>
                <w:color w:val="000000"/>
                <w:sz w:val="18"/>
                <w:szCs w:val="18"/>
              </w:rPr>
              <w:t xml:space="preserve"> requirements, and unusual operating and maintenance </w:t>
            </w:r>
          </w:p>
          <w:p w14:paraId="6AA1E534" w14:textId="77777777" w:rsidR="00B73CB0" w:rsidRPr="00FA55E7" w:rsidRDefault="00B73CB0" w:rsidP="00FA55E7">
            <w:pPr>
              <w:tabs>
                <w:tab w:val="left" w:pos="1068"/>
              </w:tabs>
              <w:jc w:val="both"/>
              <w:rPr>
                <w:color w:val="000000"/>
                <w:sz w:val="18"/>
                <w:szCs w:val="18"/>
              </w:rPr>
            </w:pPr>
            <w:r w:rsidRPr="00FA55E7">
              <w:rPr>
                <w:color w:val="000000"/>
                <w:sz w:val="18"/>
                <w:szCs w:val="18"/>
              </w:rPr>
              <w:tab/>
              <w:t>conditions</w:t>
            </w:r>
          </w:p>
        </w:tc>
        <w:tc>
          <w:tcPr>
            <w:tcW w:w="360" w:type="dxa"/>
            <w:vAlign w:val="center"/>
          </w:tcPr>
          <w:p w14:paraId="5FE2F1F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069E7D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9F05C7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35189CB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25DE74D1" w14:textId="77777777" w:rsidTr="00B73CB0">
        <w:trPr>
          <w:cantSplit/>
          <w:trHeight w:val="274"/>
        </w:trPr>
        <w:tc>
          <w:tcPr>
            <w:tcW w:w="898" w:type="dxa"/>
            <w:vMerge/>
            <w:tcBorders>
              <w:bottom w:val="single" w:sz="12" w:space="0" w:color="auto"/>
            </w:tcBorders>
          </w:tcPr>
          <w:p w14:paraId="1603AEDB" w14:textId="77777777" w:rsidR="00B73CB0" w:rsidRPr="00FA55E7" w:rsidRDefault="00B73CB0" w:rsidP="00FA55E7">
            <w:pPr>
              <w:jc w:val="both"/>
              <w:rPr>
                <w:b/>
                <w:color w:val="000000"/>
                <w:sz w:val="16"/>
                <w:szCs w:val="16"/>
              </w:rPr>
            </w:pPr>
          </w:p>
        </w:tc>
        <w:tc>
          <w:tcPr>
            <w:tcW w:w="8822" w:type="dxa"/>
            <w:tcBorders>
              <w:bottom w:val="single" w:sz="12" w:space="0" w:color="auto"/>
            </w:tcBorders>
          </w:tcPr>
          <w:p w14:paraId="2657D1BD" w14:textId="77777777" w:rsidR="00B73CB0" w:rsidRPr="00FA55E7" w:rsidRDefault="00B73CB0" w:rsidP="00FA55E7">
            <w:pPr>
              <w:tabs>
                <w:tab w:val="left" w:pos="1068"/>
              </w:tabs>
              <w:jc w:val="both"/>
              <w:rPr>
                <w:color w:val="000000"/>
                <w:sz w:val="18"/>
                <w:szCs w:val="18"/>
              </w:rPr>
            </w:pPr>
            <w:r w:rsidRPr="00FA55E7">
              <w:rPr>
                <w:color w:val="000000"/>
                <w:sz w:val="18"/>
                <w:szCs w:val="18"/>
              </w:rPr>
              <w:t>.613(b)</w:t>
            </w:r>
            <w:r w:rsidRPr="00FA55E7">
              <w:rPr>
                <w:color w:val="000000"/>
                <w:sz w:val="18"/>
                <w:szCs w:val="18"/>
              </w:rPr>
              <w:tab/>
              <w:t xml:space="preserve">Procedures requiring </w:t>
            </w:r>
            <w:r w:rsidRPr="00FA55E7">
              <w:rPr>
                <w:b/>
                <w:color w:val="000000"/>
                <w:sz w:val="18"/>
                <w:szCs w:val="18"/>
              </w:rPr>
              <w:t>MAOP</w:t>
            </w:r>
            <w:r w:rsidRPr="00FA55E7">
              <w:rPr>
                <w:color w:val="000000"/>
                <w:sz w:val="18"/>
                <w:szCs w:val="18"/>
              </w:rPr>
              <w:t xml:space="preserve"> to be reduced, or other actions to be taken, if a segment of pipeline is in</w:t>
            </w:r>
          </w:p>
          <w:p w14:paraId="121612C2" w14:textId="77777777" w:rsidR="00B73CB0" w:rsidRPr="00FA55E7" w:rsidRDefault="00B73CB0" w:rsidP="00FA55E7">
            <w:pPr>
              <w:tabs>
                <w:tab w:val="left" w:pos="1068"/>
              </w:tabs>
              <w:jc w:val="both"/>
              <w:rPr>
                <w:color w:val="000000"/>
                <w:sz w:val="18"/>
                <w:szCs w:val="18"/>
              </w:rPr>
            </w:pPr>
            <w:r w:rsidRPr="00FA55E7">
              <w:rPr>
                <w:color w:val="000000"/>
                <w:sz w:val="18"/>
                <w:szCs w:val="18"/>
              </w:rPr>
              <w:tab/>
              <w:t>unsatisfactory condition</w:t>
            </w:r>
          </w:p>
        </w:tc>
        <w:tc>
          <w:tcPr>
            <w:tcW w:w="360" w:type="dxa"/>
            <w:tcBorders>
              <w:bottom w:val="single" w:sz="12" w:space="0" w:color="auto"/>
            </w:tcBorders>
            <w:vAlign w:val="center"/>
          </w:tcPr>
          <w:p w14:paraId="73DA60C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1BC0D83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503388E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6418C8D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6234480C" w14:textId="77777777" w:rsidR="00AE0B78" w:rsidRPr="001A0175" w:rsidRDefault="00AE0B78" w:rsidP="00277866">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14:paraId="08B24708" w14:textId="77777777" w:rsidTr="00FA55E7">
        <w:trPr>
          <w:tblHeader/>
        </w:trPr>
        <w:tc>
          <w:tcPr>
            <w:tcW w:w="11160" w:type="dxa"/>
            <w:tcBorders>
              <w:top w:val="single" w:sz="12" w:space="0" w:color="auto"/>
            </w:tcBorders>
          </w:tcPr>
          <w:p w14:paraId="0ABCD133" w14:textId="77777777"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14:paraId="68EAA2B4" w14:textId="77777777" w:rsidTr="00FA55E7">
        <w:trPr>
          <w:trHeight w:val="1035"/>
        </w:trPr>
        <w:tc>
          <w:tcPr>
            <w:tcW w:w="11160" w:type="dxa"/>
            <w:tcBorders>
              <w:bottom w:val="single" w:sz="12" w:space="0" w:color="auto"/>
            </w:tcBorders>
          </w:tcPr>
          <w:p w14:paraId="3A5BA58B"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0C70D219" w14:textId="77777777" w:rsidR="00AE0B78" w:rsidRPr="001A0175" w:rsidRDefault="00AE0B78" w:rsidP="00D2113E">
      <w:pPr>
        <w:jc w:val="both"/>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14:paraId="658A5873" w14:textId="77777777" w:rsidTr="00FA55E7">
        <w:trPr>
          <w:cantSplit/>
          <w:tblHeader/>
        </w:trPr>
        <w:tc>
          <w:tcPr>
            <w:tcW w:w="898" w:type="dxa"/>
            <w:vMerge w:val="restart"/>
            <w:tcBorders>
              <w:top w:val="single" w:sz="12" w:space="0" w:color="auto"/>
            </w:tcBorders>
          </w:tcPr>
          <w:p w14:paraId="5F38C27A" w14:textId="77777777" w:rsidR="00AE0B78" w:rsidRPr="00FA55E7" w:rsidRDefault="00AE0B78" w:rsidP="00FA55E7">
            <w:pPr>
              <w:jc w:val="both"/>
              <w:rPr>
                <w:b/>
                <w:color w:val="000000"/>
                <w:sz w:val="18"/>
                <w:szCs w:val="18"/>
              </w:rPr>
            </w:pPr>
            <w:r w:rsidRPr="00FA55E7">
              <w:rPr>
                <w:b/>
                <w:color w:val="000000"/>
                <w:sz w:val="18"/>
                <w:szCs w:val="18"/>
              </w:rPr>
              <w:t>.605(a)</w:t>
            </w:r>
          </w:p>
        </w:tc>
        <w:tc>
          <w:tcPr>
            <w:tcW w:w="8822" w:type="dxa"/>
            <w:tcBorders>
              <w:top w:val="single" w:sz="12" w:space="0" w:color="auto"/>
            </w:tcBorders>
          </w:tcPr>
          <w:p w14:paraId="1F89A168" w14:textId="77777777" w:rsidR="00AE0B78" w:rsidRPr="00FA55E7" w:rsidRDefault="00AE0B78" w:rsidP="00FA55E7">
            <w:pPr>
              <w:spacing w:before="60" w:after="60"/>
              <w:jc w:val="center"/>
              <w:rPr>
                <w:b/>
                <w:color w:val="000000"/>
                <w:sz w:val="20"/>
                <w:szCs w:val="20"/>
              </w:rPr>
            </w:pPr>
            <w:r w:rsidRPr="00FA55E7">
              <w:rPr>
                <w:b/>
                <w:color w:val="000000"/>
                <w:sz w:val="20"/>
                <w:szCs w:val="20"/>
              </w:rPr>
              <w:t>DAMAGE PREVENTION PROGRAM PROCEDURES</w:t>
            </w:r>
          </w:p>
        </w:tc>
        <w:tc>
          <w:tcPr>
            <w:tcW w:w="360" w:type="dxa"/>
            <w:tcBorders>
              <w:top w:val="single" w:sz="12" w:space="0" w:color="auto"/>
            </w:tcBorders>
            <w:shd w:val="pct5" w:color="auto" w:fill="C0C0C0"/>
            <w:vAlign w:val="center"/>
          </w:tcPr>
          <w:p w14:paraId="7E01D983" w14:textId="77777777"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14:paraId="2802626A"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14:paraId="7E863EAA"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14:paraId="7F1F0EDE"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AE0B78" w:rsidRPr="00FA55E7" w14:paraId="3F7DAF64" w14:textId="77777777" w:rsidTr="00FA55E7">
        <w:trPr>
          <w:cantSplit/>
          <w:trHeight w:val="274"/>
        </w:trPr>
        <w:tc>
          <w:tcPr>
            <w:tcW w:w="898" w:type="dxa"/>
            <w:vMerge/>
          </w:tcPr>
          <w:p w14:paraId="07703316" w14:textId="77777777" w:rsidR="00AE0B78" w:rsidRPr="00FA55E7" w:rsidRDefault="00AE0B78" w:rsidP="00FA55E7">
            <w:pPr>
              <w:jc w:val="both"/>
              <w:rPr>
                <w:b/>
                <w:color w:val="000000"/>
                <w:sz w:val="16"/>
                <w:szCs w:val="16"/>
              </w:rPr>
            </w:pPr>
          </w:p>
        </w:tc>
        <w:tc>
          <w:tcPr>
            <w:tcW w:w="8822" w:type="dxa"/>
            <w:vAlign w:val="center"/>
          </w:tcPr>
          <w:p w14:paraId="76647768" w14:textId="77777777" w:rsidR="00AE0B78" w:rsidRPr="00FA55E7" w:rsidRDefault="00AE0B78" w:rsidP="00FA55E7">
            <w:pPr>
              <w:tabs>
                <w:tab w:val="left" w:pos="1068"/>
              </w:tabs>
              <w:jc w:val="both"/>
              <w:rPr>
                <w:color w:val="000000"/>
                <w:sz w:val="18"/>
                <w:szCs w:val="18"/>
              </w:rPr>
            </w:pPr>
            <w:r w:rsidRPr="00FA55E7">
              <w:rPr>
                <w:color w:val="000000"/>
                <w:sz w:val="18"/>
                <w:szCs w:val="18"/>
              </w:rPr>
              <w:t>.614</w:t>
            </w:r>
            <w:r w:rsidRPr="00FA55E7">
              <w:rPr>
                <w:color w:val="000000"/>
                <w:sz w:val="18"/>
                <w:szCs w:val="18"/>
              </w:rPr>
              <w:tab/>
              <w:t>Participation in a qualified one-call program, or if available, a company program that complies</w:t>
            </w:r>
          </w:p>
          <w:p w14:paraId="0745B544" w14:textId="77777777" w:rsidR="00AE0B78" w:rsidRPr="00FA55E7" w:rsidRDefault="00AE0B78" w:rsidP="00FA55E7">
            <w:pPr>
              <w:tabs>
                <w:tab w:val="left" w:pos="1068"/>
              </w:tabs>
              <w:jc w:val="both"/>
              <w:rPr>
                <w:color w:val="000000"/>
                <w:sz w:val="18"/>
                <w:szCs w:val="18"/>
              </w:rPr>
            </w:pPr>
            <w:r w:rsidRPr="00FA55E7">
              <w:rPr>
                <w:color w:val="000000"/>
                <w:sz w:val="18"/>
                <w:szCs w:val="18"/>
              </w:rPr>
              <w:tab/>
              <w:t>with the following:</w:t>
            </w:r>
          </w:p>
        </w:tc>
        <w:tc>
          <w:tcPr>
            <w:tcW w:w="1440" w:type="dxa"/>
            <w:gridSpan w:val="4"/>
            <w:shd w:val="pct5" w:color="auto" w:fill="C0C0C0"/>
          </w:tcPr>
          <w:p w14:paraId="18479526" w14:textId="77777777" w:rsidR="00AE0B78" w:rsidRPr="00FA55E7" w:rsidRDefault="00AE0B78" w:rsidP="00FA55E7">
            <w:pPr>
              <w:ind w:right="-108"/>
              <w:jc w:val="center"/>
              <w:rPr>
                <w:color w:val="000000"/>
                <w:sz w:val="16"/>
                <w:szCs w:val="16"/>
              </w:rPr>
            </w:pPr>
          </w:p>
          <w:p w14:paraId="0D318310" w14:textId="77777777" w:rsidR="00AE0B78" w:rsidRPr="00FA55E7" w:rsidRDefault="00AE0B78" w:rsidP="00FA55E7">
            <w:pPr>
              <w:jc w:val="center"/>
              <w:rPr>
                <w:color w:val="000000"/>
                <w:sz w:val="16"/>
                <w:szCs w:val="16"/>
              </w:rPr>
            </w:pPr>
          </w:p>
        </w:tc>
      </w:tr>
      <w:tr w:rsidR="00B73CB0" w:rsidRPr="00FA55E7" w14:paraId="52EA5E66" w14:textId="77777777" w:rsidTr="00FA55E7">
        <w:trPr>
          <w:cantSplit/>
          <w:trHeight w:val="274"/>
        </w:trPr>
        <w:tc>
          <w:tcPr>
            <w:tcW w:w="898" w:type="dxa"/>
            <w:vMerge/>
          </w:tcPr>
          <w:p w14:paraId="53BE5A1B" w14:textId="77777777" w:rsidR="00B73CB0" w:rsidRPr="00FA55E7" w:rsidRDefault="00B73CB0" w:rsidP="00FA55E7">
            <w:pPr>
              <w:jc w:val="both"/>
              <w:rPr>
                <w:b/>
                <w:color w:val="000000"/>
                <w:sz w:val="16"/>
                <w:szCs w:val="16"/>
              </w:rPr>
            </w:pPr>
          </w:p>
        </w:tc>
        <w:tc>
          <w:tcPr>
            <w:tcW w:w="8822" w:type="dxa"/>
            <w:vAlign w:val="center"/>
          </w:tcPr>
          <w:p w14:paraId="4893A24A" w14:textId="77777777"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(1)</w:t>
            </w:r>
            <w:r w:rsidRPr="00FA55E7">
              <w:rPr>
                <w:color w:val="000000"/>
                <w:sz w:val="18"/>
                <w:szCs w:val="18"/>
              </w:rPr>
              <w:tab/>
              <w:t>Identify persons who engage in excavating</w:t>
            </w:r>
          </w:p>
        </w:tc>
        <w:tc>
          <w:tcPr>
            <w:tcW w:w="360" w:type="dxa"/>
            <w:vAlign w:val="center"/>
          </w:tcPr>
          <w:p w14:paraId="62C5BA9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694E8A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9AF5EA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7CE5D9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3FE3FE0" w14:textId="77777777" w:rsidTr="00FA55E7">
        <w:trPr>
          <w:cantSplit/>
          <w:trHeight w:val="274"/>
        </w:trPr>
        <w:tc>
          <w:tcPr>
            <w:tcW w:w="898" w:type="dxa"/>
            <w:vMerge/>
          </w:tcPr>
          <w:p w14:paraId="04344D65" w14:textId="77777777" w:rsidR="00B73CB0" w:rsidRPr="00FA55E7" w:rsidRDefault="00B73CB0" w:rsidP="00FA55E7">
            <w:pPr>
              <w:jc w:val="both"/>
              <w:rPr>
                <w:b/>
                <w:color w:val="000000"/>
                <w:sz w:val="16"/>
                <w:szCs w:val="16"/>
              </w:rPr>
            </w:pPr>
          </w:p>
        </w:tc>
        <w:tc>
          <w:tcPr>
            <w:tcW w:w="8822" w:type="dxa"/>
            <w:vAlign w:val="center"/>
          </w:tcPr>
          <w:p w14:paraId="6589C31A" w14:textId="77777777"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(2)</w:t>
            </w:r>
            <w:r w:rsidRPr="00FA55E7">
              <w:rPr>
                <w:color w:val="000000"/>
                <w:sz w:val="18"/>
                <w:szCs w:val="18"/>
              </w:rPr>
              <w:tab/>
              <w:t>Provide notification to the public in the One Call area</w:t>
            </w:r>
          </w:p>
        </w:tc>
        <w:tc>
          <w:tcPr>
            <w:tcW w:w="360" w:type="dxa"/>
            <w:vAlign w:val="center"/>
          </w:tcPr>
          <w:p w14:paraId="710EAB1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AC75C3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D2A6EC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FE94B6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64963F65" w14:textId="77777777" w:rsidTr="00FA55E7">
        <w:trPr>
          <w:cantSplit/>
          <w:trHeight w:val="274"/>
        </w:trPr>
        <w:tc>
          <w:tcPr>
            <w:tcW w:w="898" w:type="dxa"/>
            <w:vMerge/>
          </w:tcPr>
          <w:p w14:paraId="0BE55A95" w14:textId="77777777" w:rsidR="00B73CB0" w:rsidRPr="00FA55E7" w:rsidRDefault="00B73CB0" w:rsidP="00FA55E7">
            <w:pPr>
              <w:jc w:val="both"/>
              <w:rPr>
                <w:b/>
                <w:color w:val="000000"/>
                <w:sz w:val="16"/>
                <w:szCs w:val="16"/>
              </w:rPr>
            </w:pPr>
          </w:p>
        </w:tc>
        <w:tc>
          <w:tcPr>
            <w:tcW w:w="8822" w:type="dxa"/>
            <w:vAlign w:val="center"/>
          </w:tcPr>
          <w:p w14:paraId="78D0B04F" w14:textId="77777777"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(3)</w:t>
            </w:r>
            <w:r w:rsidRPr="00FA55E7">
              <w:rPr>
                <w:color w:val="000000"/>
                <w:sz w:val="18"/>
                <w:szCs w:val="18"/>
              </w:rPr>
              <w:tab/>
              <w:t>Provide means for receiving and recording notifications of pending excavations</w:t>
            </w:r>
          </w:p>
        </w:tc>
        <w:tc>
          <w:tcPr>
            <w:tcW w:w="360" w:type="dxa"/>
            <w:vAlign w:val="center"/>
          </w:tcPr>
          <w:p w14:paraId="7908D10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2476C4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911DA4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CF0952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54E133B6" w14:textId="77777777" w:rsidTr="00FA55E7">
        <w:trPr>
          <w:cantSplit/>
          <w:trHeight w:val="274"/>
        </w:trPr>
        <w:tc>
          <w:tcPr>
            <w:tcW w:w="898" w:type="dxa"/>
            <w:vMerge/>
          </w:tcPr>
          <w:p w14:paraId="730B043E" w14:textId="77777777" w:rsidR="00B73CB0" w:rsidRPr="00FA55E7" w:rsidRDefault="00B73CB0" w:rsidP="00FA55E7">
            <w:pPr>
              <w:jc w:val="both"/>
              <w:rPr>
                <w:b/>
                <w:color w:val="000000"/>
                <w:sz w:val="16"/>
                <w:szCs w:val="16"/>
              </w:rPr>
            </w:pPr>
          </w:p>
        </w:tc>
        <w:tc>
          <w:tcPr>
            <w:tcW w:w="8822" w:type="dxa"/>
            <w:vAlign w:val="center"/>
          </w:tcPr>
          <w:p w14:paraId="08AEB6B6" w14:textId="77777777"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(4)</w:t>
            </w:r>
            <w:r w:rsidRPr="00FA55E7">
              <w:rPr>
                <w:color w:val="000000"/>
                <w:sz w:val="18"/>
                <w:szCs w:val="18"/>
              </w:rPr>
              <w:tab/>
              <w:t>Provide notification of pending excavations to the members</w:t>
            </w:r>
          </w:p>
        </w:tc>
        <w:tc>
          <w:tcPr>
            <w:tcW w:w="360" w:type="dxa"/>
            <w:vAlign w:val="center"/>
          </w:tcPr>
          <w:p w14:paraId="31A4251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12F5C9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100BF8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4C0D61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9AA2B17" w14:textId="77777777" w:rsidTr="00FA55E7">
        <w:trPr>
          <w:cantSplit/>
          <w:trHeight w:val="274"/>
        </w:trPr>
        <w:tc>
          <w:tcPr>
            <w:tcW w:w="898" w:type="dxa"/>
            <w:vMerge/>
          </w:tcPr>
          <w:p w14:paraId="5E89B411" w14:textId="77777777" w:rsidR="00B73CB0" w:rsidRPr="00FA55E7" w:rsidRDefault="00B73CB0" w:rsidP="00FA55E7">
            <w:pPr>
              <w:jc w:val="both"/>
              <w:rPr>
                <w:b/>
                <w:color w:val="000000"/>
                <w:sz w:val="16"/>
                <w:szCs w:val="16"/>
              </w:rPr>
            </w:pPr>
          </w:p>
        </w:tc>
        <w:tc>
          <w:tcPr>
            <w:tcW w:w="8822" w:type="dxa"/>
            <w:vAlign w:val="center"/>
          </w:tcPr>
          <w:p w14:paraId="63CDE00B" w14:textId="77777777"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(5)</w:t>
            </w:r>
            <w:r w:rsidRPr="00FA55E7">
              <w:rPr>
                <w:color w:val="000000"/>
                <w:sz w:val="18"/>
                <w:szCs w:val="18"/>
              </w:rPr>
              <w:tab/>
              <w:t>Provide means of temporary marking for the pipeline in the vicinity of the excavations</w:t>
            </w:r>
          </w:p>
        </w:tc>
        <w:tc>
          <w:tcPr>
            <w:tcW w:w="360" w:type="dxa"/>
            <w:vAlign w:val="center"/>
          </w:tcPr>
          <w:p w14:paraId="6C18E71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266B9D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9F5695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6D80E5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018D64A4" w14:textId="77777777" w:rsidTr="00FA55E7">
        <w:trPr>
          <w:cantSplit/>
          <w:trHeight w:val="274"/>
        </w:trPr>
        <w:tc>
          <w:tcPr>
            <w:tcW w:w="898" w:type="dxa"/>
            <w:vMerge/>
          </w:tcPr>
          <w:p w14:paraId="20440040" w14:textId="77777777" w:rsidR="00B73CB0" w:rsidRPr="00FA55E7" w:rsidRDefault="00B73CB0" w:rsidP="00FA55E7">
            <w:pPr>
              <w:jc w:val="both"/>
              <w:rPr>
                <w:b/>
                <w:color w:val="000000"/>
                <w:sz w:val="16"/>
                <w:szCs w:val="16"/>
              </w:rPr>
            </w:pPr>
          </w:p>
        </w:tc>
        <w:tc>
          <w:tcPr>
            <w:tcW w:w="8822" w:type="dxa"/>
            <w:vAlign w:val="center"/>
          </w:tcPr>
          <w:p w14:paraId="6BCA6A7E" w14:textId="77777777"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(6)</w:t>
            </w:r>
            <w:r w:rsidRPr="00FA55E7">
              <w:rPr>
                <w:color w:val="000000"/>
                <w:sz w:val="18"/>
                <w:szCs w:val="18"/>
              </w:rPr>
              <w:tab/>
              <w:t>Provides for follow-up inspection of the pipeline where there is reason to believe the</w:t>
            </w:r>
          </w:p>
          <w:p w14:paraId="4F645C68" w14:textId="77777777" w:rsidR="00B73CB0" w:rsidRPr="00FA55E7" w:rsidRDefault="00B73CB0" w:rsidP="00FA55E7">
            <w:pPr>
              <w:tabs>
                <w:tab w:val="left" w:pos="1068"/>
              </w:tabs>
              <w:jc w:val="both"/>
              <w:rPr>
                <w:color w:val="000000"/>
                <w:sz w:val="18"/>
                <w:szCs w:val="18"/>
              </w:rPr>
            </w:pPr>
            <w:r w:rsidRPr="00FA55E7">
              <w:rPr>
                <w:color w:val="000000"/>
                <w:sz w:val="18"/>
                <w:szCs w:val="18"/>
              </w:rPr>
              <w:tab/>
            </w:r>
            <w:r w:rsidRPr="00FA55E7">
              <w:rPr>
                <w:color w:val="000000"/>
                <w:sz w:val="18"/>
                <w:szCs w:val="18"/>
              </w:rPr>
              <w:tab/>
              <w:t xml:space="preserve">  pipeline could be damaged</w:t>
            </w:r>
          </w:p>
        </w:tc>
        <w:tc>
          <w:tcPr>
            <w:tcW w:w="360" w:type="dxa"/>
            <w:vAlign w:val="center"/>
          </w:tcPr>
          <w:p w14:paraId="5839ECB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13A96F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FBDAEC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AE72BF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6918D5B5" w14:textId="77777777" w:rsidTr="00FA55E7">
        <w:trPr>
          <w:cantSplit/>
          <w:trHeight w:val="274"/>
        </w:trPr>
        <w:tc>
          <w:tcPr>
            <w:tcW w:w="898" w:type="dxa"/>
            <w:vMerge/>
          </w:tcPr>
          <w:p w14:paraId="285AA1E0" w14:textId="77777777" w:rsidR="00B73CB0" w:rsidRPr="00FA55E7" w:rsidRDefault="00B73CB0" w:rsidP="00FA55E7">
            <w:pPr>
              <w:jc w:val="both"/>
              <w:rPr>
                <w:b/>
                <w:color w:val="000000"/>
                <w:sz w:val="16"/>
                <w:szCs w:val="16"/>
              </w:rPr>
            </w:pPr>
          </w:p>
        </w:tc>
        <w:tc>
          <w:tcPr>
            <w:tcW w:w="8822" w:type="dxa"/>
            <w:vAlign w:val="center"/>
          </w:tcPr>
          <w:p w14:paraId="3800CDFE" w14:textId="77777777"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ab/>
            </w:r>
            <w:r w:rsidRPr="00FA55E7">
              <w:rPr>
                <w:color w:val="000000"/>
                <w:sz w:val="18"/>
                <w:szCs w:val="18"/>
              </w:rPr>
              <w:tab/>
              <w:t>(i)</w:t>
            </w:r>
            <w:r w:rsidRPr="00FA55E7">
              <w:rPr>
                <w:color w:val="000000"/>
                <w:sz w:val="18"/>
                <w:szCs w:val="18"/>
              </w:rPr>
              <w:tab/>
              <w:t>Inspection must be done to verify integrity of the pipeline</w:t>
            </w:r>
          </w:p>
        </w:tc>
        <w:tc>
          <w:tcPr>
            <w:tcW w:w="360" w:type="dxa"/>
            <w:vAlign w:val="center"/>
          </w:tcPr>
          <w:p w14:paraId="11EB506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B78F17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39D323F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41873A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602BF30D" w14:textId="77777777" w:rsidTr="00FA55E7">
        <w:trPr>
          <w:cantSplit/>
          <w:trHeight w:val="274"/>
        </w:trPr>
        <w:tc>
          <w:tcPr>
            <w:tcW w:w="898" w:type="dxa"/>
            <w:vMerge/>
            <w:tcBorders>
              <w:bottom w:val="single" w:sz="12" w:space="0" w:color="auto"/>
            </w:tcBorders>
          </w:tcPr>
          <w:p w14:paraId="78CB6215" w14:textId="77777777" w:rsidR="00B73CB0" w:rsidRPr="00FA55E7" w:rsidRDefault="00B73CB0" w:rsidP="00FA55E7">
            <w:pPr>
              <w:jc w:val="both"/>
              <w:rPr>
                <w:b/>
                <w:color w:val="000000"/>
                <w:sz w:val="16"/>
                <w:szCs w:val="16"/>
              </w:rPr>
            </w:pPr>
          </w:p>
        </w:tc>
        <w:tc>
          <w:tcPr>
            <w:tcW w:w="8822" w:type="dxa"/>
            <w:tcBorders>
              <w:bottom w:val="single" w:sz="12" w:space="0" w:color="auto"/>
            </w:tcBorders>
            <w:vAlign w:val="center"/>
          </w:tcPr>
          <w:p w14:paraId="2D7EBDF6" w14:textId="77777777"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ab/>
            </w:r>
            <w:r w:rsidRPr="00FA55E7">
              <w:rPr>
                <w:color w:val="000000"/>
                <w:sz w:val="18"/>
                <w:szCs w:val="18"/>
              </w:rPr>
              <w:tab/>
              <w:t>(ii)</w:t>
            </w:r>
            <w:r w:rsidRPr="00FA55E7">
              <w:rPr>
                <w:color w:val="000000"/>
                <w:sz w:val="18"/>
                <w:szCs w:val="18"/>
              </w:rPr>
              <w:tab/>
              <w:t>After blasting, a leak survey must be conducted as part of the inspection by the operator</w:t>
            </w:r>
          </w:p>
        </w:tc>
        <w:tc>
          <w:tcPr>
            <w:tcW w:w="360" w:type="dxa"/>
            <w:tcBorders>
              <w:bottom w:val="single" w:sz="12" w:space="0" w:color="auto"/>
            </w:tcBorders>
            <w:vAlign w:val="center"/>
          </w:tcPr>
          <w:p w14:paraId="724A436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2609D49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622D619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0206F68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11183669" w14:textId="77777777" w:rsidR="00AE0B78" w:rsidRPr="001A0175" w:rsidRDefault="00AE0B78" w:rsidP="00355CC6">
      <w:pPr>
        <w:jc w:val="both"/>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14:paraId="41F60864" w14:textId="77777777" w:rsidTr="00FA55E7">
        <w:trPr>
          <w:tblHeader/>
        </w:trPr>
        <w:tc>
          <w:tcPr>
            <w:tcW w:w="11160" w:type="dxa"/>
            <w:tcBorders>
              <w:top w:val="single" w:sz="12" w:space="0" w:color="auto"/>
            </w:tcBorders>
          </w:tcPr>
          <w:p w14:paraId="68EC07D9" w14:textId="77777777" w:rsidR="00AE0B78" w:rsidRPr="00FA55E7" w:rsidRDefault="00AE0B78" w:rsidP="00FA55E7">
            <w:pPr>
              <w:jc w:val="both"/>
              <w:rPr>
                <w:i/>
                <w:color w:val="000000"/>
                <w:sz w:val="18"/>
                <w:szCs w:val="18"/>
              </w:rPr>
            </w:pPr>
            <w:r w:rsidRPr="00FA55E7">
              <w:rPr>
                <w:b/>
                <w:color w:val="000000"/>
                <w:sz w:val="18"/>
                <w:szCs w:val="18"/>
              </w:rPr>
              <w:t xml:space="preserve">Comments: </w:t>
            </w:r>
          </w:p>
        </w:tc>
      </w:tr>
      <w:bookmarkStart w:id="12" w:name="Text103"/>
      <w:tr w:rsidR="00AE0B78" w:rsidRPr="00FA55E7" w14:paraId="2F859F18" w14:textId="77777777" w:rsidTr="00FA55E7">
        <w:trPr>
          <w:trHeight w:val="1440"/>
        </w:trPr>
        <w:tc>
          <w:tcPr>
            <w:tcW w:w="11160" w:type="dxa"/>
            <w:tcBorders>
              <w:bottom w:val="single" w:sz="12" w:space="0" w:color="auto"/>
            </w:tcBorders>
          </w:tcPr>
          <w:p w14:paraId="16ACC823"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Text103"/>
                  <w:enabled/>
                  <w:calcOnExit w:val="0"/>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12"/>
          </w:p>
          <w:p w14:paraId="7D869817" w14:textId="77777777" w:rsidR="00AE0B78" w:rsidRPr="00FA55E7" w:rsidRDefault="00AE0B78" w:rsidP="00FA55E7">
            <w:pPr>
              <w:jc w:val="both"/>
              <w:rPr>
                <w:color w:val="000000"/>
                <w:sz w:val="20"/>
                <w:szCs w:val="20"/>
              </w:rPr>
            </w:pPr>
          </w:p>
        </w:tc>
      </w:tr>
    </w:tbl>
    <w:p w14:paraId="3435358F" w14:textId="77777777" w:rsidR="00AE0B78" w:rsidRPr="001A0175" w:rsidRDefault="00AE0B78" w:rsidP="00355CC6">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14:paraId="42F58A81" w14:textId="77777777" w:rsidTr="00FA55E7">
        <w:trPr>
          <w:cantSplit/>
          <w:tblHeader/>
        </w:trPr>
        <w:tc>
          <w:tcPr>
            <w:tcW w:w="898" w:type="dxa"/>
            <w:vMerge w:val="restart"/>
            <w:tcBorders>
              <w:top w:val="single" w:sz="12" w:space="0" w:color="auto"/>
            </w:tcBorders>
          </w:tcPr>
          <w:p w14:paraId="7854809E" w14:textId="77777777" w:rsidR="00AE0B78" w:rsidRPr="00FA55E7" w:rsidRDefault="00AE0B78" w:rsidP="00FA55E7">
            <w:pPr>
              <w:jc w:val="both"/>
              <w:rPr>
                <w:b/>
                <w:color w:val="000000"/>
                <w:sz w:val="18"/>
                <w:szCs w:val="18"/>
              </w:rPr>
            </w:pPr>
            <w:r w:rsidRPr="00FA55E7">
              <w:rPr>
                <w:b/>
                <w:color w:val="000000"/>
                <w:sz w:val="18"/>
                <w:szCs w:val="18"/>
              </w:rPr>
              <w:t>.615</w:t>
            </w:r>
          </w:p>
        </w:tc>
        <w:tc>
          <w:tcPr>
            <w:tcW w:w="8822" w:type="dxa"/>
            <w:tcBorders>
              <w:top w:val="single" w:sz="12" w:space="0" w:color="auto"/>
            </w:tcBorders>
          </w:tcPr>
          <w:p w14:paraId="5CD72D26" w14:textId="77777777" w:rsidR="00AE0B78" w:rsidRPr="00FA55E7" w:rsidRDefault="00AE0B78" w:rsidP="00FA55E7">
            <w:pPr>
              <w:spacing w:before="60" w:after="60"/>
              <w:jc w:val="center"/>
              <w:rPr>
                <w:b/>
                <w:color w:val="000000"/>
                <w:sz w:val="20"/>
                <w:szCs w:val="20"/>
              </w:rPr>
            </w:pPr>
            <w:r w:rsidRPr="00FA55E7">
              <w:rPr>
                <w:b/>
                <w:color w:val="000000"/>
                <w:sz w:val="20"/>
                <w:szCs w:val="20"/>
              </w:rPr>
              <w:t>EMERGENCY PROCEDURES</w:t>
            </w:r>
          </w:p>
        </w:tc>
        <w:tc>
          <w:tcPr>
            <w:tcW w:w="360" w:type="dxa"/>
            <w:tcBorders>
              <w:top w:val="single" w:sz="12" w:space="0" w:color="auto"/>
            </w:tcBorders>
            <w:shd w:val="pct5" w:color="auto" w:fill="C0C0C0"/>
            <w:vAlign w:val="center"/>
          </w:tcPr>
          <w:p w14:paraId="45EBFF78" w14:textId="77777777"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14:paraId="09B47151"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14:paraId="6A6BF848"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14:paraId="4B20C36A"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14:paraId="74D405C7" w14:textId="77777777" w:rsidTr="00FA55E7">
        <w:trPr>
          <w:cantSplit/>
          <w:trHeight w:val="278"/>
        </w:trPr>
        <w:tc>
          <w:tcPr>
            <w:tcW w:w="898" w:type="dxa"/>
            <w:vMerge/>
          </w:tcPr>
          <w:p w14:paraId="60CF5E43" w14:textId="77777777" w:rsidR="00B73CB0" w:rsidRPr="00FA55E7" w:rsidRDefault="00B73CB0" w:rsidP="00FA55E7">
            <w:pPr>
              <w:jc w:val="both"/>
              <w:rPr>
                <w:b/>
                <w:color w:val="000000"/>
                <w:sz w:val="16"/>
                <w:szCs w:val="16"/>
              </w:rPr>
            </w:pPr>
          </w:p>
        </w:tc>
        <w:tc>
          <w:tcPr>
            <w:tcW w:w="8822" w:type="dxa"/>
            <w:vAlign w:val="center"/>
          </w:tcPr>
          <w:p w14:paraId="0E6023A8" w14:textId="77777777" w:rsidR="00B73CB0" w:rsidRPr="00FA55E7" w:rsidRDefault="00B73CB0" w:rsidP="00FA55E7">
            <w:pPr>
              <w:tabs>
                <w:tab w:val="left" w:pos="1068"/>
              </w:tabs>
              <w:jc w:val="both"/>
              <w:rPr>
                <w:color w:val="000000"/>
                <w:sz w:val="18"/>
                <w:szCs w:val="18"/>
              </w:rPr>
            </w:pPr>
            <w:r w:rsidRPr="00FA55E7">
              <w:rPr>
                <w:color w:val="000000"/>
                <w:sz w:val="18"/>
                <w:szCs w:val="18"/>
              </w:rPr>
              <w:t>.615(a)(1)</w:t>
            </w:r>
            <w:r w:rsidRPr="00FA55E7">
              <w:rPr>
                <w:color w:val="000000"/>
                <w:sz w:val="18"/>
                <w:szCs w:val="18"/>
              </w:rPr>
              <w:tab/>
              <w:t>Receiving, identifying, and classifying notices of events which require immediate response</w:t>
            </w:r>
            <w:r w:rsidRPr="00FA55E7">
              <w:rPr>
                <w:color w:val="000000"/>
                <w:sz w:val="18"/>
                <w:szCs w:val="18"/>
              </w:rPr>
              <w:br/>
            </w:r>
            <w:r w:rsidRPr="00FA55E7">
              <w:rPr>
                <w:color w:val="000000"/>
                <w:sz w:val="18"/>
                <w:szCs w:val="18"/>
              </w:rPr>
              <w:tab/>
              <w:t>by the operator</w:t>
            </w:r>
          </w:p>
        </w:tc>
        <w:tc>
          <w:tcPr>
            <w:tcW w:w="360" w:type="dxa"/>
            <w:vAlign w:val="center"/>
          </w:tcPr>
          <w:p w14:paraId="1944AC6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A9723D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345E37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B3329B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0C9861F4" w14:textId="77777777" w:rsidTr="00FA55E7">
        <w:trPr>
          <w:cantSplit/>
          <w:trHeight w:val="277"/>
        </w:trPr>
        <w:tc>
          <w:tcPr>
            <w:tcW w:w="898" w:type="dxa"/>
            <w:vMerge/>
          </w:tcPr>
          <w:p w14:paraId="04EE9B68" w14:textId="77777777" w:rsidR="00B73CB0" w:rsidRPr="00FA55E7" w:rsidRDefault="00B73CB0" w:rsidP="00FA55E7">
            <w:pPr>
              <w:jc w:val="both"/>
              <w:rPr>
                <w:b/>
                <w:color w:val="000000"/>
                <w:sz w:val="16"/>
                <w:szCs w:val="16"/>
              </w:rPr>
            </w:pPr>
          </w:p>
        </w:tc>
        <w:tc>
          <w:tcPr>
            <w:tcW w:w="8822" w:type="dxa"/>
            <w:vAlign w:val="center"/>
          </w:tcPr>
          <w:p w14:paraId="50CC9EDA" w14:textId="77777777" w:rsidR="00B73CB0" w:rsidRPr="00FA55E7" w:rsidRDefault="00B73CB0" w:rsidP="00FA55E7">
            <w:pPr>
              <w:tabs>
                <w:tab w:val="left" w:pos="1068"/>
                <w:tab w:val="left" w:pos="1514"/>
              </w:tabs>
              <w:jc w:val="both"/>
              <w:rPr>
                <w:color w:val="000000"/>
                <w:sz w:val="18"/>
                <w:szCs w:val="18"/>
              </w:rPr>
            </w:pPr>
            <w:r w:rsidRPr="00FA55E7">
              <w:rPr>
                <w:color w:val="000000"/>
                <w:sz w:val="18"/>
                <w:szCs w:val="18"/>
              </w:rPr>
              <w:t>.615(a)(2)</w:t>
            </w:r>
            <w:r w:rsidRPr="00FA55E7">
              <w:rPr>
                <w:color w:val="000000"/>
                <w:sz w:val="18"/>
                <w:szCs w:val="18"/>
              </w:rPr>
              <w:tab/>
              <w:t>Establish and maintain communication with appropriate public officials regarding possible emergency</w:t>
            </w:r>
          </w:p>
        </w:tc>
        <w:tc>
          <w:tcPr>
            <w:tcW w:w="360" w:type="dxa"/>
            <w:vAlign w:val="center"/>
          </w:tcPr>
          <w:p w14:paraId="54F6E24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E53391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9C156B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929330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64F0FE1B" w14:textId="77777777" w:rsidTr="00FA55E7">
        <w:trPr>
          <w:cantSplit/>
          <w:trHeight w:val="310"/>
        </w:trPr>
        <w:tc>
          <w:tcPr>
            <w:tcW w:w="898" w:type="dxa"/>
            <w:vMerge/>
          </w:tcPr>
          <w:p w14:paraId="4CF27427" w14:textId="77777777" w:rsidR="00B73CB0" w:rsidRPr="00FA55E7" w:rsidRDefault="00B73CB0" w:rsidP="00FA55E7">
            <w:pPr>
              <w:jc w:val="both"/>
              <w:rPr>
                <w:b/>
                <w:color w:val="000000"/>
                <w:sz w:val="16"/>
                <w:szCs w:val="16"/>
              </w:rPr>
            </w:pPr>
          </w:p>
        </w:tc>
        <w:tc>
          <w:tcPr>
            <w:tcW w:w="8822" w:type="dxa"/>
            <w:vAlign w:val="center"/>
          </w:tcPr>
          <w:p w14:paraId="0C5EE3F2" w14:textId="77777777" w:rsidR="00B73CB0" w:rsidRPr="00FA55E7" w:rsidRDefault="00B73CB0" w:rsidP="00FA55E7">
            <w:pPr>
              <w:tabs>
                <w:tab w:val="left" w:pos="1068"/>
                <w:tab w:val="left" w:pos="1514"/>
              </w:tabs>
              <w:jc w:val="both"/>
              <w:rPr>
                <w:color w:val="000000"/>
                <w:sz w:val="18"/>
                <w:szCs w:val="18"/>
              </w:rPr>
            </w:pPr>
            <w:r w:rsidRPr="00FA55E7">
              <w:rPr>
                <w:color w:val="000000"/>
                <w:sz w:val="18"/>
                <w:szCs w:val="18"/>
              </w:rPr>
              <w:t>.615(a)(3)</w:t>
            </w:r>
            <w:r w:rsidRPr="00FA55E7">
              <w:rPr>
                <w:color w:val="000000"/>
                <w:sz w:val="18"/>
                <w:szCs w:val="18"/>
              </w:rPr>
              <w:tab/>
              <w:t>Prompt response to each of the following emergencies:</w:t>
            </w:r>
          </w:p>
        </w:tc>
        <w:tc>
          <w:tcPr>
            <w:tcW w:w="1440" w:type="dxa"/>
            <w:gridSpan w:val="4"/>
            <w:shd w:val="pct5" w:color="auto" w:fill="C0C0C0"/>
          </w:tcPr>
          <w:p w14:paraId="2F5B8458" w14:textId="77777777" w:rsidR="00B73CB0" w:rsidRPr="00FA55E7" w:rsidRDefault="00B73CB0" w:rsidP="00FA55E7">
            <w:pPr>
              <w:ind w:right="-108"/>
              <w:jc w:val="center"/>
              <w:rPr>
                <w:color w:val="000000"/>
                <w:sz w:val="16"/>
                <w:szCs w:val="16"/>
              </w:rPr>
            </w:pPr>
          </w:p>
        </w:tc>
      </w:tr>
      <w:tr w:rsidR="00B73CB0" w:rsidRPr="00FA55E7" w14:paraId="3AC69427" w14:textId="77777777" w:rsidTr="00FA55E7">
        <w:trPr>
          <w:cantSplit/>
          <w:trHeight w:val="310"/>
        </w:trPr>
        <w:tc>
          <w:tcPr>
            <w:tcW w:w="898" w:type="dxa"/>
            <w:vMerge/>
          </w:tcPr>
          <w:p w14:paraId="0C513F5B" w14:textId="77777777" w:rsidR="00B73CB0" w:rsidRPr="00FA55E7" w:rsidRDefault="00B73CB0" w:rsidP="00FA55E7">
            <w:pPr>
              <w:jc w:val="both"/>
              <w:rPr>
                <w:b/>
                <w:color w:val="000000"/>
                <w:sz w:val="16"/>
                <w:szCs w:val="16"/>
              </w:rPr>
            </w:pPr>
          </w:p>
        </w:tc>
        <w:tc>
          <w:tcPr>
            <w:tcW w:w="8822" w:type="dxa"/>
            <w:vAlign w:val="center"/>
          </w:tcPr>
          <w:p w14:paraId="23F84EF7" w14:textId="77777777"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(i)</w:t>
            </w:r>
            <w:r w:rsidRPr="00FA55E7">
              <w:rPr>
                <w:color w:val="000000"/>
                <w:sz w:val="18"/>
                <w:szCs w:val="18"/>
              </w:rPr>
              <w:tab/>
              <w:t>Gas detected inside a building</w:t>
            </w:r>
          </w:p>
        </w:tc>
        <w:tc>
          <w:tcPr>
            <w:tcW w:w="360" w:type="dxa"/>
            <w:vAlign w:val="center"/>
          </w:tcPr>
          <w:p w14:paraId="07FA297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3152B2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E25FD4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272021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759BDFE9" w14:textId="77777777" w:rsidTr="00FA55E7">
        <w:trPr>
          <w:cantSplit/>
          <w:trHeight w:val="310"/>
        </w:trPr>
        <w:tc>
          <w:tcPr>
            <w:tcW w:w="898" w:type="dxa"/>
            <w:vMerge/>
          </w:tcPr>
          <w:p w14:paraId="6F2E82AB" w14:textId="77777777" w:rsidR="00B73CB0" w:rsidRPr="00FA55E7" w:rsidRDefault="00B73CB0" w:rsidP="00FA55E7">
            <w:pPr>
              <w:jc w:val="both"/>
              <w:rPr>
                <w:b/>
                <w:color w:val="000000"/>
                <w:sz w:val="16"/>
                <w:szCs w:val="16"/>
              </w:rPr>
            </w:pPr>
          </w:p>
        </w:tc>
        <w:tc>
          <w:tcPr>
            <w:tcW w:w="8822" w:type="dxa"/>
            <w:vAlign w:val="center"/>
          </w:tcPr>
          <w:p w14:paraId="6657C68A" w14:textId="77777777"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(ii)</w:t>
            </w:r>
            <w:r w:rsidRPr="00FA55E7">
              <w:rPr>
                <w:color w:val="000000"/>
                <w:sz w:val="18"/>
                <w:szCs w:val="18"/>
              </w:rPr>
              <w:tab/>
              <w:t>Fire located near a pipeline</w:t>
            </w:r>
          </w:p>
        </w:tc>
        <w:tc>
          <w:tcPr>
            <w:tcW w:w="360" w:type="dxa"/>
            <w:vAlign w:val="center"/>
          </w:tcPr>
          <w:p w14:paraId="5068960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750EBC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6720B9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033283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7E324D35" w14:textId="77777777" w:rsidTr="00FA55E7">
        <w:trPr>
          <w:cantSplit/>
          <w:trHeight w:val="310"/>
        </w:trPr>
        <w:tc>
          <w:tcPr>
            <w:tcW w:w="898" w:type="dxa"/>
            <w:vMerge/>
          </w:tcPr>
          <w:p w14:paraId="77E9E48D" w14:textId="77777777" w:rsidR="00B73CB0" w:rsidRPr="00FA55E7" w:rsidRDefault="00B73CB0" w:rsidP="00FA55E7">
            <w:pPr>
              <w:jc w:val="both"/>
              <w:rPr>
                <w:b/>
                <w:color w:val="000000"/>
                <w:sz w:val="16"/>
                <w:szCs w:val="16"/>
              </w:rPr>
            </w:pPr>
          </w:p>
        </w:tc>
        <w:tc>
          <w:tcPr>
            <w:tcW w:w="8822" w:type="dxa"/>
            <w:vAlign w:val="center"/>
          </w:tcPr>
          <w:p w14:paraId="62F1FF9D" w14:textId="77777777"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(iii)</w:t>
            </w:r>
            <w:r w:rsidRPr="00FA55E7">
              <w:rPr>
                <w:color w:val="000000"/>
                <w:sz w:val="18"/>
                <w:szCs w:val="18"/>
              </w:rPr>
              <w:tab/>
              <w:t>Explosion near a pipeline</w:t>
            </w:r>
          </w:p>
        </w:tc>
        <w:tc>
          <w:tcPr>
            <w:tcW w:w="360" w:type="dxa"/>
            <w:vAlign w:val="center"/>
          </w:tcPr>
          <w:p w14:paraId="78E816C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ABDD97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04C345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68101E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3C05A7B4" w14:textId="77777777" w:rsidTr="00FA55E7">
        <w:trPr>
          <w:cantSplit/>
          <w:trHeight w:val="310"/>
        </w:trPr>
        <w:tc>
          <w:tcPr>
            <w:tcW w:w="898" w:type="dxa"/>
            <w:vMerge/>
          </w:tcPr>
          <w:p w14:paraId="6AC8F219" w14:textId="77777777" w:rsidR="00B73CB0" w:rsidRPr="00FA55E7" w:rsidRDefault="00B73CB0" w:rsidP="00FA55E7">
            <w:pPr>
              <w:jc w:val="both"/>
              <w:rPr>
                <w:b/>
                <w:color w:val="000000"/>
                <w:sz w:val="16"/>
                <w:szCs w:val="16"/>
              </w:rPr>
            </w:pPr>
          </w:p>
        </w:tc>
        <w:tc>
          <w:tcPr>
            <w:tcW w:w="8822" w:type="dxa"/>
            <w:vAlign w:val="center"/>
          </w:tcPr>
          <w:p w14:paraId="39FC8F0F" w14:textId="77777777"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(iv)</w:t>
            </w:r>
            <w:r w:rsidRPr="00FA55E7">
              <w:rPr>
                <w:color w:val="000000"/>
                <w:sz w:val="18"/>
                <w:szCs w:val="18"/>
              </w:rPr>
              <w:tab/>
              <w:t>Natural disaster</w:t>
            </w:r>
          </w:p>
        </w:tc>
        <w:tc>
          <w:tcPr>
            <w:tcW w:w="360" w:type="dxa"/>
            <w:vAlign w:val="center"/>
          </w:tcPr>
          <w:p w14:paraId="2909148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C65765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3B7954F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38BCBF5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737367B3" w14:textId="77777777" w:rsidTr="00FA55E7">
        <w:trPr>
          <w:cantSplit/>
          <w:trHeight w:val="310"/>
        </w:trPr>
        <w:tc>
          <w:tcPr>
            <w:tcW w:w="898" w:type="dxa"/>
            <w:vMerge/>
          </w:tcPr>
          <w:p w14:paraId="3FFF6D39" w14:textId="77777777" w:rsidR="00B73CB0" w:rsidRPr="00FA55E7" w:rsidRDefault="00B73CB0" w:rsidP="00FA55E7">
            <w:pPr>
              <w:jc w:val="both"/>
              <w:rPr>
                <w:b/>
                <w:color w:val="000000"/>
                <w:sz w:val="16"/>
                <w:szCs w:val="16"/>
              </w:rPr>
            </w:pPr>
          </w:p>
        </w:tc>
        <w:tc>
          <w:tcPr>
            <w:tcW w:w="8822" w:type="dxa"/>
            <w:vAlign w:val="center"/>
          </w:tcPr>
          <w:p w14:paraId="450DEC76" w14:textId="77777777" w:rsidR="00B73CB0" w:rsidRPr="00FA55E7" w:rsidRDefault="00B73CB0" w:rsidP="00FA55E7">
            <w:pPr>
              <w:tabs>
                <w:tab w:val="left" w:pos="1068"/>
                <w:tab w:val="left" w:pos="1514"/>
              </w:tabs>
              <w:jc w:val="both"/>
              <w:rPr>
                <w:color w:val="000000"/>
                <w:sz w:val="18"/>
                <w:szCs w:val="18"/>
              </w:rPr>
            </w:pPr>
            <w:r w:rsidRPr="00FA55E7">
              <w:rPr>
                <w:color w:val="000000"/>
                <w:sz w:val="18"/>
                <w:szCs w:val="18"/>
              </w:rPr>
              <w:t>.615(a)(4)</w:t>
            </w:r>
            <w:r w:rsidRPr="00FA55E7">
              <w:rPr>
                <w:color w:val="000000"/>
                <w:sz w:val="18"/>
                <w:szCs w:val="18"/>
              </w:rPr>
              <w:tab/>
              <w:t>Availability of personnel, equipment, instruments, tools, and material required at the scene of an</w:t>
            </w:r>
          </w:p>
          <w:p w14:paraId="42355305" w14:textId="77777777"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emergency</w:t>
            </w:r>
          </w:p>
        </w:tc>
        <w:tc>
          <w:tcPr>
            <w:tcW w:w="360" w:type="dxa"/>
            <w:vAlign w:val="center"/>
          </w:tcPr>
          <w:p w14:paraId="12BEACB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37F5211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203D1D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796E8F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09A71232" w14:textId="77777777" w:rsidTr="00FA55E7">
        <w:trPr>
          <w:cantSplit/>
          <w:trHeight w:val="310"/>
        </w:trPr>
        <w:tc>
          <w:tcPr>
            <w:tcW w:w="898" w:type="dxa"/>
            <w:vMerge/>
          </w:tcPr>
          <w:p w14:paraId="2D5E2B80" w14:textId="77777777" w:rsidR="00B73CB0" w:rsidRPr="00FA55E7" w:rsidRDefault="00B73CB0" w:rsidP="00FA55E7">
            <w:pPr>
              <w:jc w:val="both"/>
              <w:rPr>
                <w:b/>
                <w:color w:val="000000"/>
                <w:sz w:val="16"/>
                <w:szCs w:val="16"/>
              </w:rPr>
            </w:pPr>
          </w:p>
        </w:tc>
        <w:tc>
          <w:tcPr>
            <w:tcW w:w="8822" w:type="dxa"/>
            <w:vAlign w:val="center"/>
          </w:tcPr>
          <w:p w14:paraId="10B78F84" w14:textId="77777777" w:rsidR="00B73CB0" w:rsidRPr="00FA55E7" w:rsidRDefault="00B73CB0" w:rsidP="00FA55E7">
            <w:pPr>
              <w:tabs>
                <w:tab w:val="left" w:pos="1068"/>
                <w:tab w:val="left" w:pos="1514"/>
              </w:tabs>
              <w:jc w:val="both"/>
              <w:rPr>
                <w:color w:val="000000"/>
                <w:sz w:val="18"/>
                <w:szCs w:val="18"/>
              </w:rPr>
            </w:pPr>
            <w:r w:rsidRPr="00FA55E7">
              <w:rPr>
                <w:color w:val="000000"/>
                <w:sz w:val="18"/>
                <w:szCs w:val="18"/>
              </w:rPr>
              <w:t>.615(a)(5)</w:t>
            </w:r>
            <w:r w:rsidRPr="00FA55E7">
              <w:rPr>
                <w:color w:val="000000"/>
                <w:sz w:val="18"/>
                <w:szCs w:val="18"/>
              </w:rPr>
              <w:tab/>
              <w:t>Actions directed towards protecting people first, then property</w:t>
            </w:r>
          </w:p>
        </w:tc>
        <w:tc>
          <w:tcPr>
            <w:tcW w:w="360" w:type="dxa"/>
            <w:vAlign w:val="center"/>
          </w:tcPr>
          <w:p w14:paraId="6D096F6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E03A1F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C68D7E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D2F464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55BB40D9" w14:textId="77777777" w:rsidTr="00FA55E7">
        <w:trPr>
          <w:cantSplit/>
          <w:trHeight w:val="310"/>
        </w:trPr>
        <w:tc>
          <w:tcPr>
            <w:tcW w:w="898" w:type="dxa"/>
            <w:vMerge/>
          </w:tcPr>
          <w:p w14:paraId="6971AED3" w14:textId="77777777" w:rsidR="00B73CB0" w:rsidRPr="00FA55E7" w:rsidRDefault="00B73CB0" w:rsidP="00FA55E7">
            <w:pPr>
              <w:jc w:val="both"/>
              <w:rPr>
                <w:b/>
                <w:color w:val="000000"/>
                <w:sz w:val="16"/>
                <w:szCs w:val="16"/>
              </w:rPr>
            </w:pPr>
          </w:p>
        </w:tc>
        <w:tc>
          <w:tcPr>
            <w:tcW w:w="8822" w:type="dxa"/>
            <w:vAlign w:val="center"/>
          </w:tcPr>
          <w:p w14:paraId="494CCA5D" w14:textId="77777777" w:rsidR="00B73CB0" w:rsidRPr="00FA55E7" w:rsidRDefault="00B73CB0" w:rsidP="00FA55E7">
            <w:pPr>
              <w:tabs>
                <w:tab w:val="left" w:pos="1068"/>
                <w:tab w:val="left" w:pos="1514"/>
              </w:tabs>
              <w:jc w:val="both"/>
              <w:rPr>
                <w:color w:val="000000"/>
                <w:sz w:val="18"/>
                <w:szCs w:val="18"/>
              </w:rPr>
            </w:pPr>
            <w:r w:rsidRPr="00FA55E7">
              <w:rPr>
                <w:color w:val="000000"/>
                <w:sz w:val="18"/>
                <w:szCs w:val="18"/>
              </w:rPr>
              <w:t>.615(a)(6)</w:t>
            </w:r>
            <w:r w:rsidRPr="00FA55E7">
              <w:rPr>
                <w:color w:val="000000"/>
                <w:sz w:val="18"/>
                <w:szCs w:val="18"/>
              </w:rPr>
              <w:tab/>
              <w:t>Emergency shutdown or pressure reduction to minimize hazards to life or property</w:t>
            </w:r>
          </w:p>
        </w:tc>
        <w:tc>
          <w:tcPr>
            <w:tcW w:w="360" w:type="dxa"/>
            <w:vAlign w:val="center"/>
          </w:tcPr>
          <w:p w14:paraId="21FC395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430732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31BD9F7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29C6AD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5512E289" w14:textId="77777777" w:rsidTr="00FA55E7">
        <w:trPr>
          <w:cantSplit/>
          <w:trHeight w:val="310"/>
        </w:trPr>
        <w:tc>
          <w:tcPr>
            <w:tcW w:w="898" w:type="dxa"/>
            <w:vMerge/>
          </w:tcPr>
          <w:p w14:paraId="0BB3AC03" w14:textId="77777777" w:rsidR="00B73CB0" w:rsidRPr="00FA55E7" w:rsidRDefault="00B73CB0" w:rsidP="00FA55E7">
            <w:pPr>
              <w:jc w:val="both"/>
              <w:rPr>
                <w:b/>
                <w:color w:val="000000"/>
                <w:sz w:val="16"/>
                <w:szCs w:val="16"/>
              </w:rPr>
            </w:pPr>
          </w:p>
        </w:tc>
        <w:tc>
          <w:tcPr>
            <w:tcW w:w="8822" w:type="dxa"/>
            <w:vAlign w:val="center"/>
          </w:tcPr>
          <w:p w14:paraId="06DAA724" w14:textId="77777777" w:rsidR="00B73CB0" w:rsidRPr="00FA55E7" w:rsidRDefault="00B73CB0" w:rsidP="00FA55E7">
            <w:pPr>
              <w:tabs>
                <w:tab w:val="left" w:pos="1068"/>
              </w:tabs>
              <w:jc w:val="both"/>
              <w:rPr>
                <w:color w:val="000000"/>
                <w:sz w:val="18"/>
                <w:szCs w:val="18"/>
              </w:rPr>
            </w:pPr>
            <w:r w:rsidRPr="00FA55E7">
              <w:rPr>
                <w:color w:val="000000"/>
                <w:sz w:val="18"/>
                <w:szCs w:val="18"/>
              </w:rPr>
              <w:t>.615(a)(7)</w:t>
            </w:r>
            <w:r w:rsidRPr="00FA55E7">
              <w:rPr>
                <w:color w:val="000000"/>
                <w:sz w:val="18"/>
                <w:szCs w:val="18"/>
              </w:rPr>
              <w:tab/>
              <w:t>Making safe any actual or potential hazard to life or property</w:t>
            </w:r>
          </w:p>
        </w:tc>
        <w:tc>
          <w:tcPr>
            <w:tcW w:w="360" w:type="dxa"/>
            <w:vAlign w:val="center"/>
          </w:tcPr>
          <w:p w14:paraId="0D4ABE7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779790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A25CCC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72EAF9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D8132BE" w14:textId="77777777" w:rsidTr="00FA55E7">
        <w:trPr>
          <w:cantSplit/>
          <w:trHeight w:val="310"/>
        </w:trPr>
        <w:tc>
          <w:tcPr>
            <w:tcW w:w="898" w:type="dxa"/>
            <w:vMerge/>
          </w:tcPr>
          <w:p w14:paraId="508981E7" w14:textId="77777777" w:rsidR="00B73CB0" w:rsidRPr="00FA55E7" w:rsidRDefault="00B73CB0" w:rsidP="00FA55E7">
            <w:pPr>
              <w:jc w:val="both"/>
              <w:rPr>
                <w:b/>
                <w:color w:val="000000"/>
                <w:sz w:val="16"/>
                <w:szCs w:val="16"/>
              </w:rPr>
            </w:pPr>
          </w:p>
        </w:tc>
        <w:tc>
          <w:tcPr>
            <w:tcW w:w="8822" w:type="dxa"/>
            <w:vAlign w:val="center"/>
          </w:tcPr>
          <w:p w14:paraId="4649567B" w14:textId="77777777"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.615(a)(8)</w:t>
            </w:r>
            <w:r w:rsidRPr="00FA55E7">
              <w:rPr>
                <w:color w:val="000000"/>
                <w:sz w:val="18"/>
                <w:szCs w:val="18"/>
              </w:rPr>
              <w:tab/>
              <w:t>Notifying appropriate public officials required at the emergency scene and coordinating planned and</w:t>
            </w:r>
          </w:p>
          <w:p w14:paraId="0687852E" w14:textId="77777777"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ab/>
              <w:t>actual responses with these officials</w:t>
            </w:r>
          </w:p>
        </w:tc>
        <w:tc>
          <w:tcPr>
            <w:tcW w:w="360" w:type="dxa"/>
            <w:vAlign w:val="center"/>
          </w:tcPr>
          <w:p w14:paraId="180CD6A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3F94A80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4FFE89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889E77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56EE90A9" w14:textId="77777777" w:rsidTr="00FA55E7">
        <w:trPr>
          <w:cantSplit/>
          <w:trHeight w:val="310"/>
        </w:trPr>
        <w:tc>
          <w:tcPr>
            <w:tcW w:w="898" w:type="dxa"/>
            <w:vMerge/>
          </w:tcPr>
          <w:p w14:paraId="7084888C" w14:textId="77777777" w:rsidR="00B73CB0" w:rsidRPr="00FA55E7" w:rsidRDefault="00B73CB0" w:rsidP="00FA55E7">
            <w:pPr>
              <w:jc w:val="both"/>
              <w:rPr>
                <w:b/>
                <w:color w:val="000000"/>
                <w:sz w:val="16"/>
                <w:szCs w:val="16"/>
              </w:rPr>
            </w:pPr>
          </w:p>
        </w:tc>
        <w:tc>
          <w:tcPr>
            <w:tcW w:w="8822" w:type="dxa"/>
            <w:vAlign w:val="center"/>
          </w:tcPr>
          <w:p w14:paraId="277767C9" w14:textId="77777777"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.615(a)(9)</w:t>
            </w:r>
            <w:r w:rsidRPr="00FA55E7">
              <w:rPr>
                <w:color w:val="000000"/>
                <w:sz w:val="18"/>
                <w:szCs w:val="18"/>
              </w:rPr>
              <w:tab/>
              <w:t>Instructions for restoring service outages after the emergency has been rendered safe</w:t>
            </w:r>
          </w:p>
        </w:tc>
        <w:tc>
          <w:tcPr>
            <w:tcW w:w="360" w:type="dxa"/>
            <w:tcBorders>
              <w:bottom w:val="single" w:sz="8" w:space="0" w:color="auto"/>
            </w:tcBorders>
            <w:vAlign w:val="center"/>
          </w:tcPr>
          <w:p w14:paraId="2AD5467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8" w:space="0" w:color="auto"/>
            </w:tcBorders>
            <w:vAlign w:val="center"/>
          </w:tcPr>
          <w:p w14:paraId="52FDF34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8" w:space="0" w:color="auto"/>
            </w:tcBorders>
            <w:vAlign w:val="center"/>
          </w:tcPr>
          <w:p w14:paraId="736B3B7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8" w:space="0" w:color="auto"/>
            </w:tcBorders>
            <w:vAlign w:val="center"/>
          </w:tcPr>
          <w:p w14:paraId="73D53F6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12906224" w14:textId="77777777" w:rsidTr="00FA55E7">
        <w:trPr>
          <w:cantSplit/>
          <w:trHeight w:val="310"/>
        </w:trPr>
        <w:tc>
          <w:tcPr>
            <w:tcW w:w="898" w:type="dxa"/>
            <w:vMerge/>
          </w:tcPr>
          <w:p w14:paraId="1930846E" w14:textId="77777777" w:rsidR="00B73CB0" w:rsidRPr="00FA55E7" w:rsidRDefault="00B73CB0" w:rsidP="00FA55E7">
            <w:pPr>
              <w:jc w:val="both"/>
              <w:rPr>
                <w:b/>
                <w:color w:val="000000"/>
                <w:sz w:val="16"/>
                <w:szCs w:val="16"/>
              </w:rPr>
            </w:pPr>
          </w:p>
        </w:tc>
        <w:tc>
          <w:tcPr>
            <w:tcW w:w="8822" w:type="dxa"/>
            <w:vAlign w:val="center"/>
          </w:tcPr>
          <w:p w14:paraId="75552C0D" w14:textId="77777777"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.615(a)(10)</w:t>
            </w:r>
            <w:r w:rsidRPr="00FA55E7">
              <w:rPr>
                <w:color w:val="000000"/>
                <w:sz w:val="18"/>
                <w:szCs w:val="18"/>
              </w:rPr>
              <w:tab/>
              <w:t>Investigating accidents and failures as soon as possible after the emergency</w:t>
            </w:r>
          </w:p>
        </w:tc>
        <w:tc>
          <w:tcPr>
            <w:tcW w:w="360" w:type="dxa"/>
            <w:tcBorders>
              <w:top w:val="single" w:sz="8" w:space="0" w:color="auto"/>
            </w:tcBorders>
            <w:vAlign w:val="center"/>
          </w:tcPr>
          <w:p w14:paraId="5F87E27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top w:val="single" w:sz="8" w:space="0" w:color="auto"/>
            </w:tcBorders>
            <w:vAlign w:val="center"/>
          </w:tcPr>
          <w:p w14:paraId="7B08A14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top w:val="single" w:sz="8" w:space="0" w:color="auto"/>
            </w:tcBorders>
            <w:vAlign w:val="center"/>
          </w:tcPr>
          <w:p w14:paraId="152153F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top w:val="single" w:sz="8" w:space="0" w:color="auto"/>
            </w:tcBorders>
            <w:vAlign w:val="center"/>
          </w:tcPr>
          <w:p w14:paraId="3A9F767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3194BC7B" w14:textId="77777777" w:rsidTr="00FA55E7">
        <w:trPr>
          <w:cantSplit/>
          <w:trHeight w:val="310"/>
        </w:trPr>
        <w:tc>
          <w:tcPr>
            <w:tcW w:w="898" w:type="dxa"/>
            <w:vMerge/>
          </w:tcPr>
          <w:p w14:paraId="4811A751" w14:textId="77777777" w:rsidR="00B73CB0" w:rsidRPr="00FA55E7" w:rsidRDefault="00B73CB0" w:rsidP="00FA55E7">
            <w:pPr>
              <w:jc w:val="both"/>
              <w:rPr>
                <w:b/>
                <w:color w:val="000000"/>
                <w:sz w:val="16"/>
                <w:szCs w:val="16"/>
              </w:rPr>
            </w:pPr>
          </w:p>
        </w:tc>
        <w:tc>
          <w:tcPr>
            <w:tcW w:w="8822" w:type="dxa"/>
            <w:vAlign w:val="center"/>
          </w:tcPr>
          <w:p w14:paraId="684C96A8" w14:textId="77777777"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.615(b)(1)</w:t>
            </w:r>
            <w:r w:rsidRPr="00FA55E7">
              <w:rPr>
                <w:color w:val="000000"/>
                <w:sz w:val="18"/>
                <w:szCs w:val="18"/>
              </w:rPr>
              <w:tab/>
              <w:t>Furnishing applicable portions of the emergency plan to supervisory personnel who are responsible</w:t>
            </w:r>
          </w:p>
          <w:p w14:paraId="5D3C88C4" w14:textId="77777777"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ab/>
              <w:t>for emergency action</w:t>
            </w:r>
          </w:p>
        </w:tc>
        <w:tc>
          <w:tcPr>
            <w:tcW w:w="360" w:type="dxa"/>
            <w:vAlign w:val="center"/>
          </w:tcPr>
          <w:p w14:paraId="7657A9F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C20054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377569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44120D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2E35FFB7" w14:textId="77777777" w:rsidTr="00FA55E7">
        <w:trPr>
          <w:cantSplit/>
          <w:trHeight w:val="310"/>
        </w:trPr>
        <w:tc>
          <w:tcPr>
            <w:tcW w:w="898" w:type="dxa"/>
            <w:vMerge/>
          </w:tcPr>
          <w:p w14:paraId="320F8A42" w14:textId="77777777" w:rsidR="00B73CB0" w:rsidRPr="00FA55E7" w:rsidRDefault="00B73CB0" w:rsidP="00FA55E7">
            <w:pPr>
              <w:jc w:val="both"/>
              <w:rPr>
                <w:b/>
                <w:color w:val="000000"/>
                <w:sz w:val="16"/>
                <w:szCs w:val="16"/>
              </w:rPr>
            </w:pPr>
          </w:p>
        </w:tc>
        <w:tc>
          <w:tcPr>
            <w:tcW w:w="8822" w:type="dxa"/>
            <w:vAlign w:val="center"/>
          </w:tcPr>
          <w:p w14:paraId="1937DC12" w14:textId="77777777"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.615(b)(2)</w:t>
            </w:r>
            <w:r w:rsidRPr="00FA55E7">
              <w:rPr>
                <w:color w:val="000000"/>
                <w:sz w:val="18"/>
                <w:szCs w:val="18"/>
              </w:rPr>
              <w:tab/>
              <w:t>Training appropriate employees as to the requirements of the emergency plan and verifying</w:t>
            </w:r>
          </w:p>
          <w:p w14:paraId="0F026D11" w14:textId="77777777" w:rsidR="00B73CB0" w:rsidRPr="00FA55E7" w:rsidRDefault="00B73CB0" w:rsidP="00FA55E7">
            <w:pPr>
              <w:tabs>
                <w:tab w:val="left" w:pos="1068"/>
                <w:tab w:val="left" w:pos="1514"/>
                <w:tab w:val="left" w:pos="2054"/>
              </w:tabs>
              <w:jc w:val="both"/>
              <w:rPr>
                <w:color w:val="000000"/>
                <w:sz w:val="18"/>
                <w:szCs w:val="18"/>
              </w:rPr>
            </w:pPr>
            <w:r w:rsidRPr="00FA55E7">
              <w:rPr>
                <w:color w:val="000000"/>
                <w:sz w:val="18"/>
                <w:szCs w:val="18"/>
              </w:rPr>
              <w:tab/>
              <w:t>effectiveness of training</w:t>
            </w:r>
          </w:p>
        </w:tc>
        <w:tc>
          <w:tcPr>
            <w:tcW w:w="360" w:type="dxa"/>
            <w:vAlign w:val="center"/>
          </w:tcPr>
          <w:p w14:paraId="6B1EE67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B7B388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1350F0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B8E53E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0C9023D2" w14:textId="77777777" w:rsidTr="00FA55E7">
        <w:trPr>
          <w:cantSplit/>
          <w:trHeight w:val="310"/>
        </w:trPr>
        <w:tc>
          <w:tcPr>
            <w:tcW w:w="898" w:type="dxa"/>
            <w:vMerge/>
          </w:tcPr>
          <w:p w14:paraId="689FE2CC" w14:textId="77777777" w:rsidR="00B73CB0" w:rsidRPr="00FA55E7" w:rsidRDefault="00B73CB0" w:rsidP="00FA55E7">
            <w:pPr>
              <w:jc w:val="both"/>
              <w:rPr>
                <w:b/>
                <w:color w:val="000000"/>
                <w:sz w:val="16"/>
                <w:szCs w:val="16"/>
              </w:rPr>
            </w:pPr>
          </w:p>
        </w:tc>
        <w:tc>
          <w:tcPr>
            <w:tcW w:w="8822" w:type="dxa"/>
            <w:vAlign w:val="center"/>
          </w:tcPr>
          <w:p w14:paraId="58CCABB6" w14:textId="77777777" w:rsidR="00B73CB0" w:rsidRPr="00FA55E7" w:rsidRDefault="00B73CB0" w:rsidP="00FA55E7">
            <w:pPr>
              <w:tabs>
                <w:tab w:val="left" w:pos="1068"/>
              </w:tabs>
              <w:jc w:val="both"/>
              <w:rPr>
                <w:color w:val="000000"/>
                <w:sz w:val="18"/>
                <w:szCs w:val="18"/>
              </w:rPr>
            </w:pPr>
            <w:r w:rsidRPr="00FA55E7">
              <w:rPr>
                <w:color w:val="000000"/>
                <w:sz w:val="18"/>
                <w:szCs w:val="18"/>
              </w:rPr>
              <w:t>.615(b)(3)</w:t>
            </w:r>
            <w:r w:rsidRPr="00FA55E7">
              <w:rPr>
                <w:color w:val="000000"/>
                <w:sz w:val="18"/>
                <w:szCs w:val="18"/>
              </w:rPr>
              <w:tab/>
              <w:t>Reviewing activities following emergencies to determine if the procedures were effective</w:t>
            </w:r>
          </w:p>
        </w:tc>
        <w:tc>
          <w:tcPr>
            <w:tcW w:w="360" w:type="dxa"/>
            <w:vAlign w:val="center"/>
          </w:tcPr>
          <w:p w14:paraId="3EE44BC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73B988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458978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5BA710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3381DADB" w14:textId="77777777" w:rsidTr="00FA55E7">
        <w:trPr>
          <w:cantSplit/>
          <w:trHeight w:val="310"/>
        </w:trPr>
        <w:tc>
          <w:tcPr>
            <w:tcW w:w="898" w:type="dxa"/>
            <w:vMerge/>
            <w:tcBorders>
              <w:bottom w:val="single" w:sz="12" w:space="0" w:color="auto"/>
            </w:tcBorders>
          </w:tcPr>
          <w:p w14:paraId="10BADAFA" w14:textId="77777777" w:rsidR="00B73CB0" w:rsidRPr="00FA55E7" w:rsidRDefault="00B73CB0" w:rsidP="00FA55E7">
            <w:pPr>
              <w:jc w:val="both"/>
              <w:rPr>
                <w:b/>
                <w:color w:val="000000"/>
                <w:sz w:val="16"/>
                <w:szCs w:val="16"/>
              </w:rPr>
            </w:pPr>
          </w:p>
        </w:tc>
        <w:tc>
          <w:tcPr>
            <w:tcW w:w="8822" w:type="dxa"/>
            <w:tcBorders>
              <w:bottom w:val="single" w:sz="12" w:space="0" w:color="auto"/>
            </w:tcBorders>
            <w:vAlign w:val="center"/>
          </w:tcPr>
          <w:p w14:paraId="6B6F5853" w14:textId="77777777" w:rsidR="00B73CB0" w:rsidRPr="00FA55E7" w:rsidRDefault="00B73CB0" w:rsidP="00FA55E7">
            <w:pPr>
              <w:tabs>
                <w:tab w:val="left" w:pos="1068"/>
                <w:tab w:val="left" w:pos="1514"/>
              </w:tabs>
              <w:jc w:val="both"/>
              <w:rPr>
                <w:color w:val="000000"/>
                <w:sz w:val="18"/>
                <w:szCs w:val="18"/>
              </w:rPr>
            </w:pPr>
            <w:r w:rsidRPr="00FA55E7">
              <w:rPr>
                <w:color w:val="000000"/>
                <w:sz w:val="18"/>
                <w:szCs w:val="18"/>
              </w:rPr>
              <w:t>.615(c)</w:t>
            </w:r>
            <w:r w:rsidRPr="00FA55E7">
              <w:rPr>
                <w:color w:val="000000"/>
                <w:sz w:val="18"/>
                <w:szCs w:val="18"/>
              </w:rPr>
              <w:tab/>
              <w:t>Establish and maintain liaison with appropriate public officials, such that both the operator and public</w:t>
            </w:r>
          </w:p>
          <w:p w14:paraId="299C4823" w14:textId="77777777" w:rsidR="00B73CB0" w:rsidRPr="00FA55E7" w:rsidRDefault="00B73CB0" w:rsidP="00FA55E7">
            <w:pPr>
              <w:tabs>
                <w:tab w:val="left" w:pos="1068"/>
                <w:tab w:val="left" w:pos="1514"/>
              </w:tabs>
              <w:jc w:val="both"/>
              <w:rPr>
                <w:color w:val="000000"/>
                <w:sz w:val="18"/>
                <w:szCs w:val="18"/>
              </w:rPr>
            </w:pPr>
            <w:r w:rsidRPr="00FA55E7">
              <w:rPr>
                <w:color w:val="000000"/>
                <w:sz w:val="18"/>
                <w:szCs w:val="18"/>
              </w:rPr>
              <w:tab/>
              <w:t>officials are aware of each other’s resources and capabilities in dealing with gas emergencies</w:t>
            </w:r>
          </w:p>
        </w:tc>
        <w:tc>
          <w:tcPr>
            <w:tcW w:w="360" w:type="dxa"/>
            <w:tcBorders>
              <w:bottom w:val="single" w:sz="12" w:space="0" w:color="auto"/>
            </w:tcBorders>
            <w:vAlign w:val="center"/>
          </w:tcPr>
          <w:p w14:paraId="6B88346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634FAE3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02DB101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2904AD8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17B5C0A1" w14:textId="77777777" w:rsidR="00AE0B78" w:rsidRPr="001A0175" w:rsidRDefault="00AE0B78" w:rsidP="00A3744D">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14:paraId="7B8ED9F1" w14:textId="77777777" w:rsidTr="00FA55E7">
        <w:trPr>
          <w:tblHeader/>
        </w:trPr>
        <w:tc>
          <w:tcPr>
            <w:tcW w:w="11160" w:type="dxa"/>
            <w:tcBorders>
              <w:top w:val="single" w:sz="12" w:space="0" w:color="auto"/>
            </w:tcBorders>
          </w:tcPr>
          <w:p w14:paraId="32AB9564" w14:textId="77777777"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14:paraId="265F0B47" w14:textId="77777777" w:rsidTr="00FA55E7">
        <w:trPr>
          <w:trHeight w:val="1431"/>
        </w:trPr>
        <w:tc>
          <w:tcPr>
            <w:tcW w:w="11160" w:type="dxa"/>
            <w:tcBorders>
              <w:bottom w:val="single" w:sz="12" w:space="0" w:color="auto"/>
            </w:tcBorders>
          </w:tcPr>
          <w:p w14:paraId="324BF0BB"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2740785D" w14:textId="77777777" w:rsidR="00AE0B78" w:rsidRPr="001A0175" w:rsidRDefault="00AE0B78" w:rsidP="00EC5F21">
      <w:pPr>
        <w:rPr>
          <w:color w:val="000000"/>
          <w:sz w:val="20"/>
          <w:szCs w:val="20"/>
        </w:rPr>
      </w:pPr>
    </w:p>
    <w:p w14:paraId="6F564BE4" w14:textId="77777777" w:rsidR="00AE0B78" w:rsidRDefault="00AE0B78" w:rsidP="00EC5F21">
      <w:pPr>
        <w:rPr>
          <w:color w:val="000000"/>
          <w:sz w:val="16"/>
          <w:szCs w:val="16"/>
        </w:rPr>
      </w:pPr>
    </w:p>
    <w:tbl>
      <w:tblPr>
        <w:tblW w:w="11043" w:type="dxa"/>
        <w:jc w:val="center"/>
        <w:tblLayout w:type="fixed"/>
        <w:tblCellMar>
          <w:left w:w="62" w:type="dxa"/>
          <w:right w:w="62" w:type="dxa"/>
        </w:tblCellMar>
        <w:tblLook w:val="0000" w:firstRow="0" w:lastRow="0" w:firstColumn="0" w:lastColumn="0" w:noHBand="0" w:noVBand="0"/>
      </w:tblPr>
      <w:tblGrid>
        <w:gridCol w:w="1022"/>
        <w:gridCol w:w="858"/>
        <w:gridCol w:w="440"/>
        <w:gridCol w:w="7183"/>
        <w:gridCol w:w="385"/>
        <w:gridCol w:w="385"/>
        <w:gridCol w:w="385"/>
        <w:gridCol w:w="385"/>
      </w:tblGrid>
      <w:tr w:rsidR="00AE0B78" w:rsidRPr="001932AF" w14:paraId="0C64ABD6" w14:textId="77777777" w:rsidTr="00A9502E">
        <w:trPr>
          <w:cantSplit/>
          <w:trHeight w:val="331"/>
          <w:tblHeader/>
          <w:jc w:val="center"/>
        </w:trPr>
        <w:tc>
          <w:tcPr>
            <w:tcW w:w="9503" w:type="dxa"/>
            <w:gridSpan w:val="4"/>
            <w:tcBorders>
              <w:top w:val="single" w:sz="12" w:space="0" w:color="000000"/>
              <w:left w:val="single" w:sz="12" w:space="0" w:color="000000"/>
              <w:bottom w:val="single" w:sz="8" w:space="0" w:color="000000"/>
              <w:right w:val="single" w:sz="8" w:space="0" w:color="000000"/>
            </w:tcBorders>
            <w:shd w:val="pct10" w:color="auto" w:fill="auto"/>
            <w:vAlign w:val="center"/>
          </w:tcPr>
          <w:p w14:paraId="5CAA6E4D" w14:textId="77777777" w:rsidR="00AE0B78" w:rsidRPr="001932AF" w:rsidRDefault="00AE0B78" w:rsidP="004B2607">
            <w:pPr>
              <w:spacing w:after="14"/>
              <w:jc w:val="center"/>
              <w:rPr>
                <w:b/>
                <w:bCs/>
                <w:sz w:val="20"/>
                <w:szCs w:val="20"/>
              </w:rPr>
            </w:pPr>
            <w:r w:rsidRPr="001932AF">
              <w:rPr>
                <w:b/>
                <w:bCs/>
                <w:sz w:val="20"/>
                <w:szCs w:val="20"/>
              </w:rPr>
              <w:t>PUBLIC AWARENESS PROGRAM PROCEDURES</w:t>
            </w:r>
          </w:p>
          <w:p w14:paraId="11565F36" w14:textId="77777777" w:rsidR="00AE0B78" w:rsidRPr="001932AF" w:rsidRDefault="00AE0B78" w:rsidP="004B2607">
            <w:pPr>
              <w:spacing w:after="14"/>
              <w:jc w:val="center"/>
              <w:rPr>
                <w:sz w:val="18"/>
                <w:szCs w:val="18"/>
              </w:rPr>
            </w:pPr>
            <w:r w:rsidRPr="001932AF">
              <w:rPr>
                <w:b/>
                <w:bCs/>
                <w:sz w:val="16"/>
                <w:szCs w:val="16"/>
              </w:rPr>
              <w:t>(</w:t>
            </w:r>
            <w:r>
              <w:rPr>
                <w:b/>
                <w:bCs/>
                <w:sz w:val="16"/>
                <w:szCs w:val="16"/>
              </w:rPr>
              <w:t>Also i</w:t>
            </w:r>
            <w:r w:rsidRPr="001932AF">
              <w:rPr>
                <w:b/>
                <w:bCs/>
                <w:sz w:val="16"/>
                <w:szCs w:val="16"/>
              </w:rPr>
              <w:t>n accordance with API RP 1162)</w:t>
            </w:r>
          </w:p>
        </w:tc>
        <w:tc>
          <w:tcPr>
            <w:tcW w:w="385" w:type="dxa"/>
            <w:tcBorders>
              <w:top w:val="single" w:sz="12" w:space="0" w:color="000000"/>
              <w:left w:val="single" w:sz="8" w:space="0" w:color="000000"/>
              <w:bottom w:val="single" w:sz="6" w:space="0" w:color="000000"/>
              <w:right w:val="single" w:sz="6" w:space="0" w:color="000000"/>
            </w:tcBorders>
            <w:shd w:val="clear" w:color="auto" w:fill="C0C0C0"/>
            <w:vAlign w:val="center"/>
          </w:tcPr>
          <w:p w14:paraId="398F48EC" w14:textId="77777777" w:rsidR="00AE0B78" w:rsidRPr="001932AF" w:rsidRDefault="00AE0B78" w:rsidP="004B2607">
            <w:pPr>
              <w:jc w:val="center"/>
              <w:rPr>
                <w:b/>
                <w:sz w:val="20"/>
                <w:szCs w:val="20"/>
              </w:rPr>
            </w:pPr>
            <w:r w:rsidRPr="001932AF">
              <w:rPr>
                <w:b/>
                <w:sz w:val="20"/>
                <w:szCs w:val="20"/>
              </w:rPr>
              <w:t>S</w:t>
            </w:r>
          </w:p>
        </w:tc>
        <w:tc>
          <w:tcPr>
            <w:tcW w:w="385" w:type="dxa"/>
            <w:tcBorders>
              <w:top w:val="single" w:sz="12" w:space="0" w:color="000000"/>
              <w:left w:val="single" w:sz="6" w:space="0" w:color="000000"/>
              <w:bottom w:val="single" w:sz="6" w:space="0" w:color="000000"/>
              <w:right w:val="single" w:sz="6" w:space="0" w:color="000000"/>
            </w:tcBorders>
            <w:shd w:val="clear" w:color="auto" w:fill="C0C0C0"/>
            <w:vAlign w:val="center"/>
          </w:tcPr>
          <w:p w14:paraId="48ED6950" w14:textId="77777777" w:rsidR="00AE0B78" w:rsidRPr="001932AF" w:rsidRDefault="00AE0B78" w:rsidP="004B2607">
            <w:pPr>
              <w:jc w:val="center"/>
              <w:rPr>
                <w:b/>
                <w:sz w:val="20"/>
                <w:szCs w:val="20"/>
              </w:rPr>
            </w:pPr>
            <w:r w:rsidRPr="001932AF">
              <w:rPr>
                <w:b/>
                <w:sz w:val="20"/>
                <w:szCs w:val="20"/>
              </w:rPr>
              <w:t>U</w:t>
            </w:r>
          </w:p>
        </w:tc>
        <w:tc>
          <w:tcPr>
            <w:tcW w:w="385" w:type="dxa"/>
            <w:tcBorders>
              <w:top w:val="single" w:sz="12" w:space="0" w:color="000000"/>
              <w:left w:val="single" w:sz="6" w:space="0" w:color="000000"/>
              <w:bottom w:val="single" w:sz="6" w:space="0" w:color="000000"/>
              <w:right w:val="single" w:sz="6" w:space="0" w:color="000000"/>
            </w:tcBorders>
            <w:shd w:val="clear" w:color="auto" w:fill="C0C0C0"/>
            <w:vAlign w:val="center"/>
          </w:tcPr>
          <w:p w14:paraId="56EE0B43" w14:textId="77777777" w:rsidR="00AE0B78" w:rsidRPr="001932AF" w:rsidRDefault="00AE0B78" w:rsidP="004B2607">
            <w:pPr>
              <w:ind w:left="-108" w:right="-108"/>
              <w:jc w:val="center"/>
              <w:rPr>
                <w:b/>
                <w:sz w:val="20"/>
                <w:szCs w:val="20"/>
              </w:rPr>
            </w:pPr>
            <w:r w:rsidRPr="001932AF">
              <w:rPr>
                <w:b/>
                <w:sz w:val="20"/>
                <w:szCs w:val="20"/>
              </w:rPr>
              <w:t>N/A</w:t>
            </w:r>
          </w:p>
        </w:tc>
        <w:tc>
          <w:tcPr>
            <w:tcW w:w="385" w:type="dxa"/>
            <w:tcBorders>
              <w:top w:val="single" w:sz="12" w:space="0" w:color="000000"/>
              <w:left w:val="single" w:sz="6" w:space="0" w:color="000000"/>
              <w:bottom w:val="single" w:sz="6" w:space="0" w:color="000000"/>
              <w:right w:val="single" w:sz="12" w:space="0" w:color="000000"/>
            </w:tcBorders>
            <w:shd w:val="clear" w:color="auto" w:fill="C0C0C0"/>
            <w:vAlign w:val="center"/>
          </w:tcPr>
          <w:p w14:paraId="0532E415" w14:textId="77777777" w:rsidR="00AE0B78" w:rsidRPr="001932AF" w:rsidRDefault="00AE0B78" w:rsidP="004B2607">
            <w:pPr>
              <w:ind w:left="-108" w:right="-108"/>
              <w:jc w:val="center"/>
              <w:rPr>
                <w:b/>
                <w:sz w:val="20"/>
                <w:szCs w:val="20"/>
              </w:rPr>
            </w:pPr>
            <w:r w:rsidRPr="001932AF">
              <w:rPr>
                <w:b/>
                <w:sz w:val="20"/>
                <w:szCs w:val="20"/>
              </w:rPr>
              <w:t>N/C</w:t>
            </w:r>
          </w:p>
        </w:tc>
      </w:tr>
      <w:tr w:rsidR="00AE0B78" w:rsidRPr="001932AF" w14:paraId="7A3F99BD" w14:textId="77777777" w:rsidTr="00A9502E">
        <w:trPr>
          <w:cantSplit/>
          <w:trHeight w:val="331"/>
          <w:jc w:val="center"/>
        </w:trPr>
        <w:tc>
          <w:tcPr>
            <w:tcW w:w="1022" w:type="dxa"/>
            <w:vMerge w:val="restart"/>
            <w:tcBorders>
              <w:left w:val="single" w:sz="12" w:space="0" w:color="000000"/>
              <w:right w:val="single" w:sz="8" w:space="0" w:color="000000"/>
            </w:tcBorders>
          </w:tcPr>
          <w:p w14:paraId="0D20D8AF" w14:textId="77777777" w:rsidR="00AE0B78" w:rsidRPr="001932AF" w:rsidRDefault="00AE0B78" w:rsidP="00DA5C42">
            <w:pPr>
              <w:spacing w:after="14"/>
              <w:rPr>
                <w:b/>
                <w:bCs/>
                <w:sz w:val="18"/>
                <w:szCs w:val="18"/>
              </w:rPr>
            </w:pPr>
            <w:r w:rsidRPr="001932AF">
              <w:rPr>
                <w:b/>
                <w:bCs/>
                <w:sz w:val="18"/>
                <w:szCs w:val="18"/>
              </w:rPr>
              <w:t xml:space="preserve">.605(a)     </w:t>
            </w:r>
            <w:r w:rsidRPr="001932AF">
              <w:t>*</w:t>
            </w:r>
          </w:p>
        </w:tc>
        <w:tc>
          <w:tcPr>
            <w:tcW w:w="858" w:type="dxa"/>
            <w:tcBorders>
              <w:top w:val="single" w:sz="6" w:space="0" w:color="000000"/>
              <w:left w:val="single" w:sz="8" w:space="0" w:color="000000"/>
              <w:right w:val="single" w:sz="6" w:space="0" w:color="000000"/>
            </w:tcBorders>
            <w:tcMar>
              <w:left w:w="14" w:type="dxa"/>
              <w:right w:w="14" w:type="dxa"/>
            </w:tcMar>
          </w:tcPr>
          <w:p w14:paraId="40255DEF" w14:textId="77777777" w:rsidR="00AE0B78" w:rsidRPr="001932AF" w:rsidRDefault="00AE0B78" w:rsidP="00C343BC">
            <w:pPr>
              <w:spacing w:after="14"/>
              <w:ind w:left="-4"/>
              <w:jc w:val="center"/>
              <w:rPr>
                <w:b/>
                <w:bCs/>
                <w:sz w:val="18"/>
                <w:szCs w:val="18"/>
              </w:rPr>
            </w:pPr>
            <w:r w:rsidRPr="001932AF">
              <w:rPr>
                <w:b/>
                <w:bCs/>
                <w:sz w:val="18"/>
                <w:szCs w:val="18"/>
              </w:rPr>
              <w:t>.616</w:t>
            </w:r>
          </w:p>
        </w:tc>
        <w:tc>
          <w:tcPr>
            <w:tcW w:w="7623" w:type="dxa"/>
            <w:gridSpan w:val="2"/>
            <w:tcBorders>
              <w:top w:val="single" w:sz="6" w:space="0" w:color="000000"/>
              <w:left w:val="single" w:sz="6" w:space="0" w:color="000000"/>
              <w:bottom w:val="single" w:sz="6" w:space="0" w:color="000000"/>
              <w:right w:val="single" w:sz="6" w:space="0" w:color="000000"/>
            </w:tcBorders>
            <w:vAlign w:val="center"/>
          </w:tcPr>
          <w:p w14:paraId="749161AD" w14:textId="77777777" w:rsidR="00AE0B78" w:rsidRPr="007E38CC" w:rsidRDefault="00AE0B78" w:rsidP="004B2607">
            <w:pPr>
              <w:spacing w:after="14"/>
              <w:rPr>
                <w:sz w:val="18"/>
                <w:szCs w:val="18"/>
              </w:rPr>
            </w:pPr>
            <w:r w:rsidRPr="007E38CC">
              <w:rPr>
                <w:sz w:val="18"/>
                <w:szCs w:val="18"/>
              </w:rPr>
              <w:t>Public Awareness Program also in accordance with API RP 1162</w:t>
            </w:r>
            <w:r>
              <w:rPr>
                <w:sz w:val="18"/>
                <w:szCs w:val="18"/>
              </w:rPr>
              <w:t xml:space="preserve">.  </w:t>
            </w:r>
            <w:proofErr w:type="spellStart"/>
            <w:r w:rsidRPr="007E38CC">
              <w:rPr>
                <w:sz w:val="18"/>
                <w:szCs w:val="18"/>
              </w:rPr>
              <w:t>Amdt</w:t>
            </w:r>
            <w:proofErr w:type="spellEnd"/>
            <w:r w:rsidRPr="007E38CC">
              <w:rPr>
                <w:sz w:val="18"/>
                <w:szCs w:val="18"/>
              </w:rPr>
              <w:t xml:space="preserve"> 192-99 pub. 5/19/05 eff. 06/20/05</w:t>
            </w:r>
            <w:r>
              <w:rPr>
                <w:sz w:val="18"/>
                <w:szCs w:val="18"/>
              </w:rPr>
              <w:t>.</w:t>
            </w:r>
          </w:p>
        </w:tc>
        <w:tc>
          <w:tcPr>
            <w:tcW w:w="1540" w:type="dxa"/>
            <w:gridSpan w:val="4"/>
            <w:tcBorders>
              <w:top w:val="single" w:sz="6" w:space="0" w:color="000000"/>
              <w:left w:val="single" w:sz="6" w:space="0" w:color="000000"/>
              <w:bottom w:val="single" w:sz="6" w:space="0" w:color="000000"/>
              <w:right w:val="single" w:sz="12" w:space="0" w:color="000000"/>
            </w:tcBorders>
            <w:shd w:val="clear" w:color="auto" w:fill="C0C0C0"/>
            <w:vAlign w:val="center"/>
          </w:tcPr>
          <w:p w14:paraId="085D3179" w14:textId="77777777" w:rsidR="00AE0B78" w:rsidRPr="001932AF" w:rsidRDefault="00AE0B78" w:rsidP="004B2607">
            <w:pPr>
              <w:spacing w:after="14"/>
              <w:jc w:val="center"/>
              <w:rPr>
                <w:sz w:val="18"/>
                <w:szCs w:val="18"/>
              </w:rPr>
            </w:pPr>
          </w:p>
        </w:tc>
      </w:tr>
      <w:tr w:rsidR="00AE0B78" w:rsidRPr="001932AF" w14:paraId="028992EB" w14:textId="77777777" w:rsidTr="00A9502E">
        <w:trPr>
          <w:cantSplit/>
          <w:trHeight w:val="331"/>
          <w:jc w:val="center"/>
        </w:trPr>
        <w:tc>
          <w:tcPr>
            <w:tcW w:w="1022" w:type="dxa"/>
            <w:vMerge/>
            <w:tcBorders>
              <w:left w:val="single" w:sz="12" w:space="0" w:color="000000"/>
              <w:right w:val="single" w:sz="8" w:space="0" w:color="000000"/>
            </w:tcBorders>
          </w:tcPr>
          <w:p w14:paraId="74F9DCFF" w14:textId="77777777" w:rsidR="00AE0B78" w:rsidRPr="001932AF" w:rsidRDefault="00AE0B78" w:rsidP="004B2607">
            <w:pPr>
              <w:spacing w:after="14"/>
              <w:jc w:val="right"/>
              <w:rPr>
                <w:b/>
                <w:bCs/>
                <w:sz w:val="18"/>
                <w:szCs w:val="18"/>
              </w:rPr>
            </w:pPr>
          </w:p>
        </w:tc>
        <w:tc>
          <w:tcPr>
            <w:tcW w:w="858" w:type="dxa"/>
            <w:vMerge w:val="restart"/>
            <w:tcBorders>
              <w:top w:val="single" w:sz="6" w:space="0" w:color="000000"/>
              <w:left w:val="single" w:sz="8" w:space="0" w:color="000000"/>
              <w:right w:val="single" w:sz="6" w:space="0" w:color="000000"/>
            </w:tcBorders>
            <w:tcMar>
              <w:left w:w="14" w:type="dxa"/>
              <w:right w:w="14" w:type="dxa"/>
            </w:tcMar>
          </w:tcPr>
          <w:p w14:paraId="30A00DDC" w14:textId="77777777" w:rsidR="00AE0B78" w:rsidRPr="001932AF" w:rsidRDefault="00AE0B78" w:rsidP="004B2607">
            <w:pPr>
              <w:spacing w:after="14"/>
              <w:jc w:val="center"/>
              <w:rPr>
                <w:b/>
                <w:bCs/>
                <w:sz w:val="18"/>
                <w:szCs w:val="18"/>
              </w:rPr>
            </w:pPr>
            <w:r w:rsidRPr="001932AF">
              <w:rPr>
                <w:b/>
                <w:bCs/>
                <w:sz w:val="18"/>
                <w:szCs w:val="18"/>
              </w:rPr>
              <w:t>.616(d)</w:t>
            </w:r>
          </w:p>
        </w:tc>
        <w:tc>
          <w:tcPr>
            <w:tcW w:w="7623" w:type="dxa"/>
            <w:gridSpan w:val="2"/>
            <w:tcBorders>
              <w:top w:val="single" w:sz="6" w:space="0" w:color="000000"/>
              <w:left w:val="single" w:sz="6" w:space="0" w:color="000000"/>
              <w:bottom w:val="single" w:sz="6" w:space="0" w:color="000000"/>
              <w:right w:val="single" w:sz="6" w:space="0" w:color="000000"/>
            </w:tcBorders>
            <w:vAlign w:val="center"/>
          </w:tcPr>
          <w:p w14:paraId="07408811" w14:textId="77777777" w:rsidR="00AE0B78" w:rsidRPr="001932AF" w:rsidRDefault="00AE0B78" w:rsidP="004B2607">
            <w:pPr>
              <w:spacing w:after="14"/>
              <w:rPr>
                <w:sz w:val="18"/>
                <w:szCs w:val="18"/>
              </w:rPr>
            </w:pPr>
            <w:r w:rsidRPr="001932AF">
              <w:rPr>
                <w:sz w:val="18"/>
                <w:szCs w:val="18"/>
              </w:rPr>
              <w:t>The operator's program must specifically include provisions to educate the public, appropriate government organizations, and persons engaged in excavation related activities on:</w:t>
            </w:r>
          </w:p>
        </w:tc>
        <w:tc>
          <w:tcPr>
            <w:tcW w:w="1540" w:type="dxa"/>
            <w:gridSpan w:val="4"/>
            <w:tcBorders>
              <w:top w:val="single" w:sz="6" w:space="0" w:color="000000"/>
              <w:left w:val="single" w:sz="6" w:space="0" w:color="000000"/>
              <w:bottom w:val="single" w:sz="6" w:space="0" w:color="000000"/>
              <w:right w:val="single" w:sz="12" w:space="0" w:color="000000"/>
            </w:tcBorders>
            <w:shd w:val="clear" w:color="auto" w:fill="C0C0C0"/>
            <w:vAlign w:val="center"/>
          </w:tcPr>
          <w:p w14:paraId="51B0B12B" w14:textId="77777777" w:rsidR="00AE0B78" w:rsidRPr="001932AF" w:rsidRDefault="00AE0B78" w:rsidP="004B2607">
            <w:pPr>
              <w:spacing w:after="14"/>
              <w:jc w:val="center"/>
              <w:rPr>
                <w:sz w:val="18"/>
                <w:szCs w:val="18"/>
              </w:rPr>
            </w:pPr>
          </w:p>
        </w:tc>
      </w:tr>
      <w:tr w:rsidR="00AE0B78" w:rsidRPr="001932AF" w14:paraId="443026F7" w14:textId="77777777" w:rsidTr="00DA5C42">
        <w:trPr>
          <w:cantSplit/>
          <w:trHeight w:val="331"/>
          <w:jc w:val="center"/>
        </w:trPr>
        <w:tc>
          <w:tcPr>
            <w:tcW w:w="1022" w:type="dxa"/>
            <w:vMerge/>
            <w:tcBorders>
              <w:left w:val="single" w:sz="12" w:space="0" w:color="000000"/>
              <w:right w:val="single" w:sz="8" w:space="0" w:color="000000"/>
            </w:tcBorders>
          </w:tcPr>
          <w:p w14:paraId="72D6021B" w14:textId="77777777" w:rsidR="00AE0B78" w:rsidRPr="001932AF" w:rsidRDefault="00AE0B78" w:rsidP="004B2607">
            <w:pPr>
              <w:spacing w:after="14"/>
              <w:jc w:val="right"/>
              <w:rPr>
                <w:b/>
                <w:bCs/>
                <w:sz w:val="18"/>
                <w:szCs w:val="18"/>
              </w:rPr>
            </w:pPr>
          </w:p>
        </w:tc>
        <w:tc>
          <w:tcPr>
            <w:tcW w:w="858" w:type="dxa"/>
            <w:vMerge/>
            <w:tcBorders>
              <w:left w:val="single" w:sz="8" w:space="0" w:color="000000"/>
              <w:right w:val="single" w:sz="6" w:space="0" w:color="000000"/>
            </w:tcBorders>
            <w:tcMar>
              <w:left w:w="14" w:type="dxa"/>
              <w:right w:w="14" w:type="dxa"/>
            </w:tcMar>
          </w:tcPr>
          <w:p w14:paraId="171BC39E" w14:textId="77777777" w:rsidR="00AE0B78" w:rsidRPr="001932AF" w:rsidRDefault="00AE0B78" w:rsidP="004B2607">
            <w:pPr>
              <w:spacing w:after="14"/>
              <w:jc w:val="right"/>
              <w:rPr>
                <w:b/>
                <w:bCs/>
                <w:sz w:val="18"/>
                <w:szCs w:val="18"/>
              </w:rPr>
            </w:pPr>
          </w:p>
        </w:tc>
        <w:tc>
          <w:tcPr>
            <w:tcW w:w="440" w:type="dxa"/>
            <w:tcBorders>
              <w:top w:val="single" w:sz="6" w:space="0" w:color="000000"/>
              <w:left w:val="single" w:sz="6" w:space="0" w:color="000000"/>
              <w:bottom w:val="single" w:sz="8" w:space="0" w:color="000000"/>
            </w:tcBorders>
            <w:vAlign w:val="center"/>
          </w:tcPr>
          <w:p w14:paraId="1F2C4DE8" w14:textId="77777777" w:rsidR="00AE0B78" w:rsidRPr="001932AF" w:rsidRDefault="00AE0B78" w:rsidP="004B2607">
            <w:pPr>
              <w:spacing w:after="14"/>
              <w:jc w:val="center"/>
              <w:rPr>
                <w:b/>
                <w:sz w:val="18"/>
                <w:szCs w:val="18"/>
              </w:rPr>
            </w:pPr>
            <w:r w:rsidRPr="001932AF">
              <w:rPr>
                <w:b/>
                <w:sz w:val="18"/>
                <w:szCs w:val="18"/>
              </w:rPr>
              <w:t>(1)</w:t>
            </w:r>
          </w:p>
        </w:tc>
        <w:tc>
          <w:tcPr>
            <w:tcW w:w="7183" w:type="dxa"/>
            <w:tcBorders>
              <w:top w:val="single" w:sz="6" w:space="0" w:color="000000"/>
              <w:left w:val="nil"/>
              <w:bottom w:val="single" w:sz="8" w:space="0" w:color="000000"/>
              <w:right w:val="single" w:sz="8" w:space="0" w:color="000000"/>
            </w:tcBorders>
            <w:vAlign w:val="center"/>
          </w:tcPr>
          <w:p w14:paraId="01B57807" w14:textId="77777777" w:rsidR="00AE0B78" w:rsidRPr="001932AF" w:rsidRDefault="00AE0B78" w:rsidP="004B2607">
            <w:pPr>
              <w:spacing w:after="14"/>
              <w:rPr>
                <w:sz w:val="18"/>
                <w:szCs w:val="18"/>
              </w:rPr>
            </w:pPr>
            <w:r w:rsidRPr="001932AF">
              <w:rPr>
                <w:sz w:val="18"/>
                <w:szCs w:val="18"/>
              </w:rPr>
              <w:t>Use of a one-call notification system prior to excavation and other damage prevention activities;</w:t>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14:paraId="29CA679B" w14:textId="77777777" w:rsidR="00AE0B78" w:rsidRPr="001932AF" w:rsidRDefault="00F52008" w:rsidP="004B2607">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AE0B78" w:rsidRPr="001932AF">
              <w:rPr>
                <w:sz w:val="16"/>
                <w:szCs w:val="16"/>
              </w:rPr>
              <w:instrText xml:space="preserve"> FORMTEXT </w:instrText>
            </w:r>
            <w:r w:rsidRPr="001932AF">
              <w:rPr>
                <w:sz w:val="16"/>
                <w:szCs w:val="16"/>
              </w:rPr>
            </w:r>
            <w:r w:rsidRPr="001932AF">
              <w:rPr>
                <w:sz w:val="16"/>
                <w:szCs w:val="16"/>
              </w:rPr>
              <w:fldChar w:fldCharType="separate"/>
            </w:r>
            <w:r w:rsidR="00AE0B78" w:rsidRPr="001932AF">
              <w:rPr>
                <w:sz w:val="16"/>
                <w:szCs w:val="16"/>
              </w:rPr>
              <w:t> </w:t>
            </w:r>
            <w:r w:rsidR="00AE0B78" w:rsidRPr="001932AF">
              <w:rPr>
                <w:sz w:val="16"/>
                <w:szCs w:val="16"/>
              </w:rPr>
              <w:t> </w:t>
            </w:r>
            <w:r w:rsidR="00AE0B78"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14:paraId="54F56E97" w14:textId="77777777" w:rsidR="00AE0B78" w:rsidRPr="001932AF" w:rsidRDefault="00F52008" w:rsidP="004B2607">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14:paraId="66A07A0F" w14:textId="77777777" w:rsidR="00AE0B78" w:rsidRPr="001932AF" w:rsidRDefault="00F52008" w:rsidP="004B2607">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12" w:space="0" w:color="000000"/>
            </w:tcBorders>
            <w:shd w:val="clear" w:color="000000" w:fill="FFFFFF"/>
            <w:vAlign w:val="center"/>
          </w:tcPr>
          <w:p w14:paraId="35777E2C" w14:textId="77777777" w:rsidR="00AE0B78" w:rsidRPr="001932AF" w:rsidRDefault="00F52008" w:rsidP="004B2607">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1932AF" w14:paraId="55F4079B" w14:textId="77777777" w:rsidTr="00DA5C42">
        <w:trPr>
          <w:cantSplit/>
          <w:trHeight w:val="331"/>
          <w:jc w:val="center"/>
        </w:trPr>
        <w:tc>
          <w:tcPr>
            <w:tcW w:w="1022" w:type="dxa"/>
            <w:vMerge/>
            <w:tcBorders>
              <w:left w:val="single" w:sz="12" w:space="0" w:color="000000"/>
              <w:right w:val="single" w:sz="8" w:space="0" w:color="000000"/>
            </w:tcBorders>
          </w:tcPr>
          <w:p w14:paraId="0653A86D" w14:textId="77777777" w:rsidR="00B73CB0" w:rsidRPr="001932AF" w:rsidRDefault="00B73CB0" w:rsidP="004B2607">
            <w:pPr>
              <w:spacing w:after="14"/>
              <w:jc w:val="right"/>
              <w:rPr>
                <w:b/>
                <w:bCs/>
                <w:sz w:val="18"/>
                <w:szCs w:val="18"/>
              </w:rPr>
            </w:pPr>
          </w:p>
        </w:tc>
        <w:tc>
          <w:tcPr>
            <w:tcW w:w="858" w:type="dxa"/>
            <w:vMerge/>
            <w:tcBorders>
              <w:left w:val="single" w:sz="8" w:space="0" w:color="000000"/>
              <w:right w:val="single" w:sz="6" w:space="0" w:color="000000"/>
            </w:tcBorders>
            <w:tcMar>
              <w:left w:w="14" w:type="dxa"/>
              <w:right w:w="14" w:type="dxa"/>
            </w:tcMar>
          </w:tcPr>
          <w:p w14:paraId="52711724" w14:textId="77777777" w:rsidR="00B73CB0" w:rsidRPr="001932AF" w:rsidRDefault="00B73CB0" w:rsidP="004B2607">
            <w:pPr>
              <w:spacing w:after="14"/>
              <w:jc w:val="right"/>
              <w:rPr>
                <w:b/>
                <w:bCs/>
                <w:sz w:val="18"/>
                <w:szCs w:val="18"/>
              </w:rPr>
            </w:pPr>
          </w:p>
        </w:tc>
        <w:tc>
          <w:tcPr>
            <w:tcW w:w="440" w:type="dxa"/>
            <w:tcBorders>
              <w:top w:val="single" w:sz="8" w:space="0" w:color="000000"/>
              <w:left w:val="single" w:sz="6" w:space="0" w:color="000000"/>
              <w:bottom w:val="single" w:sz="6" w:space="0" w:color="000000"/>
            </w:tcBorders>
            <w:vAlign w:val="center"/>
          </w:tcPr>
          <w:p w14:paraId="5791AD19" w14:textId="77777777" w:rsidR="00B73CB0" w:rsidRPr="001932AF" w:rsidRDefault="00B73CB0" w:rsidP="004B2607">
            <w:pPr>
              <w:spacing w:after="14"/>
              <w:jc w:val="center"/>
              <w:rPr>
                <w:b/>
                <w:sz w:val="18"/>
                <w:szCs w:val="18"/>
              </w:rPr>
            </w:pPr>
            <w:r w:rsidRPr="001932AF">
              <w:rPr>
                <w:b/>
                <w:sz w:val="18"/>
                <w:szCs w:val="18"/>
              </w:rPr>
              <w:t>(2)</w:t>
            </w:r>
          </w:p>
        </w:tc>
        <w:tc>
          <w:tcPr>
            <w:tcW w:w="7183" w:type="dxa"/>
            <w:tcBorders>
              <w:top w:val="single" w:sz="8" w:space="0" w:color="000000"/>
              <w:left w:val="nil"/>
              <w:bottom w:val="single" w:sz="6" w:space="0" w:color="000000"/>
              <w:right w:val="single" w:sz="6" w:space="0" w:color="000000"/>
            </w:tcBorders>
            <w:vAlign w:val="center"/>
          </w:tcPr>
          <w:p w14:paraId="0AAA7CF0" w14:textId="77777777" w:rsidR="00B73CB0" w:rsidRPr="001932AF" w:rsidRDefault="00B73CB0" w:rsidP="004B2607">
            <w:pPr>
              <w:spacing w:after="14"/>
              <w:rPr>
                <w:sz w:val="18"/>
                <w:szCs w:val="18"/>
              </w:rPr>
            </w:pPr>
            <w:r w:rsidRPr="001932AF">
              <w:rPr>
                <w:sz w:val="18"/>
                <w:szCs w:val="18"/>
              </w:rPr>
              <w:t>Possible hazards associated with unintended releases from a gas pipeline facility;</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4987C96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14:paraId="7946091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14:paraId="0ED7E30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12" w:space="0" w:color="000000"/>
            </w:tcBorders>
            <w:shd w:val="clear" w:color="000000" w:fill="FFFFFF"/>
            <w:vAlign w:val="center"/>
          </w:tcPr>
          <w:p w14:paraId="0B2CEFB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1932AF" w14:paraId="546D9D0A" w14:textId="77777777" w:rsidTr="00DA5C42">
        <w:trPr>
          <w:cantSplit/>
          <w:trHeight w:val="331"/>
          <w:jc w:val="center"/>
        </w:trPr>
        <w:tc>
          <w:tcPr>
            <w:tcW w:w="1022" w:type="dxa"/>
            <w:vMerge/>
            <w:tcBorders>
              <w:left w:val="single" w:sz="12" w:space="0" w:color="000000"/>
              <w:right w:val="single" w:sz="8" w:space="0" w:color="000000"/>
            </w:tcBorders>
          </w:tcPr>
          <w:p w14:paraId="0DD4A8E4" w14:textId="77777777" w:rsidR="00B73CB0" w:rsidRPr="001932AF" w:rsidRDefault="00B73CB0" w:rsidP="004B2607">
            <w:pPr>
              <w:spacing w:after="14"/>
              <w:jc w:val="right"/>
              <w:rPr>
                <w:b/>
                <w:bCs/>
                <w:sz w:val="18"/>
                <w:szCs w:val="18"/>
              </w:rPr>
            </w:pPr>
          </w:p>
        </w:tc>
        <w:tc>
          <w:tcPr>
            <w:tcW w:w="858" w:type="dxa"/>
            <w:vMerge/>
            <w:tcBorders>
              <w:left w:val="single" w:sz="8" w:space="0" w:color="000000"/>
              <w:right w:val="single" w:sz="6" w:space="0" w:color="000000"/>
            </w:tcBorders>
            <w:tcMar>
              <w:left w:w="14" w:type="dxa"/>
              <w:right w:w="14" w:type="dxa"/>
            </w:tcMar>
          </w:tcPr>
          <w:p w14:paraId="325FF5AA" w14:textId="77777777" w:rsidR="00B73CB0" w:rsidRPr="001932AF" w:rsidRDefault="00B73CB0" w:rsidP="004B2607">
            <w:pPr>
              <w:spacing w:after="14"/>
              <w:jc w:val="right"/>
              <w:rPr>
                <w:b/>
                <w:bCs/>
                <w:sz w:val="18"/>
                <w:szCs w:val="18"/>
              </w:rPr>
            </w:pPr>
          </w:p>
        </w:tc>
        <w:tc>
          <w:tcPr>
            <w:tcW w:w="440" w:type="dxa"/>
            <w:tcBorders>
              <w:top w:val="single" w:sz="8" w:space="0" w:color="000000"/>
              <w:left w:val="single" w:sz="6" w:space="0" w:color="000000"/>
              <w:bottom w:val="single" w:sz="6" w:space="0" w:color="000000"/>
            </w:tcBorders>
            <w:vAlign w:val="center"/>
          </w:tcPr>
          <w:p w14:paraId="2660557F" w14:textId="77777777" w:rsidR="00B73CB0" w:rsidRPr="001932AF" w:rsidRDefault="00B73CB0" w:rsidP="004B2607">
            <w:pPr>
              <w:spacing w:after="14"/>
              <w:jc w:val="center"/>
              <w:rPr>
                <w:b/>
                <w:sz w:val="18"/>
                <w:szCs w:val="18"/>
              </w:rPr>
            </w:pPr>
            <w:r w:rsidRPr="001932AF">
              <w:rPr>
                <w:b/>
                <w:sz w:val="18"/>
                <w:szCs w:val="18"/>
              </w:rPr>
              <w:t>(3)</w:t>
            </w:r>
          </w:p>
        </w:tc>
        <w:tc>
          <w:tcPr>
            <w:tcW w:w="7183" w:type="dxa"/>
            <w:tcBorders>
              <w:top w:val="single" w:sz="8" w:space="0" w:color="000000"/>
              <w:left w:val="nil"/>
              <w:bottom w:val="single" w:sz="6" w:space="0" w:color="000000"/>
              <w:right w:val="single" w:sz="6" w:space="0" w:color="000000"/>
            </w:tcBorders>
            <w:vAlign w:val="center"/>
          </w:tcPr>
          <w:p w14:paraId="58BCC1B3" w14:textId="77777777" w:rsidR="00B73CB0" w:rsidRPr="001932AF" w:rsidRDefault="00B73CB0" w:rsidP="004B2607">
            <w:pPr>
              <w:spacing w:after="14"/>
              <w:rPr>
                <w:sz w:val="18"/>
                <w:szCs w:val="18"/>
              </w:rPr>
            </w:pPr>
            <w:r w:rsidRPr="001932AF">
              <w:rPr>
                <w:sz w:val="18"/>
                <w:szCs w:val="18"/>
              </w:rPr>
              <w:t>Physical indications of a possible release;</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5C5FE4B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14:paraId="65D52D0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14:paraId="3E2D070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12" w:space="0" w:color="000000"/>
            </w:tcBorders>
            <w:shd w:val="clear" w:color="000000" w:fill="FFFFFF"/>
            <w:vAlign w:val="center"/>
          </w:tcPr>
          <w:p w14:paraId="6073C58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1932AF" w14:paraId="71C5F150" w14:textId="77777777" w:rsidTr="00DA5C42">
        <w:trPr>
          <w:cantSplit/>
          <w:trHeight w:val="331"/>
          <w:jc w:val="center"/>
        </w:trPr>
        <w:tc>
          <w:tcPr>
            <w:tcW w:w="1022" w:type="dxa"/>
            <w:vMerge/>
            <w:tcBorders>
              <w:left w:val="single" w:sz="12" w:space="0" w:color="000000"/>
              <w:right w:val="single" w:sz="8" w:space="0" w:color="000000"/>
            </w:tcBorders>
          </w:tcPr>
          <w:p w14:paraId="0C2E700A" w14:textId="77777777" w:rsidR="00B73CB0" w:rsidRPr="001932AF" w:rsidRDefault="00B73CB0" w:rsidP="004B2607">
            <w:pPr>
              <w:spacing w:after="14"/>
              <w:jc w:val="right"/>
              <w:rPr>
                <w:b/>
                <w:bCs/>
                <w:sz w:val="18"/>
                <w:szCs w:val="18"/>
              </w:rPr>
            </w:pPr>
          </w:p>
        </w:tc>
        <w:tc>
          <w:tcPr>
            <w:tcW w:w="858" w:type="dxa"/>
            <w:vMerge/>
            <w:tcBorders>
              <w:left w:val="single" w:sz="8" w:space="0" w:color="000000"/>
              <w:right w:val="single" w:sz="6" w:space="0" w:color="000000"/>
            </w:tcBorders>
            <w:tcMar>
              <w:left w:w="14" w:type="dxa"/>
              <w:right w:w="14" w:type="dxa"/>
            </w:tcMar>
          </w:tcPr>
          <w:p w14:paraId="6C8CD638" w14:textId="77777777" w:rsidR="00B73CB0" w:rsidRPr="001932AF" w:rsidRDefault="00B73CB0" w:rsidP="004B2607">
            <w:pPr>
              <w:spacing w:after="14"/>
              <w:jc w:val="right"/>
              <w:rPr>
                <w:b/>
                <w:bCs/>
                <w:sz w:val="18"/>
                <w:szCs w:val="18"/>
              </w:rPr>
            </w:pPr>
          </w:p>
        </w:tc>
        <w:tc>
          <w:tcPr>
            <w:tcW w:w="440" w:type="dxa"/>
            <w:tcBorders>
              <w:top w:val="single" w:sz="8" w:space="0" w:color="000000"/>
              <w:left w:val="single" w:sz="6" w:space="0" w:color="000000"/>
              <w:bottom w:val="single" w:sz="6" w:space="0" w:color="000000"/>
            </w:tcBorders>
            <w:vAlign w:val="center"/>
          </w:tcPr>
          <w:p w14:paraId="72031116" w14:textId="77777777" w:rsidR="00B73CB0" w:rsidRPr="001932AF" w:rsidRDefault="00B73CB0" w:rsidP="004B2607">
            <w:pPr>
              <w:spacing w:after="14"/>
              <w:jc w:val="center"/>
              <w:rPr>
                <w:b/>
                <w:sz w:val="18"/>
                <w:szCs w:val="18"/>
              </w:rPr>
            </w:pPr>
            <w:r w:rsidRPr="001932AF">
              <w:rPr>
                <w:b/>
                <w:sz w:val="18"/>
                <w:szCs w:val="18"/>
              </w:rPr>
              <w:t>(4)</w:t>
            </w:r>
          </w:p>
        </w:tc>
        <w:tc>
          <w:tcPr>
            <w:tcW w:w="7183" w:type="dxa"/>
            <w:tcBorders>
              <w:top w:val="single" w:sz="8" w:space="0" w:color="000000"/>
              <w:left w:val="nil"/>
              <w:bottom w:val="single" w:sz="6" w:space="0" w:color="000000"/>
              <w:right w:val="single" w:sz="6" w:space="0" w:color="000000"/>
            </w:tcBorders>
            <w:vAlign w:val="center"/>
          </w:tcPr>
          <w:p w14:paraId="7AB364D0" w14:textId="77777777" w:rsidR="00B73CB0" w:rsidRPr="001932AF" w:rsidRDefault="00B73CB0" w:rsidP="004B2607">
            <w:pPr>
              <w:spacing w:after="14"/>
              <w:rPr>
                <w:sz w:val="18"/>
                <w:szCs w:val="18"/>
              </w:rPr>
            </w:pPr>
            <w:r w:rsidRPr="001932AF">
              <w:rPr>
                <w:sz w:val="18"/>
                <w:szCs w:val="18"/>
              </w:rPr>
              <w:t>Steps to be taken for public safety in the event of a gas pipeline release; and</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4F2F681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14:paraId="68B8FCD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14:paraId="1BC7BC3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12" w:space="0" w:color="000000"/>
            </w:tcBorders>
            <w:shd w:val="clear" w:color="000000" w:fill="FFFFFF"/>
            <w:vAlign w:val="center"/>
          </w:tcPr>
          <w:p w14:paraId="588B443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1932AF" w14:paraId="7BB45F21" w14:textId="77777777" w:rsidTr="00DA5C42">
        <w:trPr>
          <w:cantSplit/>
          <w:trHeight w:val="331"/>
          <w:jc w:val="center"/>
        </w:trPr>
        <w:tc>
          <w:tcPr>
            <w:tcW w:w="1022" w:type="dxa"/>
            <w:vMerge/>
            <w:tcBorders>
              <w:left w:val="single" w:sz="12" w:space="0" w:color="000000"/>
              <w:right w:val="single" w:sz="8" w:space="0" w:color="000000"/>
            </w:tcBorders>
          </w:tcPr>
          <w:p w14:paraId="51C76E64" w14:textId="77777777" w:rsidR="00B73CB0" w:rsidRPr="001932AF" w:rsidRDefault="00B73CB0" w:rsidP="004B2607">
            <w:pPr>
              <w:spacing w:after="14"/>
              <w:jc w:val="right"/>
              <w:rPr>
                <w:b/>
                <w:bCs/>
                <w:sz w:val="18"/>
                <w:szCs w:val="18"/>
              </w:rPr>
            </w:pPr>
          </w:p>
        </w:tc>
        <w:tc>
          <w:tcPr>
            <w:tcW w:w="858" w:type="dxa"/>
            <w:vMerge/>
            <w:tcBorders>
              <w:left w:val="single" w:sz="8" w:space="0" w:color="000000"/>
              <w:bottom w:val="single" w:sz="6" w:space="0" w:color="000000"/>
              <w:right w:val="single" w:sz="6" w:space="0" w:color="000000"/>
            </w:tcBorders>
            <w:tcMar>
              <w:left w:w="14" w:type="dxa"/>
              <w:right w:w="14" w:type="dxa"/>
            </w:tcMar>
          </w:tcPr>
          <w:p w14:paraId="6AE2D48F" w14:textId="77777777" w:rsidR="00B73CB0" w:rsidRPr="001932AF" w:rsidRDefault="00B73CB0" w:rsidP="004B2607">
            <w:pPr>
              <w:spacing w:after="14"/>
              <w:jc w:val="right"/>
              <w:rPr>
                <w:b/>
                <w:bCs/>
                <w:sz w:val="18"/>
                <w:szCs w:val="18"/>
              </w:rPr>
            </w:pPr>
          </w:p>
        </w:tc>
        <w:tc>
          <w:tcPr>
            <w:tcW w:w="440" w:type="dxa"/>
            <w:tcBorders>
              <w:top w:val="single" w:sz="8" w:space="0" w:color="000000"/>
              <w:left w:val="single" w:sz="6" w:space="0" w:color="000000"/>
              <w:bottom w:val="single" w:sz="6" w:space="0" w:color="000000"/>
            </w:tcBorders>
            <w:vAlign w:val="center"/>
          </w:tcPr>
          <w:p w14:paraId="1B0150D0" w14:textId="77777777" w:rsidR="00B73CB0" w:rsidRPr="001932AF" w:rsidRDefault="00B73CB0" w:rsidP="004B2607">
            <w:pPr>
              <w:spacing w:after="14"/>
              <w:jc w:val="center"/>
              <w:rPr>
                <w:b/>
                <w:sz w:val="18"/>
                <w:szCs w:val="18"/>
              </w:rPr>
            </w:pPr>
            <w:r w:rsidRPr="001932AF">
              <w:rPr>
                <w:b/>
                <w:sz w:val="18"/>
                <w:szCs w:val="18"/>
              </w:rPr>
              <w:t>(5)</w:t>
            </w:r>
          </w:p>
        </w:tc>
        <w:tc>
          <w:tcPr>
            <w:tcW w:w="7183" w:type="dxa"/>
            <w:tcBorders>
              <w:top w:val="single" w:sz="8" w:space="0" w:color="000000"/>
              <w:left w:val="nil"/>
              <w:bottom w:val="single" w:sz="6" w:space="0" w:color="000000"/>
              <w:right w:val="single" w:sz="6" w:space="0" w:color="000000"/>
            </w:tcBorders>
            <w:vAlign w:val="center"/>
          </w:tcPr>
          <w:p w14:paraId="1C85ED8B" w14:textId="77777777" w:rsidR="00B73CB0" w:rsidRPr="001932AF" w:rsidRDefault="00B73CB0" w:rsidP="004B2607">
            <w:pPr>
              <w:spacing w:after="14"/>
              <w:rPr>
                <w:sz w:val="18"/>
                <w:szCs w:val="18"/>
              </w:rPr>
            </w:pPr>
            <w:r w:rsidRPr="001932AF">
              <w:rPr>
                <w:sz w:val="18"/>
                <w:szCs w:val="18"/>
              </w:rPr>
              <w:t>Procedures to report such an event (to the operator).</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58F6A6E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14:paraId="096D57E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14:paraId="42D272B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12" w:space="0" w:color="000000"/>
            </w:tcBorders>
            <w:shd w:val="clear" w:color="000000" w:fill="FFFFFF"/>
            <w:vAlign w:val="center"/>
          </w:tcPr>
          <w:p w14:paraId="1E88A87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1932AF" w14:paraId="20D0436E" w14:textId="77777777" w:rsidTr="00DA5C42">
        <w:trPr>
          <w:cantSplit/>
          <w:trHeight w:val="331"/>
          <w:jc w:val="center"/>
        </w:trPr>
        <w:tc>
          <w:tcPr>
            <w:tcW w:w="1022" w:type="dxa"/>
            <w:vMerge/>
            <w:tcBorders>
              <w:left w:val="single" w:sz="12" w:space="0" w:color="000000"/>
              <w:right w:val="single" w:sz="8" w:space="0" w:color="000000"/>
            </w:tcBorders>
          </w:tcPr>
          <w:p w14:paraId="51B27D22" w14:textId="77777777" w:rsidR="00B73CB0" w:rsidRPr="001932AF" w:rsidRDefault="00B73CB0" w:rsidP="004B2607">
            <w:pPr>
              <w:spacing w:after="14"/>
              <w:jc w:val="right"/>
              <w:rPr>
                <w:b/>
                <w:bCs/>
                <w:sz w:val="18"/>
                <w:szCs w:val="18"/>
              </w:rPr>
            </w:pPr>
          </w:p>
        </w:tc>
        <w:tc>
          <w:tcPr>
            <w:tcW w:w="858" w:type="dxa"/>
            <w:tcBorders>
              <w:top w:val="single" w:sz="6" w:space="0" w:color="000000"/>
              <w:left w:val="single" w:sz="8" w:space="0" w:color="000000"/>
              <w:bottom w:val="single" w:sz="6" w:space="0" w:color="000000"/>
              <w:right w:val="single" w:sz="6" w:space="0" w:color="000000"/>
            </w:tcBorders>
            <w:tcMar>
              <w:left w:w="14" w:type="dxa"/>
              <w:right w:w="14" w:type="dxa"/>
            </w:tcMar>
          </w:tcPr>
          <w:p w14:paraId="47775CD7" w14:textId="77777777" w:rsidR="00B73CB0" w:rsidRPr="001932AF" w:rsidRDefault="00B73CB0" w:rsidP="004B2607">
            <w:pPr>
              <w:spacing w:after="14"/>
              <w:jc w:val="center"/>
              <w:rPr>
                <w:b/>
                <w:bCs/>
                <w:sz w:val="18"/>
                <w:szCs w:val="18"/>
              </w:rPr>
            </w:pPr>
            <w:r w:rsidRPr="001932AF">
              <w:rPr>
                <w:b/>
                <w:bCs/>
                <w:sz w:val="18"/>
                <w:szCs w:val="18"/>
              </w:rPr>
              <w:t>.616(e)</w:t>
            </w:r>
          </w:p>
        </w:tc>
        <w:tc>
          <w:tcPr>
            <w:tcW w:w="7623" w:type="dxa"/>
            <w:gridSpan w:val="2"/>
            <w:tcBorders>
              <w:top w:val="single" w:sz="6" w:space="0" w:color="000000"/>
              <w:left w:val="single" w:sz="6" w:space="0" w:color="000000"/>
              <w:bottom w:val="single" w:sz="6" w:space="0" w:color="000000"/>
              <w:right w:val="single" w:sz="6" w:space="0" w:color="000000"/>
            </w:tcBorders>
            <w:vAlign w:val="center"/>
          </w:tcPr>
          <w:p w14:paraId="493175A1" w14:textId="77777777" w:rsidR="00B73CB0" w:rsidRPr="001932AF" w:rsidRDefault="00B73CB0" w:rsidP="004B2607">
            <w:pPr>
              <w:spacing w:after="14"/>
              <w:rPr>
                <w:sz w:val="18"/>
                <w:szCs w:val="18"/>
              </w:rPr>
            </w:pPr>
            <w:r w:rsidRPr="001932AF">
              <w:rPr>
                <w:sz w:val="18"/>
                <w:szCs w:val="18"/>
              </w:rPr>
              <w:t>The operator’s program must include activities to advise affected municipalities, school districts, businesses, and residents of pipeline facility locations.</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097A6CF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14:paraId="38B2300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14:paraId="26E8FAD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12" w:space="0" w:color="000000"/>
            </w:tcBorders>
            <w:shd w:val="clear" w:color="000000" w:fill="FFFFFF"/>
            <w:vAlign w:val="center"/>
          </w:tcPr>
          <w:p w14:paraId="52EB1D4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1932AF" w14:paraId="54449CBB" w14:textId="77777777" w:rsidTr="00DA5C42">
        <w:trPr>
          <w:cantSplit/>
          <w:trHeight w:val="331"/>
          <w:jc w:val="center"/>
        </w:trPr>
        <w:tc>
          <w:tcPr>
            <w:tcW w:w="1022" w:type="dxa"/>
            <w:vMerge/>
            <w:tcBorders>
              <w:left w:val="single" w:sz="12" w:space="0" w:color="000000"/>
              <w:right w:val="single" w:sz="8" w:space="0" w:color="000000"/>
            </w:tcBorders>
          </w:tcPr>
          <w:p w14:paraId="70B7A3BB" w14:textId="77777777" w:rsidR="00B73CB0" w:rsidRPr="001932AF" w:rsidRDefault="00B73CB0" w:rsidP="004B2607">
            <w:pPr>
              <w:spacing w:after="14"/>
              <w:jc w:val="right"/>
              <w:rPr>
                <w:b/>
                <w:bCs/>
                <w:sz w:val="18"/>
                <w:szCs w:val="18"/>
              </w:rPr>
            </w:pPr>
          </w:p>
        </w:tc>
        <w:tc>
          <w:tcPr>
            <w:tcW w:w="858" w:type="dxa"/>
            <w:tcBorders>
              <w:top w:val="single" w:sz="6" w:space="0" w:color="000000"/>
              <w:left w:val="single" w:sz="8" w:space="0" w:color="000000"/>
              <w:bottom w:val="single" w:sz="6" w:space="0" w:color="000000"/>
              <w:right w:val="single" w:sz="6" w:space="0" w:color="000000"/>
            </w:tcBorders>
            <w:tcMar>
              <w:left w:w="14" w:type="dxa"/>
              <w:right w:w="14" w:type="dxa"/>
            </w:tcMar>
          </w:tcPr>
          <w:p w14:paraId="501135CB" w14:textId="77777777" w:rsidR="00B73CB0" w:rsidRPr="001932AF" w:rsidRDefault="00B73CB0" w:rsidP="004B2607">
            <w:pPr>
              <w:spacing w:after="14"/>
              <w:jc w:val="center"/>
              <w:rPr>
                <w:b/>
                <w:bCs/>
                <w:sz w:val="18"/>
                <w:szCs w:val="18"/>
              </w:rPr>
            </w:pPr>
            <w:r w:rsidRPr="001932AF">
              <w:rPr>
                <w:b/>
                <w:bCs/>
                <w:sz w:val="18"/>
                <w:szCs w:val="18"/>
              </w:rPr>
              <w:t>.616(f)</w:t>
            </w:r>
          </w:p>
        </w:tc>
        <w:tc>
          <w:tcPr>
            <w:tcW w:w="7623" w:type="dxa"/>
            <w:gridSpan w:val="2"/>
            <w:tcBorders>
              <w:top w:val="single" w:sz="6" w:space="0" w:color="000000"/>
              <w:left w:val="single" w:sz="6" w:space="0" w:color="000000"/>
              <w:bottom w:val="single" w:sz="6" w:space="0" w:color="000000"/>
              <w:right w:val="single" w:sz="6" w:space="0" w:color="000000"/>
            </w:tcBorders>
            <w:vAlign w:val="center"/>
          </w:tcPr>
          <w:p w14:paraId="3F498623" w14:textId="77777777" w:rsidR="00B73CB0" w:rsidRPr="001932AF" w:rsidRDefault="00B73CB0" w:rsidP="004B2607">
            <w:pPr>
              <w:spacing w:after="14"/>
              <w:rPr>
                <w:sz w:val="18"/>
                <w:szCs w:val="18"/>
              </w:rPr>
            </w:pPr>
            <w:r w:rsidRPr="001932AF">
              <w:rPr>
                <w:sz w:val="18"/>
                <w:szCs w:val="18"/>
              </w:rPr>
              <w:t>The operator’s program and the media used must be comprehensive enough to reach all areas in which the operator transports gas.</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02ABBAF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14:paraId="112F7B4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14:paraId="659A2B5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12" w:space="0" w:color="000000"/>
            </w:tcBorders>
            <w:shd w:val="clear" w:color="000000" w:fill="FFFFFF"/>
            <w:vAlign w:val="center"/>
          </w:tcPr>
          <w:p w14:paraId="667C93F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1932AF" w14:paraId="376038FB" w14:textId="77777777" w:rsidTr="00DA5C42">
        <w:trPr>
          <w:cantSplit/>
          <w:trHeight w:val="331"/>
          <w:jc w:val="center"/>
        </w:trPr>
        <w:tc>
          <w:tcPr>
            <w:tcW w:w="1022" w:type="dxa"/>
            <w:vMerge/>
            <w:tcBorders>
              <w:left w:val="single" w:sz="12" w:space="0" w:color="000000"/>
              <w:bottom w:val="single" w:sz="4" w:space="0" w:color="auto"/>
              <w:right w:val="single" w:sz="8" w:space="0" w:color="000000"/>
            </w:tcBorders>
          </w:tcPr>
          <w:p w14:paraId="673D8866" w14:textId="77777777" w:rsidR="00B73CB0" w:rsidRPr="001932AF" w:rsidRDefault="00B73CB0" w:rsidP="004B2607">
            <w:pPr>
              <w:spacing w:after="14"/>
              <w:jc w:val="right"/>
              <w:rPr>
                <w:b/>
                <w:bCs/>
                <w:sz w:val="18"/>
                <w:szCs w:val="18"/>
              </w:rPr>
            </w:pPr>
          </w:p>
        </w:tc>
        <w:tc>
          <w:tcPr>
            <w:tcW w:w="858" w:type="dxa"/>
            <w:tcBorders>
              <w:top w:val="single" w:sz="6" w:space="0" w:color="000000"/>
              <w:left w:val="single" w:sz="8" w:space="0" w:color="000000"/>
              <w:bottom w:val="single" w:sz="6" w:space="0" w:color="000000"/>
              <w:right w:val="single" w:sz="6" w:space="0" w:color="000000"/>
            </w:tcBorders>
            <w:tcMar>
              <w:left w:w="14" w:type="dxa"/>
              <w:right w:w="14" w:type="dxa"/>
            </w:tcMar>
          </w:tcPr>
          <w:p w14:paraId="3EA6A26C" w14:textId="77777777" w:rsidR="00B73CB0" w:rsidRPr="001932AF" w:rsidRDefault="00B73CB0" w:rsidP="004B2607">
            <w:pPr>
              <w:spacing w:after="14"/>
              <w:jc w:val="center"/>
              <w:rPr>
                <w:b/>
                <w:bCs/>
                <w:sz w:val="18"/>
                <w:szCs w:val="18"/>
              </w:rPr>
            </w:pPr>
            <w:r w:rsidRPr="001932AF">
              <w:rPr>
                <w:b/>
                <w:bCs/>
                <w:sz w:val="18"/>
                <w:szCs w:val="18"/>
              </w:rPr>
              <w:t>.616(g)</w:t>
            </w:r>
          </w:p>
        </w:tc>
        <w:tc>
          <w:tcPr>
            <w:tcW w:w="7623" w:type="dxa"/>
            <w:gridSpan w:val="2"/>
            <w:tcBorders>
              <w:top w:val="single" w:sz="6" w:space="0" w:color="000000"/>
              <w:left w:val="single" w:sz="6" w:space="0" w:color="000000"/>
              <w:bottom w:val="single" w:sz="6" w:space="0" w:color="000000"/>
              <w:right w:val="single" w:sz="6" w:space="0" w:color="000000"/>
            </w:tcBorders>
            <w:vAlign w:val="center"/>
          </w:tcPr>
          <w:p w14:paraId="19B1DC42" w14:textId="77777777" w:rsidR="00B73CB0" w:rsidRPr="001932AF" w:rsidRDefault="00B73CB0" w:rsidP="004B2607">
            <w:pPr>
              <w:spacing w:after="14"/>
              <w:rPr>
                <w:sz w:val="18"/>
                <w:szCs w:val="18"/>
              </w:rPr>
            </w:pPr>
            <w:r w:rsidRPr="001932AF">
              <w:rPr>
                <w:sz w:val="18"/>
                <w:szCs w:val="18"/>
              </w:rPr>
              <w:t>The program conducted in English and any other languages commonly understood by a significant number of the population in the operator's area?</w:t>
            </w:r>
          </w:p>
        </w:tc>
        <w:tc>
          <w:tcPr>
            <w:tcW w:w="385" w:type="dxa"/>
            <w:tcBorders>
              <w:top w:val="single" w:sz="6" w:space="0" w:color="000000"/>
              <w:left w:val="single" w:sz="6" w:space="0" w:color="000000"/>
              <w:bottom w:val="single" w:sz="6" w:space="0" w:color="000000"/>
              <w:right w:val="single" w:sz="8" w:space="0" w:color="000000"/>
            </w:tcBorders>
            <w:shd w:val="clear" w:color="000000" w:fill="FFFFFF"/>
            <w:vAlign w:val="center"/>
          </w:tcPr>
          <w:p w14:paraId="575B8D5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14:paraId="6E4A39B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8" w:space="0" w:color="000000"/>
            </w:tcBorders>
            <w:shd w:val="clear" w:color="000000" w:fill="FFFFFF"/>
            <w:vAlign w:val="center"/>
          </w:tcPr>
          <w:p w14:paraId="3096008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85" w:type="dxa"/>
            <w:tcBorders>
              <w:top w:val="single" w:sz="6" w:space="0" w:color="000000"/>
              <w:left w:val="single" w:sz="8" w:space="0" w:color="000000"/>
              <w:bottom w:val="single" w:sz="6" w:space="0" w:color="000000"/>
              <w:right w:val="single" w:sz="12" w:space="0" w:color="000000"/>
            </w:tcBorders>
            <w:shd w:val="clear" w:color="000000" w:fill="FFFFFF"/>
            <w:vAlign w:val="center"/>
          </w:tcPr>
          <w:p w14:paraId="059EC7B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0176C0F1" w14:textId="77777777" w:rsidR="00AE0B78" w:rsidRPr="001A0175" w:rsidRDefault="00AE0B78" w:rsidP="00EC5F21">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14:paraId="4AB8C324" w14:textId="77777777" w:rsidTr="00FA55E7">
        <w:trPr>
          <w:tblHeader/>
        </w:trPr>
        <w:tc>
          <w:tcPr>
            <w:tcW w:w="11160" w:type="dxa"/>
            <w:tcBorders>
              <w:top w:val="single" w:sz="12" w:space="0" w:color="auto"/>
            </w:tcBorders>
          </w:tcPr>
          <w:p w14:paraId="43D4832A" w14:textId="77777777"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14:paraId="36F85F70" w14:textId="77777777" w:rsidTr="00FA55E7">
        <w:trPr>
          <w:trHeight w:val="1197"/>
        </w:trPr>
        <w:tc>
          <w:tcPr>
            <w:tcW w:w="11160" w:type="dxa"/>
            <w:tcBorders>
              <w:bottom w:val="single" w:sz="12" w:space="0" w:color="auto"/>
            </w:tcBorders>
          </w:tcPr>
          <w:p w14:paraId="2D231C10"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71722C6B" w14:textId="77777777" w:rsidR="00AE0B78" w:rsidRPr="001A0175" w:rsidRDefault="00AE0B78" w:rsidP="00EC5F21">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898"/>
        <w:gridCol w:w="8822"/>
        <w:gridCol w:w="360"/>
        <w:gridCol w:w="360"/>
        <w:gridCol w:w="360"/>
        <w:gridCol w:w="360"/>
      </w:tblGrid>
      <w:tr w:rsidR="00AE0B78" w:rsidRPr="00FA55E7" w14:paraId="5569359F" w14:textId="77777777" w:rsidTr="00B73CB0">
        <w:trPr>
          <w:cantSplit/>
          <w:trHeight w:val="258"/>
          <w:tblHeader/>
        </w:trPr>
        <w:tc>
          <w:tcPr>
            <w:tcW w:w="898" w:type="dxa"/>
            <w:vMerge w:val="restart"/>
            <w:tcBorders>
              <w:top w:val="single" w:sz="12" w:space="0" w:color="auto"/>
              <w:bottom w:val="single" w:sz="12" w:space="0" w:color="auto"/>
            </w:tcBorders>
          </w:tcPr>
          <w:p w14:paraId="441EF1D1" w14:textId="77777777" w:rsidR="00AE0B78" w:rsidRPr="00FA55E7" w:rsidRDefault="00AE0B78" w:rsidP="00FA55E7">
            <w:pPr>
              <w:jc w:val="both"/>
              <w:rPr>
                <w:b/>
                <w:color w:val="000000"/>
                <w:sz w:val="18"/>
                <w:szCs w:val="18"/>
              </w:rPr>
            </w:pPr>
            <w:r w:rsidRPr="00FA55E7">
              <w:rPr>
                <w:b/>
                <w:color w:val="000000"/>
                <w:sz w:val="18"/>
                <w:szCs w:val="18"/>
              </w:rPr>
              <w:t>.617</w:t>
            </w:r>
          </w:p>
        </w:tc>
        <w:tc>
          <w:tcPr>
            <w:tcW w:w="8822" w:type="dxa"/>
            <w:tcBorders>
              <w:top w:val="single" w:sz="12" w:space="0" w:color="auto"/>
            </w:tcBorders>
          </w:tcPr>
          <w:p w14:paraId="722FBCF5" w14:textId="77777777" w:rsidR="00AE0B78" w:rsidRPr="00FA55E7" w:rsidRDefault="00AE0B78" w:rsidP="00FA55E7">
            <w:pPr>
              <w:spacing w:before="60" w:after="60"/>
              <w:jc w:val="center"/>
              <w:rPr>
                <w:b/>
                <w:color w:val="000000"/>
                <w:sz w:val="20"/>
                <w:szCs w:val="20"/>
              </w:rPr>
            </w:pPr>
            <w:r w:rsidRPr="00FA55E7">
              <w:rPr>
                <w:b/>
                <w:color w:val="000000"/>
                <w:sz w:val="20"/>
                <w:szCs w:val="20"/>
              </w:rPr>
              <w:t>FAILURE INVESTIGATION PROCEDURES</w:t>
            </w:r>
          </w:p>
        </w:tc>
        <w:tc>
          <w:tcPr>
            <w:tcW w:w="360" w:type="dxa"/>
            <w:tcBorders>
              <w:top w:val="single" w:sz="12" w:space="0" w:color="auto"/>
            </w:tcBorders>
            <w:shd w:val="clear" w:color="auto" w:fill="C0C0C0"/>
            <w:vAlign w:val="center"/>
          </w:tcPr>
          <w:p w14:paraId="2C7101A2" w14:textId="77777777"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clear" w:color="auto" w:fill="C0C0C0"/>
            <w:vAlign w:val="center"/>
          </w:tcPr>
          <w:p w14:paraId="06587CCC"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clear" w:color="auto" w:fill="C0C0C0"/>
            <w:vAlign w:val="center"/>
          </w:tcPr>
          <w:p w14:paraId="0BB84287"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clear" w:color="auto" w:fill="C0C0C0"/>
            <w:vAlign w:val="center"/>
          </w:tcPr>
          <w:p w14:paraId="36DCF329"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14:paraId="046D4121" w14:textId="77777777" w:rsidTr="00B73CB0">
        <w:trPr>
          <w:cantSplit/>
          <w:trHeight w:val="278"/>
        </w:trPr>
        <w:tc>
          <w:tcPr>
            <w:tcW w:w="898" w:type="dxa"/>
            <w:vMerge/>
            <w:tcBorders>
              <w:bottom w:val="single" w:sz="12" w:space="0" w:color="auto"/>
            </w:tcBorders>
          </w:tcPr>
          <w:p w14:paraId="403B0AC6" w14:textId="77777777" w:rsidR="00B73CB0" w:rsidRPr="00FA55E7" w:rsidRDefault="00B73CB0" w:rsidP="00FA55E7">
            <w:pPr>
              <w:jc w:val="both"/>
              <w:rPr>
                <w:b/>
                <w:color w:val="000000"/>
                <w:sz w:val="16"/>
                <w:szCs w:val="16"/>
              </w:rPr>
            </w:pPr>
          </w:p>
        </w:tc>
        <w:tc>
          <w:tcPr>
            <w:tcW w:w="8822" w:type="dxa"/>
            <w:tcBorders>
              <w:bottom w:val="single" w:sz="12" w:space="0" w:color="auto"/>
            </w:tcBorders>
          </w:tcPr>
          <w:p w14:paraId="34192AFE" w14:textId="77777777" w:rsidR="00B73CB0" w:rsidRPr="00FA55E7" w:rsidRDefault="00B73CB0" w:rsidP="00FA55E7">
            <w:pPr>
              <w:tabs>
                <w:tab w:val="left" w:pos="1068"/>
              </w:tabs>
              <w:jc w:val="both"/>
              <w:rPr>
                <w:color w:val="000000"/>
                <w:sz w:val="18"/>
                <w:szCs w:val="18"/>
              </w:rPr>
            </w:pPr>
            <w:r w:rsidRPr="00FA55E7">
              <w:rPr>
                <w:color w:val="000000"/>
                <w:sz w:val="18"/>
                <w:szCs w:val="18"/>
              </w:rPr>
              <w:t>.617</w:t>
            </w:r>
            <w:r w:rsidRPr="00FA55E7">
              <w:rPr>
                <w:color w:val="000000"/>
                <w:sz w:val="18"/>
                <w:szCs w:val="18"/>
              </w:rPr>
              <w:tab/>
              <w:t>Analyzing accidents and failures including laboratory analysis where appropriate to determine cause</w:t>
            </w:r>
          </w:p>
          <w:p w14:paraId="44931CAD" w14:textId="77777777" w:rsidR="00B73CB0" w:rsidRPr="00FA55E7" w:rsidRDefault="00B73CB0" w:rsidP="00FA55E7">
            <w:pPr>
              <w:tabs>
                <w:tab w:val="left" w:pos="1068"/>
              </w:tabs>
              <w:jc w:val="both"/>
              <w:rPr>
                <w:color w:val="000000"/>
                <w:sz w:val="18"/>
                <w:szCs w:val="18"/>
              </w:rPr>
            </w:pPr>
            <w:r w:rsidRPr="00FA55E7">
              <w:rPr>
                <w:color w:val="000000"/>
                <w:sz w:val="18"/>
                <w:szCs w:val="18"/>
              </w:rPr>
              <w:tab/>
              <w:t>and prevention of recurrence</w:t>
            </w:r>
          </w:p>
        </w:tc>
        <w:tc>
          <w:tcPr>
            <w:tcW w:w="360" w:type="dxa"/>
            <w:tcBorders>
              <w:bottom w:val="single" w:sz="12" w:space="0" w:color="auto"/>
            </w:tcBorders>
            <w:vAlign w:val="center"/>
          </w:tcPr>
          <w:p w14:paraId="5AC000D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12ED632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3802366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47EDAF5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6E684742" w14:textId="77777777" w:rsidR="00AE0B78" w:rsidRPr="001A0175" w:rsidRDefault="00AE0B78" w:rsidP="00EC5F21">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14:paraId="7A261075" w14:textId="77777777" w:rsidTr="00FA55E7">
        <w:trPr>
          <w:tblHeader/>
        </w:trPr>
        <w:tc>
          <w:tcPr>
            <w:tcW w:w="11160" w:type="dxa"/>
            <w:tcBorders>
              <w:top w:val="single" w:sz="12" w:space="0" w:color="auto"/>
            </w:tcBorders>
          </w:tcPr>
          <w:p w14:paraId="318298A0" w14:textId="77777777"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14:paraId="6D531E65" w14:textId="77777777" w:rsidTr="00FA55E7">
        <w:trPr>
          <w:trHeight w:val="927"/>
        </w:trPr>
        <w:tc>
          <w:tcPr>
            <w:tcW w:w="11160" w:type="dxa"/>
            <w:tcBorders>
              <w:bottom w:val="single" w:sz="12" w:space="0" w:color="auto"/>
            </w:tcBorders>
          </w:tcPr>
          <w:p w14:paraId="21524CA5" w14:textId="77777777" w:rsidR="00AE0B78" w:rsidRPr="00FA55E7" w:rsidRDefault="00F52008" w:rsidP="00FA55E7">
            <w:pPr>
              <w:jc w:val="both"/>
              <w:rPr>
                <w:color w:val="000000"/>
                <w:sz w:val="20"/>
                <w:szCs w:val="20"/>
              </w:rPr>
            </w:pPr>
            <w:r w:rsidRPr="00FA55E7">
              <w:rPr>
                <w:color w:val="000000"/>
                <w:sz w:val="20"/>
                <w:szCs w:val="20"/>
              </w:rPr>
              <w:lastRenderedPageBreak/>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28C1FB55" w14:textId="77777777" w:rsidR="00AE0B78" w:rsidRDefault="00AE0B78" w:rsidP="00EC5F21">
      <w:pPr>
        <w:rPr>
          <w:color w:val="000000"/>
          <w:sz w:val="16"/>
          <w:szCs w:val="16"/>
        </w:rPr>
      </w:pPr>
    </w:p>
    <w:p w14:paraId="34D3C26C" w14:textId="77777777" w:rsidR="009C502F" w:rsidRDefault="009C502F" w:rsidP="00EC5F21">
      <w:pPr>
        <w:rPr>
          <w:color w:val="000000"/>
          <w:sz w:val="16"/>
          <w:szCs w:val="16"/>
        </w:rPr>
      </w:pPr>
    </w:p>
    <w:p w14:paraId="3AD67B35" w14:textId="77777777" w:rsidR="009C502F" w:rsidRPr="001A0175" w:rsidRDefault="009C502F" w:rsidP="00EC5F21">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14:paraId="7BC7A0A6" w14:textId="77777777" w:rsidTr="00FA55E7">
        <w:trPr>
          <w:cantSplit/>
          <w:trHeight w:val="258"/>
          <w:tblHeader/>
        </w:trPr>
        <w:tc>
          <w:tcPr>
            <w:tcW w:w="898" w:type="dxa"/>
            <w:vMerge w:val="restart"/>
            <w:tcBorders>
              <w:top w:val="single" w:sz="12" w:space="0" w:color="auto"/>
              <w:bottom w:val="nil"/>
            </w:tcBorders>
          </w:tcPr>
          <w:p w14:paraId="51416F27" w14:textId="77777777" w:rsidR="00AE0B78" w:rsidRPr="00FA55E7" w:rsidRDefault="00AE0B78" w:rsidP="00FA55E7">
            <w:pPr>
              <w:jc w:val="both"/>
              <w:rPr>
                <w:b/>
                <w:sz w:val="18"/>
                <w:szCs w:val="18"/>
              </w:rPr>
            </w:pPr>
            <w:r w:rsidRPr="00FA55E7">
              <w:rPr>
                <w:b/>
                <w:sz w:val="18"/>
                <w:szCs w:val="18"/>
              </w:rPr>
              <w:t>.605(a)</w:t>
            </w:r>
          </w:p>
          <w:p w14:paraId="56520F45" w14:textId="77777777" w:rsidR="00AE0B78" w:rsidRPr="00FA55E7" w:rsidRDefault="00AE0B78" w:rsidP="00FA55E7">
            <w:pPr>
              <w:jc w:val="both"/>
              <w:rPr>
                <w:b/>
                <w:sz w:val="18"/>
                <w:szCs w:val="18"/>
              </w:rPr>
            </w:pPr>
          </w:p>
          <w:p w14:paraId="2520BDAF" w14:textId="77777777" w:rsidR="00AE0B78" w:rsidRPr="00FA55E7" w:rsidRDefault="00AE0B78" w:rsidP="00FA55E7">
            <w:pPr>
              <w:jc w:val="both"/>
              <w:rPr>
                <w:b/>
                <w:sz w:val="18"/>
                <w:szCs w:val="18"/>
              </w:rPr>
            </w:pPr>
          </w:p>
          <w:p w14:paraId="7419A076" w14:textId="77777777" w:rsidR="00AE0B78" w:rsidRPr="00FA55E7" w:rsidRDefault="00AE0B78" w:rsidP="00FA55E7">
            <w:pPr>
              <w:jc w:val="both"/>
              <w:rPr>
                <w:b/>
                <w:sz w:val="18"/>
                <w:szCs w:val="18"/>
              </w:rPr>
            </w:pPr>
          </w:p>
          <w:p w14:paraId="162DD06C" w14:textId="77777777" w:rsidR="00AE0B78" w:rsidRPr="00FA55E7" w:rsidRDefault="00AE0B78" w:rsidP="00FA55E7">
            <w:pPr>
              <w:jc w:val="both"/>
              <w:rPr>
                <w:b/>
                <w:sz w:val="18"/>
                <w:szCs w:val="18"/>
              </w:rPr>
            </w:pPr>
          </w:p>
          <w:p w14:paraId="76A174F4" w14:textId="77777777" w:rsidR="00AE0B78" w:rsidRPr="00FA55E7" w:rsidRDefault="00AE0B78" w:rsidP="00FA55E7">
            <w:pPr>
              <w:jc w:val="right"/>
              <w:rPr>
                <w:b/>
              </w:rPr>
            </w:pPr>
            <w:r w:rsidRPr="00FA55E7">
              <w:rPr>
                <w:b/>
              </w:rPr>
              <w:t xml:space="preserve">*       </w:t>
            </w:r>
          </w:p>
        </w:tc>
        <w:tc>
          <w:tcPr>
            <w:tcW w:w="8822" w:type="dxa"/>
            <w:tcBorders>
              <w:top w:val="single" w:sz="12" w:space="0" w:color="auto"/>
            </w:tcBorders>
          </w:tcPr>
          <w:p w14:paraId="2B10BDE9" w14:textId="77777777" w:rsidR="00AE0B78" w:rsidRPr="00FA55E7" w:rsidRDefault="00AE0B78" w:rsidP="00FA55E7">
            <w:pPr>
              <w:spacing w:before="60" w:after="60"/>
              <w:jc w:val="center"/>
              <w:rPr>
                <w:b/>
                <w:sz w:val="20"/>
                <w:szCs w:val="20"/>
              </w:rPr>
            </w:pPr>
            <w:r w:rsidRPr="00FA55E7">
              <w:rPr>
                <w:b/>
                <w:sz w:val="20"/>
                <w:szCs w:val="20"/>
              </w:rPr>
              <w:t>MAOP PROCEDURES</w:t>
            </w:r>
          </w:p>
        </w:tc>
        <w:tc>
          <w:tcPr>
            <w:tcW w:w="360" w:type="dxa"/>
            <w:tcBorders>
              <w:top w:val="single" w:sz="12" w:space="0" w:color="auto"/>
            </w:tcBorders>
            <w:shd w:val="clear" w:color="auto" w:fill="C0C0C0"/>
            <w:vAlign w:val="center"/>
          </w:tcPr>
          <w:p w14:paraId="3C52647E" w14:textId="77777777" w:rsidR="00AE0B78" w:rsidRPr="00FA55E7" w:rsidRDefault="00AE0B78" w:rsidP="00FA55E7">
            <w:pPr>
              <w:jc w:val="center"/>
              <w:rPr>
                <w:b/>
                <w:sz w:val="20"/>
                <w:szCs w:val="20"/>
              </w:rPr>
            </w:pPr>
            <w:r w:rsidRPr="00FA55E7">
              <w:rPr>
                <w:b/>
                <w:sz w:val="20"/>
                <w:szCs w:val="20"/>
              </w:rPr>
              <w:t>S</w:t>
            </w:r>
          </w:p>
        </w:tc>
        <w:tc>
          <w:tcPr>
            <w:tcW w:w="360" w:type="dxa"/>
            <w:tcBorders>
              <w:top w:val="single" w:sz="12" w:space="0" w:color="auto"/>
            </w:tcBorders>
            <w:shd w:val="clear" w:color="auto" w:fill="C0C0C0"/>
            <w:vAlign w:val="center"/>
          </w:tcPr>
          <w:p w14:paraId="3FE60F3D" w14:textId="77777777" w:rsidR="00AE0B78" w:rsidRPr="00FA55E7" w:rsidRDefault="00AE0B78" w:rsidP="00FA55E7">
            <w:pPr>
              <w:jc w:val="center"/>
              <w:rPr>
                <w:b/>
                <w:sz w:val="20"/>
                <w:szCs w:val="20"/>
              </w:rPr>
            </w:pPr>
            <w:r w:rsidRPr="00FA55E7">
              <w:rPr>
                <w:b/>
                <w:sz w:val="20"/>
                <w:szCs w:val="20"/>
              </w:rPr>
              <w:t>U</w:t>
            </w:r>
          </w:p>
        </w:tc>
        <w:tc>
          <w:tcPr>
            <w:tcW w:w="360" w:type="dxa"/>
            <w:tcBorders>
              <w:top w:val="single" w:sz="12" w:space="0" w:color="auto"/>
            </w:tcBorders>
            <w:shd w:val="clear" w:color="auto" w:fill="C0C0C0"/>
            <w:vAlign w:val="center"/>
          </w:tcPr>
          <w:p w14:paraId="77E36C5A" w14:textId="77777777" w:rsidR="00AE0B78" w:rsidRPr="00FA55E7" w:rsidRDefault="00AE0B78" w:rsidP="00FA55E7">
            <w:pPr>
              <w:ind w:left="-108" w:right="-108"/>
              <w:jc w:val="center"/>
              <w:rPr>
                <w:b/>
                <w:sz w:val="20"/>
                <w:szCs w:val="20"/>
              </w:rPr>
            </w:pPr>
            <w:r w:rsidRPr="00FA55E7">
              <w:rPr>
                <w:b/>
                <w:sz w:val="20"/>
                <w:szCs w:val="20"/>
              </w:rPr>
              <w:t>N/A</w:t>
            </w:r>
          </w:p>
        </w:tc>
        <w:tc>
          <w:tcPr>
            <w:tcW w:w="360" w:type="dxa"/>
            <w:tcBorders>
              <w:top w:val="single" w:sz="12" w:space="0" w:color="auto"/>
            </w:tcBorders>
            <w:shd w:val="clear" w:color="auto" w:fill="C0C0C0"/>
            <w:vAlign w:val="center"/>
          </w:tcPr>
          <w:p w14:paraId="6AC0A6B0" w14:textId="77777777" w:rsidR="00AE0B78" w:rsidRPr="00FA55E7" w:rsidRDefault="00AE0B78" w:rsidP="00FA55E7">
            <w:pPr>
              <w:ind w:left="-108" w:right="-108"/>
              <w:jc w:val="center"/>
              <w:rPr>
                <w:b/>
                <w:sz w:val="20"/>
                <w:szCs w:val="20"/>
              </w:rPr>
            </w:pPr>
            <w:r w:rsidRPr="00FA55E7">
              <w:rPr>
                <w:b/>
                <w:sz w:val="20"/>
                <w:szCs w:val="20"/>
              </w:rPr>
              <w:t>N/C</w:t>
            </w:r>
          </w:p>
        </w:tc>
      </w:tr>
      <w:tr w:rsidR="00AE0B78" w:rsidRPr="00FA55E7" w14:paraId="6F5F5B73" w14:textId="77777777" w:rsidTr="00FA55E7">
        <w:trPr>
          <w:cantSplit/>
          <w:trHeight w:val="278"/>
        </w:trPr>
        <w:tc>
          <w:tcPr>
            <w:tcW w:w="898" w:type="dxa"/>
            <w:vMerge/>
            <w:tcBorders>
              <w:bottom w:val="nil"/>
            </w:tcBorders>
          </w:tcPr>
          <w:p w14:paraId="346B0408" w14:textId="77777777" w:rsidR="00AE0B78" w:rsidRPr="00FA55E7" w:rsidRDefault="00AE0B78" w:rsidP="00FA55E7">
            <w:pPr>
              <w:jc w:val="both"/>
              <w:rPr>
                <w:b/>
                <w:sz w:val="16"/>
                <w:szCs w:val="16"/>
              </w:rPr>
            </w:pPr>
          </w:p>
        </w:tc>
        <w:tc>
          <w:tcPr>
            <w:tcW w:w="8822" w:type="dxa"/>
          </w:tcPr>
          <w:p w14:paraId="088666F9" w14:textId="77777777" w:rsidR="00AE0B78" w:rsidRPr="00FA55E7" w:rsidRDefault="00AE0B78" w:rsidP="00FA55E7">
            <w:pPr>
              <w:tabs>
                <w:tab w:val="left" w:pos="1068"/>
              </w:tabs>
              <w:jc w:val="both"/>
              <w:rPr>
                <w:b/>
                <w:sz w:val="18"/>
                <w:szCs w:val="18"/>
              </w:rPr>
            </w:pPr>
            <w:r w:rsidRPr="00FA55E7">
              <w:rPr>
                <w:b/>
                <w:sz w:val="18"/>
                <w:szCs w:val="18"/>
              </w:rPr>
              <w:t>Note:  If the operator is operating at 80% SMYS with waivers, the inspector needs to review the special conditions of the waivers.</w:t>
            </w:r>
          </w:p>
        </w:tc>
        <w:tc>
          <w:tcPr>
            <w:tcW w:w="1440" w:type="dxa"/>
            <w:gridSpan w:val="4"/>
            <w:shd w:val="clear" w:color="auto" w:fill="C0C0C0"/>
          </w:tcPr>
          <w:p w14:paraId="27291D8C" w14:textId="77777777" w:rsidR="00AE0B78" w:rsidRPr="00FA55E7" w:rsidRDefault="00AE0B78" w:rsidP="00FA55E7">
            <w:pPr>
              <w:ind w:left="-108" w:right="-108"/>
              <w:jc w:val="center"/>
              <w:rPr>
                <w:sz w:val="16"/>
                <w:szCs w:val="16"/>
              </w:rPr>
            </w:pPr>
          </w:p>
        </w:tc>
      </w:tr>
      <w:tr w:rsidR="00B73CB0" w:rsidRPr="00FA55E7" w14:paraId="2356D666" w14:textId="77777777" w:rsidTr="00FA55E7">
        <w:trPr>
          <w:cantSplit/>
          <w:trHeight w:val="278"/>
        </w:trPr>
        <w:tc>
          <w:tcPr>
            <w:tcW w:w="898" w:type="dxa"/>
            <w:vMerge/>
            <w:tcBorders>
              <w:bottom w:val="nil"/>
            </w:tcBorders>
          </w:tcPr>
          <w:p w14:paraId="38443194" w14:textId="77777777" w:rsidR="00B73CB0" w:rsidRPr="00FA55E7" w:rsidRDefault="00B73CB0" w:rsidP="00FA55E7">
            <w:pPr>
              <w:jc w:val="both"/>
              <w:rPr>
                <w:b/>
                <w:sz w:val="16"/>
                <w:szCs w:val="16"/>
              </w:rPr>
            </w:pPr>
          </w:p>
        </w:tc>
        <w:tc>
          <w:tcPr>
            <w:tcW w:w="8822" w:type="dxa"/>
          </w:tcPr>
          <w:p w14:paraId="2B2EDCB3" w14:textId="77777777" w:rsidR="00B73CB0" w:rsidRPr="00FA55E7" w:rsidRDefault="00B73CB0" w:rsidP="00FA55E7">
            <w:pPr>
              <w:tabs>
                <w:tab w:val="left" w:pos="1068"/>
              </w:tabs>
              <w:jc w:val="both"/>
              <w:rPr>
                <w:sz w:val="18"/>
                <w:szCs w:val="18"/>
              </w:rPr>
            </w:pPr>
            <w:r w:rsidRPr="00FA55E7">
              <w:rPr>
                <w:sz w:val="18"/>
                <w:szCs w:val="18"/>
              </w:rPr>
              <w:t>.619</w:t>
            </w:r>
            <w:r w:rsidRPr="00FA55E7">
              <w:rPr>
                <w:sz w:val="18"/>
                <w:szCs w:val="18"/>
              </w:rPr>
              <w:tab/>
              <w:t xml:space="preserve">Establishing </w:t>
            </w:r>
            <w:r w:rsidRPr="00FA55E7">
              <w:rPr>
                <w:b/>
                <w:sz w:val="18"/>
                <w:szCs w:val="18"/>
              </w:rPr>
              <w:t>MAOP</w:t>
            </w:r>
            <w:r w:rsidRPr="00FA55E7">
              <w:rPr>
                <w:sz w:val="18"/>
                <w:szCs w:val="18"/>
              </w:rPr>
              <w:t xml:space="preserve"> so that it is commensurate with the class location</w:t>
            </w:r>
          </w:p>
        </w:tc>
        <w:tc>
          <w:tcPr>
            <w:tcW w:w="360" w:type="dxa"/>
            <w:vAlign w:val="center"/>
          </w:tcPr>
          <w:p w14:paraId="3FD5820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CE995C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823508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DD51A1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5374101C" w14:textId="77777777" w:rsidTr="00FA55E7">
        <w:trPr>
          <w:cantSplit/>
          <w:trHeight w:val="278"/>
        </w:trPr>
        <w:tc>
          <w:tcPr>
            <w:tcW w:w="898" w:type="dxa"/>
            <w:vMerge/>
            <w:tcBorders>
              <w:bottom w:val="nil"/>
            </w:tcBorders>
          </w:tcPr>
          <w:p w14:paraId="556BCC36" w14:textId="77777777" w:rsidR="00B73CB0" w:rsidRPr="00FA55E7" w:rsidRDefault="00B73CB0" w:rsidP="00FA55E7">
            <w:pPr>
              <w:jc w:val="both"/>
              <w:rPr>
                <w:b/>
                <w:sz w:val="16"/>
                <w:szCs w:val="16"/>
              </w:rPr>
            </w:pPr>
          </w:p>
        </w:tc>
        <w:tc>
          <w:tcPr>
            <w:tcW w:w="8822" w:type="dxa"/>
          </w:tcPr>
          <w:p w14:paraId="2386268F" w14:textId="77777777" w:rsidR="00B73CB0" w:rsidRPr="00FA55E7" w:rsidRDefault="00B73CB0" w:rsidP="00FA55E7">
            <w:pPr>
              <w:tabs>
                <w:tab w:val="left" w:pos="1068"/>
              </w:tabs>
              <w:jc w:val="both"/>
              <w:rPr>
                <w:sz w:val="18"/>
                <w:szCs w:val="18"/>
              </w:rPr>
            </w:pPr>
            <w:r w:rsidRPr="00FA55E7">
              <w:rPr>
                <w:sz w:val="18"/>
                <w:szCs w:val="18"/>
              </w:rPr>
              <w:tab/>
            </w:r>
            <w:r w:rsidRPr="00FA55E7">
              <w:rPr>
                <w:b/>
                <w:sz w:val="18"/>
                <w:szCs w:val="18"/>
              </w:rPr>
              <w:t>MAOP</w:t>
            </w:r>
            <w:r w:rsidRPr="00FA55E7">
              <w:rPr>
                <w:sz w:val="18"/>
                <w:szCs w:val="18"/>
              </w:rPr>
              <w:t xml:space="preserve"> cannot exceed the lowest of the following:</w:t>
            </w:r>
          </w:p>
        </w:tc>
        <w:tc>
          <w:tcPr>
            <w:tcW w:w="1440" w:type="dxa"/>
            <w:gridSpan w:val="4"/>
            <w:shd w:val="clear" w:color="auto" w:fill="C0C0C0"/>
          </w:tcPr>
          <w:p w14:paraId="6C8207D9" w14:textId="77777777" w:rsidR="00B73CB0" w:rsidRPr="00FA55E7" w:rsidRDefault="00B73CB0" w:rsidP="00FA55E7">
            <w:pPr>
              <w:ind w:left="-108" w:right="-108"/>
              <w:jc w:val="center"/>
              <w:rPr>
                <w:sz w:val="16"/>
                <w:szCs w:val="16"/>
              </w:rPr>
            </w:pPr>
          </w:p>
        </w:tc>
      </w:tr>
      <w:tr w:rsidR="00B73CB0" w:rsidRPr="00FA55E7" w14:paraId="43F7F211" w14:textId="77777777" w:rsidTr="00FA55E7">
        <w:trPr>
          <w:cantSplit/>
          <w:trHeight w:val="278"/>
        </w:trPr>
        <w:tc>
          <w:tcPr>
            <w:tcW w:w="898" w:type="dxa"/>
            <w:vMerge/>
            <w:tcBorders>
              <w:bottom w:val="nil"/>
            </w:tcBorders>
          </w:tcPr>
          <w:p w14:paraId="269ADAD0" w14:textId="77777777" w:rsidR="00B73CB0" w:rsidRPr="00FA55E7" w:rsidRDefault="00B73CB0" w:rsidP="00FA55E7">
            <w:pPr>
              <w:jc w:val="both"/>
              <w:rPr>
                <w:b/>
                <w:sz w:val="16"/>
                <w:szCs w:val="16"/>
              </w:rPr>
            </w:pPr>
          </w:p>
        </w:tc>
        <w:tc>
          <w:tcPr>
            <w:tcW w:w="8822" w:type="dxa"/>
            <w:vAlign w:val="center"/>
          </w:tcPr>
          <w:p w14:paraId="1DC932D5" w14:textId="77777777" w:rsidR="00B73CB0" w:rsidRPr="00FA55E7" w:rsidRDefault="00B73CB0" w:rsidP="00FA55E7">
            <w:pPr>
              <w:tabs>
                <w:tab w:val="left" w:pos="1068"/>
              </w:tabs>
              <w:ind w:firstLine="974"/>
              <w:rPr>
                <w:sz w:val="18"/>
                <w:szCs w:val="18"/>
              </w:rPr>
            </w:pPr>
            <w:r w:rsidRPr="00FA55E7">
              <w:rPr>
                <w:sz w:val="18"/>
                <w:szCs w:val="18"/>
              </w:rPr>
              <w:t xml:space="preserve">(a)(1) Design pressure of the weakest element, </w:t>
            </w:r>
            <w:proofErr w:type="spellStart"/>
            <w:r w:rsidRPr="00FA55E7">
              <w:rPr>
                <w:color w:val="000000"/>
                <w:sz w:val="18"/>
                <w:szCs w:val="18"/>
              </w:rPr>
              <w:t>Amdt</w:t>
            </w:r>
            <w:proofErr w:type="spellEnd"/>
            <w:r w:rsidRPr="00FA55E7">
              <w:rPr>
                <w:color w:val="000000"/>
                <w:sz w:val="18"/>
                <w:szCs w:val="18"/>
              </w:rPr>
              <w:t>. 192-103 pub. 06/09/06, eff. 07/10/06</w:t>
            </w:r>
          </w:p>
        </w:tc>
        <w:tc>
          <w:tcPr>
            <w:tcW w:w="360" w:type="dxa"/>
            <w:vAlign w:val="center"/>
          </w:tcPr>
          <w:p w14:paraId="4AAFE3F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8C9DC6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319AC3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AF1A94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15D2E8DB" w14:textId="77777777" w:rsidTr="00FA55E7">
        <w:trPr>
          <w:cantSplit/>
          <w:trHeight w:val="278"/>
        </w:trPr>
        <w:tc>
          <w:tcPr>
            <w:tcW w:w="898" w:type="dxa"/>
            <w:vMerge/>
            <w:tcBorders>
              <w:bottom w:val="nil"/>
            </w:tcBorders>
          </w:tcPr>
          <w:p w14:paraId="1A0E57E3" w14:textId="77777777" w:rsidR="00B73CB0" w:rsidRPr="00FA55E7" w:rsidRDefault="00B73CB0" w:rsidP="00FA55E7">
            <w:pPr>
              <w:jc w:val="both"/>
              <w:rPr>
                <w:b/>
                <w:sz w:val="16"/>
                <w:szCs w:val="16"/>
              </w:rPr>
            </w:pPr>
          </w:p>
        </w:tc>
        <w:tc>
          <w:tcPr>
            <w:tcW w:w="8822" w:type="dxa"/>
            <w:vAlign w:val="center"/>
          </w:tcPr>
          <w:p w14:paraId="334E4D8C" w14:textId="77777777" w:rsidR="00B73CB0" w:rsidRPr="00FA55E7" w:rsidRDefault="00B73CB0" w:rsidP="00FA55E7">
            <w:pPr>
              <w:tabs>
                <w:tab w:val="left" w:pos="974"/>
              </w:tabs>
              <w:ind w:firstLine="974"/>
              <w:rPr>
                <w:sz w:val="18"/>
                <w:szCs w:val="18"/>
              </w:rPr>
            </w:pPr>
            <w:r w:rsidRPr="00FA55E7">
              <w:rPr>
                <w:sz w:val="18"/>
                <w:szCs w:val="18"/>
              </w:rPr>
              <w:t>(a)(2) Test pressure divided by applicable factor</w:t>
            </w:r>
          </w:p>
        </w:tc>
        <w:tc>
          <w:tcPr>
            <w:tcW w:w="360" w:type="dxa"/>
            <w:vAlign w:val="center"/>
          </w:tcPr>
          <w:p w14:paraId="5E01C288"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14:paraId="0490D0F9"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14:paraId="42AD93B5"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14:paraId="180869E3"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r>
      <w:tr w:rsidR="00B73CB0" w:rsidRPr="00FA55E7" w14:paraId="75020F2D" w14:textId="77777777" w:rsidTr="00FA55E7">
        <w:trPr>
          <w:cantSplit/>
          <w:trHeight w:val="278"/>
        </w:trPr>
        <w:tc>
          <w:tcPr>
            <w:tcW w:w="898" w:type="dxa"/>
            <w:tcBorders>
              <w:top w:val="nil"/>
              <w:bottom w:val="nil"/>
            </w:tcBorders>
          </w:tcPr>
          <w:p w14:paraId="573BE6A9" w14:textId="77777777" w:rsidR="00B73CB0" w:rsidRPr="00FA55E7" w:rsidRDefault="00B73CB0" w:rsidP="00FA55E7">
            <w:pPr>
              <w:jc w:val="right"/>
              <w:rPr>
                <w:b/>
              </w:rPr>
            </w:pPr>
            <w:r w:rsidRPr="00FA55E7">
              <w:rPr>
                <w:b/>
              </w:rPr>
              <w:t>*</w:t>
            </w:r>
          </w:p>
        </w:tc>
        <w:tc>
          <w:tcPr>
            <w:tcW w:w="8822" w:type="dxa"/>
          </w:tcPr>
          <w:p w14:paraId="300CB7B7" w14:textId="77777777" w:rsidR="00B73CB0" w:rsidRPr="00FA55E7" w:rsidRDefault="00B73CB0" w:rsidP="00FA55E7">
            <w:pPr>
              <w:tabs>
                <w:tab w:val="left" w:pos="974"/>
              </w:tabs>
              <w:ind w:left="974"/>
              <w:jc w:val="both"/>
              <w:rPr>
                <w:sz w:val="18"/>
                <w:szCs w:val="18"/>
              </w:rPr>
            </w:pPr>
            <w:r w:rsidRPr="00FA55E7">
              <w:rPr>
                <w:sz w:val="18"/>
                <w:szCs w:val="18"/>
              </w:rPr>
              <w:t xml:space="preserve">(a)(3) The highest actual operating pressure to which the segment of line was subjected during the </w:t>
            </w:r>
            <w:r w:rsidRPr="00FA55E7">
              <w:rPr>
                <w:rFonts w:cs="Arial"/>
                <w:sz w:val="18"/>
                <w:szCs w:val="18"/>
              </w:rPr>
              <w:t>5 years preceding the applicable date in second column,</w:t>
            </w:r>
            <w:r w:rsidRPr="00FA55E7">
              <w:rPr>
                <w:sz w:val="18"/>
                <w:szCs w:val="18"/>
              </w:rPr>
              <w:t xml:space="preserve"> unless the segment was tested according to .619(a)(2) after the applicable date in the third column or the segment was uprated according to subpart K. </w:t>
            </w:r>
            <w:proofErr w:type="spellStart"/>
            <w:r w:rsidRPr="00FA55E7">
              <w:rPr>
                <w:sz w:val="18"/>
                <w:szCs w:val="18"/>
              </w:rPr>
              <w:t>Amdt</w:t>
            </w:r>
            <w:proofErr w:type="spellEnd"/>
            <w:r w:rsidRPr="00FA55E7">
              <w:rPr>
                <w:sz w:val="18"/>
                <w:szCs w:val="18"/>
              </w:rPr>
              <w:t xml:space="preserve"> 192-102 pub. 3/15/06, eff. 04/14/06. </w:t>
            </w:r>
            <w:r w:rsidRPr="00FA55E7">
              <w:rPr>
                <w:b/>
                <w:sz w:val="18"/>
                <w:szCs w:val="18"/>
              </w:rPr>
              <w:t>For gathering line related compliance deadlines and additional gathering line requirements, refer to Part 192 including this amendment.</w:t>
            </w:r>
          </w:p>
          <w:p w14:paraId="72F0A48B" w14:textId="77777777" w:rsidR="00B73CB0" w:rsidRPr="00FA55E7" w:rsidRDefault="00B73CB0" w:rsidP="00FA55E7">
            <w:pPr>
              <w:tabs>
                <w:tab w:val="left" w:pos="974"/>
              </w:tabs>
              <w:ind w:left="974"/>
              <w:jc w:val="both"/>
              <w:rPr>
                <w:sz w:val="18"/>
                <w:szCs w:val="18"/>
              </w:rPr>
            </w:pPr>
          </w:p>
          <w:p w14:paraId="14E56A20" w14:textId="77777777" w:rsidR="00B73CB0" w:rsidRPr="00FA55E7" w:rsidRDefault="00B73CB0" w:rsidP="00FA55E7">
            <w:pPr>
              <w:tabs>
                <w:tab w:val="left" w:pos="254"/>
              </w:tabs>
              <w:ind w:left="254"/>
              <w:jc w:val="both"/>
              <w:rPr>
                <w:sz w:val="18"/>
                <w:szCs w:val="18"/>
              </w:rPr>
            </w:pPr>
          </w:p>
          <w:tbl>
            <w:tblPr>
              <w:tblpPr w:leftFromText="180" w:rightFromText="180" w:vertAnchor="text" w:horzAnchor="margin" w:tblpXSpec="center"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1260"/>
              <w:gridCol w:w="1512"/>
            </w:tblGrid>
            <w:tr w:rsidR="00B73CB0" w:rsidRPr="00FA55E7" w14:paraId="39276A40" w14:textId="77777777" w:rsidTr="00FA55E7">
              <w:trPr>
                <w:tblHeader/>
              </w:trPr>
              <w:tc>
                <w:tcPr>
                  <w:tcW w:w="5688" w:type="dxa"/>
                  <w:tcBorders>
                    <w:top w:val="single" w:sz="4" w:space="0" w:color="auto"/>
                    <w:left w:val="single" w:sz="4" w:space="0" w:color="auto"/>
                    <w:bottom w:val="single" w:sz="4" w:space="0" w:color="auto"/>
                    <w:right w:val="single" w:sz="4" w:space="0" w:color="auto"/>
                  </w:tcBorders>
                </w:tcPr>
                <w:p w14:paraId="40250A64" w14:textId="77777777" w:rsidR="00B73CB0" w:rsidRPr="00FA55E7" w:rsidRDefault="00B73CB0" w:rsidP="00FA55E7">
                  <w:pPr>
                    <w:tabs>
                      <w:tab w:val="left" w:pos="360"/>
                      <w:tab w:val="left" w:pos="720"/>
                      <w:tab w:val="left" w:pos="1080"/>
                      <w:tab w:val="left" w:pos="1440"/>
                      <w:tab w:val="left" w:pos="1800"/>
                      <w:tab w:val="left" w:pos="2160"/>
                      <w:tab w:val="left" w:pos="2520"/>
                      <w:tab w:val="left" w:pos="2880"/>
                      <w:tab w:val="left" w:pos="3240"/>
                      <w:tab w:val="left" w:pos="3600"/>
                    </w:tabs>
                    <w:jc w:val="center"/>
                    <w:rPr>
                      <w:rFonts w:cs="Arial"/>
                      <w:sz w:val="18"/>
                      <w:szCs w:val="18"/>
                    </w:rPr>
                  </w:pPr>
                  <w:r w:rsidRPr="00FA55E7">
                    <w:rPr>
                      <w:rFonts w:cs="Arial"/>
                      <w:sz w:val="18"/>
                      <w:szCs w:val="18"/>
                    </w:rPr>
                    <w:t>Pipeline segment</w:t>
                  </w:r>
                </w:p>
              </w:tc>
              <w:tc>
                <w:tcPr>
                  <w:tcW w:w="1260" w:type="dxa"/>
                  <w:tcBorders>
                    <w:top w:val="single" w:sz="4" w:space="0" w:color="auto"/>
                    <w:left w:val="single" w:sz="4" w:space="0" w:color="auto"/>
                    <w:bottom w:val="single" w:sz="4" w:space="0" w:color="auto"/>
                    <w:right w:val="single" w:sz="4" w:space="0" w:color="auto"/>
                  </w:tcBorders>
                </w:tcPr>
                <w:p w14:paraId="680C8414" w14:textId="77777777" w:rsidR="00B73CB0" w:rsidRPr="00FA55E7" w:rsidRDefault="00B73CB0" w:rsidP="00FA55E7">
                  <w:pPr>
                    <w:tabs>
                      <w:tab w:val="left" w:pos="360"/>
                      <w:tab w:val="left" w:pos="720"/>
                      <w:tab w:val="left" w:pos="1080"/>
                      <w:tab w:val="left" w:pos="1440"/>
                      <w:tab w:val="left" w:pos="1800"/>
                      <w:tab w:val="left" w:pos="2160"/>
                      <w:tab w:val="left" w:pos="2520"/>
                      <w:tab w:val="left" w:pos="2880"/>
                      <w:tab w:val="left" w:pos="3240"/>
                      <w:tab w:val="left" w:pos="3600"/>
                    </w:tabs>
                    <w:jc w:val="center"/>
                    <w:rPr>
                      <w:rFonts w:cs="Arial"/>
                      <w:sz w:val="18"/>
                      <w:szCs w:val="18"/>
                    </w:rPr>
                  </w:pPr>
                  <w:r w:rsidRPr="00FA55E7">
                    <w:rPr>
                      <w:rFonts w:cs="Arial"/>
                      <w:sz w:val="18"/>
                      <w:szCs w:val="18"/>
                    </w:rPr>
                    <w:t>Pressure date</w:t>
                  </w:r>
                </w:p>
              </w:tc>
              <w:tc>
                <w:tcPr>
                  <w:tcW w:w="1512" w:type="dxa"/>
                  <w:tcBorders>
                    <w:top w:val="single" w:sz="4" w:space="0" w:color="auto"/>
                    <w:left w:val="single" w:sz="4" w:space="0" w:color="auto"/>
                    <w:bottom w:val="single" w:sz="4" w:space="0" w:color="auto"/>
                    <w:right w:val="single" w:sz="4" w:space="0" w:color="auto"/>
                  </w:tcBorders>
                </w:tcPr>
                <w:p w14:paraId="4333E6BB" w14:textId="77777777" w:rsidR="00B73CB0" w:rsidRPr="00FA55E7" w:rsidRDefault="00B73CB0" w:rsidP="00FA55E7">
                  <w:pPr>
                    <w:tabs>
                      <w:tab w:val="left" w:pos="360"/>
                      <w:tab w:val="left" w:pos="720"/>
                      <w:tab w:val="left" w:pos="1080"/>
                      <w:tab w:val="left" w:pos="1440"/>
                      <w:tab w:val="left" w:pos="1800"/>
                      <w:tab w:val="left" w:pos="2160"/>
                      <w:tab w:val="left" w:pos="2520"/>
                      <w:tab w:val="left" w:pos="2880"/>
                      <w:tab w:val="left" w:pos="3240"/>
                      <w:tab w:val="left" w:pos="3600"/>
                    </w:tabs>
                    <w:jc w:val="center"/>
                    <w:rPr>
                      <w:rFonts w:cs="Arial"/>
                      <w:sz w:val="18"/>
                      <w:szCs w:val="18"/>
                    </w:rPr>
                  </w:pPr>
                  <w:r w:rsidRPr="00FA55E7">
                    <w:rPr>
                      <w:rFonts w:cs="Arial"/>
                      <w:sz w:val="18"/>
                      <w:szCs w:val="18"/>
                    </w:rPr>
                    <w:t>Test date</w:t>
                  </w:r>
                </w:p>
              </w:tc>
            </w:tr>
            <w:tr w:rsidR="00B73CB0" w:rsidRPr="00FA55E7" w14:paraId="00EC5954" w14:textId="77777777" w:rsidTr="00FA55E7">
              <w:tc>
                <w:tcPr>
                  <w:tcW w:w="5688" w:type="dxa"/>
                  <w:tcBorders>
                    <w:top w:val="single" w:sz="4" w:space="0" w:color="auto"/>
                    <w:left w:val="single" w:sz="4" w:space="0" w:color="auto"/>
                    <w:bottom w:val="single" w:sz="4" w:space="0" w:color="auto"/>
                    <w:right w:val="single" w:sz="4" w:space="0" w:color="auto"/>
                  </w:tcBorders>
                </w:tcPr>
                <w:p w14:paraId="3823FCAE" w14:textId="77777777" w:rsidR="00B73CB0" w:rsidRPr="00FA55E7" w:rsidRDefault="00B73CB0" w:rsidP="00FA55E7">
                  <w:pPr>
                    <w:pStyle w:val="HTMLPreformatted"/>
                    <w:tabs>
                      <w:tab w:val="left" w:pos="144"/>
                    </w:tabs>
                    <w:ind w:left="144" w:hanging="144"/>
                    <w:rPr>
                      <w:rFonts w:ascii="Times New Roman" w:hAnsi="Times New Roman" w:cs="Arial"/>
                      <w:sz w:val="18"/>
                      <w:szCs w:val="18"/>
                    </w:rPr>
                  </w:pPr>
                  <w:r w:rsidRPr="00FA55E7">
                    <w:rPr>
                      <w:rFonts w:ascii="Times New Roman" w:hAnsi="Times New Roman" w:cs="Arial"/>
                      <w:sz w:val="18"/>
                      <w:szCs w:val="18"/>
                    </w:rPr>
                    <w:t xml:space="preserve">--Onshore gathering line that first became subject to this part (other than </w:t>
                  </w:r>
                  <w:r w:rsidRPr="00FA55E7">
                    <w:rPr>
                      <w:rFonts w:ascii="Times New Roman" w:hAnsi="Times New Roman" w:cs="Arial"/>
                      <w:bCs/>
                      <w:sz w:val="18"/>
                      <w:szCs w:val="18"/>
                    </w:rPr>
                    <w:t>§</w:t>
                  </w:r>
                  <w:r w:rsidRPr="00FA55E7">
                    <w:rPr>
                      <w:rFonts w:ascii="Times New Roman" w:hAnsi="Times New Roman" w:cs="Arial"/>
                      <w:sz w:val="18"/>
                      <w:szCs w:val="18"/>
                    </w:rPr>
                    <w:t xml:space="preserve"> 192.612) after April 13, 2006.</w:t>
                  </w:r>
                </w:p>
                <w:p w14:paraId="57A17A79" w14:textId="77777777" w:rsidR="00B73CB0" w:rsidRPr="00FA55E7" w:rsidRDefault="00B73CB0" w:rsidP="00FA55E7">
                  <w:pPr>
                    <w:pStyle w:val="HTMLPreformatted"/>
                    <w:tabs>
                      <w:tab w:val="left" w:pos="144"/>
                    </w:tabs>
                    <w:ind w:left="144" w:hanging="144"/>
                    <w:rPr>
                      <w:rFonts w:ascii="Times New Roman" w:hAnsi="Times New Roman" w:cs="Arial"/>
                      <w:sz w:val="18"/>
                      <w:szCs w:val="18"/>
                    </w:rPr>
                  </w:pPr>
                  <w:r w:rsidRPr="00FA55E7">
                    <w:rPr>
                      <w:rFonts w:ascii="Times New Roman" w:hAnsi="Times New Roman" w:cs="Arial"/>
                      <w:sz w:val="18"/>
                      <w:szCs w:val="18"/>
                    </w:rPr>
                    <w:t>-- Onshore transmission line that was a gathering line not subject to this part before March 15, 2006.</w:t>
                  </w:r>
                </w:p>
                <w:p w14:paraId="68E456EF" w14:textId="77777777" w:rsidR="00B73CB0" w:rsidRPr="00FA55E7" w:rsidRDefault="00B73CB0" w:rsidP="00FA55E7">
                  <w:pPr>
                    <w:tabs>
                      <w:tab w:val="left" w:pos="360"/>
                      <w:tab w:val="left" w:pos="720"/>
                      <w:tab w:val="left" w:pos="1080"/>
                      <w:tab w:val="left" w:pos="1440"/>
                      <w:tab w:val="left" w:pos="1800"/>
                      <w:tab w:val="left" w:pos="2160"/>
                      <w:tab w:val="left" w:pos="2520"/>
                      <w:tab w:val="left" w:pos="2880"/>
                      <w:tab w:val="left" w:pos="3240"/>
                      <w:tab w:val="left" w:pos="3600"/>
                    </w:tabs>
                    <w:rPr>
                      <w:rFonts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1AE80D02" w14:textId="77777777" w:rsidR="00B73CB0" w:rsidRPr="00FA55E7" w:rsidRDefault="00B73CB0" w:rsidP="00FA55E7">
                  <w:pPr>
                    <w:tabs>
                      <w:tab w:val="left" w:pos="144"/>
                      <w:tab w:val="left" w:pos="360"/>
                      <w:tab w:val="left" w:pos="720"/>
                      <w:tab w:val="left" w:pos="1080"/>
                      <w:tab w:val="left" w:pos="1440"/>
                      <w:tab w:val="left" w:pos="1800"/>
                      <w:tab w:val="left" w:pos="2160"/>
                      <w:tab w:val="left" w:pos="2520"/>
                      <w:tab w:val="left" w:pos="2880"/>
                      <w:tab w:val="left" w:pos="3240"/>
                      <w:tab w:val="left" w:pos="3600"/>
                    </w:tabs>
                    <w:ind w:left="144" w:hanging="144"/>
                    <w:rPr>
                      <w:rFonts w:cs="Arial"/>
                      <w:sz w:val="18"/>
                      <w:szCs w:val="18"/>
                    </w:rPr>
                  </w:pPr>
                  <w:r w:rsidRPr="00FA55E7">
                    <w:rPr>
                      <w:rFonts w:cs="Arial"/>
                      <w:sz w:val="18"/>
                      <w:szCs w:val="18"/>
                    </w:rPr>
                    <w:t>March 15, 2006, or date line becomes subject to this part, whichever is later.</w:t>
                  </w:r>
                </w:p>
              </w:tc>
              <w:tc>
                <w:tcPr>
                  <w:tcW w:w="1512" w:type="dxa"/>
                  <w:tcBorders>
                    <w:top w:val="single" w:sz="4" w:space="0" w:color="auto"/>
                    <w:left w:val="single" w:sz="4" w:space="0" w:color="auto"/>
                    <w:bottom w:val="single" w:sz="4" w:space="0" w:color="auto"/>
                    <w:right w:val="single" w:sz="4" w:space="0" w:color="auto"/>
                  </w:tcBorders>
                </w:tcPr>
                <w:p w14:paraId="5347B4B5" w14:textId="77777777" w:rsidR="00B73CB0" w:rsidRPr="00FA55E7" w:rsidRDefault="00B73CB0" w:rsidP="00FA55E7">
                  <w:pPr>
                    <w:tabs>
                      <w:tab w:val="left" w:pos="144"/>
                      <w:tab w:val="left" w:pos="360"/>
                      <w:tab w:val="left" w:pos="720"/>
                      <w:tab w:val="left" w:pos="1080"/>
                      <w:tab w:val="left" w:pos="1440"/>
                      <w:tab w:val="left" w:pos="1800"/>
                      <w:tab w:val="left" w:pos="2160"/>
                      <w:tab w:val="left" w:pos="2520"/>
                      <w:tab w:val="left" w:pos="2880"/>
                      <w:tab w:val="left" w:pos="3240"/>
                      <w:tab w:val="left" w:pos="3600"/>
                    </w:tabs>
                    <w:ind w:left="144" w:hanging="144"/>
                    <w:rPr>
                      <w:rFonts w:cs="Arial"/>
                      <w:sz w:val="18"/>
                      <w:szCs w:val="18"/>
                    </w:rPr>
                  </w:pPr>
                  <w:r w:rsidRPr="00FA55E7">
                    <w:rPr>
                      <w:rFonts w:cs="Arial"/>
                      <w:sz w:val="18"/>
                      <w:szCs w:val="18"/>
                    </w:rPr>
                    <w:t>5 years preceding applicable date in second column.</w:t>
                  </w:r>
                </w:p>
              </w:tc>
            </w:tr>
            <w:tr w:rsidR="00B73CB0" w:rsidRPr="00FA55E7" w14:paraId="41DDF9F0" w14:textId="77777777" w:rsidTr="00FA55E7">
              <w:trPr>
                <w:trHeight w:val="62"/>
              </w:trPr>
              <w:tc>
                <w:tcPr>
                  <w:tcW w:w="5688" w:type="dxa"/>
                  <w:tcBorders>
                    <w:top w:val="single" w:sz="4" w:space="0" w:color="auto"/>
                    <w:left w:val="single" w:sz="4" w:space="0" w:color="auto"/>
                    <w:bottom w:val="single" w:sz="4" w:space="0" w:color="auto"/>
                    <w:right w:val="single" w:sz="4" w:space="0" w:color="auto"/>
                  </w:tcBorders>
                </w:tcPr>
                <w:p w14:paraId="062B8944" w14:textId="77777777" w:rsidR="00B73CB0" w:rsidRPr="00FA55E7" w:rsidRDefault="00B73CB0" w:rsidP="00FA55E7">
                  <w:pPr>
                    <w:tabs>
                      <w:tab w:val="left" w:pos="360"/>
                      <w:tab w:val="left" w:pos="720"/>
                      <w:tab w:val="left" w:pos="1080"/>
                      <w:tab w:val="left" w:pos="1440"/>
                      <w:tab w:val="left" w:pos="1800"/>
                      <w:tab w:val="left" w:pos="2160"/>
                      <w:tab w:val="left" w:pos="2520"/>
                      <w:tab w:val="left" w:pos="2880"/>
                      <w:tab w:val="left" w:pos="3240"/>
                      <w:tab w:val="left" w:pos="3600"/>
                    </w:tabs>
                    <w:rPr>
                      <w:rFonts w:cs="Arial"/>
                      <w:sz w:val="18"/>
                      <w:szCs w:val="18"/>
                    </w:rPr>
                  </w:pPr>
                  <w:r w:rsidRPr="00FA55E7">
                    <w:rPr>
                      <w:rFonts w:cs="Arial"/>
                      <w:sz w:val="18"/>
                      <w:szCs w:val="18"/>
                    </w:rPr>
                    <w:t>Offshore gathering lines.</w:t>
                  </w:r>
                </w:p>
              </w:tc>
              <w:tc>
                <w:tcPr>
                  <w:tcW w:w="1260" w:type="dxa"/>
                  <w:tcBorders>
                    <w:top w:val="single" w:sz="4" w:space="0" w:color="auto"/>
                    <w:left w:val="single" w:sz="4" w:space="0" w:color="auto"/>
                    <w:bottom w:val="single" w:sz="4" w:space="0" w:color="auto"/>
                    <w:right w:val="single" w:sz="4" w:space="0" w:color="auto"/>
                  </w:tcBorders>
                </w:tcPr>
                <w:p w14:paraId="4F3DAD73" w14:textId="77777777" w:rsidR="00B73CB0" w:rsidRPr="00FA55E7" w:rsidRDefault="00B73CB0" w:rsidP="00FA55E7">
                  <w:pPr>
                    <w:tabs>
                      <w:tab w:val="left" w:pos="360"/>
                      <w:tab w:val="left" w:pos="720"/>
                      <w:tab w:val="left" w:pos="1080"/>
                      <w:tab w:val="left" w:pos="1440"/>
                      <w:tab w:val="left" w:pos="1800"/>
                      <w:tab w:val="left" w:pos="2160"/>
                      <w:tab w:val="left" w:pos="2520"/>
                      <w:tab w:val="left" w:pos="2880"/>
                      <w:tab w:val="left" w:pos="3240"/>
                      <w:tab w:val="left" w:pos="3600"/>
                    </w:tabs>
                    <w:rPr>
                      <w:rFonts w:cs="Arial"/>
                      <w:sz w:val="18"/>
                      <w:szCs w:val="18"/>
                    </w:rPr>
                  </w:pPr>
                  <w:r w:rsidRPr="00FA55E7">
                    <w:rPr>
                      <w:rFonts w:cs="Arial"/>
                      <w:sz w:val="18"/>
                      <w:szCs w:val="18"/>
                    </w:rPr>
                    <w:t>July 1, 1976.</w:t>
                  </w:r>
                </w:p>
              </w:tc>
              <w:tc>
                <w:tcPr>
                  <w:tcW w:w="1512" w:type="dxa"/>
                  <w:tcBorders>
                    <w:top w:val="single" w:sz="4" w:space="0" w:color="auto"/>
                    <w:left w:val="single" w:sz="4" w:space="0" w:color="auto"/>
                    <w:bottom w:val="single" w:sz="4" w:space="0" w:color="auto"/>
                    <w:right w:val="single" w:sz="4" w:space="0" w:color="auto"/>
                  </w:tcBorders>
                </w:tcPr>
                <w:p w14:paraId="0C33FF83" w14:textId="77777777" w:rsidR="00B73CB0" w:rsidRPr="00FA55E7" w:rsidRDefault="00B73CB0" w:rsidP="00FA55E7">
                  <w:pPr>
                    <w:tabs>
                      <w:tab w:val="left" w:pos="360"/>
                      <w:tab w:val="left" w:pos="720"/>
                      <w:tab w:val="left" w:pos="1080"/>
                      <w:tab w:val="left" w:pos="1440"/>
                      <w:tab w:val="left" w:pos="1800"/>
                      <w:tab w:val="left" w:pos="2160"/>
                      <w:tab w:val="left" w:pos="2520"/>
                      <w:tab w:val="left" w:pos="2880"/>
                      <w:tab w:val="left" w:pos="3240"/>
                      <w:tab w:val="left" w:pos="3600"/>
                    </w:tabs>
                    <w:rPr>
                      <w:rFonts w:cs="Arial"/>
                      <w:sz w:val="18"/>
                      <w:szCs w:val="18"/>
                    </w:rPr>
                  </w:pPr>
                  <w:r w:rsidRPr="00FA55E7">
                    <w:rPr>
                      <w:rFonts w:cs="Arial"/>
                      <w:sz w:val="18"/>
                      <w:szCs w:val="18"/>
                    </w:rPr>
                    <w:t>July 1, 1971.</w:t>
                  </w:r>
                </w:p>
              </w:tc>
            </w:tr>
            <w:tr w:rsidR="00B73CB0" w:rsidRPr="00FA55E7" w14:paraId="7DB5738A" w14:textId="77777777" w:rsidTr="00FA55E7">
              <w:tc>
                <w:tcPr>
                  <w:tcW w:w="5688" w:type="dxa"/>
                  <w:tcBorders>
                    <w:top w:val="single" w:sz="4" w:space="0" w:color="auto"/>
                    <w:left w:val="single" w:sz="4" w:space="0" w:color="auto"/>
                    <w:bottom w:val="single" w:sz="4" w:space="0" w:color="auto"/>
                    <w:right w:val="single" w:sz="4" w:space="0" w:color="auto"/>
                  </w:tcBorders>
                </w:tcPr>
                <w:p w14:paraId="7BCA529C" w14:textId="77777777" w:rsidR="00B73CB0" w:rsidRPr="00FA55E7" w:rsidRDefault="00B73CB0" w:rsidP="00FA55E7">
                  <w:pPr>
                    <w:tabs>
                      <w:tab w:val="left" w:pos="360"/>
                      <w:tab w:val="left" w:pos="720"/>
                      <w:tab w:val="left" w:pos="1080"/>
                      <w:tab w:val="left" w:pos="1440"/>
                      <w:tab w:val="left" w:pos="1800"/>
                      <w:tab w:val="left" w:pos="2160"/>
                      <w:tab w:val="left" w:pos="2520"/>
                      <w:tab w:val="left" w:pos="2880"/>
                      <w:tab w:val="left" w:pos="3240"/>
                      <w:tab w:val="left" w:pos="3600"/>
                    </w:tabs>
                    <w:rPr>
                      <w:rFonts w:cs="Arial"/>
                      <w:sz w:val="18"/>
                      <w:szCs w:val="18"/>
                    </w:rPr>
                  </w:pPr>
                  <w:r w:rsidRPr="00FA55E7">
                    <w:rPr>
                      <w:rFonts w:cs="Arial"/>
                      <w:sz w:val="18"/>
                      <w:szCs w:val="18"/>
                    </w:rPr>
                    <w:t>All other pipelines.</w:t>
                  </w:r>
                </w:p>
              </w:tc>
              <w:tc>
                <w:tcPr>
                  <w:tcW w:w="1260" w:type="dxa"/>
                  <w:tcBorders>
                    <w:top w:val="single" w:sz="4" w:space="0" w:color="auto"/>
                    <w:left w:val="single" w:sz="4" w:space="0" w:color="auto"/>
                    <w:bottom w:val="single" w:sz="4" w:space="0" w:color="auto"/>
                    <w:right w:val="single" w:sz="4" w:space="0" w:color="auto"/>
                  </w:tcBorders>
                </w:tcPr>
                <w:p w14:paraId="1BD0367E" w14:textId="77777777" w:rsidR="00B73CB0" w:rsidRPr="00FA55E7" w:rsidRDefault="00B73CB0" w:rsidP="00FA55E7">
                  <w:pPr>
                    <w:tabs>
                      <w:tab w:val="left" w:pos="360"/>
                      <w:tab w:val="left" w:pos="720"/>
                      <w:tab w:val="left" w:pos="1080"/>
                      <w:tab w:val="left" w:pos="1440"/>
                      <w:tab w:val="left" w:pos="1800"/>
                      <w:tab w:val="left" w:pos="2160"/>
                      <w:tab w:val="left" w:pos="2520"/>
                      <w:tab w:val="left" w:pos="2880"/>
                      <w:tab w:val="left" w:pos="3240"/>
                      <w:tab w:val="left" w:pos="3600"/>
                    </w:tabs>
                    <w:rPr>
                      <w:rFonts w:cs="Arial"/>
                      <w:sz w:val="18"/>
                      <w:szCs w:val="18"/>
                    </w:rPr>
                  </w:pPr>
                  <w:r w:rsidRPr="00FA55E7">
                    <w:rPr>
                      <w:rFonts w:cs="Arial"/>
                      <w:sz w:val="18"/>
                      <w:szCs w:val="18"/>
                    </w:rPr>
                    <w:t>July 1, 1970.</w:t>
                  </w:r>
                </w:p>
              </w:tc>
              <w:tc>
                <w:tcPr>
                  <w:tcW w:w="1512" w:type="dxa"/>
                  <w:tcBorders>
                    <w:top w:val="single" w:sz="4" w:space="0" w:color="auto"/>
                    <w:left w:val="single" w:sz="4" w:space="0" w:color="auto"/>
                    <w:bottom w:val="single" w:sz="4" w:space="0" w:color="auto"/>
                    <w:right w:val="single" w:sz="4" w:space="0" w:color="auto"/>
                  </w:tcBorders>
                </w:tcPr>
                <w:p w14:paraId="1DC73127" w14:textId="77777777" w:rsidR="00B73CB0" w:rsidRPr="00FA55E7" w:rsidRDefault="00B73CB0" w:rsidP="0087230E">
                  <w:pPr>
                    <w:pStyle w:val="HTMLPreformatted"/>
                    <w:rPr>
                      <w:rFonts w:ascii="Times New Roman" w:hAnsi="Times New Roman" w:cs="Arial"/>
                      <w:sz w:val="18"/>
                      <w:szCs w:val="18"/>
                    </w:rPr>
                  </w:pPr>
                  <w:r w:rsidRPr="00FA55E7">
                    <w:rPr>
                      <w:rFonts w:ascii="Times New Roman" w:hAnsi="Times New Roman" w:cs="Arial"/>
                      <w:sz w:val="18"/>
                      <w:szCs w:val="18"/>
                    </w:rPr>
                    <w:t>July 1, 1965.</w:t>
                  </w:r>
                </w:p>
              </w:tc>
            </w:tr>
          </w:tbl>
          <w:p w14:paraId="351E7530" w14:textId="77777777" w:rsidR="00B73CB0" w:rsidRPr="00FA55E7" w:rsidRDefault="00B73CB0" w:rsidP="00FA55E7">
            <w:pPr>
              <w:tabs>
                <w:tab w:val="left" w:pos="974"/>
              </w:tabs>
              <w:ind w:left="974" w:hanging="974"/>
              <w:jc w:val="both"/>
              <w:rPr>
                <w:sz w:val="18"/>
                <w:szCs w:val="18"/>
              </w:rPr>
            </w:pPr>
          </w:p>
        </w:tc>
        <w:tc>
          <w:tcPr>
            <w:tcW w:w="360" w:type="dxa"/>
            <w:vAlign w:val="center"/>
          </w:tcPr>
          <w:p w14:paraId="6C82763F"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14:paraId="63FF377C"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14:paraId="51007FC4"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14:paraId="1B325560"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r>
      <w:tr w:rsidR="00B73CB0" w:rsidRPr="00FA55E7" w14:paraId="6CD432FB" w14:textId="77777777" w:rsidTr="00FA55E7">
        <w:trPr>
          <w:cantSplit/>
          <w:trHeight w:val="278"/>
        </w:trPr>
        <w:tc>
          <w:tcPr>
            <w:tcW w:w="898" w:type="dxa"/>
            <w:tcBorders>
              <w:top w:val="nil"/>
              <w:bottom w:val="nil"/>
            </w:tcBorders>
          </w:tcPr>
          <w:p w14:paraId="6B0D203D" w14:textId="77777777" w:rsidR="00B73CB0" w:rsidRPr="00FA55E7" w:rsidRDefault="00B73CB0" w:rsidP="00FA55E7">
            <w:pPr>
              <w:jc w:val="right"/>
              <w:rPr>
                <w:b/>
                <w:sz w:val="16"/>
                <w:szCs w:val="16"/>
              </w:rPr>
            </w:pPr>
          </w:p>
        </w:tc>
        <w:tc>
          <w:tcPr>
            <w:tcW w:w="8822" w:type="dxa"/>
          </w:tcPr>
          <w:p w14:paraId="719ABDC4" w14:textId="77777777" w:rsidR="00B73CB0" w:rsidRPr="00FA55E7" w:rsidRDefault="00B73CB0" w:rsidP="00FA55E7">
            <w:pPr>
              <w:tabs>
                <w:tab w:val="left" w:pos="974"/>
              </w:tabs>
              <w:ind w:left="974"/>
              <w:jc w:val="both"/>
              <w:rPr>
                <w:sz w:val="18"/>
                <w:szCs w:val="18"/>
              </w:rPr>
            </w:pPr>
            <w:r w:rsidRPr="00FA55E7">
              <w:rPr>
                <w:sz w:val="18"/>
                <w:szCs w:val="18"/>
              </w:rPr>
              <w:t>(a)(4) Maximum safe pressure determined by operator.</w:t>
            </w:r>
          </w:p>
        </w:tc>
        <w:tc>
          <w:tcPr>
            <w:tcW w:w="360" w:type="dxa"/>
            <w:vAlign w:val="center"/>
          </w:tcPr>
          <w:p w14:paraId="586F00E9"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14:paraId="3582DC76"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14:paraId="78507155"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14:paraId="4118BB3F"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r>
      <w:tr w:rsidR="00B73CB0" w:rsidRPr="00FA55E7" w14:paraId="08A684AA" w14:textId="77777777" w:rsidTr="00FA55E7">
        <w:trPr>
          <w:cantSplit/>
          <w:trHeight w:val="278"/>
        </w:trPr>
        <w:tc>
          <w:tcPr>
            <w:tcW w:w="898" w:type="dxa"/>
            <w:tcBorders>
              <w:top w:val="nil"/>
              <w:bottom w:val="nil"/>
            </w:tcBorders>
          </w:tcPr>
          <w:p w14:paraId="23B4B1E2" w14:textId="77777777" w:rsidR="00B73CB0" w:rsidRPr="00FA55E7" w:rsidRDefault="00B73CB0" w:rsidP="00FA55E7">
            <w:pPr>
              <w:jc w:val="right"/>
              <w:rPr>
                <w:b/>
                <w:sz w:val="16"/>
                <w:szCs w:val="16"/>
              </w:rPr>
            </w:pPr>
          </w:p>
        </w:tc>
        <w:tc>
          <w:tcPr>
            <w:tcW w:w="8822" w:type="dxa"/>
          </w:tcPr>
          <w:p w14:paraId="6618F7C0" w14:textId="77777777" w:rsidR="00B73CB0" w:rsidRPr="00FA55E7" w:rsidRDefault="00B73CB0" w:rsidP="00FA55E7">
            <w:pPr>
              <w:tabs>
                <w:tab w:val="left" w:pos="974"/>
              </w:tabs>
              <w:ind w:left="974"/>
              <w:jc w:val="both"/>
              <w:rPr>
                <w:sz w:val="18"/>
                <w:szCs w:val="18"/>
              </w:rPr>
            </w:pPr>
            <w:r w:rsidRPr="00FA55E7">
              <w:rPr>
                <w:sz w:val="18"/>
                <w:szCs w:val="18"/>
              </w:rPr>
              <w:t>(b) Overpressure protective devices must be installed if .619(a)(4) is applicable</w:t>
            </w:r>
          </w:p>
        </w:tc>
        <w:tc>
          <w:tcPr>
            <w:tcW w:w="360" w:type="dxa"/>
            <w:vAlign w:val="center"/>
          </w:tcPr>
          <w:p w14:paraId="66E579FB"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14:paraId="0C858E58"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14:paraId="7AB2789E"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14:paraId="2BCA3D83"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r>
      <w:tr w:rsidR="00B73CB0" w:rsidRPr="00FA55E7" w14:paraId="06040C8E" w14:textId="77777777" w:rsidTr="00FA55E7">
        <w:trPr>
          <w:cantSplit/>
          <w:trHeight w:val="1455"/>
        </w:trPr>
        <w:tc>
          <w:tcPr>
            <w:tcW w:w="898" w:type="dxa"/>
            <w:tcBorders>
              <w:top w:val="nil"/>
              <w:bottom w:val="nil"/>
            </w:tcBorders>
          </w:tcPr>
          <w:p w14:paraId="773C1877" w14:textId="77777777" w:rsidR="00B73CB0" w:rsidRPr="00FA55E7" w:rsidRDefault="00B73CB0" w:rsidP="00FA55E7">
            <w:pPr>
              <w:jc w:val="right"/>
              <w:rPr>
                <w:b/>
              </w:rPr>
            </w:pPr>
            <w:r w:rsidRPr="00FA55E7">
              <w:rPr>
                <w:b/>
              </w:rPr>
              <w:t>*</w:t>
            </w:r>
          </w:p>
        </w:tc>
        <w:tc>
          <w:tcPr>
            <w:tcW w:w="8822" w:type="dxa"/>
          </w:tcPr>
          <w:p w14:paraId="57837B99" w14:textId="77777777" w:rsidR="00B73CB0" w:rsidRPr="00FA55E7" w:rsidRDefault="00B73CB0" w:rsidP="00FA55E7">
            <w:pPr>
              <w:tabs>
                <w:tab w:val="left" w:pos="974"/>
              </w:tabs>
              <w:ind w:left="974"/>
              <w:jc w:val="both"/>
              <w:rPr>
                <w:sz w:val="18"/>
                <w:szCs w:val="18"/>
              </w:rPr>
            </w:pPr>
            <w:r w:rsidRPr="00FA55E7">
              <w:rPr>
                <w:sz w:val="18"/>
                <w:szCs w:val="18"/>
              </w:rPr>
              <w:t xml:space="preserve">(c) The requirements on pressure restrictions in this section do not apply in the following instance. An operator may operate a segment of pipeline found to be in satisfactory condition, considering its operating and maintenance history, at the highest actual operating pressure to which the segment was subjected during the 5 years preceding the applicable date in the second column of the table in paragraph (a)(3) of this section. An operator must still comply with </w:t>
            </w:r>
            <w:r w:rsidRPr="00FA55E7">
              <w:rPr>
                <w:bCs/>
                <w:sz w:val="18"/>
                <w:szCs w:val="18"/>
              </w:rPr>
              <w:t>§</w:t>
            </w:r>
            <w:r w:rsidRPr="00FA55E7">
              <w:rPr>
                <w:sz w:val="18"/>
                <w:szCs w:val="18"/>
              </w:rPr>
              <w:t xml:space="preserve"> 192.611.  </w:t>
            </w:r>
            <w:proofErr w:type="spellStart"/>
            <w:r w:rsidRPr="00FA55E7">
              <w:rPr>
                <w:sz w:val="18"/>
                <w:szCs w:val="18"/>
              </w:rPr>
              <w:t>Amdt</w:t>
            </w:r>
            <w:proofErr w:type="spellEnd"/>
            <w:r w:rsidRPr="00FA55E7">
              <w:rPr>
                <w:sz w:val="18"/>
                <w:szCs w:val="18"/>
              </w:rPr>
              <w:t xml:space="preserve"> 192-102 pub. 3/15/06, eff. 04/14/06. </w:t>
            </w:r>
            <w:r w:rsidRPr="00FA55E7">
              <w:rPr>
                <w:b/>
                <w:sz w:val="18"/>
                <w:szCs w:val="18"/>
              </w:rPr>
              <w:t>For gathering line related compliance deadlines and additional gathering line requirements, refer to Part 192 including this amendment.</w:t>
            </w:r>
          </w:p>
        </w:tc>
        <w:tc>
          <w:tcPr>
            <w:tcW w:w="360" w:type="dxa"/>
            <w:vAlign w:val="center"/>
          </w:tcPr>
          <w:p w14:paraId="6A298BD9"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14:paraId="56E6F9EB"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14:paraId="760E9066"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vAlign w:val="center"/>
          </w:tcPr>
          <w:p w14:paraId="27C685B4"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r>
      <w:tr w:rsidR="00B73CB0" w:rsidRPr="00FA55E7" w14:paraId="753FEAE8" w14:textId="77777777" w:rsidTr="00FA55E7">
        <w:trPr>
          <w:cantSplit/>
          <w:trHeight w:val="381"/>
        </w:trPr>
        <w:tc>
          <w:tcPr>
            <w:tcW w:w="898" w:type="dxa"/>
            <w:tcBorders>
              <w:top w:val="nil"/>
              <w:bottom w:val="single" w:sz="12" w:space="0" w:color="auto"/>
            </w:tcBorders>
            <w:vAlign w:val="center"/>
          </w:tcPr>
          <w:p w14:paraId="646265F8" w14:textId="77777777" w:rsidR="00B73CB0" w:rsidRPr="00FA55E7" w:rsidRDefault="00B73CB0" w:rsidP="00FA55E7">
            <w:pPr>
              <w:jc w:val="right"/>
              <w:rPr>
                <w:b/>
              </w:rPr>
            </w:pPr>
            <w:r w:rsidRPr="00FA55E7">
              <w:rPr>
                <w:b/>
              </w:rPr>
              <w:t>*</w:t>
            </w:r>
          </w:p>
        </w:tc>
        <w:tc>
          <w:tcPr>
            <w:tcW w:w="8822" w:type="dxa"/>
            <w:tcBorders>
              <w:bottom w:val="single" w:sz="12" w:space="0" w:color="auto"/>
            </w:tcBorders>
            <w:vAlign w:val="center"/>
          </w:tcPr>
          <w:p w14:paraId="2DEED8C0" w14:textId="77777777" w:rsidR="00B73CB0" w:rsidRPr="00FA55E7" w:rsidRDefault="00B73CB0" w:rsidP="00FA55E7">
            <w:pPr>
              <w:spacing w:before="21" w:after="1"/>
              <w:ind w:left="974" w:hanging="1080"/>
              <w:rPr>
                <w:sz w:val="18"/>
                <w:szCs w:val="18"/>
              </w:rPr>
            </w:pPr>
            <w:r w:rsidRPr="00FA55E7">
              <w:rPr>
                <w:sz w:val="18"/>
                <w:szCs w:val="18"/>
              </w:rPr>
              <w:t>.620                 If the pipeline is designed to the alternative MAOP standard in 192.620 does it meet the additional design requirements for:</w:t>
            </w:r>
          </w:p>
          <w:p w14:paraId="3EFE08AE" w14:textId="77777777" w:rsidR="00B73CB0" w:rsidRPr="00FA55E7" w:rsidRDefault="00B73CB0" w:rsidP="00FA55E7">
            <w:pPr>
              <w:numPr>
                <w:ilvl w:val="0"/>
                <w:numId w:val="42"/>
              </w:numPr>
              <w:tabs>
                <w:tab w:val="left" w:pos="974"/>
              </w:tabs>
              <w:rPr>
                <w:sz w:val="18"/>
                <w:szCs w:val="18"/>
              </w:rPr>
            </w:pPr>
            <w:r w:rsidRPr="00FA55E7">
              <w:rPr>
                <w:sz w:val="18"/>
                <w:szCs w:val="18"/>
              </w:rPr>
              <w:t>General standards</w:t>
            </w:r>
          </w:p>
          <w:p w14:paraId="329FC744" w14:textId="77777777" w:rsidR="00B73CB0" w:rsidRPr="00FA55E7" w:rsidRDefault="00B73CB0" w:rsidP="00FA55E7">
            <w:pPr>
              <w:numPr>
                <w:ilvl w:val="0"/>
                <w:numId w:val="42"/>
              </w:numPr>
              <w:tabs>
                <w:tab w:val="left" w:pos="974"/>
              </w:tabs>
              <w:rPr>
                <w:sz w:val="18"/>
                <w:szCs w:val="18"/>
              </w:rPr>
            </w:pPr>
            <w:r w:rsidRPr="00FA55E7">
              <w:rPr>
                <w:sz w:val="18"/>
                <w:szCs w:val="18"/>
              </w:rPr>
              <w:t>Fracture control</w:t>
            </w:r>
          </w:p>
          <w:p w14:paraId="36AC3D31" w14:textId="77777777" w:rsidR="00B73CB0" w:rsidRPr="00FA55E7" w:rsidRDefault="00B73CB0" w:rsidP="00FA55E7">
            <w:pPr>
              <w:numPr>
                <w:ilvl w:val="0"/>
                <w:numId w:val="42"/>
              </w:numPr>
              <w:tabs>
                <w:tab w:val="left" w:pos="974"/>
              </w:tabs>
              <w:rPr>
                <w:sz w:val="18"/>
                <w:szCs w:val="18"/>
              </w:rPr>
            </w:pPr>
            <w:r w:rsidRPr="00FA55E7">
              <w:rPr>
                <w:sz w:val="18"/>
                <w:szCs w:val="18"/>
              </w:rPr>
              <w:t>Plate and seam quality control</w:t>
            </w:r>
          </w:p>
          <w:p w14:paraId="08B45134" w14:textId="77777777" w:rsidR="00B73CB0" w:rsidRPr="00FA55E7" w:rsidRDefault="00B73CB0" w:rsidP="00FA55E7">
            <w:pPr>
              <w:numPr>
                <w:ilvl w:val="0"/>
                <w:numId w:val="42"/>
              </w:numPr>
              <w:tabs>
                <w:tab w:val="left" w:pos="974"/>
              </w:tabs>
              <w:rPr>
                <w:sz w:val="18"/>
                <w:szCs w:val="18"/>
              </w:rPr>
            </w:pPr>
            <w:r w:rsidRPr="00FA55E7">
              <w:rPr>
                <w:sz w:val="18"/>
                <w:szCs w:val="18"/>
              </w:rPr>
              <w:t>Mill hydrostatic testing</w:t>
            </w:r>
          </w:p>
          <w:p w14:paraId="089BE78C" w14:textId="77777777" w:rsidR="00B73CB0" w:rsidRPr="00FA55E7" w:rsidRDefault="00B73CB0" w:rsidP="00FA55E7">
            <w:pPr>
              <w:numPr>
                <w:ilvl w:val="0"/>
                <w:numId w:val="42"/>
              </w:numPr>
              <w:tabs>
                <w:tab w:val="left" w:pos="974"/>
              </w:tabs>
              <w:rPr>
                <w:sz w:val="18"/>
                <w:szCs w:val="18"/>
              </w:rPr>
            </w:pPr>
            <w:r w:rsidRPr="00FA55E7">
              <w:rPr>
                <w:sz w:val="18"/>
                <w:szCs w:val="18"/>
              </w:rPr>
              <w:t>Coating</w:t>
            </w:r>
          </w:p>
          <w:p w14:paraId="600EAD6A" w14:textId="77777777" w:rsidR="00B73CB0" w:rsidRPr="00FA55E7" w:rsidRDefault="00B73CB0" w:rsidP="00FA55E7">
            <w:pPr>
              <w:numPr>
                <w:ilvl w:val="0"/>
                <w:numId w:val="42"/>
              </w:numPr>
              <w:tabs>
                <w:tab w:val="left" w:pos="974"/>
              </w:tabs>
              <w:rPr>
                <w:sz w:val="18"/>
                <w:szCs w:val="18"/>
              </w:rPr>
            </w:pPr>
            <w:r w:rsidRPr="00FA55E7">
              <w:rPr>
                <w:sz w:val="18"/>
                <w:szCs w:val="18"/>
              </w:rPr>
              <w:t>Fittings and flanges</w:t>
            </w:r>
          </w:p>
          <w:p w14:paraId="2E1FA742" w14:textId="77777777" w:rsidR="00B73CB0" w:rsidRPr="00FA55E7" w:rsidRDefault="00B73CB0" w:rsidP="00FA55E7">
            <w:pPr>
              <w:numPr>
                <w:ilvl w:val="0"/>
                <w:numId w:val="42"/>
              </w:numPr>
              <w:tabs>
                <w:tab w:val="left" w:pos="974"/>
              </w:tabs>
              <w:rPr>
                <w:sz w:val="18"/>
                <w:szCs w:val="18"/>
              </w:rPr>
            </w:pPr>
            <w:r w:rsidRPr="00FA55E7">
              <w:rPr>
                <w:sz w:val="18"/>
                <w:szCs w:val="18"/>
              </w:rPr>
              <w:t>Compressor stations      Final Rule Pub. 1</w:t>
            </w:r>
            <w:r w:rsidRPr="00FA55E7">
              <w:rPr>
                <w:color w:val="000000"/>
                <w:sz w:val="18"/>
                <w:szCs w:val="18"/>
              </w:rPr>
              <w:t>0/17/08, eff. 12/22/08.</w:t>
            </w:r>
          </w:p>
        </w:tc>
        <w:tc>
          <w:tcPr>
            <w:tcW w:w="360" w:type="dxa"/>
            <w:tcBorders>
              <w:bottom w:val="single" w:sz="12" w:space="0" w:color="auto"/>
            </w:tcBorders>
            <w:vAlign w:val="center"/>
          </w:tcPr>
          <w:p w14:paraId="0F604A19"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tcBorders>
              <w:bottom w:val="single" w:sz="12" w:space="0" w:color="auto"/>
            </w:tcBorders>
            <w:vAlign w:val="center"/>
          </w:tcPr>
          <w:p w14:paraId="7C07609E"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tcBorders>
              <w:bottom w:val="single" w:sz="12" w:space="0" w:color="auto"/>
            </w:tcBorders>
            <w:vAlign w:val="center"/>
          </w:tcPr>
          <w:p w14:paraId="42128ECD"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c>
          <w:tcPr>
            <w:tcW w:w="360" w:type="dxa"/>
            <w:tcBorders>
              <w:bottom w:val="single" w:sz="12" w:space="0" w:color="auto"/>
            </w:tcBorders>
            <w:vAlign w:val="center"/>
          </w:tcPr>
          <w:p w14:paraId="5CFD1C9F" w14:textId="77777777" w:rsidR="00B73CB0" w:rsidRPr="00FA55E7" w:rsidRDefault="00F52008" w:rsidP="00FA55E7">
            <w:pPr>
              <w:ind w:left="-108" w:right="-108"/>
              <w:jc w:val="center"/>
              <w:rPr>
                <w:sz w:val="16"/>
                <w:szCs w:val="16"/>
              </w:rPr>
            </w:pPr>
            <w:r w:rsidRPr="00FA55E7">
              <w:rPr>
                <w:sz w:val="16"/>
                <w:szCs w:val="16"/>
              </w:rPr>
              <w:fldChar w:fldCharType="begin">
                <w:ffData>
                  <w:name w:val=""/>
                  <w:enabled/>
                  <w:calcOnExit w:val="0"/>
                  <w:textInput>
                    <w:maxLength w:val="3"/>
                  </w:textInput>
                </w:ffData>
              </w:fldChar>
            </w:r>
            <w:r w:rsidR="00B73CB0" w:rsidRPr="00FA55E7">
              <w:rPr>
                <w:sz w:val="16"/>
                <w:szCs w:val="16"/>
              </w:rPr>
              <w:instrText xml:space="preserve"> FORMTEXT </w:instrText>
            </w:r>
            <w:r w:rsidRPr="00FA55E7">
              <w:rPr>
                <w:sz w:val="16"/>
                <w:szCs w:val="16"/>
              </w:rPr>
            </w:r>
            <w:r w:rsidRPr="00FA55E7">
              <w:rPr>
                <w:sz w:val="16"/>
                <w:szCs w:val="16"/>
              </w:rPr>
              <w:fldChar w:fldCharType="separate"/>
            </w:r>
            <w:r w:rsidR="00B73CB0" w:rsidRPr="00FA55E7">
              <w:rPr>
                <w:noProof/>
                <w:sz w:val="16"/>
                <w:szCs w:val="16"/>
              </w:rPr>
              <w:t> </w:t>
            </w:r>
            <w:r w:rsidR="00B73CB0" w:rsidRPr="00FA55E7">
              <w:rPr>
                <w:noProof/>
                <w:sz w:val="16"/>
                <w:szCs w:val="16"/>
              </w:rPr>
              <w:t> </w:t>
            </w:r>
            <w:r w:rsidR="00B73CB0" w:rsidRPr="00FA55E7">
              <w:rPr>
                <w:noProof/>
                <w:sz w:val="16"/>
                <w:szCs w:val="16"/>
              </w:rPr>
              <w:t> </w:t>
            </w:r>
            <w:r w:rsidRPr="00FA55E7">
              <w:rPr>
                <w:sz w:val="16"/>
                <w:szCs w:val="16"/>
              </w:rPr>
              <w:fldChar w:fldCharType="end"/>
            </w:r>
          </w:p>
        </w:tc>
      </w:tr>
    </w:tbl>
    <w:p w14:paraId="3023BCBF" w14:textId="77777777" w:rsidR="00AE0B78" w:rsidRPr="001A0175" w:rsidRDefault="00AE0B78" w:rsidP="00EC5F21">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14:paraId="0E3A0A52" w14:textId="77777777" w:rsidTr="00FA55E7">
        <w:trPr>
          <w:tblHeader/>
        </w:trPr>
        <w:tc>
          <w:tcPr>
            <w:tcW w:w="11160" w:type="dxa"/>
            <w:tcBorders>
              <w:top w:val="single" w:sz="12" w:space="0" w:color="auto"/>
            </w:tcBorders>
          </w:tcPr>
          <w:p w14:paraId="660CA59B" w14:textId="77777777"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14:paraId="2584302B" w14:textId="77777777" w:rsidTr="00FA55E7">
        <w:trPr>
          <w:trHeight w:val="918"/>
        </w:trPr>
        <w:tc>
          <w:tcPr>
            <w:tcW w:w="11160" w:type="dxa"/>
            <w:tcBorders>
              <w:bottom w:val="single" w:sz="12" w:space="0" w:color="auto"/>
            </w:tcBorders>
          </w:tcPr>
          <w:p w14:paraId="63AAAB8D"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5B38A355" w14:textId="77777777" w:rsidR="00AE0B78" w:rsidRPr="001A0175" w:rsidRDefault="00AE0B78" w:rsidP="00901CB4">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14:paraId="0EB976D9" w14:textId="77777777" w:rsidTr="00FA55E7">
        <w:trPr>
          <w:trHeight w:val="258"/>
          <w:tblHeader/>
        </w:trPr>
        <w:tc>
          <w:tcPr>
            <w:tcW w:w="898" w:type="dxa"/>
            <w:vMerge w:val="restart"/>
            <w:tcBorders>
              <w:top w:val="single" w:sz="12" w:space="0" w:color="auto"/>
              <w:bottom w:val="single" w:sz="12" w:space="0" w:color="auto"/>
            </w:tcBorders>
          </w:tcPr>
          <w:p w14:paraId="26DED92F" w14:textId="77777777" w:rsidR="00AE0B78" w:rsidRPr="00FA55E7" w:rsidRDefault="00AE0B78" w:rsidP="00FA55E7">
            <w:pPr>
              <w:jc w:val="both"/>
              <w:rPr>
                <w:b/>
                <w:color w:val="000000"/>
                <w:sz w:val="18"/>
                <w:szCs w:val="18"/>
              </w:rPr>
            </w:pPr>
            <w:r w:rsidRPr="00FA55E7">
              <w:rPr>
                <w:color w:val="000000"/>
                <w:sz w:val="20"/>
                <w:szCs w:val="20"/>
              </w:rPr>
              <w:br w:type="page"/>
            </w:r>
            <w:r w:rsidRPr="00FA55E7">
              <w:rPr>
                <w:b/>
                <w:color w:val="000000"/>
                <w:sz w:val="18"/>
                <w:szCs w:val="18"/>
              </w:rPr>
              <w:t>.13(c)</w:t>
            </w:r>
          </w:p>
        </w:tc>
        <w:tc>
          <w:tcPr>
            <w:tcW w:w="8822" w:type="dxa"/>
            <w:tcBorders>
              <w:top w:val="single" w:sz="12" w:space="0" w:color="auto"/>
            </w:tcBorders>
          </w:tcPr>
          <w:p w14:paraId="4E3EA9BA" w14:textId="77777777" w:rsidR="00AE0B78" w:rsidRPr="00FA55E7" w:rsidRDefault="00AE0B78" w:rsidP="00FA55E7">
            <w:pPr>
              <w:jc w:val="center"/>
              <w:rPr>
                <w:b/>
                <w:color w:val="000000"/>
                <w:sz w:val="20"/>
                <w:szCs w:val="20"/>
              </w:rPr>
            </w:pPr>
            <w:r w:rsidRPr="00FA55E7">
              <w:rPr>
                <w:b/>
                <w:color w:val="000000"/>
                <w:sz w:val="20"/>
                <w:szCs w:val="20"/>
              </w:rPr>
              <w:t>PRESSURE TEST PROCEDURES</w:t>
            </w:r>
          </w:p>
        </w:tc>
        <w:tc>
          <w:tcPr>
            <w:tcW w:w="360" w:type="dxa"/>
            <w:tcBorders>
              <w:top w:val="single" w:sz="12" w:space="0" w:color="auto"/>
            </w:tcBorders>
            <w:shd w:val="clear" w:color="auto" w:fill="C0C0C0"/>
            <w:vAlign w:val="center"/>
          </w:tcPr>
          <w:p w14:paraId="5502339D" w14:textId="77777777"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clear" w:color="auto" w:fill="C0C0C0"/>
            <w:vAlign w:val="center"/>
          </w:tcPr>
          <w:p w14:paraId="5082EF37"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clear" w:color="auto" w:fill="C0C0C0"/>
            <w:vAlign w:val="center"/>
          </w:tcPr>
          <w:p w14:paraId="4A20015F"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clear" w:color="auto" w:fill="C0C0C0"/>
            <w:vAlign w:val="center"/>
          </w:tcPr>
          <w:p w14:paraId="48E18509"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14:paraId="4FA2EC18" w14:textId="77777777" w:rsidTr="00FA55E7">
        <w:trPr>
          <w:trHeight w:val="278"/>
        </w:trPr>
        <w:tc>
          <w:tcPr>
            <w:tcW w:w="898" w:type="dxa"/>
            <w:vMerge/>
            <w:tcBorders>
              <w:bottom w:val="single" w:sz="12" w:space="0" w:color="auto"/>
            </w:tcBorders>
          </w:tcPr>
          <w:p w14:paraId="7C112EBB" w14:textId="77777777" w:rsidR="00B73CB0" w:rsidRPr="00FA55E7" w:rsidRDefault="00B73CB0" w:rsidP="00FA55E7">
            <w:pPr>
              <w:jc w:val="both"/>
              <w:rPr>
                <w:b/>
                <w:color w:val="000000"/>
                <w:sz w:val="16"/>
                <w:szCs w:val="16"/>
              </w:rPr>
            </w:pPr>
          </w:p>
        </w:tc>
        <w:tc>
          <w:tcPr>
            <w:tcW w:w="8822" w:type="dxa"/>
            <w:tcBorders>
              <w:bottom w:val="single" w:sz="12" w:space="0" w:color="auto"/>
            </w:tcBorders>
          </w:tcPr>
          <w:p w14:paraId="3A3ABC36" w14:textId="77777777" w:rsidR="00B73CB0" w:rsidRPr="00FA55E7" w:rsidRDefault="00B73CB0" w:rsidP="00FA55E7">
            <w:pPr>
              <w:tabs>
                <w:tab w:val="left" w:pos="1068"/>
              </w:tabs>
              <w:jc w:val="both"/>
              <w:rPr>
                <w:color w:val="000000"/>
                <w:sz w:val="18"/>
                <w:szCs w:val="18"/>
              </w:rPr>
            </w:pPr>
            <w:r w:rsidRPr="00FA55E7">
              <w:rPr>
                <w:color w:val="000000"/>
                <w:sz w:val="18"/>
                <w:szCs w:val="18"/>
              </w:rPr>
              <w:t>.503 Pressure testing</w:t>
            </w:r>
          </w:p>
        </w:tc>
        <w:tc>
          <w:tcPr>
            <w:tcW w:w="360" w:type="dxa"/>
            <w:tcBorders>
              <w:bottom w:val="single" w:sz="12" w:space="0" w:color="auto"/>
            </w:tcBorders>
            <w:vAlign w:val="center"/>
          </w:tcPr>
          <w:p w14:paraId="7A533C4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663B853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147390A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3080936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38483839" w14:textId="77777777" w:rsidR="00AE0B78" w:rsidRPr="001A0175" w:rsidRDefault="00AE0B78" w:rsidP="00716F18">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CellMar>
          <w:left w:w="115" w:type="dxa"/>
          <w:right w:w="115" w:type="dxa"/>
        </w:tblCellMar>
        <w:tblLook w:val="01E0" w:firstRow="1" w:lastRow="1" w:firstColumn="1" w:lastColumn="1" w:noHBand="0" w:noVBand="0"/>
      </w:tblPr>
      <w:tblGrid>
        <w:gridCol w:w="10662"/>
      </w:tblGrid>
      <w:tr w:rsidR="00AE0B78" w:rsidRPr="00FA55E7" w14:paraId="6A0D0A0B" w14:textId="77777777" w:rsidTr="00FA55E7">
        <w:trPr>
          <w:tblHeader/>
        </w:trPr>
        <w:tc>
          <w:tcPr>
            <w:tcW w:w="11160" w:type="dxa"/>
            <w:tcBorders>
              <w:top w:val="single" w:sz="12" w:space="0" w:color="auto"/>
            </w:tcBorders>
          </w:tcPr>
          <w:p w14:paraId="45A1C4F0" w14:textId="77777777"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14:paraId="766A610B" w14:textId="77777777" w:rsidTr="00FA55E7">
        <w:trPr>
          <w:trHeight w:val="1062"/>
        </w:trPr>
        <w:tc>
          <w:tcPr>
            <w:tcW w:w="11160" w:type="dxa"/>
            <w:tcBorders>
              <w:bottom w:val="single" w:sz="12" w:space="0" w:color="auto"/>
            </w:tcBorders>
          </w:tcPr>
          <w:p w14:paraId="1147468E"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6A19CA52" w14:textId="77777777" w:rsidR="00AE0B78" w:rsidRPr="001A0175" w:rsidRDefault="00AE0B78" w:rsidP="00716F18">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14:paraId="5C3B8DF1" w14:textId="77777777" w:rsidTr="00FA55E7">
        <w:trPr>
          <w:trHeight w:val="258"/>
          <w:tblHeader/>
        </w:trPr>
        <w:tc>
          <w:tcPr>
            <w:tcW w:w="898" w:type="dxa"/>
            <w:vMerge w:val="restart"/>
            <w:tcBorders>
              <w:top w:val="single" w:sz="12" w:space="0" w:color="auto"/>
              <w:bottom w:val="single" w:sz="12" w:space="0" w:color="auto"/>
            </w:tcBorders>
          </w:tcPr>
          <w:p w14:paraId="7A739835" w14:textId="77777777" w:rsidR="00AE0B78" w:rsidRPr="00FA55E7" w:rsidRDefault="00AE0B78" w:rsidP="00FA55E7">
            <w:pPr>
              <w:jc w:val="both"/>
              <w:rPr>
                <w:b/>
                <w:color w:val="000000"/>
                <w:sz w:val="18"/>
                <w:szCs w:val="18"/>
              </w:rPr>
            </w:pPr>
            <w:r w:rsidRPr="00FA55E7">
              <w:rPr>
                <w:color w:val="000000"/>
                <w:sz w:val="20"/>
                <w:szCs w:val="20"/>
              </w:rPr>
              <w:br w:type="page"/>
            </w:r>
            <w:r w:rsidRPr="00FA55E7">
              <w:rPr>
                <w:b/>
                <w:color w:val="000000"/>
                <w:sz w:val="18"/>
                <w:szCs w:val="18"/>
              </w:rPr>
              <w:t>.13(c)</w:t>
            </w:r>
          </w:p>
        </w:tc>
        <w:tc>
          <w:tcPr>
            <w:tcW w:w="8822" w:type="dxa"/>
            <w:tcBorders>
              <w:top w:val="single" w:sz="12" w:space="0" w:color="auto"/>
            </w:tcBorders>
          </w:tcPr>
          <w:p w14:paraId="3FA32316" w14:textId="77777777" w:rsidR="00AE0B78" w:rsidRPr="00FA55E7" w:rsidRDefault="00AE0B78" w:rsidP="00FA55E7">
            <w:pPr>
              <w:jc w:val="center"/>
              <w:rPr>
                <w:b/>
                <w:color w:val="000000"/>
                <w:sz w:val="20"/>
                <w:szCs w:val="20"/>
              </w:rPr>
            </w:pPr>
            <w:r w:rsidRPr="00FA55E7">
              <w:rPr>
                <w:b/>
                <w:color w:val="000000"/>
                <w:sz w:val="20"/>
                <w:szCs w:val="20"/>
              </w:rPr>
              <w:t>UPRATING PROCEDURES</w:t>
            </w:r>
          </w:p>
        </w:tc>
        <w:tc>
          <w:tcPr>
            <w:tcW w:w="360" w:type="dxa"/>
            <w:tcBorders>
              <w:top w:val="single" w:sz="12" w:space="0" w:color="auto"/>
            </w:tcBorders>
            <w:shd w:val="clear" w:color="auto" w:fill="C0C0C0"/>
            <w:vAlign w:val="center"/>
          </w:tcPr>
          <w:p w14:paraId="7085EA51" w14:textId="77777777"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clear" w:color="auto" w:fill="C0C0C0"/>
            <w:vAlign w:val="center"/>
          </w:tcPr>
          <w:p w14:paraId="5C7B11C5"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clear" w:color="auto" w:fill="C0C0C0"/>
            <w:vAlign w:val="center"/>
          </w:tcPr>
          <w:p w14:paraId="7865A594"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clear" w:color="auto" w:fill="C0C0C0"/>
            <w:vAlign w:val="center"/>
          </w:tcPr>
          <w:p w14:paraId="6E8E17FF"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14:paraId="707BCBEE" w14:textId="77777777" w:rsidTr="00FA55E7">
        <w:trPr>
          <w:trHeight w:val="278"/>
        </w:trPr>
        <w:tc>
          <w:tcPr>
            <w:tcW w:w="898" w:type="dxa"/>
            <w:vMerge/>
            <w:tcBorders>
              <w:bottom w:val="single" w:sz="12" w:space="0" w:color="auto"/>
            </w:tcBorders>
          </w:tcPr>
          <w:p w14:paraId="73C13D93" w14:textId="77777777" w:rsidR="00B73CB0" w:rsidRPr="00FA55E7" w:rsidRDefault="00B73CB0" w:rsidP="00FA55E7">
            <w:pPr>
              <w:jc w:val="both"/>
              <w:rPr>
                <w:b/>
                <w:color w:val="000000"/>
                <w:sz w:val="16"/>
                <w:szCs w:val="16"/>
              </w:rPr>
            </w:pPr>
          </w:p>
        </w:tc>
        <w:tc>
          <w:tcPr>
            <w:tcW w:w="8822" w:type="dxa"/>
            <w:tcBorders>
              <w:bottom w:val="single" w:sz="12" w:space="0" w:color="auto"/>
            </w:tcBorders>
          </w:tcPr>
          <w:p w14:paraId="5764273D" w14:textId="77777777" w:rsidR="00B73CB0" w:rsidRPr="00FA55E7" w:rsidRDefault="00B73CB0" w:rsidP="00FA55E7">
            <w:pPr>
              <w:tabs>
                <w:tab w:val="left" w:pos="1068"/>
              </w:tabs>
              <w:jc w:val="both"/>
              <w:rPr>
                <w:color w:val="000000"/>
                <w:sz w:val="18"/>
                <w:szCs w:val="18"/>
              </w:rPr>
            </w:pPr>
            <w:r w:rsidRPr="00FA55E7">
              <w:rPr>
                <w:color w:val="000000"/>
                <w:sz w:val="18"/>
                <w:szCs w:val="18"/>
              </w:rPr>
              <w:t>.553 Uprating</w:t>
            </w:r>
          </w:p>
        </w:tc>
        <w:tc>
          <w:tcPr>
            <w:tcW w:w="360" w:type="dxa"/>
            <w:tcBorders>
              <w:bottom w:val="single" w:sz="12" w:space="0" w:color="auto"/>
            </w:tcBorders>
            <w:vAlign w:val="center"/>
          </w:tcPr>
          <w:p w14:paraId="38422C4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5DAA30F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6525F11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7B9DD18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584B69F6" w14:textId="77777777" w:rsidR="00AE0B78" w:rsidRPr="001A0175" w:rsidRDefault="00AE0B78" w:rsidP="00D41571">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CellMar>
          <w:left w:w="115" w:type="dxa"/>
          <w:right w:w="115" w:type="dxa"/>
        </w:tblCellMar>
        <w:tblLook w:val="01E0" w:firstRow="1" w:lastRow="1" w:firstColumn="1" w:lastColumn="1" w:noHBand="0" w:noVBand="0"/>
      </w:tblPr>
      <w:tblGrid>
        <w:gridCol w:w="10662"/>
      </w:tblGrid>
      <w:tr w:rsidR="00AE0B78" w:rsidRPr="00FA55E7" w14:paraId="36FF8CC9" w14:textId="77777777" w:rsidTr="00FA55E7">
        <w:trPr>
          <w:tblHeader/>
        </w:trPr>
        <w:tc>
          <w:tcPr>
            <w:tcW w:w="11160" w:type="dxa"/>
            <w:tcBorders>
              <w:top w:val="single" w:sz="12" w:space="0" w:color="auto"/>
            </w:tcBorders>
          </w:tcPr>
          <w:p w14:paraId="602CEFFC" w14:textId="77777777"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14:paraId="2578A62B" w14:textId="77777777" w:rsidTr="00FA55E7">
        <w:trPr>
          <w:trHeight w:val="1062"/>
        </w:trPr>
        <w:tc>
          <w:tcPr>
            <w:tcW w:w="11160" w:type="dxa"/>
            <w:tcBorders>
              <w:bottom w:val="single" w:sz="12" w:space="0" w:color="auto"/>
            </w:tcBorders>
          </w:tcPr>
          <w:p w14:paraId="04C8C6A0"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208B8262" w14:textId="77777777" w:rsidR="00AE0B78" w:rsidRPr="001A0175" w:rsidRDefault="00AE0B78" w:rsidP="00716F18">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14:paraId="6BE321C4" w14:textId="77777777" w:rsidTr="00FA55E7">
        <w:trPr>
          <w:cantSplit/>
          <w:trHeight w:val="20"/>
          <w:tblHeader/>
        </w:trPr>
        <w:tc>
          <w:tcPr>
            <w:tcW w:w="898" w:type="dxa"/>
            <w:vMerge w:val="restart"/>
            <w:tcBorders>
              <w:top w:val="single" w:sz="12" w:space="0" w:color="auto"/>
              <w:bottom w:val="nil"/>
            </w:tcBorders>
          </w:tcPr>
          <w:p w14:paraId="2315BD60" w14:textId="77777777" w:rsidR="00AE0B78" w:rsidRPr="00FA55E7" w:rsidRDefault="00AE0B78" w:rsidP="00FA55E7">
            <w:pPr>
              <w:jc w:val="both"/>
              <w:rPr>
                <w:b/>
                <w:color w:val="000000"/>
                <w:sz w:val="18"/>
                <w:szCs w:val="18"/>
              </w:rPr>
            </w:pPr>
            <w:r w:rsidRPr="00FA55E7">
              <w:rPr>
                <w:b/>
                <w:color w:val="000000"/>
                <w:sz w:val="18"/>
                <w:szCs w:val="18"/>
              </w:rPr>
              <w:t>.605(a)</w:t>
            </w:r>
          </w:p>
        </w:tc>
        <w:tc>
          <w:tcPr>
            <w:tcW w:w="8822" w:type="dxa"/>
            <w:tcBorders>
              <w:top w:val="single" w:sz="12" w:space="0" w:color="auto"/>
            </w:tcBorders>
          </w:tcPr>
          <w:p w14:paraId="140EC233" w14:textId="77777777" w:rsidR="00AE0B78" w:rsidRPr="00FA55E7" w:rsidRDefault="00AE0B78" w:rsidP="00FA55E7">
            <w:pPr>
              <w:jc w:val="center"/>
              <w:rPr>
                <w:b/>
                <w:color w:val="000000"/>
                <w:sz w:val="20"/>
                <w:szCs w:val="20"/>
              </w:rPr>
            </w:pPr>
            <w:r w:rsidRPr="00FA55E7">
              <w:rPr>
                <w:b/>
                <w:color w:val="000000"/>
                <w:sz w:val="20"/>
                <w:szCs w:val="20"/>
              </w:rPr>
              <w:t>ODORIZATION of GAS PROCEDURES</w:t>
            </w:r>
          </w:p>
        </w:tc>
        <w:tc>
          <w:tcPr>
            <w:tcW w:w="360" w:type="dxa"/>
            <w:tcBorders>
              <w:top w:val="single" w:sz="12" w:space="0" w:color="auto"/>
            </w:tcBorders>
            <w:shd w:val="pct5" w:color="auto" w:fill="C0C0C0"/>
          </w:tcPr>
          <w:p w14:paraId="153CEC75" w14:textId="77777777"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tcPr>
          <w:p w14:paraId="5D47F462"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tcPr>
          <w:p w14:paraId="2C773011"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tcPr>
          <w:p w14:paraId="737BB532"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14:paraId="52D91C8E" w14:textId="77777777" w:rsidTr="00FA55E7">
        <w:trPr>
          <w:cantSplit/>
          <w:trHeight w:val="20"/>
        </w:trPr>
        <w:tc>
          <w:tcPr>
            <w:tcW w:w="898" w:type="dxa"/>
            <w:vMerge/>
            <w:tcBorders>
              <w:top w:val="nil"/>
              <w:bottom w:val="nil"/>
            </w:tcBorders>
          </w:tcPr>
          <w:p w14:paraId="03935DE8" w14:textId="77777777" w:rsidR="00B73CB0" w:rsidRPr="00FA55E7" w:rsidRDefault="00B73CB0" w:rsidP="00FA55E7">
            <w:pPr>
              <w:jc w:val="both"/>
              <w:rPr>
                <w:b/>
                <w:color w:val="000000"/>
                <w:sz w:val="16"/>
                <w:szCs w:val="16"/>
              </w:rPr>
            </w:pPr>
          </w:p>
        </w:tc>
        <w:tc>
          <w:tcPr>
            <w:tcW w:w="8822" w:type="dxa"/>
          </w:tcPr>
          <w:p w14:paraId="478650F1" w14:textId="77777777" w:rsidR="00B73CB0" w:rsidRPr="00FA55E7" w:rsidRDefault="00B73CB0" w:rsidP="00FA55E7">
            <w:pPr>
              <w:tabs>
                <w:tab w:val="left" w:pos="1068"/>
              </w:tabs>
              <w:jc w:val="both"/>
              <w:rPr>
                <w:color w:val="000000"/>
                <w:sz w:val="18"/>
                <w:szCs w:val="18"/>
              </w:rPr>
            </w:pPr>
            <w:r w:rsidRPr="00FA55E7">
              <w:rPr>
                <w:color w:val="000000"/>
                <w:sz w:val="18"/>
                <w:szCs w:val="18"/>
              </w:rPr>
              <w:t>.625(b)</w:t>
            </w:r>
            <w:r w:rsidRPr="00FA55E7">
              <w:rPr>
                <w:color w:val="000000"/>
                <w:sz w:val="18"/>
                <w:szCs w:val="18"/>
              </w:rPr>
              <w:tab/>
              <w:t xml:space="preserve">Odorized gas in </w:t>
            </w:r>
            <w:r w:rsidRPr="00FA55E7">
              <w:rPr>
                <w:b/>
                <w:color w:val="000000"/>
                <w:sz w:val="18"/>
                <w:szCs w:val="18"/>
              </w:rPr>
              <w:t>Class 3</w:t>
            </w:r>
            <w:r w:rsidRPr="00FA55E7">
              <w:rPr>
                <w:color w:val="000000"/>
                <w:sz w:val="18"/>
                <w:szCs w:val="18"/>
              </w:rPr>
              <w:t xml:space="preserve"> or </w:t>
            </w:r>
            <w:r w:rsidRPr="00FA55E7">
              <w:rPr>
                <w:b/>
                <w:color w:val="000000"/>
                <w:sz w:val="18"/>
                <w:szCs w:val="18"/>
              </w:rPr>
              <w:t>4</w:t>
            </w:r>
            <w:r w:rsidRPr="00FA55E7">
              <w:rPr>
                <w:color w:val="000000"/>
                <w:sz w:val="18"/>
                <w:szCs w:val="18"/>
              </w:rPr>
              <w:t xml:space="preserve"> locations (if applicable) – must be readily detectable by person with</w:t>
            </w:r>
          </w:p>
          <w:p w14:paraId="06DC0838" w14:textId="77777777" w:rsidR="00B73CB0" w:rsidRPr="00FA55E7" w:rsidRDefault="00B73CB0" w:rsidP="00FA55E7">
            <w:pPr>
              <w:tabs>
                <w:tab w:val="left" w:pos="1068"/>
              </w:tabs>
              <w:spacing w:line="360" w:lineRule="auto"/>
              <w:jc w:val="both"/>
              <w:rPr>
                <w:color w:val="000000"/>
                <w:sz w:val="10"/>
                <w:szCs w:val="10"/>
              </w:rPr>
            </w:pPr>
            <w:r w:rsidRPr="00FA55E7">
              <w:rPr>
                <w:color w:val="000000"/>
                <w:sz w:val="18"/>
                <w:szCs w:val="18"/>
              </w:rPr>
              <w:tab/>
              <w:t xml:space="preserve">normal sense of smell at </w:t>
            </w:r>
            <w:r w:rsidRPr="00FA55E7">
              <w:rPr>
                <w:color w:val="000000"/>
                <w:sz w:val="18"/>
                <w:szCs w:val="18"/>
                <w:vertAlign w:val="superscript"/>
              </w:rPr>
              <w:t>1/</w:t>
            </w:r>
            <w:r w:rsidRPr="00FA55E7">
              <w:rPr>
                <w:color w:val="000000"/>
                <w:sz w:val="18"/>
                <w:szCs w:val="18"/>
                <w:vertAlign w:val="subscript"/>
              </w:rPr>
              <w:t xml:space="preserve">5 </w:t>
            </w:r>
            <w:r w:rsidRPr="00FA55E7">
              <w:rPr>
                <w:color w:val="000000"/>
                <w:sz w:val="18"/>
                <w:szCs w:val="18"/>
              </w:rPr>
              <w:t>of the LEL</w:t>
            </w:r>
          </w:p>
        </w:tc>
        <w:tc>
          <w:tcPr>
            <w:tcW w:w="360" w:type="dxa"/>
            <w:vAlign w:val="center"/>
          </w:tcPr>
          <w:p w14:paraId="4233F79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EADBB2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9F2F2C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858D46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285CD540" w14:textId="77777777" w:rsidTr="00FA55E7">
        <w:trPr>
          <w:cantSplit/>
          <w:trHeight w:val="20"/>
        </w:trPr>
        <w:tc>
          <w:tcPr>
            <w:tcW w:w="898" w:type="dxa"/>
            <w:tcBorders>
              <w:top w:val="nil"/>
              <w:bottom w:val="single" w:sz="12" w:space="0" w:color="auto"/>
            </w:tcBorders>
          </w:tcPr>
          <w:p w14:paraId="6E2942B5" w14:textId="77777777" w:rsidR="00B73CB0" w:rsidRPr="00FA55E7" w:rsidRDefault="00B73CB0" w:rsidP="00FA55E7">
            <w:pPr>
              <w:jc w:val="right"/>
              <w:rPr>
                <w:b/>
                <w:color w:val="000000"/>
              </w:rPr>
            </w:pPr>
          </w:p>
        </w:tc>
        <w:tc>
          <w:tcPr>
            <w:tcW w:w="8822" w:type="dxa"/>
            <w:tcBorders>
              <w:bottom w:val="single" w:sz="12" w:space="0" w:color="auto"/>
            </w:tcBorders>
          </w:tcPr>
          <w:p w14:paraId="3FF112C3" w14:textId="77777777" w:rsidR="00B73CB0" w:rsidRPr="00FA55E7" w:rsidRDefault="00B73CB0" w:rsidP="00FA55E7">
            <w:pPr>
              <w:tabs>
                <w:tab w:val="left" w:pos="1068"/>
              </w:tabs>
              <w:jc w:val="both"/>
              <w:rPr>
                <w:color w:val="000000"/>
                <w:sz w:val="18"/>
                <w:szCs w:val="18"/>
              </w:rPr>
            </w:pPr>
            <w:r w:rsidRPr="00FA55E7">
              <w:rPr>
                <w:color w:val="000000"/>
                <w:sz w:val="18"/>
                <w:szCs w:val="18"/>
              </w:rPr>
              <w:t xml:space="preserve"> .625(f)</w:t>
            </w:r>
            <w:r w:rsidRPr="00FA55E7">
              <w:rPr>
                <w:color w:val="000000"/>
                <w:sz w:val="18"/>
                <w:szCs w:val="18"/>
              </w:rPr>
              <w:tab/>
              <w:t>Periodic gas sampling, using an instrument capable of determining the percentage of gas in air at which</w:t>
            </w:r>
          </w:p>
          <w:p w14:paraId="1E69AA2B" w14:textId="77777777" w:rsidR="00B73CB0" w:rsidRPr="00FA55E7" w:rsidRDefault="00B73CB0" w:rsidP="00FA55E7">
            <w:pPr>
              <w:tabs>
                <w:tab w:val="left" w:pos="1068"/>
              </w:tabs>
              <w:jc w:val="both"/>
              <w:rPr>
                <w:color w:val="000000"/>
                <w:sz w:val="18"/>
                <w:szCs w:val="18"/>
              </w:rPr>
            </w:pPr>
            <w:r w:rsidRPr="00FA55E7">
              <w:rPr>
                <w:color w:val="000000"/>
                <w:sz w:val="18"/>
                <w:szCs w:val="18"/>
              </w:rPr>
              <w:tab/>
            </w:r>
            <w:proofErr w:type="gramStart"/>
            <w:r w:rsidRPr="00FA55E7">
              <w:rPr>
                <w:color w:val="000000"/>
                <w:sz w:val="18"/>
                <w:szCs w:val="18"/>
              </w:rPr>
              <w:t>the</w:t>
            </w:r>
            <w:proofErr w:type="gramEnd"/>
            <w:r w:rsidRPr="00FA55E7">
              <w:rPr>
                <w:color w:val="000000"/>
                <w:sz w:val="18"/>
                <w:szCs w:val="18"/>
              </w:rPr>
              <w:t xml:space="preserve"> odor becomes readily detectable. </w:t>
            </w:r>
          </w:p>
        </w:tc>
        <w:tc>
          <w:tcPr>
            <w:tcW w:w="360" w:type="dxa"/>
            <w:tcBorders>
              <w:bottom w:val="single" w:sz="12" w:space="0" w:color="auto"/>
            </w:tcBorders>
            <w:vAlign w:val="center"/>
          </w:tcPr>
          <w:p w14:paraId="56B1F99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04C17BD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0DB79F8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586EA92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0C6DD10B" w14:textId="77777777" w:rsidR="00AE0B78" w:rsidRPr="001A0175" w:rsidRDefault="00AE0B78" w:rsidP="00716F18">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14:paraId="5678B176" w14:textId="77777777" w:rsidTr="00FA55E7">
        <w:trPr>
          <w:tblHeader/>
        </w:trPr>
        <w:tc>
          <w:tcPr>
            <w:tcW w:w="11160" w:type="dxa"/>
            <w:tcBorders>
              <w:top w:val="single" w:sz="12" w:space="0" w:color="auto"/>
            </w:tcBorders>
          </w:tcPr>
          <w:p w14:paraId="6BF94FD6" w14:textId="77777777" w:rsidR="00AE0B78" w:rsidRPr="00FA55E7" w:rsidRDefault="00AE0B78" w:rsidP="00FA55E7">
            <w:pPr>
              <w:jc w:val="both"/>
              <w:rPr>
                <w:i/>
                <w:color w:val="000000"/>
                <w:sz w:val="18"/>
                <w:szCs w:val="18"/>
              </w:rPr>
            </w:pPr>
            <w:r w:rsidRPr="00FA55E7">
              <w:rPr>
                <w:b/>
                <w:color w:val="000000"/>
                <w:sz w:val="18"/>
                <w:szCs w:val="18"/>
              </w:rPr>
              <w:t>Comments:</w:t>
            </w:r>
          </w:p>
        </w:tc>
      </w:tr>
      <w:tr w:rsidR="00AE0B78" w:rsidRPr="00FA55E7" w14:paraId="0F1B2D2F" w14:textId="77777777" w:rsidTr="00FA55E7">
        <w:trPr>
          <w:trHeight w:val="1035"/>
        </w:trPr>
        <w:tc>
          <w:tcPr>
            <w:tcW w:w="11160" w:type="dxa"/>
            <w:tcBorders>
              <w:bottom w:val="single" w:sz="12" w:space="0" w:color="auto"/>
            </w:tcBorders>
          </w:tcPr>
          <w:p w14:paraId="6F3CEB48"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20A119A6" w14:textId="77777777" w:rsidR="00AE0B78" w:rsidRPr="001A0175" w:rsidRDefault="00AE0B78" w:rsidP="00716F18">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14:paraId="4EA288D2" w14:textId="77777777" w:rsidTr="00FA55E7">
        <w:trPr>
          <w:cantSplit/>
          <w:trHeight w:val="258"/>
          <w:tblHeader/>
        </w:trPr>
        <w:tc>
          <w:tcPr>
            <w:tcW w:w="898" w:type="dxa"/>
            <w:vMerge w:val="restart"/>
            <w:tcBorders>
              <w:top w:val="single" w:sz="12" w:space="0" w:color="auto"/>
            </w:tcBorders>
          </w:tcPr>
          <w:p w14:paraId="5F61CA46" w14:textId="77777777" w:rsidR="00AE0B78" w:rsidRPr="00FA55E7" w:rsidRDefault="00AE0B78" w:rsidP="00FA55E7">
            <w:pPr>
              <w:jc w:val="both"/>
              <w:rPr>
                <w:b/>
                <w:color w:val="000000"/>
                <w:sz w:val="18"/>
                <w:szCs w:val="18"/>
              </w:rPr>
            </w:pPr>
            <w:r w:rsidRPr="00FA55E7">
              <w:rPr>
                <w:b/>
                <w:color w:val="000000"/>
                <w:sz w:val="18"/>
                <w:szCs w:val="18"/>
              </w:rPr>
              <w:t>.605(a)</w:t>
            </w:r>
          </w:p>
        </w:tc>
        <w:tc>
          <w:tcPr>
            <w:tcW w:w="8822" w:type="dxa"/>
            <w:tcBorders>
              <w:top w:val="single" w:sz="12" w:space="0" w:color="auto"/>
            </w:tcBorders>
          </w:tcPr>
          <w:p w14:paraId="4599B885" w14:textId="77777777" w:rsidR="00AE0B78" w:rsidRPr="00FA55E7" w:rsidRDefault="00AE0B78" w:rsidP="00FA55E7">
            <w:pPr>
              <w:jc w:val="center"/>
              <w:rPr>
                <w:b/>
                <w:color w:val="000000"/>
                <w:sz w:val="20"/>
                <w:szCs w:val="20"/>
              </w:rPr>
            </w:pPr>
            <w:r w:rsidRPr="00FA55E7">
              <w:rPr>
                <w:b/>
                <w:color w:val="000000"/>
                <w:sz w:val="20"/>
                <w:szCs w:val="20"/>
              </w:rPr>
              <w:t>TAPPING PIPELINES UNDER PRESSURE PROCEDURES</w:t>
            </w:r>
          </w:p>
        </w:tc>
        <w:tc>
          <w:tcPr>
            <w:tcW w:w="360" w:type="dxa"/>
            <w:tcBorders>
              <w:top w:val="single" w:sz="12" w:space="0" w:color="auto"/>
            </w:tcBorders>
            <w:shd w:val="pct5" w:color="auto" w:fill="C0C0C0"/>
          </w:tcPr>
          <w:p w14:paraId="35489F08" w14:textId="77777777"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tcPr>
          <w:p w14:paraId="3E09D225"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tcPr>
          <w:p w14:paraId="19CF9FEC"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tcPr>
          <w:p w14:paraId="4D36E957"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14:paraId="3CD5411C" w14:textId="77777777" w:rsidTr="00FA55E7">
        <w:trPr>
          <w:cantSplit/>
          <w:trHeight w:val="278"/>
        </w:trPr>
        <w:tc>
          <w:tcPr>
            <w:tcW w:w="898" w:type="dxa"/>
            <w:vMerge/>
            <w:tcBorders>
              <w:bottom w:val="single" w:sz="12" w:space="0" w:color="auto"/>
            </w:tcBorders>
          </w:tcPr>
          <w:p w14:paraId="4C67AE70" w14:textId="77777777" w:rsidR="00B73CB0" w:rsidRPr="00FA55E7" w:rsidRDefault="00B73CB0" w:rsidP="00FA55E7">
            <w:pPr>
              <w:jc w:val="both"/>
              <w:rPr>
                <w:b/>
                <w:color w:val="000000"/>
                <w:sz w:val="16"/>
                <w:szCs w:val="16"/>
              </w:rPr>
            </w:pPr>
          </w:p>
        </w:tc>
        <w:tc>
          <w:tcPr>
            <w:tcW w:w="8822" w:type="dxa"/>
            <w:tcBorders>
              <w:bottom w:val="single" w:sz="12" w:space="0" w:color="auto"/>
            </w:tcBorders>
          </w:tcPr>
          <w:p w14:paraId="409BE9D6" w14:textId="77777777" w:rsidR="00B73CB0" w:rsidRPr="00FA55E7" w:rsidRDefault="00B73CB0" w:rsidP="00FA55E7">
            <w:pPr>
              <w:tabs>
                <w:tab w:val="left" w:pos="1068"/>
              </w:tabs>
              <w:spacing w:line="360" w:lineRule="auto"/>
              <w:jc w:val="both"/>
              <w:rPr>
                <w:color w:val="000000"/>
                <w:sz w:val="18"/>
                <w:szCs w:val="18"/>
              </w:rPr>
            </w:pPr>
            <w:r w:rsidRPr="00FA55E7">
              <w:rPr>
                <w:color w:val="000000"/>
                <w:sz w:val="18"/>
                <w:szCs w:val="18"/>
              </w:rPr>
              <w:t>.627</w:t>
            </w:r>
            <w:r w:rsidRPr="00FA55E7">
              <w:rPr>
                <w:color w:val="000000"/>
                <w:sz w:val="18"/>
                <w:szCs w:val="18"/>
              </w:rPr>
              <w:tab/>
              <w:t>Hot taps must be made by a qualified crew</w:t>
            </w:r>
          </w:p>
          <w:p w14:paraId="386686D7" w14:textId="77777777" w:rsidR="00B73CB0" w:rsidRPr="00FA55E7" w:rsidRDefault="00B73CB0" w:rsidP="00FA55E7">
            <w:pPr>
              <w:tabs>
                <w:tab w:val="left" w:pos="1068"/>
              </w:tabs>
              <w:spacing w:line="360" w:lineRule="auto"/>
              <w:jc w:val="both"/>
              <w:rPr>
                <w:color w:val="000000"/>
                <w:sz w:val="18"/>
                <w:szCs w:val="18"/>
              </w:rPr>
            </w:pPr>
            <w:r w:rsidRPr="00FA55E7">
              <w:rPr>
                <w:b/>
                <w:color w:val="000000"/>
                <w:sz w:val="18"/>
                <w:szCs w:val="18"/>
              </w:rPr>
              <w:t xml:space="preserve">                        NDT</w:t>
            </w:r>
            <w:r w:rsidRPr="00FA55E7">
              <w:rPr>
                <w:color w:val="000000"/>
                <w:sz w:val="18"/>
                <w:szCs w:val="18"/>
              </w:rPr>
              <w:t xml:space="preserve"> testing is suggested prior to tapping the pipe. Reference API RP 2201 for </w:t>
            </w:r>
            <w:r w:rsidRPr="00FA55E7">
              <w:rPr>
                <w:b/>
                <w:color w:val="000000"/>
                <w:sz w:val="18"/>
                <w:szCs w:val="18"/>
              </w:rPr>
              <w:t>Best Practices</w:t>
            </w:r>
            <w:r w:rsidRPr="00FA55E7">
              <w:rPr>
                <w:color w:val="000000"/>
                <w:sz w:val="18"/>
                <w:szCs w:val="18"/>
              </w:rPr>
              <w:t>.</w:t>
            </w:r>
          </w:p>
        </w:tc>
        <w:tc>
          <w:tcPr>
            <w:tcW w:w="360" w:type="dxa"/>
            <w:tcBorders>
              <w:bottom w:val="single" w:sz="12" w:space="0" w:color="auto"/>
            </w:tcBorders>
            <w:vAlign w:val="center"/>
          </w:tcPr>
          <w:p w14:paraId="504FC69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1F834D1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0B30BC2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67AEED5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5C2FA2B7" w14:textId="77777777" w:rsidR="00AE0B78" w:rsidRPr="001A0175" w:rsidRDefault="00AE0B78" w:rsidP="008F104C">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14:paraId="7A5C3A1C" w14:textId="77777777" w:rsidTr="00FA55E7">
        <w:trPr>
          <w:trHeight w:val="258"/>
          <w:tblHeader/>
        </w:trPr>
        <w:tc>
          <w:tcPr>
            <w:tcW w:w="898" w:type="dxa"/>
            <w:vMerge w:val="restart"/>
            <w:tcBorders>
              <w:top w:val="single" w:sz="12" w:space="0" w:color="auto"/>
            </w:tcBorders>
          </w:tcPr>
          <w:p w14:paraId="2A8234A0" w14:textId="77777777" w:rsidR="00AE0B78" w:rsidRPr="00FA55E7" w:rsidRDefault="00AE0B78" w:rsidP="00FA55E7">
            <w:pPr>
              <w:jc w:val="both"/>
              <w:rPr>
                <w:b/>
                <w:color w:val="000000"/>
                <w:sz w:val="18"/>
                <w:szCs w:val="18"/>
              </w:rPr>
            </w:pPr>
            <w:r w:rsidRPr="00FA55E7">
              <w:rPr>
                <w:b/>
                <w:color w:val="000000"/>
                <w:sz w:val="18"/>
                <w:szCs w:val="18"/>
              </w:rPr>
              <w:t>.605(a)</w:t>
            </w:r>
          </w:p>
        </w:tc>
        <w:tc>
          <w:tcPr>
            <w:tcW w:w="8822" w:type="dxa"/>
            <w:tcBorders>
              <w:top w:val="single" w:sz="12" w:space="0" w:color="auto"/>
            </w:tcBorders>
          </w:tcPr>
          <w:p w14:paraId="6029B869" w14:textId="77777777" w:rsidR="00AE0B78" w:rsidRPr="00FA55E7" w:rsidRDefault="00AE0B78" w:rsidP="00FA55E7">
            <w:pPr>
              <w:jc w:val="center"/>
              <w:rPr>
                <w:b/>
                <w:color w:val="000000"/>
                <w:sz w:val="20"/>
                <w:szCs w:val="20"/>
              </w:rPr>
            </w:pPr>
            <w:r w:rsidRPr="00FA55E7">
              <w:rPr>
                <w:b/>
                <w:color w:val="000000"/>
                <w:sz w:val="20"/>
                <w:szCs w:val="20"/>
              </w:rPr>
              <w:t>PIPELINE PURGING PROCEDURES</w:t>
            </w:r>
          </w:p>
        </w:tc>
        <w:tc>
          <w:tcPr>
            <w:tcW w:w="360" w:type="dxa"/>
            <w:tcBorders>
              <w:top w:val="single" w:sz="12" w:space="0" w:color="auto"/>
            </w:tcBorders>
            <w:shd w:val="pct5" w:color="auto" w:fill="C0C0C0"/>
          </w:tcPr>
          <w:p w14:paraId="3B948FA0" w14:textId="77777777"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tcPr>
          <w:p w14:paraId="4D56D427"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tcPr>
          <w:p w14:paraId="1715ACA5"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tcPr>
          <w:p w14:paraId="358CEC91"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AE0B78" w:rsidRPr="00FA55E7" w14:paraId="6372CF21" w14:textId="77777777" w:rsidTr="00FA55E7">
        <w:trPr>
          <w:trHeight w:hRule="exact" w:val="274"/>
        </w:trPr>
        <w:tc>
          <w:tcPr>
            <w:tcW w:w="898" w:type="dxa"/>
            <w:vMerge/>
          </w:tcPr>
          <w:p w14:paraId="3F2E304B" w14:textId="77777777" w:rsidR="00AE0B78" w:rsidRPr="00FA55E7" w:rsidRDefault="00AE0B78" w:rsidP="00FA55E7">
            <w:pPr>
              <w:jc w:val="both"/>
              <w:rPr>
                <w:b/>
                <w:color w:val="000000"/>
                <w:sz w:val="16"/>
                <w:szCs w:val="16"/>
              </w:rPr>
            </w:pPr>
          </w:p>
        </w:tc>
        <w:tc>
          <w:tcPr>
            <w:tcW w:w="8822" w:type="dxa"/>
            <w:vAlign w:val="center"/>
          </w:tcPr>
          <w:p w14:paraId="69FF8B47" w14:textId="77777777" w:rsidR="00AE0B78" w:rsidRPr="00FA55E7" w:rsidRDefault="00AE0B78" w:rsidP="00FA55E7">
            <w:pPr>
              <w:tabs>
                <w:tab w:val="left" w:pos="1068"/>
              </w:tabs>
              <w:spacing w:line="360" w:lineRule="auto"/>
              <w:jc w:val="both"/>
              <w:rPr>
                <w:color w:val="000000"/>
                <w:sz w:val="10"/>
                <w:szCs w:val="10"/>
              </w:rPr>
            </w:pPr>
            <w:r w:rsidRPr="00FA55E7">
              <w:rPr>
                <w:color w:val="000000"/>
                <w:sz w:val="18"/>
                <w:szCs w:val="18"/>
              </w:rPr>
              <w:t>.629</w:t>
            </w:r>
            <w:r w:rsidRPr="00FA55E7">
              <w:rPr>
                <w:color w:val="000000"/>
                <w:sz w:val="18"/>
                <w:szCs w:val="18"/>
              </w:rPr>
              <w:tab/>
              <w:t>Purging of pipelines must be done to prevent entrapment of an explosive mixture in the pipeline</w:t>
            </w:r>
          </w:p>
        </w:tc>
        <w:tc>
          <w:tcPr>
            <w:tcW w:w="1440" w:type="dxa"/>
            <w:gridSpan w:val="4"/>
            <w:shd w:val="pct5" w:color="auto" w:fill="C0C0C0"/>
            <w:vAlign w:val="center"/>
          </w:tcPr>
          <w:p w14:paraId="0B8F216D" w14:textId="77777777" w:rsidR="00AE0B78" w:rsidRPr="00FA55E7" w:rsidRDefault="00AE0B78" w:rsidP="00FA55E7">
            <w:pPr>
              <w:ind w:left="-108" w:right="-108"/>
              <w:jc w:val="center"/>
              <w:rPr>
                <w:color w:val="000000"/>
                <w:sz w:val="16"/>
                <w:szCs w:val="16"/>
              </w:rPr>
            </w:pPr>
          </w:p>
          <w:p w14:paraId="0D020507" w14:textId="77777777" w:rsidR="00AE0B78" w:rsidRPr="00FA55E7" w:rsidRDefault="00F52008" w:rsidP="00FA55E7">
            <w:pPr>
              <w:ind w:left="-108" w:right="-108"/>
              <w:jc w:val="center"/>
              <w:rPr>
                <w:color w:val="000000"/>
                <w:sz w:val="16"/>
                <w:szCs w:val="16"/>
              </w:rPr>
            </w:pPr>
            <w:r w:rsidRPr="00FA55E7">
              <w:rPr>
                <w:color w:val="000000"/>
                <w:sz w:val="16"/>
                <w:szCs w:val="16"/>
              </w:rPr>
              <w:fldChar w:fldCharType="begin">
                <w:ffData>
                  <w:name w:val="Text90"/>
                  <w:enabled/>
                  <w:calcOnExit w:val="0"/>
                  <w:textInput/>
                </w:ffData>
              </w:fldChar>
            </w:r>
            <w:r w:rsidR="00AE0B78"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AE0B78">
              <w:t> </w:t>
            </w:r>
            <w:r w:rsidR="00AE0B78">
              <w:t> </w:t>
            </w:r>
            <w:r w:rsidR="00AE0B78">
              <w:t> </w:t>
            </w:r>
            <w:r w:rsidR="00AE0B78">
              <w:t> </w:t>
            </w:r>
            <w:r w:rsidR="00AE0B78">
              <w:t> </w:t>
            </w:r>
            <w:r w:rsidRPr="00FA55E7">
              <w:rPr>
                <w:color w:val="000000"/>
                <w:sz w:val="16"/>
                <w:szCs w:val="16"/>
              </w:rPr>
              <w:fldChar w:fldCharType="end"/>
            </w:r>
          </w:p>
          <w:p w14:paraId="21879A63" w14:textId="77777777" w:rsidR="00AE0B78" w:rsidRPr="00FA55E7" w:rsidRDefault="00F52008" w:rsidP="00FA55E7">
            <w:pPr>
              <w:ind w:left="-108" w:right="-108"/>
              <w:jc w:val="center"/>
              <w:rPr>
                <w:color w:val="000000"/>
                <w:sz w:val="16"/>
                <w:szCs w:val="16"/>
              </w:rPr>
            </w:pPr>
            <w:r w:rsidRPr="00FA55E7">
              <w:rPr>
                <w:color w:val="000000"/>
                <w:sz w:val="16"/>
                <w:szCs w:val="16"/>
              </w:rPr>
              <w:fldChar w:fldCharType="begin">
                <w:ffData>
                  <w:name w:val="Text91"/>
                  <w:enabled/>
                  <w:calcOnExit w:val="0"/>
                  <w:textInput/>
                </w:ffData>
              </w:fldChar>
            </w:r>
            <w:r w:rsidR="00AE0B78"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AE0B78">
              <w:t> </w:t>
            </w:r>
            <w:r w:rsidR="00AE0B78">
              <w:t> </w:t>
            </w:r>
            <w:r w:rsidR="00AE0B78">
              <w:t> </w:t>
            </w:r>
            <w:r w:rsidR="00AE0B78">
              <w:t> </w:t>
            </w:r>
            <w:r w:rsidR="00AE0B78">
              <w:t> </w:t>
            </w:r>
            <w:r w:rsidRPr="00FA55E7">
              <w:rPr>
                <w:color w:val="000000"/>
                <w:sz w:val="16"/>
                <w:szCs w:val="16"/>
              </w:rPr>
              <w:fldChar w:fldCharType="end"/>
            </w:r>
          </w:p>
          <w:p w14:paraId="6A3A8E52" w14:textId="77777777" w:rsidR="00AE0B78" w:rsidRPr="00FA55E7" w:rsidRDefault="00F52008" w:rsidP="00FA55E7">
            <w:pPr>
              <w:ind w:left="-108" w:right="-108"/>
              <w:jc w:val="center"/>
              <w:rPr>
                <w:color w:val="000000"/>
                <w:sz w:val="16"/>
                <w:szCs w:val="16"/>
              </w:rPr>
            </w:pPr>
            <w:r w:rsidRPr="00FA55E7">
              <w:rPr>
                <w:color w:val="000000"/>
                <w:sz w:val="16"/>
                <w:szCs w:val="16"/>
              </w:rPr>
              <w:fldChar w:fldCharType="begin">
                <w:ffData>
                  <w:name w:val="Text92"/>
                  <w:enabled/>
                  <w:calcOnExit w:val="0"/>
                  <w:textInput/>
                </w:ffData>
              </w:fldChar>
            </w:r>
            <w:r w:rsidR="00AE0B78"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AE0B78">
              <w:t> </w:t>
            </w:r>
            <w:r w:rsidR="00AE0B78">
              <w:t> </w:t>
            </w:r>
            <w:r w:rsidR="00AE0B78">
              <w:t> </w:t>
            </w:r>
            <w:r w:rsidR="00AE0B78">
              <w:t> </w:t>
            </w:r>
            <w:r w:rsidR="00AE0B78">
              <w:t> </w:t>
            </w:r>
            <w:r w:rsidRPr="00FA55E7">
              <w:rPr>
                <w:color w:val="000000"/>
                <w:sz w:val="16"/>
                <w:szCs w:val="16"/>
              </w:rPr>
              <w:fldChar w:fldCharType="end"/>
            </w:r>
          </w:p>
        </w:tc>
      </w:tr>
      <w:tr w:rsidR="00B73CB0" w:rsidRPr="00FA55E7" w14:paraId="29B4F38C" w14:textId="77777777" w:rsidTr="00FA55E7">
        <w:trPr>
          <w:trHeight w:val="278"/>
        </w:trPr>
        <w:tc>
          <w:tcPr>
            <w:tcW w:w="898" w:type="dxa"/>
            <w:vMerge/>
          </w:tcPr>
          <w:p w14:paraId="4681220B" w14:textId="77777777" w:rsidR="00B73CB0" w:rsidRPr="00FA55E7" w:rsidRDefault="00B73CB0" w:rsidP="00FA55E7">
            <w:pPr>
              <w:jc w:val="both"/>
              <w:rPr>
                <w:b/>
                <w:color w:val="000000"/>
                <w:sz w:val="16"/>
                <w:szCs w:val="16"/>
              </w:rPr>
            </w:pPr>
          </w:p>
        </w:tc>
        <w:tc>
          <w:tcPr>
            <w:tcW w:w="8822" w:type="dxa"/>
            <w:vAlign w:val="center"/>
          </w:tcPr>
          <w:p w14:paraId="6303DFE7" w14:textId="77777777" w:rsidR="00B73CB0" w:rsidRPr="00FA55E7" w:rsidRDefault="00B73CB0" w:rsidP="00FA55E7">
            <w:pPr>
              <w:tabs>
                <w:tab w:val="left" w:pos="1068"/>
              </w:tabs>
              <w:jc w:val="both"/>
              <w:rPr>
                <w:color w:val="000000"/>
                <w:sz w:val="18"/>
                <w:szCs w:val="18"/>
              </w:rPr>
            </w:pPr>
            <w:r w:rsidRPr="00FA55E7">
              <w:rPr>
                <w:color w:val="000000"/>
                <w:sz w:val="18"/>
                <w:szCs w:val="18"/>
              </w:rPr>
              <w:tab/>
              <w:t>(a)</w:t>
            </w:r>
            <w:r w:rsidRPr="00FA55E7">
              <w:rPr>
                <w:color w:val="000000"/>
                <w:sz w:val="18"/>
                <w:szCs w:val="18"/>
              </w:rPr>
              <w:tab/>
              <w:t>Lines containing air must be properly purged.</w:t>
            </w:r>
          </w:p>
        </w:tc>
        <w:tc>
          <w:tcPr>
            <w:tcW w:w="360" w:type="dxa"/>
            <w:vAlign w:val="center"/>
          </w:tcPr>
          <w:p w14:paraId="26B18DF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49F150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5F70D3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1C2654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3007289D" w14:textId="77777777" w:rsidTr="00FA55E7">
        <w:trPr>
          <w:trHeight w:val="278"/>
        </w:trPr>
        <w:tc>
          <w:tcPr>
            <w:tcW w:w="898" w:type="dxa"/>
            <w:vMerge/>
            <w:tcBorders>
              <w:bottom w:val="single" w:sz="12" w:space="0" w:color="auto"/>
            </w:tcBorders>
          </w:tcPr>
          <w:p w14:paraId="1DEFFAA8" w14:textId="77777777" w:rsidR="00B73CB0" w:rsidRPr="00FA55E7" w:rsidRDefault="00B73CB0" w:rsidP="00FA55E7">
            <w:pPr>
              <w:jc w:val="both"/>
              <w:rPr>
                <w:b/>
                <w:color w:val="000000"/>
                <w:sz w:val="16"/>
                <w:szCs w:val="16"/>
              </w:rPr>
            </w:pPr>
          </w:p>
        </w:tc>
        <w:tc>
          <w:tcPr>
            <w:tcW w:w="8822" w:type="dxa"/>
            <w:tcBorders>
              <w:bottom w:val="single" w:sz="12" w:space="0" w:color="auto"/>
            </w:tcBorders>
            <w:vAlign w:val="center"/>
          </w:tcPr>
          <w:p w14:paraId="1A6FCCBC" w14:textId="77777777" w:rsidR="00B73CB0" w:rsidRPr="00FA55E7" w:rsidRDefault="00B73CB0" w:rsidP="00FA55E7">
            <w:pPr>
              <w:tabs>
                <w:tab w:val="left" w:pos="1068"/>
              </w:tabs>
              <w:jc w:val="both"/>
              <w:rPr>
                <w:color w:val="000000"/>
                <w:sz w:val="18"/>
                <w:szCs w:val="18"/>
              </w:rPr>
            </w:pPr>
            <w:r w:rsidRPr="00FA55E7">
              <w:rPr>
                <w:color w:val="000000"/>
                <w:sz w:val="18"/>
                <w:szCs w:val="18"/>
              </w:rPr>
              <w:tab/>
              <w:t>(b)</w:t>
            </w:r>
            <w:r w:rsidRPr="00FA55E7">
              <w:rPr>
                <w:color w:val="000000"/>
                <w:sz w:val="18"/>
                <w:szCs w:val="18"/>
              </w:rPr>
              <w:tab/>
              <w:t>Lines containing gas must be properly purged</w:t>
            </w:r>
          </w:p>
        </w:tc>
        <w:tc>
          <w:tcPr>
            <w:tcW w:w="360" w:type="dxa"/>
            <w:tcBorders>
              <w:bottom w:val="single" w:sz="12" w:space="0" w:color="auto"/>
            </w:tcBorders>
            <w:vAlign w:val="center"/>
          </w:tcPr>
          <w:p w14:paraId="4E0E09A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0B9474A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594CEF1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777DCBF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1DADCD01" w14:textId="77777777" w:rsidR="00AE0B78" w:rsidRPr="001A0175" w:rsidRDefault="00AE0B78" w:rsidP="005635C3">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14:paraId="691BE56C" w14:textId="77777777" w:rsidTr="00FA55E7">
        <w:trPr>
          <w:tblHeader/>
        </w:trPr>
        <w:tc>
          <w:tcPr>
            <w:tcW w:w="11160" w:type="dxa"/>
            <w:tcBorders>
              <w:top w:val="single" w:sz="12" w:space="0" w:color="auto"/>
            </w:tcBorders>
          </w:tcPr>
          <w:p w14:paraId="2F9E5B28" w14:textId="77777777"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14:paraId="3E48984F" w14:textId="77777777" w:rsidTr="00FA55E7">
        <w:trPr>
          <w:trHeight w:val="1098"/>
        </w:trPr>
        <w:tc>
          <w:tcPr>
            <w:tcW w:w="11160" w:type="dxa"/>
            <w:tcBorders>
              <w:bottom w:val="single" w:sz="12" w:space="0" w:color="auto"/>
            </w:tcBorders>
          </w:tcPr>
          <w:p w14:paraId="6E3D3C8B"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0207D343" w14:textId="77777777" w:rsidR="00AE0B78" w:rsidRPr="001A0175" w:rsidRDefault="00AE0B78" w:rsidP="00E938D5">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14:paraId="5E8B6349" w14:textId="77777777" w:rsidTr="00FA55E7">
        <w:trPr>
          <w:cantSplit/>
          <w:trHeight w:val="258"/>
          <w:tblHeader/>
        </w:trPr>
        <w:tc>
          <w:tcPr>
            <w:tcW w:w="898" w:type="dxa"/>
            <w:vMerge w:val="restart"/>
            <w:tcBorders>
              <w:top w:val="single" w:sz="12" w:space="0" w:color="auto"/>
            </w:tcBorders>
          </w:tcPr>
          <w:p w14:paraId="01406C8A" w14:textId="77777777" w:rsidR="00AE0B78" w:rsidRPr="00FA55E7" w:rsidRDefault="00AE0B78" w:rsidP="00FA55E7">
            <w:pPr>
              <w:jc w:val="both"/>
              <w:rPr>
                <w:b/>
                <w:color w:val="000000"/>
                <w:sz w:val="18"/>
                <w:szCs w:val="18"/>
              </w:rPr>
            </w:pPr>
            <w:r w:rsidRPr="00FA55E7">
              <w:rPr>
                <w:b/>
                <w:color w:val="000000"/>
                <w:sz w:val="18"/>
                <w:szCs w:val="18"/>
              </w:rPr>
              <w:t>.605(a)</w:t>
            </w:r>
          </w:p>
        </w:tc>
        <w:tc>
          <w:tcPr>
            <w:tcW w:w="8822" w:type="dxa"/>
            <w:tcBorders>
              <w:top w:val="single" w:sz="12" w:space="0" w:color="auto"/>
            </w:tcBorders>
          </w:tcPr>
          <w:p w14:paraId="1F908A48" w14:textId="77777777" w:rsidR="00AE0B78" w:rsidRPr="00FA55E7" w:rsidRDefault="00AE0B78" w:rsidP="00FA55E7">
            <w:pPr>
              <w:jc w:val="center"/>
              <w:rPr>
                <w:b/>
                <w:color w:val="000000"/>
                <w:sz w:val="20"/>
                <w:szCs w:val="20"/>
              </w:rPr>
            </w:pPr>
            <w:r w:rsidRPr="00FA55E7">
              <w:rPr>
                <w:b/>
                <w:color w:val="000000"/>
                <w:sz w:val="20"/>
                <w:szCs w:val="20"/>
              </w:rPr>
              <w:t>MAINTENANCE PROCEDURES</w:t>
            </w:r>
          </w:p>
        </w:tc>
        <w:tc>
          <w:tcPr>
            <w:tcW w:w="360" w:type="dxa"/>
            <w:tcBorders>
              <w:top w:val="single" w:sz="12" w:space="0" w:color="auto"/>
            </w:tcBorders>
            <w:shd w:val="pct5" w:color="auto" w:fill="C0C0C0"/>
          </w:tcPr>
          <w:p w14:paraId="0715B3B6" w14:textId="77777777"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tcPr>
          <w:p w14:paraId="669BFF5B"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tcPr>
          <w:p w14:paraId="09A02B07"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tcPr>
          <w:p w14:paraId="609F68FC"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14:paraId="16CF3D8D" w14:textId="77777777" w:rsidTr="00FA55E7">
        <w:trPr>
          <w:cantSplit/>
          <w:trHeight w:val="278"/>
        </w:trPr>
        <w:tc>
          <w:tcPr>
            <w:tcW w:w="898" w:type="dxa"/>
            <w:vMerge/>
          </w:tcPr>
          <w:p w14:paraId="246CDC43" w14:textId="77777777" w:rsidR="00B73CB0" w:rsidRPr="00FA55E7" w:rsidRDefault="00B73CB0" w:rsidP="00FA55E7">
            <w:pPr>
              <w:jc w:val="both"/>
              <w:rPr>
                <w:b/>
                <w:color w:val="000000"/>
                <w:sz w:val="16"/>
                <w:szCs w:val="16"/>
              </w:rPr>
            </w:pPr>
          </w:p>
        </w:tc>
        <w:tc>
          <w:tcPr>
            <w:tcW w:w="8822" w:type="dxa"/>
            <w:vAlign w:val="center"/>
          </w:tcPr>
          <w:p w14:paraId="7F4AA9AA" w14:textId="77777777" w:rsidR="00B73CB0" w:rsidRPr="00FA55E7" w:rsidRDefault="00B73CB0" w:rsidP="00FA55E7">
            <w:pPr>
              <w:tabs>
                <w:tab w:val="left" w:pos="1068"/>
              </w:tabs>
              <w:jc w:val="both"/>
              <w:rPr>
                <w:color w:val="000000"/>
                <w:sz w:val="18"/>
                <w:szCs w:val="18"/>
              </w:rPr>
            </w:pPr>
            <w:r w:rsidRPr="00FA55E7">
              <w:rPr>
                <w:color w:val="000000"/>
                <w:sz w:val="18"/>
                <w:szCs w:val="18"/>
              </w:rPr>
              <w:t>.703(b)</w:t>
            </w:r>
            <w:r w:rsidRPr="00FA55E7">
              <w:rPr>
                <w:color w:val="000000"/>
                <w:sz w:val="18"/>
                <w:szCs w:val="18"/>
              </w:rPr>
              <w:tab/>
              <w:t>Each segment of pipeline that becomes unsafe must be replaced, repaired, or removed from</w:t>
            </w:r>
          </w:p>
          <w:p w14:paraId="6E5BC8DB" w14:textId="77777777" w:rsidR="00B73CB0" w:rsidRPr="00FA55E7" w:rsidRDefault="00B73CB0" w:rsidP="00FA55E7">
            <w:pPr>
              <w:tabs>
                <w:tab w:val="left" w:pos="1068"/>
              </w:tabs>
              <w:jc w:val="both"/>
              <w:rPr>
                <w:color w:val="000000"/>
                <w:sz w:val="10"/>
                <w:szCs w:val="10"/>
              </w:rPr>
            </w:pPr>
            <w:r w:rsidRPr="00FA55E7">
              <w:rPr>
                <w:color w:val="000000"/>
                <w:sz w:val="18"/>
                <w:szCs w:val="18"/>
              </w:rPr>
              <w:tab/>
              <w:t>service</w:t>
            </w:r>
          </w:p>
        </w:tc>
        <w:tc>
          <w:tcPr>
            <w:tcW w:w="360" w:type="dxa"/>
            <w:vAlign w:val="center"/>
          </w:tcPr>
          <w:p w14:paraId="52355B3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3F8345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3FD3A7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4B88B9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0698C560" w14:textId="77777777" w:rsidTr="00FA55E7">
        <w:trPr>
          <w:cantSplit/>
          <w:trHeight w:val="278"/>
        </w:trPr>
        <w:tc>
          <w:tcPr>
            <w:tcW w:w="898" w:type="dxa"/>
            <w:vMerge/>
            <w:tcBorders>
              <w:bottom w:val="single" w:sz="12" w:space="0" w:color="auto"/>
            </w:tcBorders>
          </w:tcPr>
          <w:p w14:paraId="27791813" w14:textId="77777777" w:rsidR="00B73CB0" w:rsidRPr="00FA55E7" w:rsidRDefault="00B73CB0" w:rsidP="00FA55E7">
            <w:pPr>
              <w:jc w:val="both"/>
              <w:rPr>
                <w:b/>
                <w:color w:val="000000"/>
                <w:sz w:val="16"/>
                <w:szCs w:val="16"/>
              </w:rPr>
            </w:pPr>
          </w:p>
        </w:tc>
        <w:tc>
          <w:tcPr>
            <w:tcW w:w="8822" w:type="dxa"/>
            <w:tcBorders>
              <w:bottom w:val="single" w:sz="12" w:space="0" w:color="auto"/>
            </w:tcBorders>
            <w:vAlign w:val="center"/>
          </w:tcPr>
          <w:p w14:paraId="6B9D602D" w14:textId="77777777" w:rsidR="00B73CB0" w:rsidRPr="00FA55E7" w:rsidRDefault="00B73CB0" w:rsidP="00FA55E7">
            <w:pPr>
              <w:tabs>
                <w:tab w:val="left" w:pos="1068"/>
              </w:tabs>
              <w:jc w:val="both"/>
              <w:rPr>
                <w:color w:val="000000"/>
                <w:sz w:val="18"/>
                <w:szCs w:val="18"/>
              </w:rPr>
            </w:pPr>
            <w:r w:rsidRPr="00FA55E7">
              <w:rPr>
                <w:color w:val="000000"/>
                <w:sz w:val="18"/>
                <w:szCs w:val="18"/>
              </w:rPr>
              <w:t xml:space="preserve">       (c)</w:t>
            </w:r>
            <w:r w:rsidRPr="00FA55E7">
              <w:rPr>
                <w:color w:val="000000"/>
                <w:sz w:val="18"/>
                <w:szCs w:val="18"/>
              </w:rPr>
              <w:tab/>
              <w:t>Hazardous leaks must be repaired promptly</w:t>
            </w:r>
          </w:p>
        </w:tc>
        <w:tc>
          <w:tcPr>
            <w:tcW w:w="360" w:type="dxa"/>
            <w:tcBorders>
              <w:bottom w:val="single" w:sz="12" w:space="0" w:color="auto"/>
            </w:tcBorders>
            <w:vAlign w:val="center"/>
          </w:tcPr>
          <w:p w14:paraId="0F7F7EE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29354F8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7D39749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203AB0A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2DD8B643" w14:textId="77777777" w:rsidR="00AE0B78" w:rsidRPr="001A0175" w:rsidRDefault="00AE0B78" w:rsidP="00E938D5">
      <w:pPr>
        <w:jc w:val="both"/>
        <w:rPr>
          <w:color w:val="000000"/>
          <w:sz w:val="14"/>
          <w:szCs w:val="14"/>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14:paraId="1F5FB4C8" w14:textId="77777777" w:rsidTr="00FA55E7">
        <w:trPr>
          <w:tblHeader/>
        </w:trPr>
        <w:tc>
          <w:tcPr>
            <w:tcW w:w="11160" w:type="dxa"/>
            <w:tcBorders>
              <w:top w:val="single" w:sz="12" w:space="0" w:color="auto"/>
            </w:tcBorders>
          </w:tcPr>
          <w:p w14:paraId="6DD4FFA1" w14:textId="77777777" w:rsidR="00AE0B78" w:rsidRPr="00FA55E7" w:rsidRDefault="00AE0B78" w:rsidP="00FA55E7">
            <w:pPr>
              <w:jc w:val="both"/>
              <w:rPr>
                <w:i/>
                <w:color w:val="000000"/>
                <w:sz w:val="18"/>
                <w:szCs w:val="18"/>
              </w:rPr>
            </w:pPr>
            <w:r w:rsidRPr="00FA55E7">
              <w:rPr>
                <w:b/>
                <w:color w:val="000000"/>
                <w:sz w:val="18"/>
                <w:szCs w:val="18"/>
              </w:rPr>
              <w:t>Comments:</w:t>
            </w:r>
          </w:p>
        </w:tc>
      </w:tr>
      <w:tr w:rsidR="00AE0B78" w:rsidRPr="00FA55E7" w14:paraId="68D18F9A" w14:textId="77777777" w:rsidTr="00FA55E7">
        <w:trPr>
          <w:trHeight w:val="1188"/>
        </w:trPr>
        <w:tc>
          <w:tcPr>
            <w:tcW w:w="11160" w:type="dxa"/>
            <w:tcBorders>
              <w:bottom w:val="single" w:sz="12" w:space="0" w:color="auto"/>
            </w:tcBorders>
          </w:tcPr>
          <w:p w14:paraId="35A728B6"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4A7EFDB5" w14:textId="77777777" w:rsidR="00AE0B78" w:rsidRDefault="00AE0B78" w:rsidP="00E938D5">
      <w:pPr>
        <w:rPr>
          <w:color w:val="000000"/>
          <w:sz w:val="16"/>
          <w:szCs w:val="16"/>
        </w:rPr>
      </w:pPr>
    </w:p>
    <w:p w14:paraId="04D7DEC7" w14:textId="77777777" w:rsidR="00CA2AD9" w:rsidRPr="001A0175" w:rsidRDefault="00CA2AD9" w:rsidP="00E938D5">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14:paraId="0E7618AC" w14:textId="77777777" w:rsidTr="00FA55E7">
        <w:trPr>
          <w:cantSplit/>
          <w:trHeight w:val="258"/>
          <w:tblHeader/>
        </w:trPr>
        <w:tc>
          <w:tcPr>
            <w:tcW w:w="898" w:type="dxa"/>
            <w:vMerge w:val="restart"/>
            <w:tcBorders>
              <w:top w:val="single" w:sz="12" w:space="0" w:color="auto"/>
            </w:tcBorders>
          </w:tcPr>
          <w:p w14:paraId="688A197C" w14:textId="77777777" w:rsidR="00AE0B78" w:rsidRPr="00FA55E7" w:rsidRDefault="00AE0B78" w:rsidP="00FA55E7">
            <w:pPr>
              <w:jc w:val="both"/>
              <w:rPr>
                <w:b/>
                <w:color w:val="000000"/>
                <w:sz w:val="18"/>
                <w:szCs w:val="18"/>
              </w:rPr>
            </w:pPr>
            <w:r w:rsidRPr="00FA55E7">
              <w:rPr>
                <w:b/>
                <w:color w:val="000000"/>
                <w:sz w:val="18"/>
                <w:szCs w:val="18"/>
              </w:rPr>
              <w:t>.605(b)</w:t>
            </w:r>
          </w:p>
        </w:tc>
        <w:tc>
          <w:tcPr>
            <w:tcW w:w="8822" w:type="dxa"/>
            <w:tcBorders>
              <w:top w:val="single" w:sz="12" w:space="0" w:color="auto"/>
            </w:tcBorders>
          </w:tcPr>
          <w:p w14:paraId="150095CC" w14:textId="77777777" w:rsidR="00AE0B78" w:rsidRPr="00FA55E7" w:rsidRDefault="00AE0B78" w:rsidP="00FA55E7">
            <w:pPr>
              <w:spacing w:before="60" w:after="60"/>
              <w:jc w:val="center"/>
              <w:rPr>
                <w:b/>
                <w:color w:val="000000"/>
                <w:sz w:val="20"/>
                <w:szCs w:val="20"/>
              </w:rPr>
            </w:pPr>
            <w:r w:rsidRPr="00FA55E7">
              <w:rPr>
                <w:b/>
                <w:color w:val="000000"/>
                <w:sz w:val="20"/>
                <w:szCs w:val="20"/>
              </w:rPr>
              <w:t>TRANSMISSION LINES - PATROLLING &amp; LEAKAGE SURVEY PROCEDURES</w:t>
            </w:r>
          </w:p>
        </w:tc>
        <w:tc>
          <w:tcPr>
            <w:tcW w:w="360" w:type="dxa"/>
            <w:tcBorders>
              <w:top w:val="single" w:sz="12" w:space="0" w:color="auto"/>
            </w:tcBorders>
            <w:shd w:val="pct5" w:color="auto" w:fill="C0C0C0"/>
            <w:vAlign w:val="center"/>
          </w:tcPr>
          <w:p w14:paraId="527F6E3A" w14:textId="77777777"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14:paraId="7DB48CF8"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14:paraId="1291077F"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14:paraId="60D96149"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14:paraId="1B093531" w14:textId="77777777" w:rsidTr="00FA55E7">
        <w:trPr>
          <w:cantSplit/>
          <w:trHeight w:hRule="exact" w:val="274"/>
        </w:trPr>
        <w:tc>
          <w:tcPr>
            <w:tcW w:w="898" w:type="dxa"/>
            <w:vMerge/>
          </w:tcPr>
          <w:p w14:paraId="639D2838" w14:textId="77777777" w:rsidR="00B73CB0" w:rsidRPr="00FA55E7" w:rsidRDefault="00B73CB0" w:rsidP="00FA55E7">
            <w:pPr>
              <w:jc w:val="both"/>
              <w:rPr>
                <w:b/>
                <w:color w:val="000000"/>
                <w:sz w:val="16"/>
                <w:szCs w:val="16"/>
              </w:rPr>
            </w:pPr>
          </w:p>
        </w:tc>
        <w:tc>
          <w:tcPr>
            <w:tcW w:w="8822" w:type="dxa"/>
            <w:vAlign w:val="center"/>
          </w:tcPr>
          <w:p w14:paraId="1F1CCCDB" w14:textId="77777777" w:rsidR="00B73CB0" w:rsidRPr="00FA55E7" w:rsidRDefault="00B73CB0" w:rsidP="00FA55E7">
            <w:pPr>
              <w:tabs>
                <w:tab w:val="left" w:pos="1068"/>
              </w:tabs>
              <w:rPr>
                <w:color w:val="000000"/>
                <w:sz w:val="10"/>
                <w:szCs w:val="10"/>
              </w:rPr>
            </w:pPr>
            <w:r w:rsidRPr="00FA55E7">
              <w:rPr>
                <w:color w:val="000000"/>
                <w:sz w:val="18"/>
                <w:szCs w:val="18"/>
              </w:rPr>
              <w:t>.705(a)</w:t>
            </w:r>
            <w:r w:rsidRPr="00FA55E7">
              <w:rPr>
                <w:color w:val="000000"/>
                <w:sz w:val="18"/>
                <w:szCs w:val="18"/>
              </w:rPr>
              <w:tab/>
              <w:t>Patrolling ROW conditions</w:t>
            </w:r>
          </w:p>
        </w:tc>
        <w:tc>
          <w:tcPr>
            <w:tcW w:w="360" w:type="dxa"/>
            <w:vAlign w:val="center"/>
          </w:tcPr>
          <w:p w14:paraId="2EEB9F3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048AB0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ED6B49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DD9E3E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0A8617F1" w14:textId="77777777" w:rsidTr="00FA55E7">
        <w:trPr>
          <w:cantSplit/>
          <w:trHeight w:hRule="exact" w:val="274"/>
        </w:trPr>
        <w:tc>
          <w:tcPr>
            <w:tcW w:w="898" w:type="dxa"/>
            <w:vMerge/>
          </w:tcPr>
          <w:p w14:paraId="4B4A6095" w14:textId="77777777" w:rsidR="00B73CB0" w:rsidRPr="00FA55E7" w:rsidRDefault="00B73CB0" w:rsidP="00FA55E7">
            <w:pPr>
              <w:jc w:val="both"/>
              <w:rPr>
                <w:b/>
                <w:color w:val="000000"/>
                <w:sz w:val="16"/>
                <w:szCs w:val="16"/>
              </w:rPr>
            </w:pPr>
          </w:p>
        </w:tc>
        <w:tc>
          <w:tcPr>
            <w:tcW w:w="8822" w:type="dxa"/>
            <w:tcBorders>
              <w:bottom w:val="nil"/>
            </w:tcBorders>
            <w:vAlign w:val="center"/>
          </w:tcPr>
          <w:p w14:paraId="7F680E6A" w14:textId="77777777" w:rsidR="00B73CB0" w:rsidRPr="00FA55E7" w:rsidRDefault="00B73CB0" w:rsidP="00FA55E7">
            <w:pPr>
              <w:tabs>
                <w:tab w:val="left" w:pos="1068"/>
              </w:tabs>
              <w:rPr>
                <w:color w:val="000000"/>
                <w:sz w:val="18"/>
                <w:szCs w:val="18"/>
              </w:rPr>
            </w:pPr>
            <w:r w:rsidRPr="00FA55E7">
              <w:rPr>
                <w:color w:val="000000"/>
                <w:sz w:val="18"/>
                <w:szCs w:val="18"/>
              </w:rPr>
              <w:t xml:space="preserve">       (b)</w:t>
            </w:r>
            <w:r w:rsidRPr="00FA55E7">
              <w:rPr>
                <w:color w:val="000000"/>
                <w:sz w:val="18"/>
                <w:szCs w:val="18"/>
              </w:rPr>
              <w:tab/>
              <w:t>Maximum interval between patrols of lines:</w:t>
            </w:r>
          </w:p>
        </w:tc>
        <w:tc>
          <w:tcPr>
            <w:tcW w:w="1440" w:type="dxa"/>
            <w:gridSpan w:val="4"/>
            <w:shd w:val="pct5" w:color="auto" w:fill="C0C0C0"/>
            <w:vAlign w:val="center"/>
          </w:tcPr>
          <w:p w14:paraId="55FDF3FD" w14:textId="77777777" w:rsidR="00B73CB0" w:rsidRPr="00FA55E7" w:rsidRDefault="00B73CB0" w:rsidP="00FA55E7">
            <w:pPr>
              <w:ind w:left="-108" w:right="-108"/>
              <w:jc w:val="center"/>
              <w:rPr>
                <w:color w:val="000000"/>
                <w:sz w:val="16"/>
                <w:szCs w:val="16"/>
              </w:rPr>
            </w:pPr>
          </w:p>
        </w:tc>
      </w:tr>
      <w:tr w:rsidR="00B73CB0" w:rsidRPr="00FA55E7" w14:paraId="21EE4282" w14:textId="77777777" w:rsidTr="00FA55E7">
        <w:trPr>
          <w:cantSplit/>
          <w:trHeight w:hRule="exact" w:val="1689"/>
        </w:trPr>
        <w:tc>
          <w:tcPr>
            <w:tcW w:w="898" w:type="dxa"/>
            <w:vMerge/>
          </w:tcPr>
          <w:p w14:paraId="555122A9" w14:textId="77777777" w:rsidR="00B73CB0" w:rsidRPr="00FA55E7" w:rsidRDefault="00B73CB0" w:rsidP="00FA55E7">
            <w:pPr>
              <w:jc w:val="both"/>
              <w:rPr>
                <w:b/>
                <w:color w:val="000000"/>
                <w:sz w:val="16"/>
                <w:szCs w:val="16"/>
              </w:rPr>
            </w:pPr>
          </w:p>
        </w:tc>
        <w:tc>
          <w:tcPr>
            <w:tcW w:w="8822" w:type="dxa"/>
            <w:tcBorders>
              <w:top w:val="nil"/>
            </w:tcBorders>
            <w:vAlign w:val="center"/>
          </w:tcPr>
          <w:tbl>
            <w:tblPr>
              <w:tblW w:w="0" w:type="auto"/>
              <w:tblInd w:w="9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980"/>
              <w:gridCol w:w="3286"/>
              <w:gridCol w:w="2163"/>
            </w:tblGrid>
            <w:tr w:rsidR="00B73CB0" w:rsidRPr="001A0175" w14:paraId="6026E849" w14:textId="77777777">
              <w:trPr>
                <w:trHeight w:val="264"/>
                <w:tblHeader/>
              </w:trPr>
              <w:tc>
                <w:tcPr>
                  <w:tcW w:w="1980" w:type="dxa"/>
                  <w:tcBorders>
                    <w:top w:val="single" w:sz="12" w:space="0" w:color="auto"/>
                    <w:left w:val="single" w:sz="12" w:space="0" w:color="auto"/>
                    <w:bottom w:val="single" w:sz="12" w:space="0" w:color="auto"/>
                    <w:right w:val="single" w:sz="12" w:space="0" w:color="auto"/>
                  </w:tcBorders>
                </w:tcPr>
                <w:p w14:paraId="24AB8A62" w14:textId="77777777" w:rsidR="00B73CB0" w:rsidRPr="001A0175" w:rsidRDefault="00B73CB0" w:rsidP="00806147">
                  <w:pPr>
                    <w:jc w:val="center"/>
                    <w:rPr>
                      <w:b/>
                      <w:color w:val="000000"/>
                      <w:sz w:val="18"/>
                      <w:szCs w:val="18"/>
                    </w:rPr>
                  </w:pPr>
                  <w:r w:rsidRPr="001A0175">
                    <w:rPr>
                      <w:b/>
                      <w:color w:val="000000"/>
                      <w:sz w:val="18"/>
                      <w:szCs w:val="18"/>
                    </w:rPr>
                    <w:t>Class Location</w:t>
                  </w:r>
                </w:p>
              </w:tc>
              <w:tc>
                <w:tcPr>
                  <w:tcW w:w="3286" w:type="dxa"/>
                  <w:tcBorders>
                    <w:top w:val="single" w:sz="12" w:space="0" w:color="auto"/>
                    <w:left w:val="single" w:sz="12" w:space="0" w:color="auto"/>
                    <w:bottom w:val="single" w:sz="12" w:space="0" w:color="auto"/>
                    <w:right w:val="single" w:sz="12" w:space="0" w:color="auto"/>
                  </w:tcBorders>
                </w:tcPr>
                <w:p w14:paraId="63E89509" w14:textId="77777777" w:rsidR="00B73CB0" w:rsidRPr="001A0175" w:rsidRDefault="00B73CB0" w:rsidP="00806147">
                  <w:pPr>
                    <w:jc w:val="center"/>
                    <w:rPr>
                      <w:b/>
                      <w:color w:val="000000"/>
                      <w:sz w:val="18"/>
                      <w:szCs w:val="18"/>
                    </w:rPr>
                  </w:pPr>
                  <w:r w:rsidRPr="001A0175">
                    <w:rPr>
                      <w:b/>
                      <w:color w:val="000000"/>
                      <w:sz w:val="18"/>
                      <w:szCs w:val="18"/>
                    </w:rPr>
                    <w:t>At Highway and Railroad Crossings</w:t>
                  </w:r>
                </w:p>
              </w:tc>
              <w:tc>
                <w:tcPr>
                  <w:tcW w:w="2163" w:type="dxa"/>
                  <w:tcBorders>
                    <w:top w:val="single" w:sz="12" w:space="0" w:color="auto"/>
                    <w:left w:val="single" w:sz="12" w:space="0" w:color="auto"/>
                    <w:bottom w:val="single" w:sz="12" w:space="0" w:color="auto"/>
                    <w:right w:val="single" w:sz="12" w:space="0" w:color="auto"/>
                  </w:tcBorders>
                </w:tcPr>
                <w:p w14:paraId="6CAA6663" w14:textId="77777777" w:rsidR="00B73CB0" w:rsidRPr="001A0175" w:rsidRDefault="00B73CB0" w:rsidP="00806147">
                  <w:pPr>
                    <w:jc w:val="center"/>
                    <w:rPr>
                      <w:b/>
                      <w:color w:val="000000"/>
                      <w:sz w:val="18"/>
                      <w:szCs w:val="18"/>
                    </w:rPr>
                  </w:pPr>
                  <w:r w:rsidRPr="001A0175">
                    <w:rPr>
                      <w:b/>
                      <w:color w:val="000000"/>
                      <w:sz w:val="18"/>
                      <w:szCs w:val="18"/>
                    </w:rPr>
                    <w:t>At All Other Places</w:t>
                  </w:r>
                </w:p>
              </w:tc>
            </w:tr>
            <w:tr w:rsidR="00B73CB0" w:rsidRPr="001A0175" w14:paraId="5BE8C881" w14:textId="77777777">
              <w:trPr>
                <w:trHeight w:val="264"/>
              </w:trPr>
              <w:tc>
                <w:tcPr>
                  <w:tcW w:w="1980" w:type="dxa"/>
                  <w:tcBorders>
                    <w:top w:val="single" w:sz="12" w:space="0" w:color="auto"/>
                    <w:left w:val="single" w:sz="12" w:space="0" w:color="auto"/>
                    <w:bottom w:val="single" w:sz="12" w:space="0" w:color="auto"/>
                    <w:right w:val="single" w:sz="12" w:space="0" w:color="auto"/>
                  </w:tcBorders>
                </w:tcPr>
                <w:p w14:paraId="4FAA3054" w14:textId="77777777" w:rsidR="00B73CB0" w:rsidRPr="001A0175" w:rsidRDefault="00B73CB0" w:rsidP="00806147">
                  <w:pPr>
                    <w:jc w:val="center"/>
                    <w:rPr>
                      <w:b/>
                      <w:color w:val="000000"/>
                      <w:sz w:val="18"/>
                      <w:szCs w:val="18"/>
                    </w:rPr>
                  </w:pPr>
                  <w:r w:rsidRPr="001A0175">
                    <w:rPr>
                      <w:b/>
                      <w:color w:val="000000"/>
                      <w:sz w:val="18"/>
                      <w:szCs w:val="18"/>
                    </w:rPr>
                    <w:t>1 and 2</w:t>
                  </w:r>
                </w:p>
              </w:tc>
              <w:tc>
                <w:tcPr>
                  <w:tcW w:w="3286" w:type="dxa"/>
                  <w:tcBorders>
                    <w:top w:val="single" w:sz="12" w:space="0" w:color="auto"/>
                    <w:left w:val="single" w:sz="12" w:space="0" w:color="auto"/>
                    <w:bottom w:val="single" w:sz="12" w:space="0" w:color="auto"/>
                    <w:right w:val="single" w:sz="12" w:space="0" w:color="auto"/>
                  </w:tcBorders>
                </w:tcPr>
                <w:p w14:paraId="4F0CF15D" w14:textId="77777777" w:rsidR="00B73CB0" w:rsidRPr="001A0175" w:rsidRDefault="00B73CB0" w:rsidP="00806147">
                  <w:pPr>
                    <w:jc w:val="center"/>
                    <w:rPr>
                      <w:b/>
                      <w:color w:val="000000"/>
                      <w:sz w:val="18"/>
                      <w:szCs w:val="18"/>
                    </w:rPr>
                  </w:pPr>
                  <w:r w:rsidRPr="001A0175">
                    <w:rPr>
                      <w:b/>
                      <w:color w:val="000000"/>
                      <w:sz w:val="18"/>
                      <w:szCs w:val="18"/>
                    </w:rPr>
                    <w:t>2/yr (7</w:t>
                  </w:r>
                  <w:r w:rsidRPr="001A0175">
                    <w:rPr>
                      <w:rFonts w:ascii="Univers" w:hAnsi="Univers"/>
                      <w:b/>
                      <w:color w:val="000000"/>
                      <w:sz w:val="18"/>
                      <w:szCs w:val="18"/>
                    </w:rPr>
                    <w:t>½</w:t>
                  </w:r>
                  <w:r w:rsidRPr="001A0175">
                    <w:rPr>
                      <w:b/>
                      <w:color w:val="000000"/>
                      <w:sz w:val="18"/>
                      <w:szCs w:val="18"/>
                    </w:rPr>
                    <w:t xml:space="preserve"> months)</w:t>
                  </w:r>
                </w:p>
              </w:tc>
              <w:tc>
                <w:tcPr>
                  <w:tcW w:w="2163" w:type="dxa"/>
                  <w:tcBorders>
                    <w:top w:val="single" w:sz="12" w:space="0" w:color="auto"/>
                    <w:left w:val="single" w:sz="12" w:space="0" w:color="auto"/>
                    <w:bottom w:val="single" w:sz="12" w:space="0" w:color="auto"/>
                    <w:right w:val="single" w:sz="12" w:space="0" w:color="auto"/>
                  </w:tcBorders>
                </w:tcPr>
                <w:p w14:paraId="3E945760" w14:textId="77777777" w:rsidR="00B73CB0" w:rsidRPr="001A0175" w:rsidRDefault="00B73CB0" w:rsidP="00806147">
                  <w:pPr>
                    <w:jc w:val="center"/>
                    <w:rPr>
                      <w:b/>
                      <w:color w:val="000000"/>
                      <w:sz w:val="18"/>
                      <w:szCs w:val="18"/>
                    </w:rPr>
                  </w:pPr>
                  <w:r w:rsidRPr="001A0175">
                    <w:rPr>
                      <w:b/>
                      <w:color w:val="000000"/>
                      <w:sz w:val="18"/>
                      <w:szCs w:val="18"/>
                    </w:rPr>
                    <w:t>1/yr (15 months)</w:t>
                  </w:r>
                </w:p>
              </w:tc>
            </w:tr>
            <w:tr w:rsidR="00B73CB0" w:rsidRPr="001A0175" w14:paraId="110C4446" w14:textId="77777777">
              <w:trPr>
                <w:trHeight w:val="264"/>
              </w:trPr>
              <w:tc>
                <w:tcPr>
                  <w:tcW w:w="1980" w:type="dxa"/>
                  <w:tcBorders>
                    <w:top w:val="single" w:sz="12" w:space="0" w:color="auto"/>
                    <w:left w:val="single" w:sz="12" w:space="0" w:color="auto"/>
                    <w:bottom w:val="single" w:sz="12" w:space="0" w:color="auto"/>
                    <w:right w:val="single" w:sz="12" w:space="0" w:color="auto"/>
                  </w:tcBorders>
                </w:tcPr>
                <w:p w14:paraId="0C60D369" w14:textId="77777777" w:rsidR="00B73CB0" w:rsidRPr="001A0175" w:rsidRDefault="00B73CB0" w:rsidP="00806147">
                  <w:pPr>
                    <w:jc w:val="center"/>
                    <w:rPr>
                      <w:b/>
                      <w:color w:val="000000"/>
                      <w:sz w:val="18"/>
                      <w:szCs w:val="18"/>
                    </w:rPr>
                  </w:pPr>
                  <w:r w:rsidRPr="001A0175">
                    <w:rPr>
                      <w:b/>
                      <w:color w:val="000000"/>
                      <w:sz w:val="18"/>
                      <w:szCs w:val="18"/>
                    </w:rPr>
                    <w:t>3</w:t>
                  </w:r>
                </w:p>
              </w:tc>
              <w:tc>
                <w:tcPr>
                  <w:tcW w:w="3286" w:type="dxa"/>
                  <w:tcBorders>
                    <w:top w:val="single" w:sz="12" w:space="0" w:color="auto"/>
                    <w:left w:val="single" w:sz="12" w:space="0" w:color="auto"/>
                    <w:bottom w:val="single" w:sz="12" w:space="0" w:color="auto"/>
                    <w:right w:val="single" w:sz="12" w:space="0" w:color="auto"/>
                  </w:tcBorders>
                </w:tcPr>
                <w:p w14:paraId="799B0EC0" w14:textId="77777777" w:rsidR="00B73CB0" w:rsidRPr="001A0175" w:rsidRDefault="00B73CB0" w:rsidP="00806147">
                  <w:pPr>
                    <w:jc w:val="center"/>
                    <w:rPr>
                      <w:b/>
                      <w:color w:val="000000"/>
                      <w:sz w:val="18"/>
                      <w:szCs w:val="18"/>
                    </w:rPr>
                  </w:pPr>
                  <w:r w:rsidRPr="001A0175">
                    <w:rPr>
                      <w:b/>
                      <w:color w:val="000000"/>
                      <w:sz w:val="18"/>
                      <w:szCs w:val="18"/>
                    </w:rPr>
                    <w:t>4/yr (4</w:t>
                  </w:r>
                  <w:r w:rsidRPr="001A0175">
                    <w:rPr>
                      <w:rFonts w:ascii="Univers" w:hAnsi="Univers"/>
                      <w:b/>
                      <w:color w:val="000000"/>
                      <w:sz w:val="18"/>
                      <w:szCs w:val="18"/>
                    </w:rPr>
                    <w:t>½</w:t>
                  </w:r>
                  <w:r w:rsidRPr="001A0175">
                    <w:rPr>
                      <w:b/>
                      <w:color w:val="000000"/>
                      <w:sz w:val="18"/>
                      <w:szCs w:val="18"/>
                    </w:rPr>
                    <w:t xml:space="preserve"> months)</w:t>
                  </w:r>
                </w:p>
              </w:tc>
              <w:tc>
                <w:tcPr>
                  <w:tcW w:w="2163" w:type="dxa"/>
                  <w:tcBorders>
                    <w:top w:val="single" w:sz="12" w:space="0" w:color="auto"/>
                    <w:left w:val="single" w:sz="12" w:space="0" w:color="auto"/>
                    <w:bottom w:val="single" w:sz="12" w:space="0" w:color="auto"/>
                    <w:right w:val="single" w:sz="12" w:space="0" w:color="auto"/>
                  </w:tcBorders>
                </w:tcPr>
                <w:p w14:paraId="4C91D103" w14:textId="77777777" w:rsidR="00B73CB0" w:rsidRPr="001A0175" w:rsidRDefault="00B73CB0" w:rsidP="00806147">
                  <w:pPr>
                    <w:jc w:val="center"/>
                    <w:rPr>
                      <w:b/>
                      <w:color w:val="000000"/>
                      <w:sz w:val="18"/>
                      <w:szCs w:val="18"/>
                    </w:rPr>
                  </w:pPr>
                  <w:r w:rsidRPr="001A0175">
                    <w:rPr>
                      <w:b/>
                      <w:color w:val="000000"/>
                      <w:sz w:val="18"/>
                      <w:szCs w:val="18"/>
                    </w:rPr>
                    <w:t>2/yr (7</w:t>
                  </w:r>
                  <w:r w:rsidRPr="001A0175">
                    <w:rPr>
                      <w:rFonts w:ascii="Univers" w:hAnsi="Univers"/>
                      <w:b/>
                      <w:color w:val="000000"/>
                      <w:sz w:val="18"/>
                      <w:szCs w:val="18"/>
                    </w:rPr>
                    <w:t>½</w:t>
                  </w:r>
                  <w:r w:rsidRPr="001A0175">
                    <w:rPr>
                      <w:b/>
                      <w:color w:val="000000"/>
                      <w:sz w:val="18"/>
                      <w:szCs w:val="18"/>
                    </w:rPr>
                    <w:t xml:space="preserve"> months)</w:t>
                  </w:r>
                </w:p>
              </w:tc>
            </w:tr>
            <w:tr w:rsidR="00B73CB0" w:rsidRPr="001A0175" w14:paraId="0E1274ED" w14:textId="77777777">
              <w:trPr>
                <w:trHeight w:val="264"/>
              </w:trPr>
              <w:tc>
                <w:tcPr>
                  <w:tcW w:w="1980" w:type="dxa"/>
                  <w:tcBorders>
                    <w:top w:val="single" w:sz="12" w:space="0" w:color="auto"/>
                    <w:left w:val="single" w:sz="12" w:space="0" w:color="auto"/>
                    <w:bottom w:val="single" w:sz="12" w:space="0" w:color="auto"/>
                    <w:right w:val="single" w:sz="12" w:space="0" w:color="auto"/>
                  </w:tcBorders>
                </w:tcPr>
                <w:p w14:paraId="1EA3DF4A" w14:textId="77777777" w:rsidR="00B73CB0" w:rsidRPr="001A0175" w:rsidRDefault="00B73CB0" w:rsidP="00806147">
                  <w:pPr>
                    <w:jc w:val="center"/>
                    <w:rPr>
                      <w:b/>
                      <w:color w:val="000000"/>
                      <w:sz w:val="18"/>
                      <w:szCs w:val="18"/>
                    </w:rPr>
                  </w:pPr>
                  <w:r w:rsidRPr="001A0175">
                    <w:rPr>
                      <w:b/>
                      <w:color w:val="000000"/>
                      <w:sz w:val="18"/>
                      <w:szCs w:val="18"/>
                    </w:rPr>
                    <w:t>4</w:t>
                  </w:r>
                </w:p>
              </w:tc>
              <w:tc>
                <w:tcPr>
                  <w:tcW w:w="3286" w:type="dxa"/>
                  <w:tcBorders>
                    <w:top w:val="single" w:sz="12" w:space="0" w:color="auto"/>
                    <w:left w:val="single" w:sz="12" w:space="0" w:color="auto"/>
                    <w:bottom w:val="single" w:sz="12" w:space="0" w:color="auto"/>
                    <w:right w:val="single" w:sz="12" w:space="0" w:color="auto"/>
                  </w:tcBorders>
                </w:tcPr>
                <w:p w14:paraId="0FB9D3A8" w14:textId="77777777" w:rsidR="00B73CB0" w:rsidRPr="001A0175" w:rsidRDefault="00B73CB0" w:rsidP="00806147">
                  <w:pPr>
                    <w:jc w:val="center"/>
                    <w:rPr>
                      <w:b/>
                      <w:color w:val="000000"/>
                      <w:sz w:val="18"/>
                      <w:szCs w:val="18"/>
                    </w:rPr>
                  </w:pPr>
                  <w:r w:rsidRPr="001A0175">
                    <w:rPr>
                      <w:b/>
                      <w:color w:val="000000"/>
                      <w:sz w:val="18"/>
                      <w:szCs w:val="18"/>
                    </w:rPr>
                    <w:t>4/yr (4</w:t>
                  </w:r>
                  <w:r w:rsidRPr="001A0175">
                    <w:rPr>
                      <w:rFonts w:ascii="Univers" w:hAnsi="Univers"/>
                      <w:b/>
                      <w:color w:val="000000"/>
                      <w:sz w:val="18"/>
                      <w:szCs w:val="18"/>
                    </w:rPr>
                    <w:t>½</w:t>
                  </w:r>
                  <w:r w:rsidRPr="001A0175">
                    <w:rPr>
                      <w:b/>
                      <w:color w:val="000000"/>
                      <w:sz w:val="18"/>
                      <w:szCs w:val="18"/>
                    </w:rPr>
                    <w:t xml:space="preserve"> months)</w:t>
                  </w:r>
                </w:p>
              </w:tc>
              <w:tc>
                <w:tcPr>
                  <w:tcW w:w="2163" w:type="dxa"/>
                  <w:tcBorders>
                    <w:top w:val="single" w:sz="12" w:space="0" w:color="auto"/>
                    <w:left w:val="single" w:sz="12" w:space="0" w:color="auto"/>
                    <w:bottom w:val="single" w:sz="12" w:space="0" w:color="auto"/>
                    <w:right w:val="single" w:sz="12" w:space="0" w:color="auto"/>
                  </w:tcBorders>
                </w:tcPr>
                <w:p w14:paraId="66F9893A" w14:textId="77777777" w:rsidR="00B73CB0" w:rsidRPr="001A0175" w:rsidRDefault="00B73CB0" w:rsidP="00806147">
                  <w:pPr>
                    <w:jc w:val="center"/>
                    <w:rPr>
                      <w:b/>
                      <w:color w:val="000000"/>
                      <w:sz w:val="18"/>
                      <w:szCs w:val="18"/>
                    </w:rPr>
                  </w:pPr>
                  <w:r w:rsidRPr="001A0175">
                    <w:rPr>
                      <w:b/>
                      <w:color w:val="000000"/>
                      <w:sz w:val="18"/>
                      <w:szCs w:val="18"/>
                    </w:rPr>
                    <w:t>4/yr (4</w:t>
                  </w:r>
                  <w:r w:rsidRPr="001A0175">
                    <w:rPr>
                      <w:rFonts w:ascii="Univers" w:hAnsi="Univers"/>
                      <w:b/>
                      <w:color w:val="000000"/>
                      <w:sz w:val="18"/>
                      <w:szCs w:val="18"/>
                    </w:rPr>
                    <w:t>½</w:t>
                  </w:r>
                  <w:r w:rsidRPr="001A0175">
                    <w:rPr>
                      <w:b/>
                      <w:color w:val="000000"/>
                      <w:sz w:val="18"/>
                      <w:szCs w:val="18"/>
                    </w:rPr>
                    <w:t xml:space="preserve"> months)</w:t>
                  </w:r>
                </w:p>
              </w:tc>
            </w:tr>
          </w:tbl>
          <w:p w14:paraId="751C6F6D" w14:textId="77777777" w:rsidR="00B73CB0" w:rsidRPr="00FA55E7" w:rsidRDefault="00B73CB0" w:rsidP="00FA55E7">
            <w:pPr>
              <w:ind w:left="1512" w:right="-108"/>
              <w:rPr>
                <w:color w:val="000000"/>
                <w:sz w:val="18"/>
                <w:szCs w:val="18"/>
              </w:rPr>
            </w:pPr>
          </w:p>
        </w:tc>
        <w:tc>
          <w:tcPr>
            <w:tcW w:w="360" w:type="dxa"/>
            <w:vAlign w:val="center"/>
          </w:tcPr>
          <w:p w14:paraId="5EEBA5C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144976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F70C31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3F8916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2BA6243E" w14:textId="77777777" w:rsidTr="00FA55E7">
        <w:trPr>
          <w:cantSplit/>
          <w:trHeight w:hRule="exact" w:val="357"/>
        </w:trPr>
        <w:tc>
          <w:tcPr>
            <w:tcW w:w="898" w:type="dxa"/>
            <w:vMerge/>
          </w:tcPr>
          <w:p w14:paraId="4C7A29E7" w14:textId="77777777" w:rsidR="00B73CB0" w:rsidRPr="00FA55E7" w:rsidRDefault="00B73CB0" w:rsidP="00FA55E7">
            <w:pPr>
              <w:jc w:val="both"/>
              <w:rPr>
                <w:b/>
                <w:color w:val="000000"/>
                <w:sz w:val="16"/>
                <w:szCs w:val="16"/>
              </w:rPr>
            </w:pPr>
          </w:p>
        </w:tc>
        <w:tc>
          <w:tcPr>
            <w:tcW w:w="8822" w:type="dxa"/>
            <w:vAlign w:val="center"/>
          </w:tcPr>
          <w:p w14:paraId="05A650FF" w14:textId="77777777" w:rsidR="00B73CB0" w:rsidRPr="00FA55E7" w:rsidRDefault="00B73CB0" w:rsidP="00FA55E7">
            <w:pPr>
              <w:tabs>
                <w:tab w:val="left" w:pos="1068"/>
              </w:tabs>
              <w:rPr>
                <w:b/>
                <w:color w:val="000000"/>
                <w:sz w:val="10"/>
                <w:szCs w:val="10"/>
              </w:rPr>
            </w:pPr>
            <w:r w:rsidRPr="00FA55E7">
              <w:rPr>
                <w:color w:val="000000"/>
                <w:sz w:val="18"/>
                <w:szCs w:val="18"/>
              </w:rPr>
              <w:t>.706</w:t>
            </w:r>
            <w:r w:rsidRPr="00FA55E7">
              <w:rPr>
                <w:color w:val="000000"/>
                <w:sz w:val="18"/>
                <w:szCs w:val="18"/>
              </w:rPr>
              <w:tab/>
              <w:t xml:space="preserve">Leakage surveys – </w:t>
            </w:r>
            <w:r w:rsidRPr="00FA55E7">
              <w:rPr>
                <w:b/>
                <w:color w:val="000000"/>
                <w:sz w:val="18"/>
                <w:szCs w:val="18"/>
              </w:rPr>
              <w:t>1 year/15 months</w:t>
            </w:r>
          </w:p>
        </w:tc>
        <w:tc>
          <w:tcPr>
            <w:tcW w:w="360" w:type="dxa"/>
            <w:vAlign w:val="center"/>
          </w:tcPr>
          <w:p w14:paraId="587E047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57DAA5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0FD6B8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514023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87D830A" w14:textId="77777777" w:rsidTr="00FA55E7">
        <w:trPr>
          <w:cantSplit/>
          <w:trHeight w:hRule="exact" w:val="357"/>
        </w:trPr>
        <w:tc>
          <w:tcPr>
            <w:tcW w:w="898" w:type="dxa"/>
            <w:vMerge/>
          </w:tcPr>
          <w:p w14:paraId="1FC928B4" w14:textId="77777777" w:rsidR="00B73CB0" w:rsidRPr="00FA55E7" w:rsidRDefault="00B73CB0" w:rsidP="00FA55E7">
            <w:pPr>
              <w:jc w:val="both"/>
              <w:rPr>
                <w:b/>
                <w:color w:val="000000"/>
                <w:sz w:val="16"/>
                <w:szCs w:val="16"/>
              </w:rPr>
            </w:pPr>
          </w:p>
        </w:tc>
        <w:tc>
          <w:tcPr>
            <w:tcW w:w="8822" w:type="dxa"/>
            <w:vAlign w:val="center"/>
          </w:tcPr>
          <w:p w14:paraId="032B547D" w14:textId="77777777" w:rsidR="00B73CB0" w:rsidRPr="00FA55E7" w:rsidRDefault="00B73CB0" w:rsidP="00FA55E7">
            <w:pPr>
              <w:tabs>
                <w:tab w:val="left" w:pos="1068"/>
              </w:tabs>
              <w:rPr>
                <w:color w:val="000000"/>
                <w:sz w:val="18"/>
                <w:szCs w:val="18"/>
              </w:rPr>
            </w:pPr>
            <w:r w:rsidRPr="00FA55E7">
              <w:rPr>
                <w:color w:val="000000"/>
                <w:sz w:val="18"/>
                <w:szCs w:val="18"/>
              </w:rPr>
              <w:tab/>
              <w:t xml:space="preserve">Leak </w:t>
            </w:r>
            <w:r w:rsidRPr="00FA55E7">
              <w:rPr>
                <w:b/>
                <w:color w:val="000000"/>
                <w:sz w:val="18"/>
                <w:szCs w:val="18"/>
              </w:rPr>
              <w:t>detector equipment</w:t>
            </w:r>
            <w:r w:rsidRPr="00FA55E7">
              <w:rPr>
                <w:color w:val="000000"/>
                <w:sz w:val="18"/>
                <w:szCs w:val="18"/>
              </w:rPr>
              <w:t xml:space="preserve"> survey requirements for lines transporting un-odorized gas</w:t>
            </w:r>
          </w:p>
        </w:tc>
        <w:tc>
          <w:tcPr>
            <w:tcW w:w="1440" w:type="dxa"/>
            <w:gridSpan w:val="4"/>
            <w:shd w:val="pct5" w:color="auto" w:fill="C0C0C0"/>
            <w:vAlign w:val="center"/>
          </w:tcPr>
          <w:p w14:paraId="305503BF" w14:textId="77777777" w:rsidR="00B73CB0" w:rsidRPr="00FA55E7" w:rsidRDefault="00B73CB0" w:rsidP="00FA55E7">
            <w:pPr>
              <w:ind w:left="-108" w:right="-108"/>
              <w:jc w:val="center"/>
              <w:rPr>
                <w:color w:val="000000"/>
                <w:sz w:val="16"/>
                <w:szCs w:val="16"/>
              </w:rPr>
            </w:pPr>
          </w:p>
        </w:tc>
      </w:tr>
      <w:tr w:rsidR="00B73CB0" w:rsidRPr="00FA55E7" w14:paraId="4E6748E6" w14:textId="77777777" w:rsidTr="00FA55E7">
        <w:trPr>
          <w:cantSplit/>
          <w:trHeight w:hRule="exact" w:val="357"/>
        </w:trPr>
        <w:tc>
          <w:tcPr>
            <w:tcW w:w="898" w:type="dxa"/>
            <w:vMerge/>
          </w:tcPr>
          <w:p w14:paraId="12190082" w14:textId="77777777" w:rsidR="00B73CB0" w:rsidRPr="00FA55E7" w:rsidRDefault="00B73CB0" w:rsidP="00FA55E7">
            <w:pPr>
              <w:jc w:val="both"/>
              <w:rPr>
                <w:b/>
                <w:color w:val="000000"/>
                <w:sz w:val="16"/>
                <w:szCs w:val="16"/>
              </w:rPr>
            </w:pPr>
          </w:p>
        </w:tc>
        <w:tc>
          <w:tcPr>
            <w:tcW w:w="8822" w:type="dxa"/>
            <w:vAlign w:val="center"/>
          </w:tcPr>
          <w:p w14:paraId="643547F4" w14:textId="77777777" w:rsidR="00B73CB0" w:rsidRPr="00FA55E7" w:rsidRDefault="00B73CB0" w:rsidP="00FA55E7">
            <w:pPr>
              <w:tabs>
                <w:tab w:val="left" w:pos="1068"/>
              </w:tabs>
              <w:rPr>
                <w:b/>
                <w:color w:val="000000"/>
                <w:sz w:val="18"/>
                <w:szCs w:val="18"/>
              </w:rPr>
            </w:pPr>
            <w:r w:rsidRPr="00FA55E7">
              <w:rPr>
                <w:color w:val="000000"/>
                <w:sz w:val="18"/>
                <w:szCs w:val="18"/>
              </w:rPr>
              <w:tab/>
              <w:t>(a)</w:t>
            </w:r>
            <w:r w:rsidRPr="00FA55E7">
              <w:rPr>
                <w:color w:val="000000"/>
                <w:sz w:val="18"/>
                <w:szCs w:val="18"/>
              </w:rPr>
              <w:tab/>
            </w:r>
            <w:r w:rsidRPr="00FA55E7">
              <w:rPr>
                <w:b/>
                <w:color w:val="000000"/>
                <w:sz w:val="18"/>
                <w:szCs w:val="18"/>
              </w:rPr>
              <w:t>Class 3</w:t>
            </w:r>
            <w:r w:rsidRPr="00FA55E7">
              <w:rPr>
                <w:color w:val="000000"/>
                <w:sz w:val="18"/>
                <w:szCs w:val="18"/>
              </w:rPr>
              <w:t xml:space="preserve"> locations - </w:t>
            </w:r>
            <w:r w:rsidRPr="00FA55E7">
              <w:rPr>
                <w:b/>
                <w:color w:val="000000"/>
                <w:sz w:val="18"/>
                <w:szCs w:val="18"/>
              </w:rPr>
              <w:t>7</w:t>
            </w:r>
            <w:r w:rsidRPr="00FA55E7">
              <w:rPr>
                <w:rFonts w:ascii="Univers" w:hAnsi="Univers"/>
                <w:b/>
                <w:color w:val="000000"/>
                <w:sz w:val="18"/>
                <w:szCs w:val="18"/>
              </w:rPr>
              <w:t>½</w:t>
            </w:r>
            <w:r w:rsidRPr="00FA55E7">
              <w:rPr>
                <w:b/>
                <w:color w:val="000000"/>
                <w:sz w:val="18"/>
                <w:szCs w:val="18"/>
              </w:rPr>
              <w:t xml:space="preserve"> months</w:t>
            </w:r>
            <w:r w:rsidRPr="00FA55E7">
              <w:rPr>
                <w:color w:val="000000"/>
                <w:sz w:val="18"/>
                <w:szCs w:val="18"/>
              </w:rPr>
              <w:t xml:space="preserve"> but at least </w:t>
            </w:r>
            <w:r w:rsidRPr="00FA55E7">
              <w:rPr>
                <w:b/>
                <w:color w:val="000000"/>
                <w:sz w:val="18"/>
                <w:szCs w:val="18"/>
              </w:rPr>
              <w:t>twice each calendar year</w:t>
            </w:r>
          </w:p>
        </w:tc>
        <w:tc>
          <w:tcPr>
            <w:tcW w:w="360" w:type="dxa"/>
            <w:vAlign w:val="center"/>
          </w:tcPr>
          <w:p w14:paraId="6B16357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E0E815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D85599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FCB1EB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18BF232D" w14:textId="77777777" w:rsidTr="00FA55E7">
        <w:trPr>
          <w:cantSplit/>
          <w:trHeight w:hRule="exact" w:val="366"/>
        </w:trPr>
        <w:tc>
          <w:tcPr>
            <w:tcW w:w="898" w:type="dxa"/>
            <w:vMerge/>
            <w:tcBorders>
              <w:bottom w:val="single" w:sz="12" w:space="0" w:color="auto"/>
            </w:tcBorders>
          </w:tcPr>
          <w:p w14:paraId="6B646C47" w14:textId="77777777" w:rsidR="00B73CB0" w:rsidRPr="00FA55E7" w:rsidRDefault="00B73CB0" w:rsidP="00FA55E7">
            <w:pPr>
              <w:jc w:val="both"/>
              <w:rPr>
                <w:b/>
                <w:color w:val="000000"/>
                <w:sz w:val="16"/>
                <w:szCs w:val="16"/>
              </w:rPr>
            </w:pPr>
          </w:p>
        </w:tc>
        <w:tc>
          <w:tcPr>
            <w:tcW w:w="8822" w:type="dxa"/>
            <w:tcBorders>
              <w:bottom w:val="single" w:sz="12" w:space="0" w:color="auto"/>
            </w:tcBorders>
            <w:vAlign w:val="center"/>
          </w:tcPr>
          <w:p w14:paraId="069AE000" w14:textId="77777777" w:rsidR="00B73CB0" w:rsidRPr="00FA55E7" w:rsidRDefault="00B73CB0" w:rsidP="00FA55E7">
            <w:pPr>
              <w:tabs>
                <w:tab w:val="left" w:pos="1068"/>
              </w:tabs>
              <w:rPr>
                <w:b/>
                <w:color w:val="000000"/>
                <w:sz w:val="18"/>
                <w:szCs w:val="18"/>
              </w:rPr>
            </w:pPr>
            <w:r w:rsidRPr="00FA55E7">
              <w:rPr>
                <w:color w:val="000000"/>
                <w:sz w:val="18"/>
                <w:szCs w:val="18"/>
              </w:rPr>
              <w:tab/>
              <w:t>(b)</w:t>
            </w:r>
            <w:r w:rsidRPr="00FA55E7">
              <w:rPr>
                <w:color w:val="000000"/>
                <w:sz w:val="18"/>
                <w:szCs w:val="18"/>
              </w:rPr>
              <w:tab/>
            </w:r>
            <w:r w:rsidRPr="00FA55E7">
              <w:rPr>
                <w:b/>
                <w:color w:val="000000"/>
                <w:sz w:val="18"/>
                <w:szCs w:val="18"/>
              </w:rPr>
              <w:t xml:space="preserve">Class 4 </w:t>
            </w:r>
            <w:r w:rsidRPr="00FA55E7">
              <w:rPr>
                <w:color w:val="000000"/>
                <w:sz w:val="18"/>
                <w:szCs w:val="18"/>
              </w:rPr>
              <w:t xml:space="preserve"> locations - </w:t>
            </w:r>
            <w:r w:rsidRPr="00FA55E7">
              <w:rPr>
                <w:b/>
                <w:color w:val="000000"/>
                <w:sz w:val="18"/>
                <w:szCs w:val="18"/>
              </w:rPr>
              <w:t>4</w:t>
            </w:r>
            <w:r w:rsidRPr="00FA55E7">
              <w:rPr>
                <w:rFonts w:ascii="Univers" w:hAnsi="Univers"/>
                <w:b/>
                <w:color w:val="000000"/>
                <w:sz w:val="18"/>
                <w:szCs w:val="18"/>
              </w:rPr>
              <w:t>½</w:t>
            </w:r>
            <w:r w:rsidRPr="00FA55E7">
              <w:rPr>
                <w:b/>
                <w:color w:val="000000"/>
                <w:sz w:val="18"/>
                <w:szCs w:val="18"/>
              </w:rPr>
              <w:t xml:space="preserve"> months</w:t>
            </w:r>
            <w:r w:rsidRPr="00FA55E7">
              <w:rPr>
                <w:color w:val="000000"/>
                <w:sz w:val="18"/>
                <w:szCs w:val="18"/>
              </w:rPr>
              <w:t xml:space="preserve"> but at least </w:t>
            </w:r>
            <w:r w:rsidRPr="00FA55E7">
              <w:rPr>
                <w:b/>
                <w:color w:val="000000"/>
                <w:sz w:val="18"/>
                <w:szCs w:val="18"/>
              </w:rPr>
              <w:t>4 times each calendar year</w:t>
            </w:r>
          </w:p>
        </w:tc>
        <w:tc>
          <w:tcPr>
            <w:tcW w:w="360" w:type="dxa"/>
            <w:tcBorders>
              <w:bottom w:val="single" w:sz="12" w:space="0" w:color="auto"/>
            </w:tcBorders>
            <w:vAlign w:val="center"/>
          </w:tcPr>
          <w:p w14:paraId="7E900B6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77118EF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77A63D9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3F96D6E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77B54538" w14:textId="77777777" w:rsidR="00AE0B78" w:rsidRPr="001A0175" w:rsidRDefault="00AE0B78" w:rsidP="00660312">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14:paraId="68E1262D" w14:textId="77777777" w:rsidTr="00FA55E7">
        <w:trPr>
          <w:tblHeader/>
        </w:trPr>
        <w:tc>
          <w:tcPr>
            <w:tcW w:w="11160" w:type="dxa"/>
            <w:tcBorders>
              <w:top w:val="single" w:sz="12" w:space="0" w:color="auto"/>
            </w:tcBorders>
          </w:tcPr>
          <w:p w14:paraId="002D6750" w14:textId="77777777"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14:paraId="48ECD916" w14:textId="77777777" w:rsidTr="00FA55E7">
        <w:trPr>
          <w:trHeight w:val="963"/>
        </w:trPr>
        <w:tc>
          <w:tcPr>
            <w:tcW w:w="11160" w:type="dxa"/>
            <w:tcBorders>
              <w:bottom w:val="single" w:sz="12" w:space="0" w:color="auto"/>
            </w:tcBorders>
          </w:tcPr>
          <w:p w14:paraId="20827C72"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4150F942" w14:textId="77777777" w:rsidR="00AE0B78" w:rsidRPr="001A0175" w:rsidRDefault="00AE0B78" w:rsidP="00660312">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14:paraId="12334C7F" w14:textId="77777777" w:rsidTr="00FA55E7">
        <w:trPr>
          <w:trHeight w:val="258"/>
          <w:tblHeader/>
        </w:trPr>
        <w:tc>
          <w:tcPr>
            <w:tcW w:w="898" w:type="dxa"/>
            <w:vMerge w:val="restart"/>
            <w:tcBorders>
              <w:top w:val="single" w:sz="12" w:space="0" w:color="auto"/>
            </w:tcBorders>
          </w:tcPr>
          <w:p w14:paraId="5A7731C4" w14:textId="77777777" w:rsidR="00AE0B78" w:rsidRPr="00FA55E7" w:rsidRDefault="00AE0B78" w:rsidP="00FA55E7">
            <w:pPr>
              <w:jc w:val="both"/>
              <w:rPr>
                <w:b/>
                <w:color w:val="000000"/>
                <w:sz w:val="18"/>
                <w:szCs w:val="18"/>
              </w:rPr>
            </w:pPr>
            <w:r w:rsidRPr="00FA55E7">
              <w:rPr>
                <w:b/>
                <w:color w:val="000000"/>
                <w:sz w:val="18"/>
                <w:szCs w:val="18"/>
              </w:rPr>
              <w:t>.605(b)</w:t>
            </w:r>
          </w:p>
        </w:tc>
        <w:tc>
          <w:tcPr>
            <w:tcW w:w="8822" w:type="dxa"/>
            <w:tcBorders>
              <w:top w:val="single" w:sz="12" w:space="0" w:color="auto"/>
            </w:tcBorders>
          </w:tcPr>
          <w:p w14:paraId="29BD0F69" w14:textId="77777777" w:rsidR="00AE0B78" w:rsidRPr="00FA55E7" w:rsidRDefault="00AE0B78" w:rsidP="00FA55E7">
            <w:pPr>
              <w:spacing w:before="60" w:after="60"/>
              <w:jc w:val="center"/>
              <w:rPr>
                <w:b/>
                <w:color w:val="000000"/>
                <w:sz w:val="20"/>
                <w:szCs w:val="20"/>
              </w:rPr>
            </w:pPr>
            <w:r w:rsidRPr="00FA55E7">
              <w:rPr>
                <w:b/>
                <w:color w:val="000000"/>
                <w:sz w:val="20"/>
                <w:szCs w:val="20"/>
              </w:rPr>
              <w:t>LINE MARKER PROCEDURES</w:t>
            </w:r>
          </w:p>
        </w:tc>
        <w:tc>
          <w:tcPr>
            <w:tcW w:w="360" w:type="dxa"/>
            <w:tcBorders>
              <w:top w:val="single" w:sz="12" w:space="0" w:color="auto"/>
            </w:tcBorders>
            <w:shd w:val="pct5" w:color="auto" w:fill="C0C0C0"/>
            <w:vAlign w:val="center"/>
          </w:tcPr>
          <w:p w14:paraId="5504F580" w14:textId="77777777"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14:paraId="3A4B1ED8"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14:paraId="6EEB1B29"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14:paraId="4C7DD3CD"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14:paraId="1CC6E753" w14:textId="77777777" w:rsidTr="00FA55E7">
        <w:trPr>
          <w:trHeight w:hRule="exact" w:val="274"/>
        </w:trPr>
        <w:tc>
          <w:tcPr>
            <w:tcW w:w="898" w:type="dxa"/>
            <w:vMerge/>
            <w:tcBorders>
              <w:bottom w:val="single" w:sz="12" w:space="0" w:color="auto"/>
            </w:tcBorders>
          </w:tcPr>
          <w:p w14:paraId="550A62A0" w14:textId="77777777" w:rsidR="00B73CB0" w:rsidRPr="00FA55E7" w:rsidRDefault="00B73CB0" w:rsidP="00FA55E7">
            <w:pPr>
              <w:jc w:val="both"/>
              <w:rPr>
                <w:b/>
                <w:color w:val="000000"/>
                <w:sz w:val="16"/>
                <w:szCs w:val="16"/>
              </w:rPr>
            </w:pPr>
          </w:p>
        </w:tc>
        <w:tc>
          <w:tcPr>
            <w:tcW w:w="8822" w:type="dxa"/>
            <w:tcBorders>
              <w:bottom w:val="single" w:sz="12" w:space="0" w:color="auto"/>
            </w:tcBorders>
            <w:vAlign w:val="center"/>
          </w:tcPr>
          <w:p w14:paraId="0A7680B3" w14:textId="77777777" w:rsidR="00B73CB0" w:rsidRPr="00FA55E7" w:rsidRDefault="00B73CB0" w:rsidP="00FA55E7">
            <w:pPr>
              <w:tabs>
                <w:tab w:val="left" w:pos="1068"/>
              </w:tabs>
              <w:jc w:val="both"/>
              <w:rPr>
                <w:b/>
                <w:color w:val="000000"/>
                <w:sz w:val="10"/>
                <w:szCs w:val="10"/>
              </w:rPr>
            </w:pPr>
            <w:r w:rsidRPr="00FA55E7">
              <w:rPr>
                <w:color w:val="000000"/>
                <w:sz w:val="18"/>
                <w:szCs w:val="18"/>
              </w:rPr>
              <w:t>.707</w:t>
            </w:r>
            <w:r w:rsidRPr="00FA55E7">
              <w:rPr>
                <w:color w:val="000000"/>
                <w:sz w:val="18"/>
                <w:szCs w:val="18"/>
              </w:rPr>
              <w:tab/>
              <w:t>Line markers installed and labeled as required</w:t>
            </w:r>
          </w:p>
        </w:tc>
        <w:tc>
          <w:tcPr>
            <w:tcW w:w="360" w:type="dxa"/>
            <w:tcBorders>
              <w:bottom w:val="single" w:sz="12" w:space="0" w:color="auto"/>
            </w:tcBorders>
            <w:vAlign w:val="center"/>
          </w:tcPr>
          <w:p w14:paraId="7F340E1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0B0CA77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7F81AC3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2CB7A87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15A52BEE" w14:textId="77777777" w:rsidR="00AE0B78" w:rsidRPr="001A0175" w:rsidRDefault="00AE0B78" w:rsidP="00464464">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14:paraId="2CE4A189" w14:textId="77777777" w:rsidTr="00FA55E7">
        <w:trPr>
          <w:tblHeader/>
        </w:trPr>
        <w:tc>
          <w:tcPr>
            <w:tcW w:w="11160" w:type="dxa"/>
            <w:tcBorders>
              <w:top w:val="single" w:sz="12" w:space="0" w:color="auto"/>
            </w:tcBorders>
          </w:tcPr>
          <w:p w14:paraId="7C92F597" w14:textId="77777777"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14:paraId="1140F86B" w14:textId="77777777" w:rsidTr="00FA55E7">
        <w:trPr>
          <w:trHeight w:val="918"/>
        </w:trPr>
        <w:tc>
          <w:tcPr>
            <w:tcW w:w="11160" w:type="dxa"/>
            <w:tcBorders>
              <w:bottom w:val="single" w:sz="12" w:space="0" w:color="auto"/>
            </w:tcBorders>
          </w:tcPr>
          <w:p w14:paraId="5A15CC06"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0486EC7A" w14:textId="77777777" w:rsidR="00AE0B78" w:rsidRPr="001A0175" w:rsidRDefault="00AE0B78" w:rsidP="00464464">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98"/>
        <w:gridCol w:w="8822"/>
        <w:gridCol w:w="360"/>
        <w:gridCol w:w="360"/>
        <w:gridCol w:w="360"/>
        <w:gridCol w:w="360"/>
      </w:tblGrid>
      <w:tr w:rsidR="00AE0B78" w:rsidRPr="00FA55E7" w14:paraId="2BBE90F3" w14:textId="77777777" w:rsidTr="00FA55E7">
        <w:trPr>
          <w:trHeight w:val="258"/>
          <w:tblHeader/>
        </w:trPr>
        <w:tc>
          <w:tcPr>
            <w:tcW w:w="898" w:type="dxa"/>
            <w:vMerge w:val="restart"/>
            <w:tcBorders>
              <w:top w:val="single" w:sz="12" w:space="0" w:color="auto"/>
            </w:tcBorders>
          </w:tcPr>
          <w:p w14:paraId="472AC25C" w14:textId="77777777" w:rsidR="00AE0B78" w:rsidRPr="00FA55E7" w:rsidRDefault="00AE0B78" w:rsidP="00FA55E7">
            <w:pPr>
              <w:jc w:val="both"/>
              <w:rPr>
                <w:b/>
                <w:color w:val="000000"/>
                <w:sz w:val="18"/>
                <w:szCs w:val="18"/>
              </w:rPr>
            </w:pPr>
            <w:r w:rsidRPr="00FA55E7">
              <w:rPr>
                <w:b/>
                <w:color w:val="000000"/>
                <w:sz w:val="18"/>
                <w:szCs w:val="18"/>
              </w:rPr>
              <w:t>.605(b)</w:t>
            </w:r>
          </w:p>
        </w:tc>
        <w:tc>
          <w:tcPr>
            <w:tcW w:w="8822" w:type="dxa"/>
            <w:tcBorders>
              <w:top w:val="single" w:sz="12" w:space="0" w:color="auto"/>
            </w:tcBorders>
          </w:tcPr>
          <w:p w14:paraId="4E6F2C8C" w14:textId="77777777" w:rsidR="00AE0B78" w:rsidRPr="00FA55E7" w:rsidRDefault="00AE0B78" w:rsidP="00FA55E7">
            <w:pPr>
              <w:spacing w:before="60" w:after="60"/>
              <w:jc w:val="center"/>
              <w:rPr>
                <w:b/>
                <w:color w:val="000000"/>
                <w:sz w:val="20"/>
                <w:szCs w:val="20"/>
              </w:rPr>
            </w:pPr>
            <w:r w:rsidRPr="00FA55E7">
              <w:rPr>
                <w:b/>
                <w:color w:val="000000"/>
                <w:sz w:val="20"/>
                <w:szCs w:val="20"/>
              </w:rPr>
              <w:t>RECORD KEEPING PROCEDURES</w:t>
            </w:r>
          </w:p>
        </w:tc>
        <w:tc>
          <w:tcPr>
            <w:tcW w:w="360" w:type="dxa"/>
            <w:tcBorders>
              <w:top w:val="single" w:sz="12" w:space="0" w:color="auto"/>
            </w:tcBorders>
            <w:shd w:val="pct5" w:color="auto" w:fill="C0C0C0"/>
            <w:vAlign w:val="center"/>
          </w:tcPr>
          <w:p w14:paraId="1A0CCAA2" w14:textId="77777777" w:rsidR="00AE0B78" w:rsidRPr="00FA55E7" w:rsidRDefault="00AE0B78" w:rsidP="00FA55E7">
            <w:pPr>
              <w:jc w:val="center"/>
              <w:rPr>
                <w:b/>
                <w:color w:val="000000"/>
                <w:sz w:val="20"/>
                <w:szCs w:val="20"/>
              </w:rPr>
            </w:pPr>
            <w:r w:rsidRPr="00FA55E7">
              <w:rPr>
                <w:b/>
                <w:color w:val="000000"/>
                <w:sz w:val="20"/>
                <w:szCs w:val="20"/>
              </w:rPr>
              <w:t>S</w:t>
            </w:r>
          </w:p>
        </w:tc>
        <w:tc>
          <w:tcPr>
            <w:tcW w:w="360" w:type="dxa"/>
            <w:tcBorders>
              <w:top w:val="single" w:sz="12" w:space="0" w:color="auto"/>
            </w:tcBorders>
            <w:shd w:val="pct5" w:color="auto" w:fill="C0C0C0"/>
            <w:vAlign w:val="center"/>
          </w:tcPr>
          <w:p w14:paraId="77C65F2C"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14:paraId="103E0F47"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14:paraId="37DCC6AC"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AE0B78" w:rsidRPr="00FA55E7" w14:paraId="26075760" w14:textId="77777777" w:rsidTr="00FA55E7">
        <w:trPr>
          <w:trHeight w:hRule="exact" w:val="274"/>
        </w:trPr>
        <w:tc>
          <w:tcPr>
            <w:tcW w:w="898" w:type="dxa"/>
            <w:vMerge/>
          </w:tcPr>
          <w:p w14:paraId="48CB734C" w14:textId="77777777" w:rsidR="00AE0B78" w:rsidRPr="00FA55E7" w:rsidRDefault="00AE0B78" w:rsidP="00FA55E7">
            <w:pPr>
              <w:jc w:val="both"/>
              <w:rPr>
                <w:b/>
                <w:color w:val="000000"/>
                <w:sz w:val="16"/>
                <w:szCs w:val="16"/>
              </w:rPr>
            </w:pPr>
          </w:p>
        </w:tc>
        <w:tc>
          <w:tcPr>
            <w:tcW w:w="8822" w:type="dxa"/>
            <w:vAlign w:val="center"/>
          </w:tcPr>
          <w:p w14:paraId="40130D37" w14:textId="77777777" w:rsidR="00AE0B78" w:rsidRPr="00FA55E7" w:rsidRDefault="00AE0B78" w:rsidP="00FA55E7">
            <w:pPr>
              <w:tabs>
                <w:tab w:val="left" w:pos="1068"/>
              </w:tabs>
              <w:rPr>
                <w:b/>
                <w:color w:val="000000"/>
                <w:sz w:val="10"/>
                <w:szCs w:val="10"/>
              </w:rPr>
            </w:pPr>
            <w:r w:rsidRPr="00FA55E7">
              <w:rPr>
                <w:color w:val="000000"/>
                <w:sz w:val="18"/>
                <w:szCs w:val="18"/>
              </w:rPr>
              <w:t>.709</w:t>
            </w:r>
            <w:r w:rsidRPr="00FA55E7">
              <w:rPr>
                <w:color w:val="000000"/>
                <w:sz w:val="18"/>
                <w:szCs w:val="18"/>
              </w:rPr>
              <w:tab/>
              <w:t xml:space="preserve">Records must be maintained…                                                                                                           </w:t>
            </w:r>
          </w:p>
        </w:tc>
        <w:tc>
          <w:tcPr>
            <w:tcW w:w="1440" w:type="dxa"/>
            <w:gridSpan w:val="4"/>
            <w:shd w:val="pct5" w:color="auto" w:fill="C0C0C0"/>
            <w:vAlign w:val="center"/>
          </w:tcPr>
          <w:p w14:paraId="35EED252" w14:textId="77777777" w:rsidR="00AE0B78" w:rsidRPr="00FA55E7" w:rsidRDefault="00AE0B78" w:rsidP="00FA55E7">
            <w:pPr>
              <w:ind w:left="-108" w:right="-108"/>
              <w:jc w:val="center"/>
              <w:rPr>
                <w:color w:val="000000"/>
                <w:sz w:val="16"/>
                <w:szCs w:val="16"/>
              </w:rPr>
            </w:pPr>
          </w:p>
        </w:tc>
      </w:tr>
      <w:tr w:rsidR="00B73CB0" w:rsidRPr="00FA55E7" w14:paraId="2A7BD498" w14:textId="77777777" w:rsidTr="00FA55E7">
        <w:trPr>
          <w:trHeight w:hRule="exact" w:val="274"/>
        </w:trPr>
        <w:tc>
          <w:tcPr>
            <w:tcW w:w="898" w:type="dxa"/>
            <w:vMerge/>
          </w:tcPr>
          <w:p w14:paraId="02AFD193" w14:textId="77777777" w:rsidR="00B73CB0" w:rsidRPr="00FA55E7" w:rsidRDefault="00B73CB0" w:rsidP="00FA55E7">
            <w:pPr>
              <w:jc w:val="both"/>
              <w:rPr>
                <w:b/>
                <w:color w:val="000000"/>
                <w:sz w:val="16"/>
                <w:szCs w:val="16"/>
              </w:rPr>
            </w:pPr>
          </w:p>
        </w:tc>
        <w:tc>
          <w:tcPr>
            <w:tcW w:w="8822" w:type="dxa"/>
            <w:vAlign w:val="center"/>
          </w:tcPr>
          <w:p w14:paraId="2E07A3C2" w14:textId="77777777" w:rsidR="00B73CB0" w:rsidRPr="00FA55E7" w:rsidRDefault="00B73CB0" w:rsidP="00FA55E7">
            <w:pPr>
              <w:tabs>
                <w:tab w:val="left" w:pos="1068"/>
              </w:tabs>
              <w:rPr>
                <w:b/>
                <w:color w:val="000000"/>
                <w:sz w:val="18"/>
                <w:szCs w:val="18"/>
              </w:rPr>
            </w:pPr>
            <w:r w:rsidRPr="00FA55E7">
              <w:rPr>
                <w:color w:val="000000"/>
                <w:sz w:val="18"/>
                <w:szCs w:val="18"/>
              </w:rPr>
              <w:tab/>
              <w:t>(a)</w:t>
            </w:r>
            <w:r w:rsidRPr="00FA55E7">
              <w:rPr>
                <w:color w:val="000000"/>
                <w:sz w:val="18"/>
                <w:szCs w:val="18"/>
              </w:rPr>
              <w:tab/>
              <w:t xml:space="preserve">Repairs to the pipe – </w:t>
            </w:r>
            <w:r w:rsidRPr="00FA55E7">
              <w:rPr>
                <w:b/>
                <w:color w:val="000000"/>
                <w:sz w:val="18"/>
                <w:szCs w:val="18"/>
              </w:rPr>
              <w:t>life of system</w:t>
            </w:r>
          </w:p>
        </w:tc>
        <w:tc>
          <w:tcPr>
            <w:tcW w:w="360" w:type="dxa"/>
            <w:vAlign w:val="center"/>
          </w:tcPr>
          <w:p w14:paraId="76221B8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586D08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FFB883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FA57B6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03338CB" w14:textId="77777777" w:rsidTr="00FA55E7">
        <w:trPr>
          <w:trHeight w:hRule="exact" w:val="274"/>
        </w:trPr>
        <w:tc>
          <w:tcPr>
            <w:tcW w:w="898" w:type="dxa"/>
            <w:vMerge/>
          </w:tcPr>
          <w:p w14:paraId="6B978B35" w14:textId="77777777" w:rsidR="00B73CB0" w:rsidRPr="00FA55E7" w:rsidRDefault="00B73CB0" w:rsidP="00FA55E7">
            <w:pPr>
              <w:jc w:val="both"/>
              <w:rPr>
                <w:b/>
                <w:color w:val="000000"/>
                <w:sz w:val="16"/>
                <w:szCs w:val="16"/>
              </w:rPr>
            </w:pPr>
          </w:p>
        </w:tc>
        <w:tc>
          <w:tcPr>
            <w:tcW w:w="8822" w:type="dxa"/>
            <w:vAlign w:val="center"/>
          </w:tcPr>
          <w:p w14:paraId="2FC44EBD" w14:textId="77777777" w:rsidR="00B73CB0" w:rsidRPr="00FA55E7" w:rsidRDefault="00B73CB0" w:rsidP="00FA55E7">
            <w:pPr>
              <w:tabs>
                <w:tab w:val="left" w:pos="1068"/>
              </w:tabs>
              <w:rPr>
                <w:b/>
                <w:color w:val="000000"/>
                <w:sz w:val="18"/>
                <w:szCs w:val="18"/>
              </w:rPr>
            </w:pPr>
            <w:r w:rsidRPr="00FA55E7">
              <w:rPr>
                <w:color w:val="000000"/>
                <w:sz w:val="18"/>
                <w:szCs w:val="18"/>
              </w:rPr>
              <w:tab/>
              <w:t>(b)</w:t>
            </w:r>
            <w:r w:rsidRPr="00FA55E7">
              <w:rPr>
                <w:color w:val="000000"/>
                <w:sz w:val="18"/>
                <w:szCs w:val="18"/>
              </w:rPr>
              <w:tab/>
              <w:t xml:space="preserve">Repairs to “other than pipe” – </w:t>
            </w:r>
            <w:r w:rsidRPr="00FA55E7">
              <w:rPr>
                <w:b/>
                <w:color w:val="000000"/>
                <w:sz w:val="18"/>
                <w:szCs w:val="18"/>
              </w:rPr>
              <w:t>5 years</w:t>
            </w:r>
          </w:p>
        </w:tc>
        <w:tc>
          <w:tcPr>
            <w:tcW w:w="360" w:type="dxa"/>
            <w:vAlign w:val="center"/>
          </w:tcPr>
          <w:p w14:paraId="190D847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369EF6C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B6F448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6A4ED5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60C03BDC" w14:textId="77777777" w:rsidTr="00FA55E7">
        <w:trPr>
          <w:trHeight w:hRule="exact" w:val="274"/>
        </w:trPr>
        <w:tc>
          <w:tcPr>
            <w:tcW w:w="898" w:type="dxa"/>
            <w:vMerge/>
            <w:tcBorders>
              <w:bottom w:val="single" w:sz="12" w:space="0" w:color="auto"/>
            </w:tcBorders>
          </w:tcPr>
          <w:p w14:paraId="08169113" w14:textId="77777777" w:rsidR="00B73CB0" w:rsidRPr="00FA55E7" w:rsidRDefault="00B73CB0" w:rsidP="00FA55E7">
            <w:pPr>
              <w:jc w:val="both"/>
              <w:rPr>
                <w:b/>
                <w:color w:val="000000"/>
                <w:sz w:val="16"/>
                <w:szCs w:val="16"/>
              </w:rPr>
            </w:pPr>
          </w:p>
        </w:tc>
        <w:tc>
          <w:tcPr>
            <w:tcW w:w="8822" w:type="dxa"/>
            <w:tcBorders>
              <w:bottom w:val="single" w:sz="12" w:space="0" w:color="auto"/>
            </w:tcBorders>
            <w:vAlign w:val="center"/>
          </w:tcPr>
          <w:p w14:paraId="64C84AC2" w14:textId="77777777" w:rsidR="00B73CB0" w:rsidRPr="00FA55E7" w:rsidRDefault="00B73CB0" w:rsidP="00FA55E7">
            <w:pPr>
              <w:tabs>
                <w:tab w:val="left" w:pos="1068"/>
              </w:tabs>
              <w:rPr>
                <w:color w:val="000000"/>
                <w:sz w:val="18"/>
                <w:szCs w:val="18"/>
              </w:rPr>
            </w:pPr>
            <w:r w:rsidRPr="00FA55E7">
              <w:rPr>
                <w:color w:val="000000"/>
                <w:sz w:val="18"/>
                <w:szCs w:val="18"/>
              </w:rPr>
              <w:tab/>
              <w:t>(c)</w:t>
            </w:r>
            <w:r w:rsidRPr="00FA55E7">
              <w:rPr>
                <w:color w:val="000000"/>
                <w:sz w:val="18"/>
                <w:szCs w:val="18"/>
              </w:rPr>
              <w:tab/>
              <w:t xml:space="preserve">Operation (Sub L) and Maintenance (Sub M) patrols, surveys, tests – </w:t>
            </w:r>
            <w:r w:rsidRPr="00FA55E7">
              <w:rPr>
                <w:b/>
                <w:color w:val="000000"/>
                <w:sz w:val="18"/>
                <w:szCs w:val="18"/>
              </w:rPr>
              <w:t>5 years</w:t>
            </w:r>
            <w:r w:rsidRPr="00FA55E7">
              <w:rPr>
                <w:color w:val="000000"/>
                <w:sz w:val="18"/>
                <w:szCs w:val="18"/>
              </w:rPr>
              <w:t xml:space="preserve"> or until next one</w:t>
            </w:r>
          </w:p>
        </w:tc>
        <w:tc>
          <w:tcPr>
            <w:tcW w:w="360" w:type="dxa"/>
            <w:tcBorders>
              <w:bottom w:val="single" w:sz="12" w:space="0" w:color="auto"/>
            </w:tcBorders>
            <w:vAlign w:val="center"/>
          </w:tcPr>
          <w:p w14:paraId="72E8F1E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6D952DA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0F05D19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6D473B7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49C550A5" w14:textId="77777777" w:rsidR="00AE0B78" w:rsidRPr="001A0175" w:rsidRDefault="00AE0B78" w:rsidP="00464464">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0"/>
      </w:tblGrid>
      <w:tr w:rsidR="00AE0B78" w:rsidRPr="00FA55E7" w14:paraId="55510DCD" w14:textId="77777777" w:rsidTr="00FA55E7">
        <w:trPr>
          <w:tblHeader/>
        </w:trPr>
        <w:tc>
          <w:tcPr>
            <w:tcW w:w="11160" w:type="dxa"/>
            <w:tcBorders>
              <w:top w:val="single" w:sz="12" w:space="0" w:color="auto"/>
            </w:tcBorders>
          </w:tcPr>
          <w:p w14:paraId="31B3AF19" w14:textId="77777777"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14:paraId="767EFD1F" w14:textId="77777777" w:rsidTr="00FA55E7">
        <w:trPr>
          <w:trHeight w:val="810"/>
        </w:trPr>
        <w:tc>
          <w:tcPr>
            <w:tcW w:w="11160" w:type="dxa"/>
            <w:tcBorders>
              <w:bottom w:val="single" w:sz="12" w:space="0" w:color="auto"/>
            </w:tcBorders>
          </w:tcPr>
          <w:p w14:paraId="218B4266"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00C185B4" w14:textId="77777777" w:rsidR="00AE0B78" w:rsidRPr="001A0175" w:rsidRDefault="00AE0B78" w:rsidP="00464464">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96"/>
        <w:gridCol w:w="8388"/>
        <w:gridCol w:w="469"/>
        <w:gridCol w:w="469"/>
        <w:gridCol w:w="469"/>
        <w:gridCol w:w="469"/>
      </w:tblGrid>
      <w:tr w:rsidR="00AE0B78" w:rsidRPr="00FA55E7" w14:paraId="47DB668F" w14:textId="77777777" w:rsidTr="00FA55E7">
        <w:trPr>
          <w:cantSplit/>
          <w:trHeight w:val="174"/>
          <w:tblHeader/>
        </w:trPr>
        <w:tc>
          <w:tcPr>
            <w:tcW w:w="906" w:type="dxa"/>
            <w:vMerge w:val="restart"/>
            <w:tcBorders>
              <w:top w:val="single" w:sz="12" w:space="0" w:color="auto"/>
            </w:tcBorders>
          </w:tcPr>
          <w:p w14:paraId="1B32EC30" w14:textId="77777777" w:rsidR="00AE0B78" w:rsidRPr="00FA55E7" w:rsidRDefault="00AE0B78" w:rsidP="00FA55E7">
            <w:pPr>
              <w:jc w:val="both"/>
              <w:rPr>
                <w:b/>
                <w:color w:val="000000"/>
                <w:sz w:val="18"/>
                <w:szCs w:val="18"/>
              </w:rPr>
            </w:pPr>
            <w:r w:rsidRPr="00FA55E7">
              <w:rPr>
                <w:b/>
                <w:color w:val="000000"/>
                <w:sz w:val="18"/>
                <w:szCs w:val="18"/>
              </w:rPr>
              <w:t>.605(b)</w:t>
            </w:r>
          </w:p>
        </w:tc>
        <w:tc>
          <w:tcPr>
            <w:tcW w:w="8796" w:type="dxa"/>
            <w:tcBorders>
              <w:top w:val="single" w:sz="12" w:space="0" w:color="auto"/>
            </w:tcBorders>
            <w:vAlign w:val="center"/>
          </w:tcPr>
          <w:p w14:paraId="0B9B9DD9" w14:textId="77777777" w:rsidR="00AE0B78" w:rsidRPr="00FA55E7" w:rsidRDefault="00AE0B78" w:rsidP="00FA55E7">
            <w:pPr>
              <w:spacing w:before="60" w:after="60"/>
              <w:jc w:val="center"/>
              <w:rPr>
                <w:b/>
                <w:color w:val="000000"/>
                <w:sz w:val="20"/>
                <w:szCs w:val="20"/>
              </w:rPr>
            </w:pPr>
            <w:r w:rsidRPr="00FA55E7">
              <w:rPr>
                <w:b/>
                <w:color w:val="000000"/>
                <w:sz w:val="20"/>
                <w:szCs w:val="20"/>
              </w:rPr>
              <w:t>FIELD REPAIR PROCEDURES</w:t>
            </w:r>
          </w:p>
        </w:tc>
        <w:tc>
          <w:tcPr>
            <w:tcW w:w="364" w:type="dxa"/>
            <w:tcBorders>
              <w:top w:val="single" w:sz="12" w:space="0" w:color="auto"/>
            </w:tcBorders>
            <w:shd w:val="pct5" w:color="auto" w:fill="C0C0C0"/>
            <w:vAlign w:val="center"/>
          </w:tcPr>
          <w:p w14:paraId="6C03337B" w14:textId="77777777" w:rsidR="00AE0B78" w:rsidRPr="00FA55E7" w:rsidRDefault="00AE0B78" w:rsidP="00FA55E7">
            <w:pPr>
              <w:jc w:val="center"/>
              <w:rPr>
                <w:b/>
                <w:color w:val="000000"/>
                <w:sz w:val="20"/>
                <w:szCs w:val="20"/>
              </w:rPr>
            </w:pPr>
            <w:r w:rsidRPr="00FA55E7">
              <w:rPr>
                <w:b/>
                <w:color w:val="000000"/>
                <w:sz w:val="20"/>
                <w:szCs w:val="20"/>
              </w:rPr>
              <w:t>S</w:t>
            </w:r>
          </w:p>
        </w:tc>
        <w:tc>
          <w:tcPr>
            <w:tcW w:w="365" w:type="dxa"/>
            <w:tcBorders>
              <w:top w:val="single" w:sz="12" w:space="0" w:color="auto"/>
            </w:tcBorders>
            <w:shd w:val="pct5" w:color="auto" w:fill="C0C0C0"/>
            <w:vAlign w:val="center"/>
          </w:tcPr>
          <w:p w14:paraId="51DAED3B" w14:textId="77777777" w:rsidR="00AE0B78" w:rsidRPr="00FA55E7" w:rsidRDefault="00AE0B78" w:rsidP="00FA55E7">
            <w:pPr>
              <w:jc w:val="center"/>
              <w:rPr>
                <w:b/>
                <w:color w:val="000000"/>
                <w:sz w:val="20"/>
                <w:szCs w:val="20"/>
              </w:rPr>
            </w:pPr>
            <w:r w:rsidRPr="00FA55E7">
              <w:rPr>
                <w:b/>
                <w:color w:val="000000"/>
                <w:sz w:val="20"/>
                <w:szCs w:val="20"/>
              </w:rPr>
              <w:t>U</w:t>
            </w:r>
          </w:p>
        </w:tc>
        <w:tc>
          <w:tcPr>
            <w:tcW w:w="364" w:type="dxa"/>
            <w:tcBorders>
              <w:top w:val="single" w:sz="12" w:space="0" w:color="auto"/>
            </w:tcBorders>
            <w:shd w:val="pct5" w:color="auto" w:fill="C0C0C0"/>
            <w:vAlign w:val="center"/>
          </w:tcPr>
          <w:p w14:paraId="56CBD61C"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5" w:type="dxa"/>
            <w:tcBorders>
              <w:top w:val="single" w:sz="12" w:space="0" w:color="auto"/>
            </w:tcBorders>
            <w:shd w:val="pct5" w:color="auto" w:fill="C0C0C0"/>
            <w:vAlign w:val="center"/>
          </w:tcPr>
          <w:p w14:paraId="64E1DCAB"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AE0B78" w:rsidRPr="00FA55E7" w14:paraId="0F3F417D" w14:textId="77777777" w:rsidTr="00FA55E7">
        <w:trPr>
          <w:cantSplit/>
          <w:trHeight w:val="274"/>
        </w:trPr>
        <w:tc>
          <w:tcPr>
            <w:tcW w:w="906" w:type="dxa"/>
            <w:vMerge/>
          </w:tcPr>
          <w:p w14:paraId="46FA5F01" w14:textId="77777777" w:rsidR="00AE0B78" w:rsidRPr="00FA55E7" w:rsidRDefault="00AE0B78" w:rsidP="00FA55E7">
            <w:pPr>
              <w:jc w:val="both"/>
              <w:rPr>
                <w:b/>
                <w:color w:val="000000"/>
                <w:sz w:val="16"/>
                <w:szCs w:val="16"/>
              </w:rPr>
            </w:pPr>
          </w:p>
        </w:tc>
        <w:tc>
          <w:tcPr>
            <w:tcW w:w="8796" w:type="dxa"/>
            <w:vAlign w:val="center"/>
          </w:tcPr>
          <w:p w14:paraId="0E1B8827" w14:textId="77777777" w:rsidR="00AE0B78" w:rsidRPr="00FA55E7" w:rsidRDefault="00AE0B78" w:rsidP="00FA55E7">
            <w:pPr>
              <w:tabs>
                <w:tab w:val="left" w:pos="1068"/>
              </w:tabs>
              <w:jc w:val="center"/>
              <w:rPr>
                <w:b/>
                <w:color w:val="000000"/>
                <w:sz w:val="18"/>
                <w:szCs w:val="18"/>
              </w:rPr>
            </w:pPr>
            <w:r w:rsidRPr="00FA55E7">
              <w:rPr>
                <w:b/>
                <w:color w:val="000000"/>
                <w:sz w:val="18"/>
                <w:szCs w:val="18"/>
              </w:rPr>
              <w:t>Imperfections and Damages</w:t>
            </w:r>
          </w:p>
        </w:tc>
        <w:tc>
          <w:tcPr>
            <w:tcW w:w="1458" w:type="dxa"/>
            <w:gridSpan w:val="4"/>
            <w:vMerge w:val="restart"/>
            <w:shd w:val="pct5" w:color="auto" w:fill="C0C0C0"/>
          </w:tcPr>
          <w:p w14:paraId="5142EB07" w14:textId="77777777" w:rsidR="00AE0B78" w:rsidRPr="00FA55E7" w:rsidRDefault="00AE0B78" w:rsidP="00FA55E7">
            <w:pPr>
              <w:ind w:left="-115" w:right="-115"/>
              <w:jc w:val="center"/>
              <w:rPr>
                <w:color w:val="000000"/>
                <w:sz w:val="16"/>
                <w:szCs w:val="16"/>
              </w:rPr>
            </w:pPr>
          </w:p>
        </w:tc>
      </w:tr>
      <w:tr w:rsidR="00AE0B78" w:rsidRPr="00FA55E7" w14:paraId="3C7AA285" w14:textId="77777777" w:rsidTr="00FA55E7">
        <w:trPr>
          <w:cantSplit/>
          <w:trHeight w:val="274"/>
        </w:trPr>
        <w:tc>
          <w:tcPr>
            <w:tcW w:w="906" w:type="dxa"/>
            <w:vMerge/>
          </w:tcPr>
          <w:p w14:paraId="08C01901" w14:textId="77777777" w:rsidR="00AE0B78" w:rsidRPr="00FA55E7" w:rsidRDefault="00AE0B78" w:rsidP="00FA55E7">
            <w:pPr>
              <w:jc w:val="both"/>
              <w:rPr>
                <w:b/>
                <w:color w:val="000000"/>
                <w:sz w:val="16"/>
                <w:szCs w:val="16"/>
              </w:rPr>
            </w:pPr>
          </w:p>
        </w:tc>
        <w:tc>
          <w:tcPr>
            <w:tcW w:w="8796" w:type="dxa"/>
            <w:vAlign w:val="center"/>
          </w:tcPr>
          <w:p w14:paraId="4C8BDE81" w14:textId="77777777" w:rsidR="00AE0B78" w:rsidRPr="00FA55E7" w:rsidRDefault="00AE0B78" w:rsidP="00FA55E7">
            <w:pPr>
              <w:tabs>
                <w:tab w:val="left" w:pos="1068"/>
              </w:tabs>
              <w:jc w:val="both"/>
              <w:rPr>
                <w:color w:val="000000"/>
                <w:sz w:val="18"/>
                <w:szCs w:val="18"/>
              </w:rPr>
            </w:pPr>
            <w:r w:rsidRPr="00FA55E7">
              <w:rPr>
                <w:color w:val="000000"/>
                <w:sz w:val="18"/>
                <w:szCs w:val="18"/>
              </w:rPr>
              <w:t>.713(a)</w:t>
            </w:r>
            <w:r w:rsidRPr="00FA55E7">
              <w:rPr>
                <w:color w:val="000000"/>
                <w:sz w:val="18"/>
                <w:szCs w:val="18"/>
              </w:rPr>
              <w:tab/>
              <w:t xml:space="preserve">Repairs of imperfections and damages on pipelines operating above </w:t>
            </w:r>
            <w:r w:rsidRPr="00FA55E7">
              <w:rPr>
                <w:b/>
                <w:color w:val="000000"/>
                <w:sz w:val="18"/>
                <w:szCs w:val="18"/>
              </w:rPr>
              <w:t>40% SMYS</w:t>
            </w:r>
          </w:p>
        </w:tc>
        <w:tc>
          <w:tcPr>
            <w:tcW w:w="1458" w:type="dxa"/>
            <w:gridSpan w:val="4"/>
            <w:vMerge/>
            <w:shd w:val="pct5" w:color="auto" w:fill="C0C0C0"/>
          </w:tcPr>
          <w:p w14:paraId="2CE3DBF9" w14:textId="77777777" w:rsidR="00AE0B78" w:rsidRPr="00FA55E7" w:rsidRDefault="00AE0B78" w:rsidP="00FA55E7">
            <w:pPr>
              <w:ind w:left="-115" w:right="-115"/>
              <w:jc w:val="center"/>
              <w:rPr>
                <w:color w:val="000000"/>
                <w:sz w:val="16"/>
                <w:szCs w:val="16"/>
              </w:rPr>
            </w:pPr>
          </w:p>
        </w:tc>
      </w:tr>
      <w:tr w:rsidR="00B73CB0" w:rsidRPr="00FA55E7" w14:paraId="5E983BC2" w14:textId="77777777" w:rsidTr="00FA55E7">
        <w:trPr>
          <w:cantSplit/>
          <w:trHeight w:val="274"/>
        </w:trPr>
        <w:tc>
          <w:tcPr>
            <w:tcW w:w="906" w:type="dxa"/>
            <w:vMerge/>
          </w:tcPr>
          <w:p w14:paraId="47B99199" w14:textId="77777777" w:rsidR="00B73CB0" w:rsidRPr="00FA55E7" w:rsidRDefault="00B73CB0" w:rsidP="00FA55E7">
            <w:pPr>
              <w:jc w:val="both"/>
              <w:rPr>
                <w:b/>
                <w:color w:val="000000"/>
                <w:sz w:val="16"/>
                <w:szCs w:val="16"/>
              </w:rPr>
            </w:pPr>
          </w:p>
        </w:tc>
        <w:tc>
          <w:tcPr>
            <w:tcW w:w="8796" w:type="dxa"/>
            <w:vAlign w:val="center"/>
          </w:tcPr>
          <w:p w14:paraId="351366C9" w14:textId="77777777" w:rsidR="00B73CB0" w:rsidRPr="00FA55E7" w:rsidRDefault="00B73CB0" w:rsidP="00FA55E7">
            <w:pPr>
              <w:numPr>
                <w:ilvl w:val="0"/>
                <w:numId w:val="41"/>
              </w:numPr>
              <w:tabs>
                <w:tab w:val="left" w:pos="1068"/>
              </w:tabs>
              <w:jc w:val="both"/>
              <w:rPr>
                <w:color w:val="000000"/>
                <w:sz w:val="18"/>
                <w:szCs w:val="18"/>
              </w:rPr>
            </w:pPr>
            <w:r w:rsidRPr="00FA55E7">
              <w:rPr>
                <w:color w:val="000000"/>
                <w:sz w:val="18"/>
                <w:szCs w:val="18"/>
              </w:rPr>
              <w:t>Cut out a cylindrical piece of pipe and replace with pipe of ≥ design strength</w:t>
            </w:r>
          </w:p>
        </w:tc>
        <w:tc>
          <w:tcPr>
            <w:tcW w:w="364" w:type="dxa"/>
            <w:vAlign w:val="center"/>
          </w:tcPr>
          <w:p w14:paraId="445AFC7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7193699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3F45DCC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7634B1D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1944C9F4" w14:textId="77777777" w:rsidTr="00FA55E7">
        <w:trPr>
          <w:cantSplit/>
          <w:trHeight w:val="274"/>
        </w:trPr>
        <w:tc>
          <w:tcPr>
            <w:tcW w:w="906" w:type="dxa"/>
            <w:vMerge/>
          </w:tcPr>
          <w:p w14:paraId="11395E9E" w14:textId="77777777" w:rsidR="00B73CB0" w:rsidRPr="00FA55E7" w:rsidRDefault="00B73CB0" w:rsidP="00FA55E7">
            <w:pPr>
              <w:jc w:val="both"/>
              <w:rPr>
                <w:b/>
                <w:color w:val="000000"/>
                <w:sz w:val="16"/>
                <w:szCs w:val="16"/>
              </w:rPr>
            </w:pPr>
          </w:p>
        </w:tc>
        <w:tc>
          <w:tcPr>
            <w:tcW w:w="8796" w:type="dxa"/>
            <w:vAlign w:val="center"/>
          </w:tcPr>
          <w:p w14:paraId="60EF7E68" w14:textId="77777777" w:rsidR="00B73CB0" w:rsidRPr="00FA55E7" w:rsidRDefault="00B73CB0" w:rsidP="00FA55E7">
            <w:pPr>
              <w:tabs>
                <w:tab w:val="left" w:pos="1068"/>
              </w:tabs>
              <w:jc w:val="both"/>
              <w:rPr>
                <w:color w:val="000000"/>
                <w:sz w:val="18"/>
                <w:szCs w:val="18"/>
              </w:rPr>
            </w:pPr>
            <w:r w:rsidRPr="00FA55E7">
              <w:rPr>
                <w:color w:val="000000"/>
                <w:sz w:val="18"/>
                <w:szCs w:val="18"/>
              </w:rPr>
              <w:tab/>
              <w:t>(2)</w:t>
            </w:r>
            <w:r w:rsidRPr="00FA55E7">
              <w:rPr>
                <w:color w:val="000000"/>
                <w:sz w:val="18"/>
                <w:szCs w:val="18"/>
              </w:rPr>
              <w:tab/>
              <w:t>Use of a reliable engineering method</w:t>
            </w:r>
          </w:p>
        </w:tc>
        <w:tc>
          <w:tcPr>
            <w:tcW w:w="364" w:type="dxa"/>
            <w:vAlign w:val="center"/>
          </w:tcPr>
          <w:p w14:paraId="5ED13FA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1C84151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122A771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02267AE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5C74BBB" w14:textId="77777777" w:rsidTr="00FA55E7">
        <w:trPr>
          <w:cantSplit/>
          <w:trHeight w:val="274"/>
        </w:trPr>
        <w:tc>
          <w:tcPr>
            <w:tcW w:w="906" w:type="dxa"/>
            <w:vMerge/>
          </w:tcPr>
          <w:p w14:paraId="7F0462AA" w14:textId="77777777" w:rsidR="00B73CB0" w:rsidRPr="00FA55E7" w:rsidRDefault="00B73CB0" w:rsidP="00FA55E7">
            <w:pPr>
              <w:jc w:val="both"/>
              <w:rPr>
                <w:b/>
                <w:color w:val="000000"/>
                <w:sz w:val="16"/>
                <w:szCs w:val="16"/>
              </w:rPr>
            </w:pPr>
          </w:p>
        </w:tc>
        <w:tc>
          <w:tcPr>
            <w:tcW w:w="8796" w:type="dxa"/>
            <w:vAlign w:val="center"/>
          </w:tcPr>
          <w:p w14:paraId="664A2079" w14:textId="77777777" w:rsidR="00B73CB0" w:rsidRPr="00FA55E7" w:rsidRDefault="00B73CB0" w:rsidP="00FA55E7">
            <w:pPr>
              <w:tabs>
                <w:tab w:val="left" w:pos="1068"/>
              </w:tabs>
              <w:jc w:val="both"/>
              <w:rPr>
                <w:color w:val="000000"/>
                <w:sz w:val="18"/>
                <w:szCs w:val="18"/>
              </w:rPr>
            </w:pPr>
            <w:r w:rsidRPr="00FA55E7">
              <w:rPr>
                <w:color w:val="000000"/>
                <w:sz w:val="18"/>
                <w:szCs w:val="18"/>
              </w:rPr>
              <w:t>.713(b)</w:t>
            </w:r>
            <w:r w:rsidRPr="00FA55E7">
              <w:rPr>
                <w:color w:val="000000"/>
                <w:sz w:val="18"/>
                <w:szCs w:val="18"/>
              </w:rPr>
              <w:tab/>
              <w:t>Reduce operating pressure to a safe level during the repair</w:t>
            </w:r>
          </w:p>
        </w:tc>
        <w:tc>
          <w:tcPr>
            <w:tcW w:w="364" w:type="dxa"/>
            <w:vAlign w:val="center"/>
          </w:tcPr>
          <w:p w14:paraId="44CCA09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7939AA8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344EF50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541BB3A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13B895C4" w14:textId="77777777" w:rsidTr="00FA55E7">
        <w:trPr>
          <w:cantSplit/>
          <w:trHeight w:val="274"/>
        </w:trPr>
        <w:tc>
          <w:tcPr>
            <w:tcW w:w="906" w:type="dxa"/>
            <w:vMerge/>
          </w:tcPr>
          <w:p w14:paraId="09B124C5" w14:textId="77777777" w:rsidR="00B73CB0" w:rsidRPr="00FA55E7" w:rsidRDefault="00B73CB0" w:rsidP="00FA55E7">
            <w:pPr>
              <w:jc w:val="both"/>
              <w:rPr>
                <w:b/>
                <w:color w:val="000000"/>
                <w:sz w:val="16"/>
                <w:szCs w:val="16"/>
              </w:rPr>
            </w:pPr>
          </w:p>
        </w:tc>
        <w:tc>
          <w:tcPr>
            <w:tcW w:w="8796" w:type="dxa"/>
            <w:vAlign w:val="center"/>
          </w:tcPr>
          <w:p w14:paraId="6BDC5941" w14:textId="77777777" w:rsidR="00B73CB0" w:rsidRPr="00FA55E7" w:rsidRDefault="00B73CB0" w:rsidP="00FA55E7">
            <w:pPr>
              <w:spacing w:before="60" w:after="60"/>
              <w:jc w:val="center"/>
              <w:rPr>
                <w:b/>
                <w:color w:val="000000"/>
                <w:sz w:val="18"/>
                <w:szCs w:val="18"/>
              </w:rPr>
            </w:pPr>
            <w:r w:rsidRPr="00FA55E7">
              <w:rPr>
                <w:b/>
                <w:color w:val="000000"/>
                <w:sz w:val="18"/>
                <w:szCs w:val="18"/>
              </w:rPr>
              <w:t>Permanent Field Repair of Welds</w:t>
            </w:r>
          </w:p>
        </w:tc>
        <w:tc>
          <w:tcPr>
            <w:tcW w:w="1458" w:type="dxa"/>
            <w:gridSpan w:val="4"/>
            <w:vMerge w:val="restart"/>
            <w:shd w:val="pct5" w:color="auto" w:fill="C0C0C0"/>
            <w:vAlign w:val="center"/>
          </w:tcPr>
          <w:p w14:paraId="7F58FB96" w14:textId="77777777" w:rsidR="00B73CB0" w:rsidRPr="00FA55E7" w:rsidRDefault="00B73CB0" w:rsidP="00FA55E7">
            <w:pPr>
              <w:ind w:left="-108" w:right="-108"/>
              <w:jc w:val="center"/>
              <w:rPr>
                <w:color w:val="000000"/>
                <w:sz w:val="16"/>
                <w:szCs w:val="16"/>
              </w:rPr>
            </w:pPr>
          </w:p>
        </w:tc>
      </w:tr>
      <w:tr w:rsidR="00B73CB0" w:rsidRPr="00FA55E7" w14:paraId="65C9FF11" w14:textId="77777777" w:rsidTr="00FA55E7">
        <w:trPr>
          <w:cantSplit/>
          <w:trHeight w:val="274"/>
        </w:trPr>
        <w:tc>
          <w:tcPr>
            <w:tcW w:w="906" w:type="dxa"/>
            <w:vMerge/>
          </w:tcPr>
          <w:p w14:paraId="2B5645D0" w14:textId="77777777" w:rsidR="00B73CB0" w:rsidRPr="00FA55E7" w:rsidRDefault="00B73CB0" w:rsidP="00FA55E7">
            <w:pPr>
              <w:jc w:val="both"/>
              <w:rPr>
                <w:b/>
                <w:color w:val="000000"/>
                <w:sz w:val="16"/>
                <w:szCs w:val="16"/>
              </w:rPr>
            </w:pPr>
          </w:p>
        </w:tc>
        <w:tc>
          <w:tcPr>
            <w:tcW w:w="8796" w:type="dxa"/>
            <w:vAlign w:val="center"/>
          </w:tcPr>
          <w:p w14:paraId="27C10C96" w14:textId="77777777" w:rsidR="00B73CB0" w:rsidRPr="00FA55E7" w:rsidRDefault="00B73CB0" w:rsidP="00FA55E7">
            <w:pPr>
              <w:tabs>
                <w:tab w:val="left" w:pos="1068"/>
              </w:tabs>
              <w:jc w:val="both"/>
              <w:rPr>
                <w:b/>
                <w:color w:val="000000"/>
                <w:sz w:val="10"/>
                <w:szCs w:val="10"/>
              </w:rPr>
            </w:pPr>
            <w:r w:rsidRPr="00FA55E7">
              <w:rPr>
                <w:color w:val="000000"/>
                <w:sz w:val="18"/>
                <w:szCs w:val="18"/>
              </w:rPr>
              <w:t>.715</w:t>
            </w:r>
            <w:r w:rsidRPr="00FA55E7">
              <w:rPr>
                <w:color w:val="000000"/>
                <w:sz w:val="18"/>
                <w:szCs w:val="18"/>
              </w:rPr>
              <w:tab/>
              <w:t>Welds found to be unacceptable under §192.241(c) must be repaired by:</w:t>
            </w:r>
          </w:p>
        </w:tc>
        <w:tc>
          <w:tcPr>
            <w:tcW w:w="1458" w:type="dxa"/>
            <w:gridSpan w:val="4"/>
            <w:vMerge/>
            <w:shd w:val="pct5" w:color="auto" w:fill="C0C0C0"/>
            <w:vAlign w:val="center"/>
          </w:tcPr>
          <w:p w14:paraId="340CB008" w14:textId="77777777" w:rsidR="00B73CB0" w:rsidRPr="00FA55E7" w:rsidRDefault="00B73CB0" w:rsidP="00FA55E7">
            <w:pPr>
              <w:ind w:left="-108" w:right="-108"/>
              <w:jc w:val="center"/>
              <w:rPr>
                <w:color w:val="000000"/>
                <w:sz w:val="16"/>
                <w:szCs w:val="16"/>
              </w:rPr>
            </w:pPr>
          </w:p>
        </w:tc>
      </w:tr>
      <w:tr w:rsidR="00B73CB0" w:rsidRPr="00FA55E7" w14:paraId="51FAB447" w14:textId="77777777" w:rsidTr="00FA55E7">
        <w:trPr>
          <w:cantSplit/>
          <w:trHeight w:val="274"/>
        </w:trPr>
        <w:tc>
          <w:tcPr>
            <w:tcW w:w="906" w:type="dxa"/>
            <w:vMerge/>
          </w:tcPr>
          <w:p w14:paraId="114B190D" w14:textId="77777777" w:rsidR="00B73CB0" w:rsidRPr="00FA55E7" w:rsidRDefault="00B73CB0" w:rsidP="00FA55E7">
            <w:pPr>
              <w:jc w:val="both"/>
              <w:rPr>
                <w:b/>
                <w:color w:val="000000"/>
                <w:sz w:val="16"/>
                <w:szCs w:val="16"/>
              </w:rPr>
            </w:pPr>
          </w:p>
        </w:tc>
        <w:tc>
          <w:tcPr>
            <w:tcW w:w="8796" w:type="dxa"/>
            <w:vAlign w:val="center"/>
          </w:tcPr>
          <w:p w14:paraId="090CD474" w14:textId="77777777" w:rsidR="00B73CB0" w:rsidRPr="00FA55E7" w:rsidRDefault="00B73CB0" w:rsidP="00FA55E7">
            <w:pPr>
              <w:tabs>
                <w:tab w:val="left" w:pos="1068"/>
              </w:tabs>
              <w:jc w:val="both"/>
              <w:rPr>
                <w:color w:val="000000"/>
                <w:sz w:val="18"/>
                <w:szCs w:val="18"/>
              </w:rPr>
            </w:pPr>
            <w:r w:rsidRPr="00FA55E7">
              <w:rPr>
                <w:color w:val="000000"/>
                <w:sz w:val="18"/>
                <w:szCs w:val="18"/>
              </w:rPr>
              <w:tab/>
              <w:t>(a)</w:t>
            </w:r>
            <w:r w:rsidRPr="00FA55E7">
              <w:rPr>
                <w:color w:val="000000"/>
                <w:sz w:val="18"/>
                <w:szCs w:val="18"/>
              </w:rPr>
              <w:tab/>
              <w:t xml:space="preserve">If feasible, taking the line out of service and repairing the weld in accordance with  the applicable                </w:t>
            </w:r>
          </w:p>
          <w:p w14:paraId="4C3F199E" w14:textId="77777777" w:rsidR="00B73CB0" w:rsidRPr="00FA55E7" w:rsidRDefault="00B73CB0" w:rsidP="00FA55E7">
            <w:pPr>
              <w:tabs>
                <w:tab w:val="left" w:pos="1068"/>
              </w:tabs>
              <w:jc w:val="both"/>
              <w:rPr>
                <w:b/>
                <w:color w:val="000000"/>
                <w:sz w:val="18"/>
                <w:szCs w:val="18"/>
              </w:rPr>
            </w:pPr>
            <w:r w:rsidRPr="00FA55E7">
              <w:rPr>
                <w:color w:val="000000"/>
                <w:sz w:val="18"/>
                <w:szCs w:val="18"/>
              </w:rPr>
              <w:t xml:space="preserve">                                 requirements of </w:t>
            </w:r>
            <w:r w:rsidRPr="00FA55E7">
              <w:rPr>
                <w:b/>
                <w:color w:val="000000"/>
                <w:sz w:val="18"/>
                <w:szCs w:val="18"/>
              </w:rPr>
              <w:t>§192.245.</w:t>
            </w:r>
          </w:p>
        </w:tc>
        <w:tc>
          <w:tcPr>
            <w:tcW w:w="364" w:type="dxa"/>
            <w:vAlign w:val="center"/>
          </w:tcPr>
          <w:p w14:paraId="2BC6941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7C2B4FE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24A62BB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15E6CAB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5E6DA6D3" w14:textId="77777777" w:rsidTr="00FA55E7">
        <w:trPr>
          <w:cantSplit/>
          <w:trHeight w:val="274"/>
        </w:trPr>
        <w:tc>
          <w:tcPr>
            <w:tcW w:w="906" w:type="dxa"/>
            <w:vMerge/>
          </w:tcPr>
          <w:p w14:paraId="19E2E8AE" w14:textId="77777777" w:rsidR="00B73CB0" w:rsidRPr="00FA55E7" w:rsidRDefault="00B73CB0" w:rsidP="00FA55E7">
            <w:pPr>
              <w:jc w:val="both"/>
              <w:rPr>
                <w:b/>
                <w:color w:val="000000"/>
                <w:sz w:val="16"/>
                <w:szCs w:val="16"/>
              </w:rPr>
            </w:pPr>
          </w:p>
        </w:tc>
        <w:tc>
          <w:tcPr>
            <w:tcW w:w="8796" w:type="dxa"/>
            <w:vAlign w:val="center"/>
          </w:tcPr>
          <w:p w14:paraId="3105095E" w14:textId="77777777" w:rsidR="00B73CB0" w:rsidRPr="00FA55E7" w:rsidRDefault="00B73CB0" w:rsidP="00FA55E7">
            <w:pPr>
              <w:tabs>
                <w:tab w:val="left" w:pos="1068"/>
              </w:tabs>
              <w:jc w:val="both"/>
              <w:rPr>
                <w:color w:val="000000"/>
                <w:sz w:val="18"/>
                <w:szCs w:val="18"/>
              </w:rPr>
            </w:pPr>
            <w:r w:rsidRPr="00FA55E7">
              <w:rPr>
                <w:color w:val="000000"/>
                <w:sz w:val="18"/>
                <w:szCs w:val="18"/>
              </w:rPr>
              <w:tab/>
              <w:t>(b)</w:t>
            </w:r>
            <w:r w:rsidRPr="00FA55E7">
              <w:rPr>
                <w:color w:val="000000"/>
                <w:sz w:val="18"/>
                <w:szCs w:val="18"/>
              </w:rPr>
              <w:tab/>
              <w:t xml:space="preserve">If the line remains in service, the weld may be repaired in accordance with </w:t>
            </w:r>
            <w:r w:rsidRPr="00FA55E7">
              <w:rPr>
                <w:b/>
                <w:color w:val="000000"/>
                <w:sz w:val="18"/>
                <w:szCs w:val="18"/>
              </w:rPr>
              <w:t>§192.245</w:t>
            </w:r>
            <w:r w:rsidRPr="00FA55E7">
              <w:rPr>
                <w:color w:val="000000"/>
                <w:sz w:val="18"/>
                <w:szCs w:val="18"/>
              </w:rPr>
              <w:t xml:space="preserve"> if:</w:t>
            </w:r>
          </w:p>
        </w:tc>
        <w:tc>
          <w:tcPr>
            <w:tcW w:w="1458" w:type="dxa"/>
            <w:gridSpan w:val="4"/>
            <w:shd w:val="pct5" w:color="auto" w:fill="C0C0C0"/>
            <w:vAlign w:val="center"/>
          </w:tcPr>
          <w:p w14:paraId="294530CB" w14:textId="77777777" w:rsidR="00B73CB0" w:rsidRPr="00FA55E7" w:rsidRDefault="00B73CB0" w:rsidP="00FA55E7">
            <w:pPr>
              <w:ind w:left="-108" w:right="-108"/>
              <w:jc w:val="center"/>
              <w:rPr>
                <w:color w:val="000000"/>
                <w:sz w:val="16"/>
                <w:szCs w:val="16"/>
              </w:rPr>
            </w:pPr>
          </w:p>
        </w:tc>
      </w:tr>
      <w:tr w:rsidR="00B73CB0" w:rsidRPr="00FA55E7" w14:paraId="01E94ADD" w14:textId="77777777" w:rsidTr="00FA55E7">
        <w:trPr>
          <w:cantSplit/>
          <w:trHeight w:val="274"/>
        </w:trPr>
        <w:tc>
          <w:tcPr>
            <w:tcW w:w="906" w:type="dxa"/>
            <w:vMerge/>
          </w:tcPr>
          <w:p w14:paraId="2FA5C6A4" w14:textId="77777777" w:rsidR="00B73CB0" w:rsidRPr="00FA55E7" w:rsidRDefault="00B73CB0" w:rsidP="00FA55E7">
            <w:pPr>
              <w:jc w:val="both"/>
              <w:rPr>
                <w:b/>
                <w:color w:val="000000"/>
                <w:sz w:val="16"/>
                <w:szCs w:val="16"/>
              </w:rPr>
            </w:pPr>
          </w:p>
        </w:tc>
        <w:tc>
          <w:tcPr>
            <w:tcW w:w="8796" w:type="dxa"/>
            <w:vAlign w:val="center"/>
          </w:tcPr>
          <w:p w14:paraId="05C26131" w14:textId="77777777" w:rsidR="00B73CB0" w:rsidRPr="00FA55E7" w:rsidRDefault="00B73CB0" w:rsidP="00FA55E7">
            <w:pPr>
              <w:tabs>
                <w:tab w:val="left" w:pos="1068"/>
                <w:tab w:val="left" w:pos="1465"/>
                <w:tab w:val="left" w:pos="1874"/>
                <w:tab w:val="left" w:pos="2350"/>
              </w:tabs>
              <w:jc w:val="both"/>
              <w:rPr>
                <w:color w:val="000000"/>
                <w:sz w:val="18"/>
                <w:szCs w:val="18"/>
              </w:rPr>
            </w:pPr>
            <w:r w:rsidRPr="00FA55E7">
              <w:rPr>
                <w:color w:val="000000"/>
                <w:sz w:val="18"/>
                <w:szCs w:val="18"/>
              </w:rPr>
              <w:tab/>
            </w:r>
            <w:r w:rsidRPr="00FA55E7">
              <w:rPr>
                <w:color w:val="000000"/>
                <w:sz w:val="18"/>
                <w:szCs w:val="18"/>
              </w:rPr>
              <w:tab/>
              <w:t>(1)</w:t>
            </w:r>
            <w:r w:rsidRPr="00FA55E7">
              <w:rPr>
                <w:color w:val="000000"/>
                <w:sz w:val="18"/>
                <w:szCs w:val="18"/>
              </w:rPr>
              <w:tab/>
              <w:t>The weld is not leaking</w:t>
            </w:r>
          </w:p>
        </w:tc>
        <w:tc>
          <w:tcPr>
            <w:tcW w:w="364" w:type="dxa"/>
            <w:vAlign w:val="center"/>
          </w:tcPr>
          <w:p w14:paraId="0D173F9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4FEF2C7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2589BC4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3009C57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138B9F16" w14:textId="77777777" w:rsidTr="00FA55E7">
        <w:trPr>
          <w:cantSplit/>
          <w:trHeight w:val="274"/>
        </w:trPr>
        <w:tc>
          <w:tcPr>
            <w:tcW w:w="906" w:type="dxa"/>
            <w:vMerge/>
          </w:tcPr>
          <w:p w14:paraId="6DE9B196" w14:textId="77777777" w:rsidR="00B73CB0" w:rsidRPr="00FA55E7" w:rsidRDefault="00B73CB0" w:rsidP="00FA55E7">
            <w:pPr>
              <w:jc w:val="both"/>
              <w:rPr>
                <w:b/>
                <w:color w:val="000000"/>
                <w:sz w:val="16"/>
                <w:szCs w:val="16"/>
              </w:rPr>
            </w:pPr>
          </w:p>
        </w:tc>
        <w:tc>
          <w:tcPr>
            <w:tcW w:w="8796" w:type="dxa"/>
            <w:vAlign w:val="center"/>
          </w:tcPr>
          <w:p w14:paraId="394EB544" w14:textId="77777777" w:rsidR="00B73CB0" w:rsidRPr="00FA55E7" w:rsidRDefault="00B73CB0" w:rsidP="00FA55E7">
            <w:pPr>
              <w:tabs>
                <w:tab w:val="left" w:pos="1068"/>
                <w:tab w:val="left" w:pos="1438"/>
                <w:tab w:val="left" w:pos="1874"/>
              </w:tabs>
              <w:jc w:val="both"/>
              <w:rPr>
                <w:color w:val="000000"/>
                <w:sz w:val="18"/>
                <w:szCs w:val="18"/>
              </w:rPr>
            </w:pPr>
            <w:r w:rsidRPr="00FA55E7">
              <w:rPr>
                <w:color w:val="000000"/>
                <w:sz w:val="18"/>
                <w:szCs w:val="18"/>
              </w:rPr>
              <w:tab/>
            </w:r>
            <w:r w:rsidRPr="00FA55E7">
              <w:rPr>
                <w:color w:val="000000"/>
                <w:sz w:val="18"/>
                <w:szCs w:val="18"/>
              </w:rPr>
              <w:tab/>
              <w:t>(2)</w:t>
            </w:r>
            <w:r w:rsidRPr="00FA55E7">
              <w:rPr>
                <w:color w:val="000000"/>
                <w:sz w:val="18"/>
                <w:szCs w:val="18"/>
              </w:rPr>
              <w:tab/>
              <w:t xml:space="preserve">The pressure is reduced to produce a stress that is </w:t>
            </w:r>
            <w:r w:rsidRPr="00FA55E7">
              <w:rPr>
                <w:b/>
                <w:color w:val="000000"/>
                <w:sz w:val="18"/>
                <w:szCs w:val="18"/>
              </w:rPr>
              <w:t>20% of SMYS or less</w:t>
            </w:r>
          </w:p>
        </w:tc>
        <w:tc>
          <w:tcPr>
            <w:tcW w:w="364" w:type="dxa"/>
            <w:vAlign w:val="center"/>
          </w:tcPr>
          <w:p w14:paraId="1B8CC02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01B478D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038C1CA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31332E8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A0CDC37" w14:textId="77777777" w:rsidTr="00FA55E7">
        <w:trPr>
          <w:cantSplit/>
          <w:trHeight w:val="274"/>
        </w:trPr>
        <w:tc>
          <w:tcPr>
            <w:tcW w:w="906" w:type="dxa"/>
            <w:vMerge/>
          </w:tcPr>
          <w:p w14:paraId="6E62DB3B" w14:textId="77777777" w:rsidR="00B73CB0" w:rsidRPr="00FA55E7" w:rsidRDefault="00B73CB0" w:rsidP="00FA55E7">
            <w:pPr>
              <w:jc w:val="both"/>
              <w:rPr>
                <w:b/>
                <w:color w:val="000000"/>
                <w:sz w:val="16"/>
                <w:szCs w:val="16"/>
              </w:rPr>
            </w:pPr>
          </w:p>
        </w:tc>
        <w:tc>
          <w:tcPr>
            <w:tcW w:w="8796" w:type="dxa"/>
            <w:vAlign w:val="center"/>
          </w:tcPr>
          <w:p w14:paraId="61814C86" w14:textId="77777777" w:rsidR="00B73CB0" w:rsidRPr="00FA55E7" w:rsidRDefault="00B73CB0" w:rsidP="00FA55E7">
            <w:pPr>
              <w:tabs>
                <w:tab w:val="left" w:pos="1068"/>
                <w:tab w:val="left" w:pos="1438"/>
                <w:tab w:val="left" w:pos="1874"/>
              </w:tabs>
              <w:jc w:val="both"/>
              <w:rPr>
                <w:b/>
                <w:color w:val="000000"/>
                <w:sz w:val="18"/>
                <w:szCs w:val="18"/>
              </w:rPr>
            </w:pPr>
            <w:r w:rsidRPr="00FA55E7">
              <w:rPr>
                <w:color w:val="000000"/>
                <w:sz w:val="18"/>
                <w:szCs w:val="18"/>
              </w:rPr>
              <w:tab/>
            </w:r>
            <w:r w:rsidRPr="00FA55E7">
              <w:rPr>
                <w:color w:val="000000"/>
                <w:sz w:val="18"/>
                <w:szCs w:val="18"/>
              </w:rPr>
              <w:tab/>
              <w:t>(3)</w:t>
            </w:r>
            <w:r w:rsidRPr="00FA55E7">
              <w:rPr>
                <w:color w:val="000000"/>
                <w:sz w:val="18"/>
                <w:szCs w:val="18"/>
              </w:rPr>
              <w:tab/>
              <w:t xml:space="preserve">Grinding is limited so that </w:t>
            </w:r>
            <w:r w:rsidRPr="00FA55E7">
              <w:rPr>
                <w:b/>
                <w:color w:val="000000"/>
                <w:sz w:val="18"/>
                <w:szCs w:val="18"/>
              </w:rPr>
              <w:t xml:space="preserve">⅛ inch </w:t>
            </w:r>
            <w:r w:rsidRPr="00FA55E7">
              <w:rPr>
                <w:color w:val="000000"/>
                <w:sz w:val="18"/>
                <w:szCs w:val="18"/>
              </w:rPr>
              <w:t>of pipe weld remains</w:t>
            </w:r>
          </w:p>
        </w:tc>
        <w:tc>
          <w:tcPr>
            <w:tcW w:w="364" w:type="dxa"/>
            <w:vAlign w:val="center"/>
          </w:tcPr>
          <w:p w14:paraId="38618A1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10FAA2C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7A4304F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7821F6F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791C109A" w14:textId="77777777" w:rsidTr="00FA55E7">
        <w:trPr>
          <w:cantSplit/>
          <w:trHeight w:val="274"/>
        </w:trPr>
        <w:tc>
          <w:tcPr>
            <w:tcW w:w="906" w:type="dxa"/>
            <w:vMerge/>
          </w:tcPr>
          <w:p w14:paraId="6A690C82" w14:textId="77777777" w:rsidR="00B73CB0" w:rsidRPr="00FA55E7" w:rsidRDefault="00B73CB0" w:rsidP="00FA55E7">
            <w:pPr>
              <w:jc w:val="both"/>
              <w:rPr>
                <w:b/>
                <w:color w:val="000000"/>
                <w:sz w:val="16"/>
                <w:szCs w:val="16"/>
              </w:rPr>
            </w:pPr>
          </w:p>
        </w:tc>
        <w:tc>
          <w:tcPr>
            <w:tcW w:w="8796" w:type="dxa"/>
            <w:vAlign w:val="center"/>
          </w:tcPr>
          <w:p w14:paraId="5B11D1F5" w14:textId="77777777" w:rsidR="00B73CB0" w:rsidRPr="00FA55E7" w:rsidRDefault="00B73CB0" w:rsidP="00FA55E7">
            <w:pPr>
              <w:tabs>
                <w:tab w:val="left" w:pos="1068"/>
              </w:tabs>
              <w:jc w:val="both"/>
              <w:rPr>
                <w:color w:val="000000"/>
                <w:sz w:val="18"/>
                <w:szCs w:val="18"/>
              </w:rPr>
            </w:pPr>
            <w:r w:rsidRPr="00FA55E7">
              <w:rPr>
                <w:color w:val="000000"/>
                <w:sz w:val="18"/>
                <w:szCs w:val="18"/>
              </w:rPr>
              <w:tab/>
              <w:t>(c)</w:t>
            </w:r>
            <w:r w:rsidRPr="00FA55E7">
              <w:rPr>
                <w:color w:val="000000"/>
                <w:sz w:val="18"/>
                <w:szCs w:val="18"/>
              </w:rPr>
              <w:tab/>
              <w:t xml:space="preserve">If the weld cannot be repaired in accordance with </w:t>
            </w:r>
            <w:r w:rsidRPr="00FA55E7">
              <w:rPr>
                <w:b/>
                <w:color w:val="000000"/>
                <w:sz w:val="18"/>
                <w:szCs w:val="18"/>
              </w:rPr>
              <w:t>(a) or (b)</w:t>
            </w:r>
            <w:r w:rsidRPr="00FA55E7">
              <w:rPr>
                <w:color w:val="000000"/>
                <w:sz w:val="18"/>
                <w:szCs w:val="18"/>
              </w:rPr>
              <w:t xml:space="preserve"> above, a full encirclement welded</w:t>
            </w:r>
          </w:p>
          <w:p w14:paraId="55B09213" w14:textId="77777777" w:rsidR="00B73CB0" w:rsidRPr="00FA55E7" w:rsidRDefault="00B73CB0" w:rsidP="00FA55E7">
            <w:pPr>
              <w:tabs>
                <w:tab w:val="left" w:pos="1068"/>
              </w:tabs>
              <w:jc w:val="both"/>
              <w:rPr>
                <w:color w:val="000000"/>
                <w:sz w:val="18"/>
                <w:szCs w:val="18"/>
              </w:rPr>
            </w:pPr>
            <w:r w:rsidRPr="00FA55E7">
              <w:rPr>
                <w:color w:val="000000"/>
                <w:sz w:val="18"/>
                <w:szCs w:val="18"/>
              </w:rPr>
              <w:tab/>
            </w:r>
            <w:r w:rsidRPr="00FA55E7">
              <w:rPr>
                <w:color w:val="000000"/>
                <w:sz w:val="18"/>
                <w:szCs w:val="18"/>
              </w:rPr>
              <w:tab/>
              <w:t>split sleeve must be installed</w:t>
            </w:r>
          </w:p>
        </w:tc>
        <w:tc>
          <w:tcPr>
            <w:tcW w:w="364" w:type="dxa"/>
            <w:vAlign w:val="center"/>
          </w:tcPr>
          <w:p w14:paraId="71E0B63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54BB81F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387507A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7CB2F98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70C529C0" w14:textId="77777777" w:rsidTr="00FA55E7">
        <w:trPr>
          <w:cantSplit/>
          <w:trHeight w:val="274"/>
        </w:trPr>
        <w:tc>
          <w:tcPr>
            <w:tcW w:w="906" w:type="dxa"/>
            <w:vMerge/>
          </w:tcPr>
          <w:p w14:paraId="44B5CC52" w14:textId="77777777" w:rsidR="00B73CB0" w:rsidRPr="00FA55E7" w:rsidRDefault="00B73CB0" w:rsidP="00FA55E7">
            <w:pPr>
              <w:jc w:val="both"/>
              <w:rPr>
                <w:b/>
                <w:color w:val="000000"/>
                <w:sz w:val="16"/>
                <w:szCs w:val="16"/>
              </w:rPr>
            </w:pPr>
          </w:p>
        </w:tc>
        <w:tc>
          <w:tcPr>
            <w:tcW w:w="8796" w:type="dxa"/>
            <w:vAlign w:val="center"/>
          </w:tcPr>
          <w:p w14:paraId="0D6C40AE" w14:textId="77777777" w:rsidR="00B73CB0" w:rsidRPr="00FA55E7" w:rsidRDefault="00B73CB0" w:rsidP="00FA55E7">
            <w:pPr>
              <w:tabs>
                <w:tab w:val="left" w:pos="1068"/>
              </w:tabs>
              <w:jc w:val="center"/>
              <w:rPr>
                <w:b/>
                <w:color w:val="000000"/>
                <w:sz w:val="18"/>
                <w:szCs w:val="18"/>
              </w:rPr>
            </w:pPr>
            <w:r w:rsidRPr="00FA55E7">
              <w:rPr>
                <w:b/>
                <w:color w:val="000000"/>
                <w:sz w:val="18"/>
                <w:szCs w:val="18"/>
              </w:rPr>
              <w:t>Permanent Field Repairs of Leaks</w:t>
            </w:r>
          </w:p>
        </w:tc>
        <w:tc>
          <w:tcPr>
            <w:tcW w:w="1458" w:type="dxa"/>
            <w:gridSpan w:val="4"/>
            <w:vMerge w:val="restart"/>
            <w:shd w:val="pct5" w:color="auto" w:fill="C0C0C0"/>
            <w:vAlign w:val="center"/>
          </w:tcPr>
          <w:p w14:paraId="0CFA135A" w14:textId="77777777" w:rsidR="00B73CB0" w:rsidRPr="00FA55E7" w:rsidRDefault="00B73CB0" w:rsidP="00FA55E7">
            <w:pPr>
              <w:ind w:left="-108" w:right="-108"/>
              <w:jc w:val="center"/>
              <w:rPr>
                <w:color w:val="000000"/>
                <w:sz w:val="16"/>
                <w:szCs w:val="16"/>
              </w:rPr>
            </w:pPr>
          </w:p>
        </w:tc>
      </w:tr>
      <w:tr w:rsidR="00B73CB0" w:rsidRPr="00FA55E7" w14:paraId="616C64E9" w14:textId="77777777" w:rsidTr="00FA55E7">
        <w:trPr>
          <w:cantSplit/>
          <w:trHeight w:val="274"/>
        </w:trPr>
        <w:tc>
          <w:tcPr>
            <w:tcW w:w="906" w:type="dxa"/>
            <w:vMerge/>
          </w:tcPr>
          <w:p w14:paraId="56DFA495" w14:textId="77777777" w:rsidR="00B73CB0" w:rsidRPr="00FA55E7" w:rsidRDefault="00B73CB0" w:rsidP="00FA55E7">
            <w:pPr>
              <w:jc w:val="both"/>
              <w:rPr>
                <w:b/>
                <w:color w:val="000000"/>
                <w:sz w:val="16"/>
                <w:szCs w:val="16"/>
              </w:rPr>
            </w:pPr>
          </w:p>
        </w:tc>
        <w:tc>
          <w:tcPr>
            <w:tcW w:w="8796" w:type="dxa"/>
            <w:vAlign w:val="center"/>
          </w:tcPr>
          <w:p w14:paraId="5CB9CF74" w14:textId="77777777" w:rsidR="00B73CB0" w:rsidRPr="00FA55E7" w:rsidRDefault="00B73CB0" w:rsidP="00FA55E7">
            <w:pPr>
              <w:tabs>
                <w:tab w:val="left" w:pos="1068"/>
              </w:tabs>
              <w:jc w:val="both"/>
              <w:rPr>
                <w:color w:val="000000"/>
                <w:sz w:val="18"/>
                <w:szCs w:val="18"/>
              </w:rPr>
            </w:pPr>
            <w:r w:rsidRPr="00FA55E7">
              <w:rPr>
                <w:color w:val="000000"/>
                <w:sz w:val="18"/>
                <w:szCs w:val="18"/>
              </w:rPr>
              <w:t xml:space="preserve"> .717                Field repairs of leaks must be made as follows:</w:t>
            </w:r>
          </w:p>
        </w:tc>
        <w:tc>
          <w:tcPr>
            <w:tcW w:w="1458" w:type="dxa"/>
            <w:gridSpan w:val="4"/>
            <w:vMerge/>
            <w:vAlign w:val="center"/>
          </w:tcPr>
          <w:p w14:paraId="5F58817C" w14:textId="77777777" w:rsidR="00B73CB0" w:rsidRPr="00FA55E7" w:rsidRDefault="00B73CB0" w:rsidP="00FA55E7">
            <w:pPr>
              <w:ind w:left="-108" w:right="-108"/>
              <w:jc w:val="center"/>
              <w:rPr>
                <w:color w:val="000000"/>
                <w:sz w:val="16"/>
                <w:szCs w:val="16"/>
              </w:rPr>
            </w:pPr>
          </w:p>
        </w:tc>
      </w:tr>
      <w:tr w:rsidR="00B73CB0" w:rsidRPr="00FA55E7" w14:paraId="7E311057" w14:textId="77777777" w:rsidTr="00FA55E7">
        <w:trPr>
          <w:cantSplit/>
          <w:trHeight w:val="274"/>
        </w:trPr>
        <w:tc>
          <w:tcPr>
            <w:tcW w:w="906" w:type="dxa"/>
            <w:vMerge/>
          </w:tcPr>
          <w:p w14:paraId="166829F2" w14:textId="77777777" w:rsidR="00B73CB0" w:rsidRPr="00FA55E7" w:rsidRDefault="00B73CB0" w:rsidP="00FA55E7">
            <w:pPr>
              <w:jc w:val="both"/>
              <w:rPr>
                <w:b/>
                <w:color w:val="000000"/>
                <w:sz w:val="16"/>
                <w:szCs w:val="16"/>
              </w:rPr>
            </w:pPr>
          </w:p>
        </w:tc>
        <w:tc>
          <w:tcPr>
            <w:tcW w:w="8796" w:type="dxa"/>
            <w:vAlign w:val="center"/>
          </w:tcPr>
          <w:p w14:paraId="351DE096" w14:textId="77777777" w:rsidR="00B73CB0" w:rsidRPr="00FA55E7" w:rsidRDefault="00B73CB0" w:rsidP="00FA55E7">
            <w:pPr>
              <w:tabs>
                <w:tab w:val="left" w:pos="1068"/>
                <w:tab w:val="left" w:pos="1650"/>
              </w:tabs>
              <w:jc w:val="both"/>
              <w:rPr>
                <w:b/>
                <w:color w:val="000000"/>
                <w:sz w:val="18"/>
                <w:szCs w:val="18"/>
              </w:rPr>
            </w:pPr>
            <w:r w:rsidRPr="00FA55E7">
              <w:rPr>
                <w:color w:val="000000"/>
                <w:sz w:val="18"/>
                <w:szCs w:val="18"/>
              </w:rPr>
              <w:tab/>
              <w:t>(a)</w:t>
            </w:r>
            <w:r w:rsidRPr="00FA55E7">
              <w:rPr>
                <w:color w:val="000000"/>
                <w:sz w:val="18"/>
                <w:szCs w:val="18"/>
              </w:rPr>
              <w:tab/>
              <w:t>Replace by cutting out a cylinder and replace with pipe similar or of greater design</w:t>
            </w:r>
          </w:p>
        </w:tc>
        <w:tc>
          <w:tcPr>
            <w:tcW w:w="364" w:type="dxa"/>
            <w:vAlign w:val="center"/>
          </w:tcPr>
          <w:p w14:paraId="563DB2C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17FF954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430E34E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1310950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277A2DB8" w14:textId="77777777" w:rsidTr="00FA55E7">
        <w:trPr>
          <w:cantSplit/>
          <w:trHeight w:val="274"/>
        </w:trPr>
        <w:tc>
          <w:tcPr>
            <w:tcW w:w="906" w:type="dxa"/>
            <w:vMerge/>
          </w:tcPr>
          <w:p w14:paraId="3B4CD6A9" w14:textId="77777777" w:rsidR="00B73CB0" w:rsidRPr="00FA55E7" w:rsidRDefault="00B73CB0" w:rsidP="00FA55E7">
            <w:pPr>
              <w:jc w:val="both"/>
              <w:rPr>
                <w:b/>
                <w:color w:val="000000"/>
                <w:sz w:val="16"/>
                <w:szCs w:val="16"/>
              </w:rPr>
            </w:pPr>
          </w:p>
        </w:tc>
        <w:tc>
          <w:tcPr>
            <w:tcW w:w="8796" w:type="dxa"/>
            <w:vAlign w:val="center"/>
          </w:tcPr>
          <w:p w14:paraId="0DD3F162" w14:textId="77777777" w:rsidR="00B73CB0" w:rsidRPr="00FA55E7" w:rsidRDefault="00B73CB0" w:rsidP="00FA55E7">
            <w:pPr>
              <w:tabs>
                <w:tab w:val="left" w:pos="1068"/>
                <w:tab w:val="left" w:pos="1650"/>
              </w:tabs>
              <w:jc w:val="both"/>
              <w:rPr>
                <w:color w:val="000000"/>
                <w:sz w:val="18"/>
                <w:szCs w:val="18"/>
              </w:rPr>
            </w:pPr>
            <w:r w:rsidRPr="00FA55E7">
              <w:rPr>
                <w:color w:val="000000"/>
                <w:sz w:val="18"/>
                <w:szCs w:val="18"/>
              </w:rPr>
              <w:tab/>
              <w:t>(b)(1)</w:t>
            </w:r>
            <w:r w:rsidRPr="00FA55E7">
              <w:rPr>
                <w:color w:val="000000"/>
                <w:sz w:val="18"/>
                <w:szCs w:val="18"/>
              </w:rPr>
              <w:tab/>
              <w:t>Install a full encirclement welded split sleeve of an appropriate design unless the pipe is</w:t>
            </w:r>
          </w:p>
          <w:p w14:paraId="16DFE3DE" w14:textId="77777777" w:rsidR="00B73CB0" w:rsidRPr="00FA55E7" w:rsidRDefault="00B73CB0" w:rsidP="00FA55E7">
            <w:pPr>
              <w:tabs>
                <w:tab w:val="left" w:pos="1068"/>
                <w:tab w:val="left" w:pos="1650"/>
              </w:tabs>
              <w:spacing w:after="40"/>
              <w:jc w:val="both"/>
              <w:rPr>
                <w:b/>
                <w:color w:val="000000"/>
                <w:sz w:val="18"/>
                <w:szCs w:val="18"/>
              </w:rPr>
            </w:pPr>
            <w:r w:rsidRPr="00FA55E7">
              <w:rPr>
                <w:color w:val="000000"/>
                <w:sz w:val="18"/>
                <w:szCs w:val="18"/>
              </w:rPr>
              <w:tab/>
            </w:r>
            <w:r w:rsidRPr="00FA55E7">
              <w:rPr>
                <w:color w:val="000000"/>
                <w:sz w:val="18"/>
                <w:szCs w:val="18"/>
              </w:rPr>
              <w:tab/>
            </w:r>
            <w:r w:rsidRPr="00FA55E7">
              <w:rPr>
                <w:b/>
                <w:color w:val="000000"/>
                <w:sz w:val="18"/>
                <w:szCs w:val="18"/>
              </w:rPr>
              <w:t>joined by mechanical couplings</w:t>
            </w:r>
            <w:r w:rsidRPr="00FA55E7">
              <w:rPr>
                <w:color w:val="000000"/>
                <w:sz w:val="18"/>
                <w:szCs w:val="18"/>
              </w:rPr>
              <w:t xml:space="preserve"> and </w:t>
            </w:r>
            <w:r w:rsidRPr="00FA55E7">
              <w:rPr>
                <w:b/>
                <w:color w:val="000000"/>
                <w:sz w:val="18"/>
                <w:szCs w:val="18"/>
              </w:rPr>
              <w:t>operates at less than 40% SMYS</w:t>
            </w:r>
          </w:p>
        </w:tc>
        <w:tc>
          <w:tcPr>
            <w:tcW w:w="364" w:type="dxa"/>
            <w:vAlign w:val="center"/>
          </w:tcPr>
          <w:p w14:paraId="2635760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6BFD646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73017AF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1AD639F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6CCE0EF5" w14:textId="77777777" w:rsidTr="00FA55E7">
        <w:trPr>
          <w:cantSplit/>
          <w:trHeight w:val="274"/>
        </w:trPr>
        <w:tc>
          <w:tcPr>
            <w:tcW w:w="906" w:type="dxa"/>
            <w:vMerge/>
          </w:tcPr>
          <w:p w14:paraId="1538AAC9" w14:textId="77777777" w:rsidR="00B73CB0" w:rsidRPr="00FA55E7" w:rsidRDefault="00B73CB0" w:rsidP="00FA55E7">
            <w:pPr>
              <w:jc w:val="both"/>
              <w:rPr>
                <w:b/>
                <w:color w:val="000000"/>
                <w:sz w:val="16"/>
                <w:szCs w:val="16"/>
              </w:rPr>
            </w:pPr>
          </w:p>
        </w:tc>
        <w:tc>
          <w:tcPr>
            <w:tcW w:w="8796" w:type="dxa"/>
            <w:vAlign w:val="center"/>
          </w:tcPr>
          <w:p w14:paraId="39FCAAAD" w14:textId="77777777" w:rsidR="00B73CB0" w:rsidRPr="00FA55E7" w:rsidRDefault="00B73CB0" w:rsidP="00FA55E7">
            <w:pPr>
              <w:tabs>
                <w:tab w:val="left" w:pos="1068"/>
                <w:tab w:val="left" w:pos="1650"/>
              </w:tabs>
              <w:jc w:val="both"/>
              <w:rPr>
                <w:b/>
                <w:color w:val="000000"/>
                <w:sz w:val="18"/>
                <w:szCs w:val="18"/>
              </w:rPr>
            </w:pPr>
            <w:r w:rsidRPr="00FA55E7">
              <w:rPr>
                <w:color w:val="000000"/>
                <w:sz w:val="18"/>
                <w:szCs w:val="18"/>
              </w:rPr>
              <w:tab/>
              <w:t>(b)(2)</w:t>
            </w:r>
            <w:r w:rsidRPr="00FA55E7">
              <w:rPr>
                <w:color w:val="000000"/>
                <w:sz w:val="18"/>
                <w:szCs w:val="18"/>
              </w:rPr>
              <w:tab/>
              <w:t xml:space="preserve">A leak due to a corrosion pit may be repaired by installing </w:t>
            </w:r>
            <w:r w:rsidRPr="00FA55E7">
              <w:rPr>
                <w:b/>
                <w:color w:val="000000"/>
                <w:sz w:val="18"/>
                <w:szCs w:val="18"/>
              </w:rPr>
              <w:t>a bolt on leak clamp</w:t>
            </w:r>
          </w:p>
        </w:tc>
        <w:tc>
          <w:tcPr>
            <w:tcW w:w="364" w:type="dxa"/>
            <w:vAlign w:val="center"/>
          </w:tcPr>
          <w:p w14:paraId="2D2C7788" w14:textId="77777777" w:rsidR="00B73CB0" w:rsidRPr="00FA55E7" w:rsidRDefault="00F52008" w:rsidP="00FA55E7">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B73CB0"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B73CB0">
              <w:t> </w:t>
            </w:r>
            <w:r w:rsidR="00B73CB0">
              <w:t> </w:t>
            </w:r>
            <w:r w:rsidR="00B73CB0">
              <w:t> </w:t>
            </w:r>
            <w:r w:rsidRPr="00FA55E7">
              <w:rPr>
                <w:color w:val="000000"/>
                <w:sz w:val="16"/>
                <w:szCs w:val="16"/>
              </w:rPr>
              <w:fldChar w:fldCharType="end"/>
            </w:r>
          </w:p>
        </w:tc>
        <w:tc>
          <w:tcPr>
            <w:tcW w:w="365" w:type="dxa"/>
            <w:vAlign w:val="center"/>
          </w:tcPr>
          <w:p w14:paraId="1DF2573A" w14:textId="77777777" w:rsidR="00B73CB0" w:rsidRPr="00FA55E7" w:rsidRDefault="00F52008" w:rsidP="00FA55E7">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B73CB0"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B73CB0">
              <w:t> </w:t>
            </w:r>
            <w:r w:rsidR="00B73CB0">
              <w:t> </w:t>
            </w:r>
            <w:r w:rsidR="00B73CB0">
              <w:t> </w:t>
            </w:r>
            <w:r w:rsidRPr="00FA55E7">
              <w:rPr>
                <w:color w:val="000000"/>
                <w:sz w:val="16"/>
                <w:szCs w:val="16"/>
              </w:rPr>
              <w:fldChar w:fldCharType="end"/>
            </w:r>
          </w:p>
        </w:tc>
        <w:tc>
          <w:tcPr>
            <w:tcW w:w="364" w:type="dxa"/>
            <w:vAlign w:val="center"/>
          </w:tcPr>
          <w:p w14:paraId="75091619" w14:textId="77777777" w:rsidR="00B73CB0" w:rsidRPr="00FA55E7" w:rsidRDefault="00F52008" w:rsidP="00FA55E7">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B73CB0"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B73CB0">
              <w:t> </w:t>
            </w:r>
            <w:r w:rsidR="00B73CB0">
              <w:t> </w:t>
            </w:r>
            <w:r w:rsidR="00B73CB0">
              <w:t> </w:t>
            </w:r>
            <w:r w:rsidRPr="00FA55E7">
              <w:rPr>
                <w:color w:val="000000"/>
                <w:sz w:val="16"/>
                <w:szCs w:val="16"/>
              </w:rPr>
              <w:fldChar w:fldCharType="end"/>
            </w:r>
          </w:p>
        </w:tc>
        <w:tc>
          <w:tcPr>
            <w:tcW w:w="365" w:type="dxa"/>
            <w:vAlign w:val="center"/>
          </w:tcPr>
          <w:p w14:paraId="78A1A89A" w14:textId="77777777" w:rsidR="00B73CB0" w:rsidRPr="00FA55E7" w:rsidRDefault="00F52008" w:rsidP="00FA55E7">
            <w:pPr>
              <w:ind w:left="-108" w:right="-108"/>
              <w:jc w:val="center"/>
              <w:rPr>
                <w:color w:val="000000"/>
                <w:sz w:val="16"/>
                <w:szCs w:val="16"/>
              </w:rPr>
            </w:pPr>
            <w:r w:rsidRPr="00FA55E7">
              <w:rPr>
                <w:color w:val="000000"/>
                <w:sz w:val="16"/>
                <w:szCs w:val="16"/>
              </w:rPr>
              <w:fldChar w:fldCharType="begin">
                <w:ffData>
                  <w:name w:val=""/>
                  <w:enabled/>
                  <w:calcOnExit w:val="0"/>
                  <w:textInput>
                    <w:maxLength w:val="3"/>
                  </w:textInput>
                </w:ffData>
              </w:fldChar>
            </w:r>
            <w:r w:rsidR="00B73CB0" w:rsidRPr="00FA55E7">
              <w:rPr>
                <w:color w:val="000000"/>
                <w:sz w:val="16"/>
                <w:szCs w:val="16"/>
              </w:rPr>
              <w:instrText xml:space="preserve"> FORMTEXT </w:instrText>
            </w:r>
            <w:r w:rsidRPr="00FA55E7">
              <w:rPr>
                <w:color w:val="000000"/>
                <w:sz w:val="16"/>
                <w:szCs w:val="16"/>
              </w:rPr>
            </w:r>
            <w:r w:rsidRPr="00FA55E7">
              <w:rPr>
                <w:color w:val="000000"/>
                <w:sz w:val="16"/>
                <w:szCs w:val="16"/>
              </w:rPr>
              <w:fldChar w:fldCharType="separate"/>
            </w:r>
            <w:r w:rsidR="00B73CB0">
              <w:t> </w:t>
            </w:r>
            <w:r w:rsidR="00B73CB0">
              <w:t> </w:t>
            </w:r>
            <w:r w:rsidR="00B73CB0">
              <w:t> </w:t>
            </w:r>
            <w:r w:rsidRPr="00FA55E7">
              <w:rPr>
                <w:color w:val="000000"/>
                <w:sz w:val="16"/>
                <w:szCs w:val="16"/>
              </w:rPr>
              <w:fldChar w:fldCharType="end"/>
            </w:r>
          </w:p>
        </w:tc>
      </w:tr>
      <w:tr w:rsidR="00B73CB0" w:rsidRPr="00FA55E7" w14:paraId="36128973" w14:textId="77777777" w:rsidTr="00FA55E7">
        <w:trPr>
          <w:cantSplit/>
          <w:trHeight w:val="274"/>
        </w:trPr>
        <w:tc>
          <w:tcPr>
            <w:tcW w:w="906" w:type="dxa"/>
            <w:vMerge/>
          </w:tcPr>
          <w:p w14:paraId="3820C650" w14:textId="77777777" w:rsidR="00B73CB0" w:rsidRPr="00FA55E7" w:rsidRDefault="00B73CB0" w:rsidP="00FA55E7">
            <w:pPr>
              <w:jc w:val="both"/>
              <w:rPr>
                <w:b/>
                <w:color w:val="000000"/>
                <w:sz w:val="16"/>
                <w:szCs w:val="16"/>
              </w:rPr>
            </w:pPr>
          </w:p>
        </w:tc>
        <w:tc>
          <w:tcPr>
            <w:tcW w:w="8796" w:type="dxa"/>
            <w:vAlign w:val="center"/>
          </w:tcPr>
          <w:p w14:paraId="5C64C7E6" w14:textId="77777777" w:rsidR="00B73CB0" w:rsidRPr="00FA55E7" w:rsidRDefault="00B73CB0" w:rsidP="00FA55E7">
            <w:pPr>
              <w:tabs>
                <w:tab w:val="left" w:pos="1068"/>
                <w:tab w:val="left" w:pos="1650"/>
              </w:tabs>
              <w:jc w:val="both"/>
              <w:rPr>
                <w:color w:val="000000"/>
                <w:sz w:val="18"/>
                <w:szCs w:val="18"/>
              </w:rPr>
            </w:pPr>
            <w:r w:rsidRPr="00FA55E7">
              <w:rPr>
                <w:color w:val="000000"/>
                <w:sz w:val="18"/>
                <w:szCs w:val="18"/>
              </w:rPr>
              <w:tab/>
              <w:t>(b)(3)</w:t>
            </w:r>
            <w:r w:rsidRPr="00FA55E7">
              <w:rPr>
                <w:color w:val="000000"/>
                <w:sz w:val="18"/>
                <w:szCs w:val="18"/>
              </w:rPr>
              <w:tab/>
              <w:t xml:space="preserve">For a corrosion pit leak, if a pipe is not more than </w:t>
            </w:r>
            <w:r w:rsidRPr="00FA55E7">
              <w:rPr>
                <w:b/>
                <w:color w:val="000000"/>
                <w:sz w:val="18"/>
                <w:szCs w:val="18"/>
              </w:rPr>
              <w:t>40,000 psi SMYS</w:t>
            </w:r>
            <w:r w:rsidRPr="00FA55E7">
              <w:rPr>
                <w:color w:val="000000"/>
                <w:sz w:val="18"/>
                <w:szCs w:val="18"/>
              </w:rPr>
              <w:t>, the pits may be repaired</w:t>
            </w:r>
          </w:p>
          <w:p w14:paraId="21559E6B" w14:textId="77777777" w:rsidR="00B73CB0" w:rsidRPr="00FA55E7" w:rsidRDefault="00B73CB0" w:rsidP="00FA55E7">
            <w:pPr>
              <w:tabs>
                <w:tab w:val="left" w:pos="1068"/>
                <w:tab w:val="left" w:pos="1650"/>
              </w:tabs>
              <w:jc w:val="both"/>
              <w:rPr>
                <w:color w:val="000000"/>
                <w:sz w:val="18"/>
                <w:szCs w:val="18"/>
              </w:rPr>
            </w:pPr>
            <w:r w:rsidRPr="00FA55E7">
              <w:rPr>
                <w:color w:val="000000"/>
                <w:sz w:val="18"/>
                <w:szCs w:val="18"/>
              </w:rPr>
              <w:tab/>
            </w:r>
            <w:r w:rsidRPr="00FA55E7">
              <w:rPr>
                <w:color w:val="000000"/>
                <w:sz w:val="18"/>
                <w:szCs w:val="18"/>
              </w:rPr>
              <w:tab/>
              <w:t xml:space="preserve">by </w:t>
            </w:r>
            <w:r w:rsidRPr="00FA55E7">
              <w:rPr>
                <w:b/>
                <w:color w:val="000000"/>
                <w:sz w:val="18"/>
                <w:szCs w:val="18"/>
              </w:rPr>
              <w:t>fillet welding a steel plate</w:t>
            </w:r>
            <w:r w:rsidRPr="00FA55E7">
              <w:rPr>
                <w:color w:val="000000"/>
                <w:sz w:val="18"/>
                <w:szCs w:val="18"/>
              </w:rPr>
              <w:t xml:space="preserve">.  The plate must have </w:t>
            </w:r>
            <w:r w:rsidRPr="00FA55E7">
              <w:rPr>
                <w:b/>
                <w:color w:val="000000"/>
                <w:sz w:val="18"/>
                <w:szCs w:val="18"/>
              </w:rPr>
              <w:t>rounded corners</w:t>
            </w:r>
            <w:r w:rsidRPr="00FA55E7">
              <w:rPr>
                <w:color w:val="000000"/>
                <w:sz w:val="18"/>
                <w:szCs w:val="18"/>
              </w:rPr>
              <w:t xml:space="preserve"> and the same</w:t>
            </w:r>
          </w:p>
          <w:p w14:paraId="6CAB3CDE" w14:textId="77777777" w:rsidR="00B73CB0" w:rsidRPr="00FA55E7" w:rsidRDefault="00B73CB0" w:rsidP="00FA55E7">
            <w:pPr>
              <w:tabs>
                <w:tab w:val="left" w:pos="1068"/>
                <w:tab w:val="left" w:pos="1650"/>
              </w:tabs>
              <w:jc w:val="both"/>
              <w:rPr>
                <w:color w:val="000000"/>
                <w:sz w:val="18"/>
                <w:szCs w:val="18"/>
              </w:rPr>
            </w:pPr>
            <w:r w:rsidRPr="00FA55E7">
              <w:rPr>
                <w:color w:val="000000"/>
                <w:sz w:val="18"/>
                <w:szCs w:val="18"/>
              </w:rPr>
              <w:tab/>
            </w:r>
            <w:r w:rsidRPr="00FA55E7">
              <w:rPr>
                <w:color w:val="000000"/>
                <w:sz w:val="18"/>
                <w:szCs w:val="18"/>
              </w:rPr>
              <w:tab/>
            </w:r>
            <w:r w:rsidRPr="00FA55E7">
              <w:rPr>
                <w:b/>
                <w:color w:val="000000"/>
                <w:sz w:val="18"/>
                <w:szCs w:val="18"/>
              </w:rPr>
              <w:t>thickness or greater</w:t>
            </w:r>
            <w:r w:rsidRPr="00FA55E7">
              <w:rPr>
                <w:color w:val="000000"/>
                <w:sz w:val="18"/>
                <w:szCs w:val="18"/>
              </w:rPr>
              <w:t xml:space="preserve"> than the pipe, and </w:t>
            </w:r>
            <w:r w:rsidRPr="00FA55E7">
              <w:rPr>
                <w:b/>
                <w:color w:val="000000"/>
                <w:sz w:val="18"/>
                <w:szCs w:val="18"/>
              </w:rPr>
              <w:t xml:space="preserve">not more than </w:t>
            </w:r>
            <w:r w:rsidRPr="00FA55E7">
              <w:rPr>
                <w:rFonts w:ascii="Univers" w:hAnsi="Univers"/>
                <w:b/>
                <w:color w:val="000000"/>
                <w:sz w:val="18"/>
                <w:szCs w:val="18"/>
              </w:rPr>
              <w:t>½</w:t>
            </w:r>
            <w:r w:rsidRPr="00FA55E7">
              <w:rPr>
                <w:b/>
                <w:color w:val="000000"/>
                <w:sz w:val="18"/>
                <w:szCs w:val="18"/>
              </w:rPr>
              <w:t>D</w:t>
            </w:r>
            <w:r w:rsidRPr="00FA55E7">
              <w:rPr>
                <w:color w:val="000000"/>
                <w:sz w:val="18"/>
                <w:szCs w:val="18"/>
              </w:rPr>
              <w:t xml:space="preserve"> of the pipe size</w:t>
            </w:r>
          </w:p>
        </w:tc>
        <w:tc>
          <w:tcPr>
            <w:tcW w:w="364" w:type="dxa"/>
            <w:vAlign w:val="center"/>
          </w:tcPr>
          <w:p w14:paraId="004B143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5B53A70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333C571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2CE7075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3151B2F" w14:textId="77777777" w:rsidTr="00FA55E7">
        <w:trPr>
          <w:cantSplit/>
          <w:trHeight w:val="274"/>
        </w:trPr>
        <w:tc>
          <w:tcPr>
            <w:tcW w:w="906" w:type="dxa"/>
            <w:vMerge/>
          </w:tcPr>
          <w:p w14:paraId="002FD4A0" w14:textId="77777777" w:rsidR="00B73CB0" w:rsidRPr="00FA55E7" w:rsidRDefault="00B73CB0" w:rsidP="00FA55E7">
            <w:pPr>
              <w:jc w:val="both"/>
              <w:rPr>
                <w:b/>
                <w:color w:val="000000"/>
                <w:sz w:val="16"/>
                <w:szCs w:val="16"/>
              </w:rPr>
            </w:pPr>
          </w:p>
        </w:tc>
        <w:tc>
          <w:tcPr>
            <w:tcW w:w="8796" w:type="dxa"/>
            <w:vAlign w:val="center"/>
          </w:tcPr>
          <w:p w14:paraId="45FCBB6B" w14:textId="77777777" w:rsidR="00B73CB0" w:rsidRPr="00FA55E7" w:rsidRDefault="00B73CB0" w:rsidP="00FA55E7">
            <w:pPr>
              <w:tabs>
                <w:tab w:val="left" w:pos="1068"/>
                <w:tab w:val="left" w:pos="1650"/>
              </w:tabs>
              <w:jc w:val="both"/>
              <w:rPr>
                <w:color w:val="000000"/>
                <w:sz w:val="18"/>
                <w:szCs w:val="18"/>
              </w:rPr>
            </w:pPr>
            <w:r w:rsidRPr="00FA55E7">
              <w:rPr>
                <w:color w:val="000000"/>
                <w:sz w:val="18"/>
                <w:szCs w:val="18"/>
              </w:rPr>
              <w:tab/>
              <w:t>(b)(4)</w:t>
            </w:r>
            <w:r w:rsidRPr="00FA55E7">
              <w:rPr>
                <w:color w:val="000000"/>
                <w:sz w:val="18"/>
                <w:szCs w:val="18"/>
              </w:rPr>
              <w:tab/>
              <w:t>Submerged offshore pipe or pipe in inland navigable waterways may be repaired with a</w:t>
            </w:r>
          </w:p>
          <w:p w14:paraId="0BAEC1AE" w14:textId="77777777" w:rsidR="00B73CB0" w:rsidRPr="00FA55E7" w:rsidRDefault="00B73CB0" w:rsidP="00FA55E7">
            <w:pPr>
              <w:tabs>
                <w:tab w:val="left" w:pos="1068"/>
                <w:tab w:val="left" w:pos="1650"/>
              </w:tabs>
              <w:jc w:val="both"/>
              <w:rPr>
                <w:color w:val="000000"/>
                <w:sz w:val="18"/>
                <w:szCs w:val="18"/>
              </w:rPr>
            </w:pPr>
            <w:r w:rsidRPr="00FA55E7">
              <w:rPr>
                <w:color w:val="000000"/>
                <w:sz w:val="18"/>
                <w:szCs w:val="18"/>
              </w:rPr>
              <w:tab/>
            </w:r>
            <w:r w:rsidRPr="00FA55E7">
              <w:rPr>
                <w:color w:val="000000"/>
                <w:sz w:val="18"/>
                <w:szCs w:val="18"/>
              </w:rPr>
              <w:tab/>
              <w:t>mechanically applied full encirclement split sleeve of appropriate design</w:t>
            </w:r>
          </w:p>
        </w:tc>
        <w:tc>
          <w:tcPr>
            <w:tcW w:w="364" w:type="dxa"/>
            <w:vAlign w:val="center"/>
          </w:tcPr>
          <w:p w14:paraId="4A48EED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6AFFF55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7873E3C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10F5DC6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0FCDD895" w14:textId="77777777" w:rsidTr="00FA55E7">
        <w:trPr>
          <w:cantSplit/>
          <w:trHeight w:val="274"/>
        </w:trPr>
        <w:tc>
          <w:tcPr>
            <w:tcW w:w="906" w:type="dxa"/>
            <w:vMerge/>
          </w:tcPr>
          <w:p w14:paraId="1BC0A3A8" w14:textId="77777777" w:rsidR="00B73CB0" w:rsidRPr="00FA55E7" w:rsidRDefault="00B73CB0" w:rsidP="00FA55E7">
            <w:pPr>
              <w:jc w:val="both"/>
              <w:rPr>
                <w:b/>
                <w:color w:val="000000"/>
                <w:sz w:val="16"/>
                <w:szCs w:val="16"/>
              </w:rPr>
            </w:pPr>
          </w:p>
        </w:tc>
        <w:tc>
          <w:tcPr>
            <w:tcW w:w="8796" w:type="dxa"/>
            <w:vAlign w:val="center"/>
          </w:tcPr>
          <w:p w14:paraId="485325BE" w14:textId="77777777" w:rsidR="00B73CB0" w:rsidRPr="00FA55E7" w:rsidRDefault="00B73CB0" w:rsidP="00FA55E7">
            <w:pPr>
              <w:tabs>
                <w:tab w:val="left" w:pos="1068"/>
                <w:tab w:val="left" w:pos="1650"/>
              </w:tabs>
              <w:jc w:val="both"/>
              <w:rPr>
                <w:color w:val="000000"/>
                <w:sz w:val="18"/>
                <w:szCs w:val="18"/>
              </w:rPr>
            </w:pPr>
            <w:r w:rsidRPr="00FA55E7">
              <w:rPr>
                <w:color w:val="000000"/>
                <w:sz w:val="18"/>
                <w:szCs w:val="18"/>
              </w:rPr>
              <w:tab/>
              <w:t>(b)(5)</w:t>
            </w:r>
            <w:r w:rsidRPr="00FA55E7">
              <w:rPr>
                <w:color w:val="000000"/>
                <w:sz w:val="18"/>
                <w:szCs w:val="18"/>
              </w:rPr>
              <w:tab/>
              <w:t>Apply reliable engineering method</w:t>
            </w:r>
          </w:p>
        </w:tc>
        <w:tc>
          <w:tcPr>
            <w:tcW w:w="364" w:type="dxa"/>
            <w:vAlign w:val="center"/>
          </w:tcPr>
          <w:p w14:paraId="38DBCF5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63AD932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14F3C7A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673FA5F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07DDC17C" w14:textId="77777777" w:rsidTr="00FA55E7">
        <w:trPr>
          <w:cantSplit/>
          <w:trHeight w:val="274"/>
        </w:trPr>
        <w:tc>
          <w:tcPr>
            <w:tcW w:w="906" w:type="dxa"/>
            <w:vMerge/>
          </w:tcPr>
          <w:p w14:paraId="66FA9149" w14:textId="77777777" w:rsidR="00B73CB0" w:rsidRPr="00FA55E7" w:rsidRDefault="00B73CB0" w:rsidP="00FA55E7">
            <w:pPr>
              <w:jc w:val="both"/>
              <w:rPr>
                <w:b/>
                <w:color w:val="000000"/>
                <w:sz w:val="16"/>
                <w:szCs w:val="16"/>
              </w:rPr>
            </w:pPr>
          </w:p>
        </w:tc>
        <w:tc>
          <w:tcPr>
            <w:tcW w:w="8796" w:type="dxa"/>
            <w:vAlign w:val="center"/>
          </w:tcPr>
          <w:p w14:paraId="35A49076" w14:textId="77777777" w:rsidR="00B73CB0" w:rsidRPr="00FA55E7" w:rsidRDefault="00B73CB0" w:rsidP="00FA55E7">
            <w:pPr>
              <w:tabs>
                <w:tab w:val="left" w:pos="1068"/>
                <w:tab w:val="left" w:pos="1650"/>
              </w:tabs>
              <w:jc w:val="center"/>
              <w:rPr>
                <w:b/>
                <w:color w:val="000000"/>
                <w:sz w:val="18"/>
                <w:szCs w:val="18"/>
              </w:rPr>
            </w:pPr>
            <w:r w:rsidRPr="00FA55E7">
              <w:rPr>
                <w:b/>
                <w:color w:val="000000"/>
                <w:sz w:val="18"/>
                <w:szCs w:val="18"/>
              </w:rPr>
              <w:t>Testing of Repairs</w:t>
            </w:r>
          </w:p>
        </w:tc>
        <w:tc>
          <w:tcPr>
            <w:tcW w:w="1458" w:type="dxa"/>
            <w:gridSpan w:val="4"/>
            <w:shd w:val="pct5" w:color="auto" w:fill="C0C0C0"/>
            <w:vAlign w:val="center"/>
          </w:tcPr>
          <w:p w14:paraId="0546CAC6" w14:textId="77777777" w:rsidR="00B73CB0" w:rsidRPr="00FA55E7" w:rsidRDefault="00B73CB0" w:rsidP="00FA55E7">
            <w:pPr>
              <w:ind w:left="-108" w:right="-108"/>
              <w:jc w:val="center"/>
              <w:rPr>
                <w:color w:val="000000"/>
                <w:sz w:val="16"/>
                <w:szCs w:val="16"/>
              </w:rPr>
            </w:pPr>
          </w:p>
        </w:tc>
      </w:tr>
      <w:tr w:rsidR="00B73CB0" w:rsidRPr="00FA55E7" w14:paraId="182C2011" w14:textId="77777777" w:rsidTr="00FA55E7">
        <w:trPr>
          <w:cantSplit/>
          <w:trHeight w:val="274"/>
        </w:trPr>
        <w:tc>
          <w:tcPr>
            <w:tcW w:w="906" w:type="dxa"/>
            <w:vMerge/>
          </w:tcPr>
          <w:p w14:paraId="61546452" w14:textId="77777777" w:rsidR="00B73CB0" w:rsidRPr="00FA55E7" w:rsidRDefault="00B73CB0" w:rsidP="00FA55E7">
            <w:pPr>
              <w:jc w:val="both"/>
              <w:rPr>
                <w:b/>
                <w:color w:val="000000"/>
                <w:sz w:val="16"/>
                <w:szCs w:val="16"/>
              </w:rPr>
            </w:pPr>
          </w:p>
        </w:tc>
        <w:tc>
          <w:tcPr>
            <w:tcW w:w="8796" w:type="dxa"/>
          </w:tcPr>
          <w:p w14:paraId="7D99996B" w14:textId="77777777" w:rsidR="00B73CB0" w:rsidRPr="00FA55E7" w:rsidRDefault="00B73CB0" w:rsidP="00FA55E7">
            <w:pPr>
              <w:tabs>
                <w:tab w:val="left" w:pos="1068"/>
              </w:tabs>
              <w:jc w:val="both"/>
              <w:rPr>
                <w:b/>
                <w:color w:val="000000"/>
                <w:sz w:val="10"/>
                <w:szCs w:val="10"/>
              </w:rPr>
            </w:pPr>
            <w:r w:rsidRPr="00FA55E7">
              <w:rPr>
                <w:color w:val="000000"/>
                <w:sz w:val="18"/>
                <w:szCs w:val="18"/>
              </w:rPr>
              <w:t>.719(a)</w:t>
            </w:r>
            <w:r w:rsidRPr="00FA55E7">
              <w:rPr>
                <w:color w:val="000000"/>
                <w:sz w:val="18"/>
                <w:szCs w:val="18"/>
              </w:rPr>
              <w:tab/>
              <w:t>Replacement pipe must be pressure tested to meet the requirements of a new pipeline</w:t>
            </w:r>
          </w:p>
        </w:tc>
        <w:tc>
          <w:tcPr>
            <w:tcW w:w="364" w:type="dxa"/>
            <w:shd w:val="clear" w:color="auto" w:fill="FFFFFF"/>
            <w:vAlign w:val="center"/>
          </w:tcPr>
          <w:p w14:paraId="089F92D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shd w:val="clear" w:color="auto" w:fill="FFFFFF"/>
            <w:vAlign w:val="center"/>
          </w:tcPr>
          <w:p w14:paraId="6CD0E40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shd w:val="clear" w:color="auto" w:fill="FFFFFF"/>
            <w:vAlign w:val="center"/>
          </w:tcPr>
          <w:p w14:paraId="24C9851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shd w:val="clear" w:color="auto" w:fill="FFFFFF"/>
            <w:vAlign w:val="center"/>
          </w:tcPr>
          <w:p w14:paraId="6202957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69A23CA5" w14:textId="77777777" w:rsidTr="00FA55E7">
        <w:trPr>
          <w:cantSplit/>
          <w:trHeight w:val="274"/>
        </w:trPr>
        <w:tc>
          <w:tcPr>
            <w:tcW w:w="906" w:type="dxa"/>
            <w:vMerge/>
            <w:tcBorders>
              <w:bottom w:val="single" w:sz="12" w:space="0" w:color="auto"/>
            </w:tcBorders>
          </w:tcPr>
          <w:p w14:paraId="6FD6E3FF" w14:textId="77777777" w:rsidR="00B73CB0" w:rsidRPr="00FA55E7" w:rsidRDefault="00B73CB0" w:rsidP="00FA55E7">
            <w:pPr>
              <w:jc w:val="both"/>
              <w:rPr>
                <w:b/>
                <w:color w:val="000000"/>
                <w:sz w:val="16"/>
                <w:szCs w:val="16"/>
              </w:rPr>
            </w:pPr>
          </w:p>
        </w:tc>
        <w:tc>
          <w:tcPr>
            <w:tcW w:w="8796" w:type="dxa"/>
            <w:tcBorders>
              <w:bottom w:val="single" w:sz="12" w:space="0" w:color="auto"/>
            </w:tcBorders>
          </w:tcPr>
          <w:p w14:paraId="21F593D7" w14:textId="77777777" w:rsidR="00B73CB0" w:rsidRPr="00FA55E7" w:rsidRDefault="00B73CB0" w:rsidP="00FA55E7">
            <w:pPr>
              <w:tabs>
                <w:tab w:val="left" w:pos="1068"/>
              </w:tabs>
              <w:jc w:val="both"/>
              <w:rPr>
                <w:color w:val="000000"/>
                <w:sz w:val="18"/>
                <w:szCs w:val="18"/>
              </w:rPr>
            </w:pPr>
            <w:r w:rsidRPr="00FA55E7">
              <w:rPr>
                <w:color w:val="000000"/>
                <w:sz w:val="18"/>
                <w:szCs w:val="18"/>
              </w:rPr>
              <w:t xml:space="preserve">       (b)</w:t>
            </w:r>
            <w:r w:rsidRPr="00FA55E7">
              <w:rPr>
                <w:color w:val="000000"/>
                <w:sz w:val="18"/>
                <w:szCs w:val="18"/>
              </w:rPr>
              <w:tab/>
              <w:t xml:space="preserve">For lines of </w:t>
            </w:r>
            <w:r w:rsidRPr="00FA55E7">
              <w:rPr>
                <w:b/>
                <w:color w:val="000000"/>
                <w:sz w:val="18"/>
                <w:szCs w:val="18"/>
              </w:rPr>
              <w:t>6-inch diameter or larger</w:t>
            </w:r>
            <w:r w:rsidRPr="00FA55E7">
              <w:rPr>
                <w:color w:val="000000"/>
                <w:sz w:val="18"/>
                <w:szCs w:val="18"/>
              </w:rPr>
              <w:t xml:space="preserve"> and that </w:t>
            </w:r>
            <w:r w:rsidRPr="00FA55E7">
              <w:rPr>
                <w:b/>
                <w:color w:val="000000"/>
                <w:sz w:val="18"/>
                <w:szCs w:val="18"/>
              </w:rPr>
              <w:t xml:space="preserve">operate at 20% of more of SMYS, </w:t>
            </w:r>
            <w:r w:rsidRPr="00FA55E7">
              <w:rPr>
                <w:color w:val="000000"/>
                <w:sz w:val="18"/>
                <w:szCs w:val="18"/>
              </w:rPr>
              <w:t>the repair must</w:t>
            </w:r>
          </w:p>
          <w:p w14:paraId="65356FA7" w14:textId="77777777" w:rsidR="00B73CB0" w:rsidRPr="00FA55E7" w:rsidRDefault="00B73CB0" w:rsidP="00FA55E7">
            <w:pPr>
              <w:tabs>
                <w:tab w:val="left" w:pos="1068"/>
              </w:tabs>
              <w:jc w:val="both"/>
              <w:rPr>
                <w:b/>
                <w:color w:val="000000"/>
                <w:sz w:val="18"/>
                <w:szCs w:val="18"/>
              </w:rPr>
            </w:pPr>
            <w:r w:rsidRPr="00FA55E7">
              <w:rPr>
                <w:color w:val="000000"/>
                <w:sz w:val="18"/>
                <w:szCs w:val="18"/>
              </w:rPr>
              <w:tab/>
              <w:t xml:space="preserve">be nondestructively tested in accordance with </w:t>
            </w:r>
            <w:r w:rsidRPr="00FA55E7">
              <w:rPr>
                <w:b/>
                <w:color w:val="000000"/>
                <w:sz w:val="18"/>
                <w:szCs w:val="18"/>
              </w:rPr>
              <w:t>§192.241(c)</w:t>
            </w:r>
          </w:p>
        </w:tc>
        <w:tc>
          <w:tcPr>
            <w:tcW w:w="364" w:type="dxa"/>
            <w:tcBorders>
              <w:bottom w:val="single" w:sz="12" w:space="0" w:color="auto"/>
            </w:tcBorders>
            <w:vAlign w:val="center"/>
          </w:tcPr>
          <w:p w14:paraId="4E093D9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tcBorders>
              <w:bottom w:val="single" w:sz="12" w:space="0" w:color="auto"/>
            </w:tcBorders>
            <w:vAlign w:val="center"/>
          </w:tcPr>
          <w:p w14:paraId="538DE27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tcBorders>
              <w:bottom w:val="single" w:sz="12" w:space="0" w:color="auto"/>
            </w:tcBorders>
            <w:vAlign w:val="center"/>
          </w:tcPr>
          <w:p w14:paraId="0534CF3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tcBorders>
              <w:bottom w:val="single" w:sz="12" w:space="0" w:color="auto"/>
            </w:tcBorders>
            <w:vAlign w:val="center"/>
          </w:tcPr>
          <w:p w14:paraId="55FD188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0FFD64BB" w14:textId="77777777" w:rsidR="00AE0B78" w:rsidRPr="001A0175" w:rsidRDefault="00AE0B78" w:rsidP="00CC1B01">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1"/>
      </w:tblGrid>
      <w:tr w:rsidR="00AE0B78" w:rsidRPr="00FA55E7" w14:paraId="3FDAB5B0" w14:textId="77777777" w:rsidTr="00FA55E7">
        <w:trPr>
          <w:tblHeader/>
        </w:trPr>
        <w:tc>
          <w:tcPr>
            <w:tcW w:w="11161" w:type="dxa"/>
            <w:tcBorders>
              <w:top w:val="single" w:sz="12" w:space="0" w:color="auto"/>
            </w:tcBorders>
          </w:tcPr>
          <w:p w14:paraId="070E04CC" w14:textId="77777777"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14:paraId="72307F54" w14:textId="77777777" w:rsidTr="00FA55E7">
        <w:trPr>
          <w:trHeight w:val="1485"/>
        </w:trPr>
        <w:tc>
          <w:tcPr>
            <w:tcW w:w="11161" w:type="dxa"/>
            <w:tcBorders>
              <w:bottom w:val="single" w:sz="12" w:space="0" w:color="auto"/>
            </w:tcBorders>
          </w:tcPr>
          <w:p w14:paraId="447907E4"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4991C0FC" w14:textId="77777777" w:rsidR="00AE0B78" w:rsidRPr="001A0175" w:rsidRDefault="00AE0B78" w:rsidP="00CC1B01">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1"/>
        <w:gridCol w:w="8624"/>
        <w:gridCol w:w="364"/>
        <w:gridCol w:w="365"/>
        <w:gridCol w:w="453"/>
        <w:gridCol w:w="453"/>
      </w:tblGrid>
      <w:tr w:rsidR="00AE0B78" w:rsidRPr="00FA55E7" w14:paraId="4482465D" w14:textId="77777777" w:rsidTr="00FA55E7">
        <w:trPr>
          <w:cantSplit/>
          <w:trHeight w:val="258"/>
          <w:tblHeader/>
        </w:trPr>
        <w:tc>
          <w:tcPr>
            <w:tcW w:w="906" w:type="dxa"/>
            <w:vMerge w:val="restart"/>
            <w:tcBorders>
              <w:top w:val="single" w:sz="12" w:space="0" w:color="auto"/>
              <w:bottom w:val="nil"/>
            </w:tcBorders>
          </w:tcPr>
          <w:p w14:paraId="77A56CF8" w14:textId="77777777" w:rsidR="00AE0B78" w:rsidRPr="00FA55E7" w:rsidRDefault="00AE0B78" w:rsidP="00FA55E7">
            <w:pPr>
              <w:jc w:val="both"/>
              <w:rPr>
                <w:b/>
                <w:color w:val="000000"/>
                <w:sz w:val="18"/>
                <w:szCs w:val="18"/>
              </w:rPr>
            </w:pPr>
            <w:r w:rsidRPr="00FA55E7">
              <w:rPr>
                <w:b/>
                <w:color w:val="000000"/>
                <w:sz w:val="18"/>
                <w:szCs w:val="18"/>
              </w:rPr>
              <w:t>.605(b)</w:t>
            </w:r>
          </w:p>
          <w:p w14:paraId="205255BD" w14:textId="77777777" w:rsidR="00AE0B78" w:rsidRPr="00FA55E7" w:rsidRDefault="00AE0B78" w:rsidP="00FA55E7">
            <w:pPr>
              <w:jc w:val="both"/>
              <w:rPr>
                <w:b/>
                <w:color w:val="000000"/>
                <w:sz w:val="18"/>
                <w:szCs w:val="18"/>
              </w:rPr>
            </w:pPr>
          </w:p>
          <w:p w14:paraId="11B00004" w14:textId="77777777" w:rsidR="00AE0B78" w:rsidRPr="00FA55E7" w:rsidRDefault="00AE0B78" w:rsidP="00FA55E7">
            <w:pPr>
              <w:jc w:val="both"/>
              <w:rPr>
                <w:b/>
                <w:color w:val="000000"/>
                <w:sz w:val="18"/>
                <w:szCs w:val="18"/>
              </w:rPr>
            </w:pPr>
          </w:p>
          <w:p w14:paraId="27FD5074" w14:textId="77777777" w:rsidR="00AE0B78" w:rsidRPr="00FA55E7" w:rsidRDefault="00AE0B78" w:rsidP="00FA55E7">
            <w:pPr>
              <w:jc w:val="both"/>
              <w:rPr>
                <w:b/>
                <w:color w:val="000000"/>
                <w:sz w:val="18"/>
                <w:szCs w:val="18"/>
              </w:rPr>
            </w:pPr>
          </w:p>
          <w:p w14:paraId="3C04320E" w14:textId="77777777" w:rsidR="00AE0B78" w:rsidRPr="00FA55E7" w:rsidRDefault="00AE0B78" w:rsidP="00FA55E7">
            <w:pPr>
              <w:jc w:val="both"/>
              <w:rPr>
                <w:b/>
                <w:color w:val="000000"/>
                <w:sz w:val="18"/>
                <w:szCs w:val="18"/>
              </w:rPr>
            </w:pPr>
          </w:p>
          <w:p w14:paraId="08011A9B" w14:textId="77777777" w:rsidR="00AE0B78" w:rsidRPr="00FA55E7" w:rsidRDefault="00AE0B78" w:rsidP="00FA55E7">
            <w:pPr>
              <w:jc w:val="both"/>
              <w:rPr>
                <w:b/>
                <w:color w:val="000000"/>
                <w:sz w:val="18"/>
                <w:szCs w:val="18"/>
              </w:rPr>
            </w:pPr>
          </w:p>
          <w:p w14:paraId="2D6665C8" w14:textId="77777777" w:rsidR="00AE0B78" w:rsidRPr="00FA55E7" w:rsidRDefault="00AE0B78" w:rsidP="00FA55E7">
            <w:pPr>
              <w:jc w:val="both"/>
              <w:rPr>
                <w:b/>
                <w:color w:val="000000"/>
                <w:sz w:val="18"/>
                <w:szCs w:val="18"/>
              </w:rPr>
            </w:pPr>
          </w:p>
          <w:p w14:paraId="4C5B6958" w14:textId="77777777" w:rsidR="00AE0B78" w:rsidRPr="00FA55E7" w:rsidRDefault="00AE0B78" w:rsidP="00FA55E7">
            <w:pPr>
              <w:jc w:val="both"/>
              <w:rPr>
                <w:b/>
                <w:color w:val="000000"/>
                <w:sz w:val="18"/>
                <w:szCs w:val="18"/>
              </w:rPr>
            </w:pPr>
          </w:p>
          <w:p w14:paraId="69E53DF1" w14:textId="77777777" w:rsidR="00AE0B78" w:rsidRPr="00FA55E7" w:rsidRDefault="00AE0B78" w:rsidP="00FA55E7">
            <w:pPr>
              <w:jc w:val="both"/>
              <w:rPr>
                <w:b/>
                <w:color w:val="000000"/>
                <w:sz w:val="18"/>
                <w:szCs w:val="18"/>
              </w:rPr>
            </w:pPr>
          </w:p>
          <w:p w14:paraId="1A8632C0" w14:textId="77777777" w:rsidR="00AE0B78" w:rsidRPr="00FA55E7" w:rsidRDefault="00AE0B78" w:rsidP="00FA55E7">
            <w:pPr>
              <w:jc w:val="both"/>
              <w:rPr>
                <w:b/>
                <w:color w:val="000000"/>
                <w:sz w:val="18"/>
                <w:szCs w:val="18"/>
              </w:rPr>
            </w:pPr>
          </w:p>
          <w:p w14:paraId="2955AE51" w14:textId="77777777" w:rsidR="00AE0B78" w:rsidRPr="00FA55E7" w:rsidRDefault="00AE0B78" w:rsidP="00FA55E7">
            <w:pPr>
              <w:jc w:val="both"/>
              <w:rPr>
                <w:b/>
                <w:color w:val="000000"/>
                <w:sz w:val="18"/>
                <w:szCs w:val="18"/>
              </w:rPr>
            </w:pPr>
          </w:p>
          <w:p w14:paraId="570D269A" w14:textId="77777777" w:rsidR="00AE0B78" w:rsidRPr="00FA55E7" w:rsidRDefault="00AE0B78" w:rsidP="00FA55E7">
            <w:pPr>
              <w:jc w:val="both"/>
              <w:rPr>
                <w:b/>
                <w:color w:val="000000"/>
                <w:sz w:val="18"/>
                <w:szCs w:val="18"/>
              </w:rPr>
            </w:pPr>
          </w:p>
          <w:p w14:paraId="2E8EBF3C" w14:textId="77777777" w:rsidR="00AE0B78" w:rsidRPr="00FA55E7" w:rsidRDefault="00AE0B78" w:rsidP="00FA55E7">
            <w:pPr>
              <w:jc w:val="both"/>
              <w:rPr>
                <w:b/>
                <w:color w:val="000000"/>
                <w:sz w:val="18"/>
                <w:szCs w:val="18"/>
              </w:rPr>
            </w:pPr>
          </w:p>
          <w:p w14:paraId="354B19BE" w14:textId="77777777" w:rsidR="00AE0B78" w:rsidRPr="00FA55E7" w:rsidRDefault="00AE0B78" w:rsidP="00FA55E7">
            <w:pPr>
              <w:jc w:val="both"/>
              <w:rPr>
                <w:b/>
                <w:color w:val="000000"/>
                <w:sz w:val="18"/>
                <w:szCs w:val="18"/>
              </w:rPr>
            </w:pPr>
          </w:p>
          <w:p w14:paraId="1D2769AA" w14:textId="77777777" w:rsidR="00AE0B78" w:rsidRPr="00FA55E7" w:rsidRDefault="00AE0B78" w:rsidP="00FA55E7">
            <w:pPr>
              <w:jc w:val="both"/>
              <w:rPr>
                <w:b/>
                <w:color w:val="000000"/>
                <w:sz w:val="18"/>
                <w:szCs w:val="18"/>
              </w:rPr>
            </w:pPr>
          </w:p>
          <w:p w14:paraId="0C0D57DB" w14:textId="77777777" w:rsidR="00AE0B78" w:rsidRPr="00FA55E7" w:rsidRDefault="00AE0B78" w:rsidP="00FA55E7">
            <w:pPr>
              <w:jc w:val="both"/>
              <w:rPr>
                <w:b/>
                <w:color w:val="000000"/>
                <w:sz w:val="18"/>
                <w:szCs w:val="18"/>
              </w:rPr>
            </w:pPr>
          </w:p>
          <w:p w14:paraId="76F02FC4" w14:textId="77777777" w:rsidR="00AE0B78" w:rsidRPr="00FA55E7" w:rsidRDefault="00AE0B78" w:rsidP="00FA55E7">
            <w:pPr>
              <w:jc w:val="both"/>
              <w:rPr>
                <w:b/>
                <w:color w:val="000000"/>
                <w:sz w:val="18"/>
                <w:szCs w:val="18"/>
              </w:rPr>
            </w:pPr>
          </w:p>
          <w:p w14:paraId="77656FC8" w14:textId="77777777" w:rsidR="00AE0B78" w:rsidRPr="00FA55E7" w:rsidRDefault="00AE0B78" w:rsidP="00FA55E7">
            <w:pPr>
              <w:jc w:val="both"/>
              <w:rPr>
                <w:b/>
                <w:color w:val="000000"/>
                <w:sz w:val="18"/>
                <w:szCs w:val="18"/>
              </w:rPr>
            </w:pPr>
          </w:p>
        </w:tc>
        <w:tc>
          <w:tcPr>
            <w:tcW w:w="8797" w:type="dxa"/>
            <w:tcBorders>
              <w:top w:val="single" w:sz="12" w:space="0" w:color="auto"/>
            </w:tcBorders>
          </w:tcPr>
          <w:p w14:paraId="097E35FC" w14:textId="77777777" w:rsidR="00AE0B78" w:rsidRPr="00FA55E7" w:rsidRDefault="00AE0B78" w:rsidP="00FA55E7">
            <w:pPr>
              <w:spacing w:before="60" w:after="60"/>
              <w:jc w:val="center"/>
              <w:rPr>
                <w:b/>
                <w:color w:val="000000"/>
                <w:sz w:val="20"/>
                <w:szCs w:val="20"/>
              </w:rPr>
            </w:pPr>
            <w:r w:rsidRPr="00FA55E7">
              <w:rPr>
                <w:b/>
                <w:color w:val="000000"/>
                <w:sz w:val="20"/>
                <w:szCs w:val="20"/>
              </w:rPr>
              <w:t>ABANDONMENT or DEACTIVATION of FACILITIES PROCEDURES</w:t>
            </w:r>
          </w:p>
        </w:tc>
        <w:tc>
          <w:tcPr>
            <w:tcW w:w="364" w:type="dxa"/>
            <w:tcBorders>
              <w:top w:val="single" w:sz="12" w:space="0" w:color="auto"/>
            </w:tcBorders>
            <w:shd w:val="pct5" w:color="auto" w:fill="C0C0C0"/>
            <w:vAlign w:val="center"/>
          </w:tcPr>
          <w:p w14:paraId="49E9AE6E" w14:textId="77777777" w:rsidR="00AE0B78" w:rsidRPr="00FA55E7" w:rsidRDefault="00AE0B78" w:rsidP="00FA55E7">
            <w:pPr>
              <w:jc w:val="center"/>
              <w:rPr>
                <w:b/>
                <w:color w:val="000000"/>
                <w:sz w:val="20"/>
                <w:szCs w:val="20"/>
              </w:rPr>
            </w:pPr>
            <w:r w:rsidRPr="00FA55E7">
              <w:rPr>
                <w:b/>
                <w:color w:val="000000"/>
                <w:sz w:val="20"/>
                <w:szCs w:val="20"/>
              </w:rPr>
              <w:t>S</w:t>
            </w:r>
          </w:p>
        </w:tc>
        <w:tc>
          <w:tcPr>
            <w:tcW w:w="365" w:type="dxa"/>
            <w:tcBorders>
              <w:top w:val="single" w:sz="12" w:space="0" w:color="auto"/>
            </w:tcBorders>
            <w:shd w:val="pct5" w:color="auto" w:fill="C0C0C0"/>
            <w:vAlign w:val="center"/>
          </w:tcPr>
          <w:p w14:paraId="24D5A068" w14:textId="77777777" w:rsidR="00AE0B78" w:rsidRPr="00FA55E7" w:rsidRDefault="00AE0B78" w:rsidP="00FA55E7">
            <w:pPr>
              <w:jc w:val="center"/>
              <w:rPr>
                <w:b/>
                <w:color w:val="000000"/>
                <w:sz w:val="20"/>
                <w:szCs w:val="20"/>
              </w:rPr>
            </w:pPr>
            <w:r w:rsidRPr="00FA55E7">
              <w:rPr>
                <w:b/>
                <w:color w:val="000000"/>
                <w:sz w:val="20"/>
                <w:szCs w:val="20"/>
              </w:rPr>
              <w:t>U</w:t>
            </w:r>
          </w:p>
        </w:tc>
        <w:tc>
          <w:tcPr>
            <w:tcW w:w="364" w:type="dxa"/>
            <w:tcBorders>
              <w:top w:val="single" w:sz="12" w:space="0" w:color="auto"/>
            </w:tcBorders>
            <w:shd w:val="pct5" w:color="auto" w:fill="C0C0C0"/>
            <w:vAlign w:val="center"/>
          </w:tcPr>
          <w:p w14:paraId="32778595"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4" w:type="dxa"/>
            <w:tcBorders>
              <w:top w:val="single" w:sz="12" w:space="0" w:color="auto"/>
            </w:tcBorders>
            <w:shd w:val="pct5" w:color="auto" w:fill="C0C0C0"/>
            <w:vAlign w:val="center"/>
          </w:tcPr>
          <w:p w14:paraId="2E4C69C4"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14:paraId="52A9190E" w14:textId="77777777" w:rsidTr="00FA55E7">
        <w:trPr>
          <w:cantSplit/>
          <w:trHeight w:val="278"/>
        </w:trPr>
        <w:tc>
          <w:tcPr>
            <w:tcW w:w="906" w:type="dxa"/>
            <w:vMerge/>
            <w:tcBorders>
              <w:top w:val="nil"/>
              <w:bottom w:val="single" w:sz="12" w:space="0" w:color="auto"/>
            </w:tcBorders>
          </w:tcPr>
          <w:p w14:paraId="54D24689" w14:textId="77777777" w:rsidR="00B73CB0" w:rsidRPr="00FA55E7" w:rsidRDefault="00B73CB0" w:rsidP="00FA55E7">
            <w:pPr>
              <w:jc w:val="both"/>
              <w:rPr>
                <w:b/>
                <w:color w:val="000000"/>
                <w:sz w:val="16"/>
                <w:szCs w:val="16"/>
              </w:rPr>
            </w:pPr>
          </w:p>
        </w:tc>
        <w:tc>
          <w:tcPr>
            <w:tcW w:w="8797" w:type="dxa"/>
          </w:tcPr>
          <w:p w14:paraId="21E8CD10" w14:textId="77777777" w:rsidR="00B73CB0" w:rsidRPr="00FA55E7" w:rsidRDefault="00B73CB0" w:rsidP="00FA55E7">
            <w:pPr>
              <w:tabs>
                <w:tab w:val="left" w:pos="1068"/>
              </w:tabs>
              <w:jc w:val="both"/>
              <w:rPr>
                <w:color w:val="000000"/>
                <w:sz w:val="18"/>
                <w:szCs w:val="18"/>
              </w:rPr>
            </w:pPr>
            <w:r w:rsidRPr="00FA55E7">
              <w:rPr>
                <w:color w:val="000000"/>
                <w:sz w:val="18"/>
                <w:szCs w:val="18"/>
              </w:rPr>
              <w:t>.727(b)</w:t>
            </w:r>
            <w:r w:rsidRPr="00FA55E7">
              <w:rPr>
                <w:color w:val="000000"/>
                <w:sz w:val="18"/>
                <w:szCs w:val="18"/>
              </w:rPr>
              <w:tab/>
              <w:t xml:space="preserve">Operator must disconnect both ends, purge, and seal each end before abandonment or a period of </w:t>
            </w:r>
          </w:p>
          <w:p w14:paraId="7B0FA9BD" w14:textId="77777777" w:rsidR="00B73CB0" w:rsidRPr="00FA55E7" w:rsidRDefault="00B73CB0" w:rsidP="00FA55E7">
            <w:pPr>
              <w:tabs>
                <w:tab w:val="left" w:pos="1068"/>
              </w:tabs>
              <w:jc w:val="both"/>
              <w:rPr>
                <w:color w:val="000000"/>
                <w:sz w:val="18"/>
                <w:szCs w:val="18"/>
              </w:rPr>
            </w:pPr>
            <w:r w:rsidRPr="00FA55E7">
              <w:rPr>
                <w:color w:val="000000"/>
                <w:sz w:val="18"/>
                <w:szCs w:val="18"/>
              </w:rPr>
              <w:tab/>
              <w:t>deactivation where the pipeline is not being maintained.  Offshore abandoned pipelines must be filled</w:t>
            </w:r>
          </w:p>
          <w:p w14:paraId="22EFAA14" w14:textId="77777777" w:rsidR="00B73CB0" w:rsidRPr="00FA55E7" w:rsidRDefault="00B73CB0" w:rsidP="00FA55E7">
            <w:pPr>
              <w:tabs>
                <w:tab w:val="left" w:pos="1068"/>
              </w:tabs>
              <w:jc w:val="both"/>
              <w:rPr>
                <w:b/>
                <w:color w:val="000000"/>
                <w:sz w:val="10"/>
                <w:szCs w:val="10"/>
              </w:rPr>
            </w:pPr>
            <w:r w:rsidRPr="00FA55E7">
              <w:rPr>
                <w:color w:val="000000"/>
                <w:sz w:val="18"/>
                <w:szCs w:val="18"/>
              </w:rPr>
              <w:tab/>
              <w:t>with water or an inert material, with the ends sealed</w:t>
            </w:r>
          </w:p>
        </w:tc>
        <w:tc>
          <w:tcPr>
            <w:tcW w:w="364" w:type="dxa"/>
            <w:vAlign w:val="center"/>
          </w:tcPr>
          <w:p w14:paraId="5F5C82D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7B13D66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43143F8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7AD4D98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3A75CD16" w14:textId="77777777" w:rsidTr="00FA55E7">
        <w:trPr>
          <w:cantSplit/>
          <w:trHeight w:val="278"/>
        </w:trPr>
        <w:tc>
          <w:tcPr>
            <w:tcW w:w="906" w:type="dxa"/>
            <w:vMerge/>
            <w:tcBorders>
              <w:top w:val="single" w:sz="12" w:space="0" w:color="auto"/>
              <w:bottom w:val="nil"/>
            </w:tcBorders>
          </w:tcPr>
          <w:p w14:paraId="3C331D35" w14:textId="77777777" w:rsidR="00B73CB0" w:rsidRPr="00FA55E7" w:rsidRDefault="00B73CB0" w:rsidP="00FA55E7">
            <w:pPr>
              <w:jc w:val="both"/>
              <w:rPr>
                <w:b/>
                <w:color w:val="000000"/>
                <w:sz w:val="16"/>
                <w:szCs w:val="16"/>
              </w:rPr>
            </w:pPr>
          </w:p>
        </w:tc>
        <w:tc>
          <w:tcPr>
            <w:tcW w:w="8797" w:type="dxa"/>
          </w:tcPr>
          <w:p w14:paraId="0FF43C0B" w14:textId="77777777" w:rsidR="00B73CB0" w:rsidRPr="00FA55E7" w:rsidRDefault="00B73CB0" w:rsidP="00FA55E7">
            <w:pPr>
              <w:tabs>
                <w:tab w:val="left" w:pos="1068"/>
              </w:tabs>
              <w:jc w:val="both"/>
              <w:rPr>
                <w:color w:val="000000"/>
                <w:sz w:val="18"/>
                <w:szCs w:val="18"/>
              </w:rPr>
            </w:pPr>
            <w:r w:rsidRPr="00FA55E7">
              <w:rPr>
                <w:color w:val="000000"/>
                <w:sz w:val="18"/>
                <w:szCs w:val="18"/>
              </w:rPr>
              <w:t xml:space="preserve">       (c)</w:t>
            </w:r>
            <w:r w:rsidRPr="00FA55E7">
              <w:rPr>
                <w:color w:val="000000"/>
                <w:sz w:val="18"/>
                <w:szCs w:val="18"/>
              </w:rPr>
              <w:tab/>
              <w:t xml:space="preserve">Except for service lines, each inactive pipeline that is not being maintained under Part 192 must be </w:t>
            </w:r>
          </w:p>
          <w:p w14:paraId="27B037E8" w14:textId="77777777" w:rsidR="00B73CB0" w:rsidRPr="00FA55E7" w:rsidRDefault="00B73CB0" w:rsidP="00FA55E7">
            <w:pPr>
              <w:tabs>
                <w:tab w:val="left" w:pos="1068"/>
              </w:tabs>
              <w:jc w:val="both"/>
              <w:rPr>
                <w:b/>
                <w:color w:val="000000"/>
                <w:sz w:val="18"/>
                <w:szCs w:val="18"/>
              </w:rPr>
            </w:pPr>
            <w:r w:rsidRPr="00FA55E7">
              <w:rPr>
                <w:color w:val="000000"/>
                <w:sz w:val="18"/>
                <w:szCs w:val="18"/>
              </w:rPr>
              <w:tab/>
              <w:t>disconnected from all gas sources/supplies, purged, and sealed at each end.</w:t>
            </w:r>
          </w:p>
        </w:tc>
        <w:tc>
          <w:tcPr>
            <w:tcW w:w="364" w:type="dxa"/>
            <w:vAlign w:val="center"/>
          </w:tcPr>
          <w:p w14:paraId="2E5D84D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54BD0EF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73F490D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08658A4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92ACD14" w14:textId="77777777" w:rsidTr="00FA55E7">
        <w:trPr>
          <w:cantSplit/>
          <w:trHeight w:val="278"/>
        </w:trPr>
        <w:tc>
          <w:tcPr>
            <w:tcW w:w="906" w:type="dxa"/>
            <w:vMerge/>
            <w:tcBorders>
              <w:top w:val="nil"/>
              <w:bottom w:val="nil"/>
            </w:tcBorders>
          </w:tcPr>
          <w:p w14:paraId="544986EE" w14:textId="77777777" w:rsidR="00B73CB0" w:rsidRPr="00FA55E7" w:rsidRDefault="00B73CB0" w:rsidP="00FA55E7">
            <w:pPr>
              <w:jc w:val="both"/>
              <w:rPr>
                <w:b/>
                <w:color w:val="000000"/>
                <w:sz w:val="16"/>
                <w:szCs w:val="16"/>
              </w:rPr>
            </w:pPr>
          </w:p>
        </w:tc>
        <w:tc>
          <w:tcPr>
            <w:tcW w:w="8797" w:type="dxa"/>
          </w:tcPr>
          <w:p w14:paraId="23CA2C4F" w14:textId="77777777" w:rsidR="00B73CB0" w:rsidRPr="00FA55E7" w:rsidRDefault="00B73CB0" w:rsidP="00FA55E7">
            <w:pPr>
              <w:tabs>
                <w:tab w:val="left" w:pos="1068"/>
              </w:tabs>
              <w:jc w:val="both"/>
              <w:rPr>
                <w:color w:val="000000"/>
                <w:sz w:val="18"/>
                <w:szCs w:val="18"/>
              </w:rPr>
            </w:pPr>
            <w:r w:rsidRPr="00FA55E7">
              <w:rPr>
                <w:color w:val="000000"/>
                <w:sz w:val="18"/>
                <w:szCs w:val="18"/>
              </w:rPr>
              <w:t xml:space="preserve">       (d)</w:t>
            </w:r>
            <w:r w:rsidRPr="00FA55E7">
              <w:rPr>
                <w:color w:val="000000"/>
                <w:sz w:val="18"/>
                <w:szCs w:val="18"/>
              </w:rPr>
              <w:tab/>
              <w:t>Whenever service to a customer is discontinued, do the procedures indicate one of the following:</w:t>
            </w:r>
          </w:p>
        </w:tc>
        <w:tc>
          <w:tcPr>
            <w:tcW w:w="1457" w:type="dxa"/>
            <w:gridSpan w:val="4"/>
            <w:shd w:val="pct5" w:color="auto" w:fill="C0C0C0"/>
            <w:vAlign w:val="center"/>
          </w:tcPr>
          <w:p w14:paraId="1E128FFE" w14:textId="77777777" w:rsidR="00B73CB0" w:rsidRPr="00FA55E7" w:rsidRDefault="00B73CB0" w:rsidP="00FA55E7">
            <w:pPr>
              <w:ind w:left="-108" w:right="-108"/>
              <w:jc w:val="center"/>
              <w:rPr>
                <w:color w:val="000000"/>
                <w:sz w:val="16"/>
                <w:szCs w:val="16"/>
              </w:rPr>
            </w:pPr>
          </w:p>
        </w:tc>
      </w:tr>
      <w:tr w:rsidR="00B73CB0" w:rsidRPr="00FA55E7" w14:paraId="2C97961A" w14:textId="77777777" w:rsidTr="00FA55E7">
        <w:trPr>
          <w:cantSplit/>
          <w:trHeight w:val="278"/>
        </w:trPr>
        <w:tc>
          <w:tcPr>
            <w:tcW w:w="906" w:type="dxa"/>
            <w:vMerge/>
            <w:tcBorders>
              <w:top w:val="nil"/>
              <w:bottom w:val="nil"/>
            </w:tcBorders>
          </w:tcPr>
          <w:p w14:paraId="0A0A4EE3" w14:textId="77777777" w:rsidR="00B73CB0" w:rsidRPr="00FA55E7" w:rsidRDefault="00B73CB0" w:rsidP="00FA55E7">
            <w:pPr>
              <w:jc w:val="both"/>
              <w:rPr>
                <w:b/>
                <w:color w:val="000000"/>
                <w:sz w:val="16"/>
                <w:szCs w:val="16"/>
              </w:rPr>
            </w:pPr>
          </w:p>
        </w:tc>
        <w:tc>
          <w:tcPr>
            <w:tcW w:w="8797" w:type="dxa"/>
          </w:tcPr>
          <w:p w14:paraId="48810D0B" w14:textId="77777777" w:rsidR="00B73CB0" w:rsidRPr="00FA55E7" w:rsidRDefault="00B73CB0" w:rsidP="00FA55E7">
            <w:pPr>
              <w:tabs>
                <w:tab w:val="left" w:pos="1068"/>
              </w:tabs>
              <w:jc w:val="both"/>
              <w:rPr>
                <w:color w:val="000000"/>
                <w:sz w:val="18"/>
                <w:szCs w:val="18"/>
              </w:rPr>
            </w:pPr>
            <w:r w:rsidRPr="00FA55E7">
              <w:rPr>
                <w:color w:val="000000"/>
                <w:sz w:val="18"/>
                <w:szCs w:val="18"/>
              </w:rPr>
              <w:tab/>
              <w:t>(1)</w:t>
            </w:r>
            <w:r w:rsidRPr="00FA55E7">
              <w:rPr>
                <w:color w:val="000000"/>
                <w:sz w:val="18"/>
                <w:szCs w:val="18"/>
              </w:rPr>
              <w:tab/>
              <w:t>The valve that is closed to prevent the flow of gas to the customer must be provided with a</w:t>
            </w:r>
          </w:p>
          <w:p w14:paraId="19DE29C7" w14:textId="77777777" w:rsidR="00B73CB0" w:rsidRPr="00FA55E7" w:rsidRDefault="00B73CB0" w:rsidP="00FA55E7">
            <w:pPr>
              <w:tabs>
                <w:tab w:val="left" w:pos="1068"/>
              </w:tabs>
              <w:jc w:val="both"/>
              <w:rPr>
                <w:color w:val="000000"/>
                <w:sz w:val="18"/>
                <w:szCs w:val="18"/>
              </w:rPr>
            </w:pPr>
            <w:r w:rsidRPr="00FA55E7">
              <w:rPr>
                <w:color w:val="000000"/>
                <w:sz w:val="18"/>
                <w:szCs w:val="18"/>
              </w:rPr>
              <w:tab/>
            </w:r>
            <w:r w:rsidRPr="00FA55E7">
              <w:rPr>
                <w:color w:val="000000"/>
                <w:sz w:val="18"/>
                <w:szCs w:val="18"/>
              </w:rPr>
              <w:tab/>
              <w:t>locking device or other means designed to prevent the opening of the valve by persons other than</w:t>
            </w:r>
          </w:p>
          <w:p w14:paraId="7AF57568" w14:textId="77777777" w:rsidR="00B73CB0" w:rsidRPr="00FA55E7" w:rsidRDefault="00B73CB0" w:rsidP="00FA55E7">
            <w:pPr>
              <w:tabs>
                <w:tab w:val="left" w:pos="1068"/>
              </w:tabs>
              <w:jc w:val="both"/>
              <w:rPr>
                <w:color w:val="000000"/>
                <w:sz w:val="18"/>
                <w:szCs w:val="18"/>
              </w:rPr>
            </w:pPr>
            <w:r w:rsidRPr="00FA55E7">
              <w:rPr>
                <w:color w:val="000000"/>
                <w:sz w:val="18"/>
                <w:szCs w:val="18"/>
              </w:rPr>
              <w:tab/>
            </w:r>
            <w:r w:rsidRPr="00FA55E7">
              <w:rPr>
                <w:color w:val="000000"/>
                <w:sz w:val="18"/>
                <w:szCs w:val="18"/>
              </w:rPr>
              <w:tab/>
              <w:t>those authorized by the operator</w:t>
            </w:r>
          </w:p>
        </w:tc>
        <w:tc>
          <w:tcPr>
            <w:tcW w:w="364" w:type="dxa"/>
            <w:vAlign w:val="center"/>
          </w:tcPr>
          <w:p w14:paraId="35A606E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3D628F0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0915B63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20FD32E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230F6A27" w14:textId="77777777" w:rsidTr="00FA55E7">
        <w:trPr>
          <w:cantSplit/>
          <w:trHeight w:val="278"/>
        </w:trPr>
        <w:tc>
          <w:tcPr>
            <w:tcW w:w="906" w:type="dxa"/>
            <w:vMerge/>
            <w:tcBorders>
              <w:top w:val="nil"/>
              <w:bottom w:val="nil"/>
            </w:tcBorders>
          </w:tcPr>
          <w:p w14:paraId="4E661B6B" w14:textId="77777777" w:rsidR="00B73CB0" w:rsidRPr="00FA55E7" w:rsidRDefault="00B73CB0" w:rsidP="00FA55E7">
            <w:pPr>
              <w:jc w:val="both"/>
              <w:rPr>
                <w:b/>
                <w:color w:val="000000"/>
                <w:sz w:val="16"/>
                <w:szCs w:val="16"/>
              </w:rPr>
            </w:pPr>
          </w:p>
        </w:tc>
        <w:tc>
          <w:tcPr>
            <w:tcW w:w="8797" w:type="dxa"/>
          </w:tcPr>
          <w:p w14:paraId="3E36A5A6" w14:textId="77777777" w:rsidR="00B73CB0" w:rsidRPr="00FA55E7" w:rsidRDefault="00B73CB0" w:rsidP="00FA55E7">
            <w:pPr>
              <w:tabs>
                <w:tab w:val="left" w:pos="1068"/>
              </w:tabs>
              <w:jc w:val="both"/>
              <w:rPr>
                <w:color w:val="000000"/>
                <w:sz w:val="18"/>
                <w:szCs w:val="18"/>
              </w:rPr>
            </w:pPr>
            <w:r w:rsidRPr="00FA55E7">
              <w:rPr>
                <w:color w:val="000000"/>
                <w:sz w:val="18"/>
                <w:szCs w:val="18"/>
              </w:rPr>
              <w:tab/>
              <w:t>(2)</w:t>
            </w:r>
            <w:r w:rsidRPr="00FA55E7">
              <w:rPr>
                <w:color w:val="000000"/>
                <w:sz w:val="18"/>
                <w:szCs w:val="18"/>
              </w:rPr>
              <w:tab/>
              <w:t>A mechanical device or fitting that will prevent the flow of gas must be installed in the service</w:t>
            </w:r>
          </w:p>
          <w:p w14:paraId="517D999C" w14:textId="77777777" w:rsidR="00B73CB0" w:rsidRPr="00FA55E7" w:rsidRDefault="00B73CB0" w:rsidP="00FA55E7">
            <w:pPr>
              <w:tabs>
                <w:tab w:val="left" w:pos="1068"/>
              </w:tabs>
              <w:jc w:val="both"/>
              <w:rPr>
                <w:color w:val="000000"/>
                <w:sz w:val="18"/>
                <w:szCs w:val="18"/>
              </w:rPr>
            </w:pPr>
            <w:r w:rsidRPr="00FA55E7">
              <w:rPr>
                <w:color w:val="000000"/>
                <w:sz w:val="18"/>
                <w:szCs w:val="18"/>
              </w:rPr>
              <w:tab/>
            </w:r>
            <w:r w:rsidRPr="00FA55E7">
              <w:rPr>
                <w:color w:val="000000"/>
                <w:sz w:val="18"/>
                <w:szCs w:val="18"/>
              </w:rPr>
              <w:tab/>
              <w:t>line or in the meter assembly</w:t>
            </w:r>
          </w:p>
        </w:tc>
        <w:tc>
          <w:tcPr>
            <w:tcW w:w="364" w:type="dxa"/>
            <w:vAlign w:val="center"/>
          </w:tcPr>
          <w:p w14:paraId="5A7ADA6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3618738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63142BE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17E40E9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36F14D1B" w14:textId="77777777" w:rsidTr="00FA55E7">
        <w:trPr>
          <w:cantSplit/>
          <w:trHeight w:val="278"/>
        </w:trPr>
        <w:tc>
          <w:tcPr>
            <w:tcW w:w="906" w:type="dxa"/>
            <w:vMerge/>
            <w:tcBorders>
              <w:top w:val="nil"/>
              <w:bottom w:val="nil"/>
            </w:tcBorders>
          </w:tcPr>
          <w:p w14:paraId="21682AB8" w14:textId="77777777" w:rsidR="00B73CB0" w:rsidRPr="00FA55E7" w:rsidRDefault="00B73CB0" w:rsidP="00FA55E7">
            <w:pPr>
              <w:jc w:val="both"/>
              <w:rPr>
                <w:b/>
                <w:color w:val="000000"/>
                <w:sz w:val="16"/>
                <w:szCs w:val="16"/>
              </w:rPr>
            </w:pPr>
          </w:p>
        </w:tc>
        <w:tc>
          <w:tcPr>
            <w:tcW w:w="8797" w:type="dxa"/>
          </w:tcPr>
          <w:p w14:paraId="343B9270" w14:textId="77777777" w:rsidR="00B73CB0" w:rsidRPr="00FA55E7" w:rsidRDefault="00B73CB0" w:rsidP="00FA55E7">
            <w:pPr>
              <w:tabs>
                <w:tab w:val="left" w:pos="1068"/>
              </w:tabs>
              <w:jc w:val="both"/>
              <w:rPr>
                <w:color w:val="000000"/>
                <w:sz w:val="18"/>
                <w:szCs w:val="18"/>
              </w:rPr>
            </w:pPr>
            <w:r w:rsidRPr="00FA55E7">
              <w:rPr>
                <w:color w:val="000000"/>
                <w:sz w:val="18"/>
                <w:szCs w:val="18"/>
              </w:rPr>
              <w:tab/>
              <w:t>(3)   The customer’s piping must be physically disconnected from the gas supply and the open pipe</w:t>
            </w:r>
          </w:p>
          <w:p w14:paraId="6C6D9200" w14:textId="77777777" w:rsidR="00B73CB0" w:rsidRPr="00FA55E7" w:rsidRDefault="00B73CB0" w:rsidP="00FA55E7">
            <w:pPr>
              <w:tabs>
                <w:tab w:val="left" w:pos="1068"/>
              </w:tabs>
              <w:jc w:val="both"/>
              <w:rPr>
                <w:color w:val="000000"/>
                <w:sz w:val="18"/>
                <w:szCs w:val="18"/>
              </w:rPr>
            </w:pPr>
            <w:r w:rsidRPr="00FA55E7">
              <w:rPr>
                <w:color w:val="000000"/>
                <w:sz w:val="18"/>
                <w:szCs w:val="18"/>
              </w:rPr>
              <w:tab/>
            </w:r>
            <w:r w:rsidRPr="00FA55E7">
              <w:rPr>
                <w:color w:val="000000"/>
                <w:sz w:val="18"/>
                <w:szCs w:val="18"/>
              </w:rPr>
              <w:tab/>
              <w:t>ends sealed</w:t>
            </w:r>
          </w:p>
        </w:tc>
        <w:tc>
          <w:tcPr>
            <w:tcW w:w="364" w:type="dxa"/>
            <w:vAlign w:val="center"/>
          </w:tcPr>
          <w:p w14:paraId="4286F67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4EAB409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1AD92A7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183EA94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5EBB8B05" w14:textId="77777777" w:rsidTr="00FA55E7">
        <w:trPr>
          <w:cantSplit/>
          <w:trHeight w:val="278"/>
        </w:trPr>
        <w:tc>
          <w:tcPr>
            <w:tcW w:w="906" w:type="dxa"/>
            <w:vMerge/>
            <w:tcBorders>
              <w:top w:val="nil"/>
              <w:bottom w:val="nil"/>
            </w:tcBorders>
          </w:tcPr>
          <w:p w14:paraId="6227DAC0" w14:textId="77777777" w:rsidR="00B73CB0" w:rsidRPr="00FA55E7" w:rsidRDefault="00B73CB0" w:rsidP="00FA55E7">
            <w:pPr>
              <w:jc w:val="both"/>
              <w:rPr>
                <w:b/>
                <w:color w:val="000000"/>
                <w:sz w:val="16"/>
                <w:szCs w:val="16"/>
              </w:rPr>
            </w:pPr>
          </w:p>
        </w:tc>
        <w:tc>
          <w:tcPr>
            <w:tcW w:w="8797" w:type="dxa"/>
          </w:tcPr>
          <w:p w14:paraId="2DFFDEB4" w14:textId="77777777" w:rsidR="00B73CB0" w:rsidRPr="00FA55E7" w:rsidRDefault="00B73CB0" w:rsidP="00FA55E7">
            <w:pPr>
              <w:tabs>
                <w:tab w:val="left" w:pos="1068"/>
              </w:tabs>
              <w:jc w:val="both"/>
              <w:rPr>
                <w:color w:val="000000"/>
                <w:sz w:val="18"/>
                <w:szCs w:val="18"/>
              </w:rPr>
            </w:pPr>
            <w:r w:rsidRPr="00FA55E7">
              <w:rPr>
                <w:color w:val="000000"/>
                <w:sz w:val="18"/>
                <w:szCs w:val="18"/>
              </w:rPr>
              <w:t xml:space="preserve">        (e)</w:t>
            </w:r>
            <w:r w:rsidRPr="00FA55E7">
              <w:rPr>
                <w:color w:val="000000"/>
                <w:sz w:val="18"/>
                <w:szCs w:val="18"/>
              </w:rPr>
              <w:tab/>
              <w:t>If air is used for purging, the operator shall ensure that a combustible mixture is not present after</w:t>
            </w:r>
          </w:p>
          <w:p w14:paraId="4C0F68E5" w14:textId="77777777" w:rsidR="00B73CB0" w:rsidRPr="00FA55E7" w:rsidRDefault="00B73CB0" w:rsidP="00FA55E7">
            <w:pPr>
              <w:tabs>
                <w:tab w:val="left" w:pos="1068"/>
              </w:tabs>
              <w:jc w:val="both"/>
              <w:rPr>
                <w:color w:val="000000"/>
                <w:sz w:val="18"/>
                <w:szCs w:val="18"/>
              </w:rPr>
            </w:pPr>
            <w:r w:rsidRPr="00FA55E7">
              <w:rPr>
                <w:color w:val="000000"/>
                <w:sz w:val="18"/>
                <w:szCs w:val="18"/>
              </w:rPr>
              <w:tab/>
              <w:t>purging</w:t>
            </w:r>
          </w:p>
        </w:tc>
        <w:tc>
          <w:tcPr>
            <w:tcW w:w="364" w:type="dxa"/>
            <w:vAlign w:val="center"/>
          </w:tcPr>
          <w:p w14:paraId="0637FA4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2C8A1F0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49D5658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1AA59E6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061DA837" w14:textId="77777777" w:rsidTr="00FA55E7">
        <w:trPr>
          <w:cantSplit/>
          <w:trHeight w:val="278"/>
        </w:trPr>
        <w:tc>
          <w:tcPr>
            <w:tcW w:w="906" w:type="dxa"/>
            <w:tcBorders>
              <w:top w:val="nil"/>
              <w:bottom w:val="single" w:sz="12" w:space="0" w:color="auto"/>
            </w:tcBorders>
          </w:tcPr>
          <w:p w14:paraId="5BD12D56" w14:textId="77777777" w:rsidR="00B73CB0" w:rsidRPr="00FA55E7" w:rsidRDefault="00B73CB0" w:rsidP="00FA55E7">
            <w:pPr>
              <w:jc w:val="right"/>
              <w:rPr>
                <w:b/>
                <w:color w:val="000000"/>
              </w:rPr>
            </w:pPr>
            <w:r w:rsidRPr="00FA55E7">
              <w:rPr>
                <w:b/>
                <w:color w:val="000000"/>
              </w:rPr>
              <w:t>*</w:t>
            </w:r>
          </w:p>
        </w:tc>
        <w:tc>
          <w:tcPr>
            <w:tcW w:w="8797" w:type="dxa"/>
            <w:tcBorders>
              <w:bottom w:val="single" w:sz="12" w:space="0" w:color="auto"/>
            </w:tcBorders>
          </w:tcPr>
          <w:p w14:paraId="02C51303" w14:textId="77777777" w:rsidR="00B73CB0" w:rsidRPr="00FA55E7" w:rsidRDefault="00B73CB0" w:rsidP="00FA55E7">
            <w:pPr>
              <w:tabs>
                <w:tab w:val="left" w:pos="1068"/>
              </w:tabs>
              <w:jc w:val="both"/>
              <w:rPr>
                <w:color w:val="000000"/>
                <w:sz w:val="18"/>
                <w:szCs w:val="18"/>
              </w:rPr>
            </w:pPr>
            <w:r w:rsidRPr="00FA55E7">
              <w:rPr>
                <w:color w:val="000000"/>
                <w:sz w:val="18"/>
                <w:szCs w:val="18"/>
              </w:rPr>
              <w:t>.727 (g)</w:t>
            </w:r>
            <w:r w:rsidRPr="00FA55E7">
              <w:rPr>
                <w:color w:val="000000"/>
                <w:sz w:val="18"/>
                <w:szCs w:val="18"/>
              </w:rPr>
              <w:tab/>
              <w:t>Operator must file reports upon abandoning underwater facilities crossing navigable waterways,</w:t>
            </w:r>
          </w:p>
          <w:p w14:paraId="5D771A9A" w14:textId="77777777" w:rsidR="00B73CB0" w:rsidRPr="00FA55E7" w:rsidRDefault="00B73CB0" w:rsidP="00FA55E7">
            <w:pPr>
              <w:tabs>
                <w:tab w:val="left" w:pos="1068"/>
              </w:tabs>
              <w:jc w:val="both"/>
              <w:rPr>
                <w:color w:val="000000"/>
                <w:sz w:val="18"/>
                <w:szCs w:val="18"/>
              </w:rPr>
            </w:pPr>
            <w:r w:rsidRPr="00FA55E7">
              <w:rPr>
                <w:color w:val="000000"/>
                <w:sz w:val="18"/>
                <w:szCs w:val="18"/>
              </w:rPr>
              <w:tab/>
              <w:t xml:space="preserve">including offshore facilities.  </w:t>
            </w:r>
            <w:proofErr w:type="spellStart"/>
            <w:r w:rsidRPr="00FA55E7">
              <w:rPr>
                <w:color w:val="000000"/>
                <w:sz w:val="18"/>
                <w:szCs w:val="18"/>
              </w:rPr>
              <w:t>Amdt</w:t>
            </w:r>
            <w:proofErr w:type="spellEnd"/>
            <w:r w:rsidRPr="00FA55E7">
              <w:rPr>
                <w:color w:val="000000"/>
                <w:sz w:val="18"/>
                <w:szCs w:val="18"/>
              </w:rPr>
              <w:t>. 192-103 corr. pub 02/01/07, eff. 03/05/07.</w:t>
            </w:r>
          </w:p>
        </w:tc>
        <w:tc>
          <w:tcPr>
            <w:tcW w:w="364" w:type="dxa"/>
            <w:tcBorders>
              <w:bottom w:val="single" w:sz="12" w:space="0" w:color="auto"/>
            </w:tcBorders>
            <w:vAlign w:val="center"/>
          </w:tcPr>
          <w:p w14:paraId="3D446ED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tcBorders>
              <w:bottom w:val="single" w:sz="12" w:space="0" w:color="auto"/>
            </w:tcBorders>
            <w:vAlign w:val="center"/>
          </w:tcPr>
          <w:p w14:paraId="055D50B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tcBorders>
              <w:bottom w:val="single" w:sz="12" w:space="0" w:color="auto"/>
            </w:tcBorders>
            <w:vAlign w:val="center"/>
          </w:tcPr>
          <w:p w14:paraId="67EDC30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tcBorders>
              <w:bottom w:val="single" w:sz="12" w:space="0" w:color="auto"/>
            </w:tcBorders>
            <w:vAlign w:val="center"/>
          </w:tcPr>
          <w:p w14:paraId="275F17B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3ACB0C90" w14:textId="77777777" w:rsidR="00AE0B78" w:rsidRPr="001A0175" w:rsidRDefault="00AE0B78" w:rsidP="00CC1B01">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2"/>
        <w:gridCol w:w="1148"/>
        <w:gridCol w:w="7475"/>
        <w:gridCol w:w="364"/>
        <w:gridCol w:w="365"/>
        <w:gridCol w:w="453"/>
        <w:gridCol w:w="453"/>
      </w:tblGrid>
      <w:tr w:rsidR="00722D50" w:rsidRPr="00FA55E7" w14:paraId="683BD22D" w14:textId="77777777" w:rsidTr="00FA55E7">
        <w:trPr>
          <w:cantSplit/>
          <w:trHeight w:val="258"/>
          <w:tblHeader/>
        </w:trPr>
        <w:tc>
          <w:tcPr>
            <w:tcW w:w="906" w:type="dxa"/>
            <w:vMerge w:val="restart"/>
            <w:tcBorders>
              <w:top w:val="single" w:sz="12" w:space="0" w:color="auto"/>
            </w:tcBorders>
          </w:tcPr>
          <w:p w14:paraId="1AADCE33" w14:textId="77777777" w:rsidR="00722D50" w:rsidRPr="00FA55E7" w:rsidRDefault="00722D50" w:rsidP="00FA55E7">
            <w:pPr>
              <w:jc w:val="both"/>
              <w:rPr>
                <w:b/>
                <w:color w:val="000000"/>
                <w:sz w:val="18"/>
                <w:szCs w:val="18"/>
              </w:rPr>
            </w:pPr>
            <w:r w:rsidRPr="00FA55E7">
              <w:rPr>
                <w:b/>
                <w:color w:val="000000"/>
                <w:sz w:val="18"/>
                <w:szCs w:val="18"/>
              </w:rPr>
              <w:t>.605(b)</w:t>
            </w:r>
          </w:p>
        </w:tc>
        <w:tc>
          <w:tcPr>
            <w:tcW w:w="8797" w:type="dxa"/>
            <w:gridSpan w:val="2"/>
            <w:tcBorders>
              <w:top w:val="single" w:sz="12" w:space="0" w:color="auto"/>
            </w:tcBorders>
          </w:tcPr>
          <w:p w14:paraId="18CC44DC" w14:textId="77777777" w:rsidR="00722D50" w:rsidRPr="00FA55E7" w:rsidRDefault="00722D50" w:rsidP="00FA55E7">
            <w:pPr>
              <w:spacing w:before="60" w:after="60"/>
              <w:jc w:val="center"/>
              <w:rPr>
                <w:b/>
                <w:color w:val="000000"/>
                <w:sz w:val="20"/>
                <w:szCs w:val="20"/>
              </w:rPr>
            </w:pPr>
            <w:r w:rsidRPr="00FA55E7">
              <w:rPr>
                <w:b/>
                <w:color w:val="000000"/>
                <w:sz w:val="20"/>
                <w:szCs w:val="20"/>
              </w:rPr>
              <w:t>VALVE AND VAULT MAINTENANCE PROCEDURES</w:t>
            </w:r>
          </w:p>
        </w:tc>
        <w:tc>
          <w:tcPr>
            <w:tcW w:w="364" w:type="dxa"/>
            <w:tcBorders>
              <w:top w:val="single" w:sz="12" w:space="0" w:color="auto"/>
            </w:tcBorders>
            <w:shd w:val="pct5" w:color="auto" w:fill="C0C0C0"/>
            <w:vAlign w:val="center"/>
          </w:tcPr>
          <w:p w14:paraId="6F7A6697" w14:textId="77777777" w:rsidR="00722D50" w:rsidRPr="00FA55E7" w:rsidRDefault="00722D50" w:rsidP="00FA55E7">
            <w:pPr>
              <w:jc w:val="center"/>
              <w:rPr>
                <w:b/>
                <w:color w:val="000000"/>
                <w:sz w:val="20"/>
                <w:szCs w:val="20"/>
              </w:rPr>
            </w:pPr>
            <w:r w:rsidRPr="00FA55E7">
              <w:rPr>
                <w:b/>
                <w:color w:val="000000"/>
                <w:sz w:val="20"/>
                <w:szCs w:val="20"/>
              </w:rPr>
              <w:t>S</w:t>
            </w:r>
          </w:p>
        </w:tc>
        <w:tc>
          <w:tcPr>
            <w:tcW w:w="365" w:type="dxa"/>
            <w:tcBorders>
              <w:top w:val="single" w:sz="12" w:space="0" w:color="auto"/>
            </w:tcBorders>
            <w:shd w:val="pct5" w:color="auto" w:fill="C0C0C0"/>
            <w:vAlign w:val="center"/>
          </w:tcPr>
          <w:p w14:paraId="45BE9150" w14:textId="77777777" w:rsidR="00722D50" w:rsidRPr="00FA55E7" w:rsidRDefault="00722D50" w:rsidP="00FA55E7">
            <w:pPr>
              <w:jc w:val="center"/>
              <w:rPr>
                <w:b/>
                <w:color w:val="000000"/>
                <w:sz w:val="20"/>
                <w:szCs w:val="20"/>
              </w:rPr>
            </w:pPr>
            <w:r w:rsidRPr="00FA55E7">
              <w:rPr>
                <w:b/>
                <w:color w:val="000000"/>
                <w:sz w:val="20"/>
                <w:szCs w:val="20"/>
              </w:rPr>
              <w:t>U</w:t>
            </w:r>
          </w:p>
        </w:tc>
        <w:tc>
          <w:tcPr>
            <w:tcW w:w="364" w:type="dxa"/>
            <w:tcBorders>
              <w:top w:val="single" w:sz="12" w:space="0" w:color="auto"/>
            </w:tcBorders>
            <w:shd w:val="pct5" w:color="auto" w:fill="C0C0C0"/>
            <w:vAlign w:val="center"/>
          </w:tcPr>
          <w:p w14:paraId="3AD9779D" w14:textId="77777777" w:rsidR="00722D50" w:rsidRPr="00FA55E7" w:rsidRDefault="00722D50" w:rsidP="00FA55E7">
            <w:pPr>
              <w:ind w:left="-108" w:right="-108"/>
              <w:jc w:val="center"/>
              <w:rPr>
                <w:b/>
                <w:color w:val="000000"/>
                <w:sz w:val="20"/>
                <w:szCs w:val="20"/>
              </w:rPr>
            </w:pPr>
            <w:r w:rsidRPr="00FA55E7">
              <w:rPr>
                <w:b/>
                <w:color w:val="000000"/>
                <w:sz w:val="20"/>
                <w:szCs w:val="20"/>
              </w:rPr>
              <w:t>N/A</w:t>
            </w:r>
          </w:p>
        </w:tc>
        <w:tc>
          <w:tcPr>
            <w:tcW w:w="364" w:type="dxa"/>
            <w:tcBorders>
              <w:top w:val="single" w:sz="12" w:space="0" w:color="auto"/>
            </w:tcBorders>
            <w:shd w:val="pct5" w:color="auto" w:fill="C0C0C0"/>
            <w:vAlign w:val="center"/>
          </w:tcPr>
          <w:p w14:paraId="43CE9BCD" w14:textId="77777777" w:rsidR="00722D50" w:rsidRPr="00FA55E7" w:rsidRDefault="00722D50" w:rsidP="00FA55E7">
            <w:pPr>
              <w:ind w:left="-108" w:right="-108"/>
              <w:jc w:val="center"/>
              <w:rPr>
                <w:b/>
                <w:color w:val="000000"/>
                <w:sz w:val="20"/>
                <w:szCs w:val="20"/>
              </w:rPr>
            </w:pPr>
            <w:r w:rsidRPr="00FA55E7">
              <w:rPr>
                <w:b/>
                <w:color w:val="000000"/>
                <w:sz w:val="20"/>
                <w:szCs w:val="20"/>
              </w:rPr>
              <w:t>N/C</w:t>
            </w:r>
          </w:p>
        </w:tc>
      </w:tr>
      <w:tr w:rsidR="00722D50" w:rsidRPr="00FA55E7" w14:paraId="67F48079" w14:textId="77777777" w:rsidTr="00B01348">
        <w:trPr>
          <w:cantSplit/>
          <w:trHeight w:val="274"/>
        </w:trPr>
        <w:tc>
          <w:tcPr>
            <w:tcW w:w="906" w:type="dxa"/>
            <w:vMerge/>
          </w:tcPr>
          <w:p w14:paraId="59FAE5DB" w14:textId="77777777" w:rsidR="00722D50" w:rsidRPr="00FA55E7" w:rsidRDefault="00722D50" w:rsidP="00FA55E7">
            <w:pPr>
              <w:jc w:val="both"/>
              <w:rPr>
                <w:b/>
                <w:color w:val="000000"/>
                <w:sz w:val="16"/>
                <w:szCs w:val="16"/>
              </w:rPr>
            </w:pPr>
          </w:p>
        </w:tc>
        <w:tc>
          <w:tcPr>
            <w:tcW w:w="8797" w:type="dxa"/>
            <w:gridSpan w:val="2"/>
            <w:vAlign w:val="center"/>
          </w:tcPr>
          <w:p w14:paraId="0950F6C7" w14:textId="77777777" w:rsidR="00722D50" w:rsidRPr="00FA55E7" w:rsidRDefault="00722D50" w:rsidP="00FA55E7">
            <w:pPr>
              <w:tabs>
                <w:tab w:val="left" w:pos="1068"/>
              </w:tabs>
              <w:jc w:val="both"/>
              <w:rPr>
                <w:color w:val="000000"/>
                <w:sz w:val="18"/>
                <w:szCs w:val="18"/>
              </w:rPr>
            </w:pPr>
            <w:r w:rsidRPr="00FA55E7">
              <w:rPr>
                <w:color w:val="000000"/>
                <w:sz w:val="18"/>
                <w:szCs w:val="18"/>
              </w:rPr>
              <w:t xml:space="preserve">                       Valves</w:t>
            </w:r>
          </w:p>
        </w:tc>
        <w:tc>
          <w:tcPr>
            <w:tcW w:w="1457" w:type="dxa"/>
            <w:gridSpan w:val="4"/>
            <w:shd w:val="pct5" w:color="auto" w:fill="C0C0C0"/>
            <w:vAlign w:val="center"/>
          </w:tcPr>
          <w:p w14:paraId="0217D935" w14:textId="77777777" w:rsidR="00722D50" w:rsidRPr="00FA55E7" w:rsidRDefault="00722D50" w:rsidP="00FA55E7">
            <w:pPr>
              <w:ind w:left="-108" w:right="-108"/>
              <w:jc w:val="center"/>
              <w:rPr>
                <w:color w:val="000000"/>
                <w:sz w:val="16"/>
                <w:szCs w:val="16"/>
              </w:rPr>
            </w:pPr>
          </w:p>
        </w:tc>
      </w:tr>
      <w:tr w:rsidR="00B73CB0" w:rsidRPr="00FA55E7" w14:paraId="39786E89" w14:textId="77777777" w:rsidTr="00B01348">
        <w:trPr>
          <w:cantSplit/>
          <w:trHeight w:val="95"/>
        </w:trPr>
        <w:tc>
          <w:tcPr>
            <w:tcW w:w="906" w:type="dxa"/>
            <w:vMerge/>
          </w:tcPr>
          <w:p w14:paraId="29F180F8" w14:textId="77777777" w:rsidR="00B73CB0" w:rsidRPr="00FA55E7" w:rsidRDefault="00B73CB0" w:rsidP="00FA55E7">
            <w:pPr>
              <w:jc w:val="both"/>
              <w:rPr>
                <w:b/>
                <w:color w:val="000000"/>
                <w:sz w:val="16"/>
                <w:szCs w:val="16"/>
              </w:rPr>
            </w:pPr>
          </w:p>
        </w:tc>
        <w:tc>
          <w:tcPr>
            <w:tcW w:w="1164" w:type="dxa"/>
            <w:vMerge w:val="restart"/>
            <w:vAlign w:val="center"/>
          </w:tcPr>
          <w:p w14:paraId="30ED80DD" w14:textId="77777777" w:rsidR="00B73CB0" w:rsidRPr="00FA55E7" w:rsidRDefault="00B73CB0" w:rsidP="00FA55E7">
            <w:pPr>
              <w:tabs>
                <w:tab w:val="left" w:pos="1068"/>
              </w:tabs>
              <w:jc w:val="both"/>
              <w:rPr>
                <w:color w:val="000000"/>
                <w:sz w:val="18"/>
                <w:szCs w:val="18"/>
              </w:rPr>
            </w:pPr>
            <w:r>
              <w:rPr>
                <w:color w:val="000000"/>
                <w:sz w:val="18"/>
                <w:szCs w:val="18"/>
              </w:rPr>
              <w:t>.179</w:t>
            </w:r>
          </w:p>
        </w:tc>
        <w:tc>
          <w:tcPr>
            <w:tcW w:w="7633" w:type="dxa"/>
            <w:vAlign w:val="center"/>
          </w:tcPr>
          <w:p w14:paraId="22755ECD" w14:textId="77777777" w:rsidR="00B73CB0" w:rsidRPr="00722D50" w:rsidRDefault="00B73CB0" w:rsidP="00722D50">
            <w:pPr>
              <w:tabs>
                <w:tab w:val="left" w:pos="1068"/>
              </w:tabs>
              <w:jc w:val="both"/>
              <w:rPr>
                <w:color w:val="000000"/>
                <w:sz w:val="18"/>
                <w:szCs w:val="18"/>
              </w:rPr>
            </w:pPr>
            <w:r w:rsidRPr="00722D50">
              <w:rPr>
                <w:color w:val="000000"/>
                <w:sz w:val="18"/>
                <w:szCs w:val="18"/>
              </w:rPr>
              <w:t>(a)  Each transmission line, other than offshore segments, must have sectionalizing block valves spaced as follows, unless in a particular case the Administrator finds that alternative spacing would provide an equivalent level of safety:</w:t>
            </w:r>
          </w:p>
          <w:p w14:paraId="0BC2A103" w14:textId="77777777" w:rsidR="00B73CB0" w:rsidRPr="00722D50" w:rsidRDefault="00B73CB0" w:rsidP="00722D50">
            <w:pPr>
              <w:tabs>
                <w:tab w:val="left" w:pos="1068"/>
              </w:tabs>
              <w:jc w:val="both"/>
              <w:rPr>
                <w:color w:val="000000"/>
                <w:sz w:val="18"/>
                <w:szCs w:val="18"/>
              </w:rPr>
            </w:pPr>
          </w:p>
          <w:p w14:paraId="44A7AEF4" w14:textId="77777777" w:rsidR="00B73CB0" w:rsidRPr="00722D50" w:rsidRDefault="00B73CB0" w:rsidP="00722D50">
            <w:pPr>
              <w:tabs>
                <w:tab w:val="left" w:pos="1068"/>
              </w:tabs>
              <w:jc w:val="both"/>
              <w:rPr>
                <w:color w:val="000000"/>
                <w:sz w:val="18"/>
                <w:szCs w:val="18"/>
              </w:rPr>
            </w:pPr>
            <w:r w:rsidRPr="00722D50">
              <w:rPr>
                <w:color w:val="000000"/>
                <w:sz w:val="18"/>
                <w:szCs w:val="18"/>
              </w:rPr>
              <w:t xml:space="preserve">(1)  Each point on the pipeline in a Class 4 location must be within 2 1/2 miles (4 kilometers) of a valve. </w:t>
            </w:r>
          </w:p>
          <w:p w14:paraId="6FEFAFB0" w14:textId="77777777" w:rsidR="00B73CB0" w:rsidRPr="00722D50" w:rsidRDefault="00B73CB0" w:rsidP="00722D50">
            <w:pPr>
              <w:tabs>
                <w:tab w:val="left" w:pos="1068"/>
              </w:tabs>
              <w:jc w:val="both"/>
              <w:rPr>
                <w:color w:val="000000"/>
                <w:sz w:val="18"/>
                <w:szCs w:val="18"/>
              </w:rPr>
            </w:pPr>
            <w:r w:rsidRPr="00722D50">
              <w:rPr>
                <w:color w:val="000000"/>
                <w:sz w:val="18"/>
                <w:szCs w:val="18"/>
              </w:rPr>
              <w:t xml:space="preserve">(2)  Each point on the pipeline in a Class 3 location must be within 4 miles (6.4 kilometers) of a valve. </w:t>
            </w:r>
          </w:p>
          <w:p w14:paraId="5933E61A" w14:textId="77777777" w:rsidR="00B73CB0" w:rsidRPr="00722D50" w:rsidRDefault="00B73CB0" w:rsidP="00722D50">
            <w:pPr>
              <w:tabs>
                <w:tab w:val="left" w:pos="1068"/>
              </w:tabs>
              <w:jc w:val="both"/>
              <w:rPr>
                <w:color w:val="000000"/>
                <w:sz w:val="18"/>
                <w:szCs w:val="18"/>
              </w:rPr>
            </w:pPr>
            <w:r w:rsidRPr="00722D50">
              <w:rPr>
                <w:color w:val="000000"/>
                <w:sz w:val="18"/>
                <w:szCs w:val="18"/>
              </w:rPr>
              <w:t xml:space="preserve">(3)  Each point on the pipeline in a Class 2 location must be within 7 1/2 miles (12 kilometers) of a valve. </w:t>
            </w:r>
          </w:p>
          <w:p w14:paraId="370F5454" w14:textId="77777777" w:rsidR="00B73CB0" w:rsidRPr="00FA55E7" w:rsidRDefault="00B73CB0" w:rsidP="00722D50">
            <w:pPr>
              <w:tabs>
                <w:tab w:val="left" w:pos="1068"/>
              </w:tabs>
              <w:jc w:val="both"/>
              <w:rPr>
                <w:color w:val="000000"/>
                <w:sz w:val="18"/>
                <w:szCs w:val="18"/>
              </w:rPr>
            </w:pPr>
            <w:r w:rsidRPr="00722D50">
              <w:rPr>
                <w:color w:val="000000"/>
                <w:sz w:val="18"/>
                <w:szCs w:val="18"/>
              </w:rPr>
              <w:t>(4)  Each point on the pipeline in a Class 1 location must be within 10 miles (16 kilometers) of a valve.</w:t>
            </w:r>
          </w:p>
        </w:tc>
        <w:tc>
          <w:tcPr>
            <w:tcW w:w="364" w:type="dxa"/>
            <w:vAlign w:val="center"/>
          </w:tcPr>
          <w:p w14:paraId="6222EF0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713901E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330B391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5099DB2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62193BE" w14:textId="77777777" w:rsidTr="00722D50">
        <w:trPr>
          <w:cantSplit/>
          <w:trHeight w:val="64"/>
        </w:trPr>
        <w:tc>
          <w:tcPr>
            <w:tcW w:w="906" w:type="dxa"/>
            <w:vMerge/>
          </w:tcPr>
          <w:p w14:paraId="5C3546AC" w14:textId="77777777" w:rsidR="00B73CB0" w:rsidRPr="00FA55E7" w:rsidRDefault="00B73CB0" w:rsidP="00FA55E7">
            <w:pPr>
              <w:jc w:val="both"/>
              <w:rPr>
                <w:b/>
                <w:color w:val="000000"/>
                <w:sz w:val="16"/>
                <w:szCs w:val="16"/>
              </w:rPr>
            </w:pPr>
          </w:p>
        </w:tc>
        <w:tc>
          <w:tcPr>
            <w:tcW w:w="1164" w:type="dxa"/>
            <w:vMerge/>
            <w:vAlign w:val="center"/>
          </w:tcPr>
          <w:p w14:paraId="02E52A93" w14:textId="77777777" w:rsidR="00B73CB0" w:rsidRDefault="00B73CB0" w:rsidP="00FA55E7">
            <w:pPr>
              <w:tabs>
                <w:tab w:val="left" w:pos="1068"/>
              </w:tabs>
              <w:jc w:val="both"/>
              <w:rPr>
                <w:color w:val="000000"/>
                <w:sz w:val="18"/>
                <w:szCs w:val="18"/>
              </w:rPr>
            </w:pPr>
          </w:p>
        </w:tc>
        <w:tc>
          <w:tcPr>
            <w:tcW w:w="7633" w:type="dxa"/>
            <w:vAlign w:val="center"/>
          </w:tcPr>
          <w:p w14:paraId="2C9F0712" w14:textId="77777777" w:rsidR="00B73CB0" w:rsidRPr="00722D50" w:rsidRDefault="00B73CB0" w:rsidP="00722D50">
            <w:pPr>
              <w:tabs>
                <w:tab w:val="left" w:pos="1068"/>
              </w:tabs>
              <w:jc w:val="both"/>
              <w:rPr>
                <w:color w:val="000000"/>
                <w:sz w:val="18"/>
                <w:szCs w:val="18"/>
              </w:rPr>
            </w:pPr>
            <w:r w:rsidRPr="00722D50">
              <w:rPr>
                <w:color w:val="000000"/>
                <w:sz w:val="18"/>
                <w:szCs w:val="18"/>
              </w:rPr>
              <w:t>(b)  Each sectionalizing block valve on a transmission line, other than offshore segments, must comply with the following:</w:t>
            </w:r>
          </w:p>
          <w:p w14:paraId="6BDF03D2" w14:textId="77777777" w:rsidR="00B73CB0" w:rsidRPr="00722D50" w:rsidRDefault="00B73CB0" w:rsidP="00722D50">
            <w:pPr>
              <w:tabs>
                <w:tab w:val="left" w:pos="1068"/>
              </w:tabs>
              <w:jc w:val="both"/>
              <w:rPr>
                <w:color w:val="000000"/>
                <w:sz w:val="18"/>
                <w:szCs w:val="18"/>
              </w:rPr>
            </w:pPr>
          </w:p>
          <w:p w14:paraId="65A28EAA" w14:textId="77777777" w:rsidR="00B73CB0" w:rsidRPr="00722D50" w:rsidRDefault="00B73CB0" w:rsidP="00722D50">
            <w:pPr>
              <w:tabs>
                <w:tab w:val="left" w:pos="1068"/>
              </w:tabs>
              <w:jc w:val="both"/>
              <w:rPr>
                <w:color w:val="000000"/>
                <w:sz w:val="18"/>
                <w:szCs w:val="18"/>
              </w:rPr>
            </w:pPr>
            <w:r w:rsidRPr="00722D50">
              <w:rPr>
                <w:color w:val="000000"/>
                <w:sz w:val="18"/>
                <w:szCs w:val="18"/>
              </w:rPr>
              <w:t>(1)  The valve and the operating device to open or close the valve must be readily accessible and protected from tampering and damage.</w:t>
            </w:r>
          </w:p>
          <w:p w14:paraId="284807DF" w14:textId="77777777" w:rsidR="00B73CB0" w:rsidRPr="00FA55E7" w:rsidRDefault="00B73CB0" w:rsidP="00722D50">
            <w:pPr>
              <w:tabs>
                <w:tab w:val="left" w:pos="1068"/>
              </w:tabs>
              <w:jc w:val="both"/>
              <w:rPr>
                <w:color w:val="000000"/>
                <w:sz w:val="18"/>
                <w:szCs w:val="18"/>
              </w:rPr>
            </w:pPr>
            <w:r w:rsidRPr="00722D50">
              <w:rPr>
                <w:color w:val="000000"/>
                <w:sz w:val="18"/>
                <w:szCs w:val="18"/>
              </w:rPr>
              <w:t>(2)  The valve must be supported to prevent settling of the valve or movement of the pipe to which it is attached.</w:t>
            </w:r>
          </w:p>
        </w:tc>
        <w:tc>
          <w:tcPr>
            <w:tcW w:w="364" w:type="dxa"/>
            <w:vAlign w:val="center"/>
          </w:tcPr>
          <w:p w14:paraId="6E62B00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5B0706D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379DE59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3F7D548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0995C179" w14:textId="77777777" w:rsidTr="00B01348">
        <w:trPr>
          <w:cantSplit/>
          <w:trHeight w:val="63"/>
        </w:trPr>
        <w:tc>
          <w:tcPr>
            <w:tcW w:w="906" w:type="dxa"/>
            <w:vMerge/>
          </w:tcPr>
          <w:p w14:paraId="112DB6CB" w14:textId="77777777" w:rsidR="00B73CB0" w:rsidRPr="00FA55E7" w:rsidRDefault="00B73CB0" w:rsidP="00FA55E7">
            <w:pPr>
              <w:jc w:val="both"/>
              <w:rPr>
                <w:b/>
                <w:color w:val="000000"/>
                <w:sz w:val="16"/>
                <w:szCs w:val="16"/>
              </w:rPr>
            </w:pPr>
          </w:p>
        </w:tc>
        <w:tc>
          <w:tcPr>
            <w:tcW w:w="1164" w:type="dxa"/>
            <w:vMerge/>
            <w:vAlign w:val="center"/>
          </w:tcPr>
          <w:p w14:paraId="21CA4A43" w14:textId="77777777" w:rsidR="00B73CB0" w:rsidRDefault="00B73CB0" w:rsidP="00FA55E7">
            <w:pPr>
              <w:tabs>
                <w:tab w:val="left" w:pos="1068"/>
              </w:tabs>
              <w:jc w:val="both"/>
              <w:rPr>
                <w:color w:val="000000"/>
                <w:sz w:val="18"/>
                <w:szCs w:val="18"/>
              </w:rPr>
            </w:pPr>
          </w:p>
        </w:tc>
        <w:tc>
          <w:tcPr>
            <w:tcW w:w="7633" w:type="dxa"/>
            <w:vAlign w:val="center"/>
          </w:tcPr>
          <w:p w14:paraId="688FAEE0" w14:textId="77777777" w:rsidR="00B73CB0" w:rsidRPr="00FA55E7" w:rsidRDefault="00B73CB0" w:rsidP="00FA55E7">
            <w:pPr>
              <w:tabs>
                <w:tab w:val="left" w:pos="1068"/>
              </w:tabs>
              <w:jc w:val="both"/>
              <w:rPr>
                <w:color w:val="000000"/>
                <w:sz w:val="18"/>
                <w:szCs w:val="18"/>
              </w:rPr>
            </w:pPr>
            <w:r w:rsidRPr="00722D50">
              <w:rPr>
                <w:color w:val="000000"/>
                <w:sz w:val="18"/>
                <w:szCs w:val="18"/>
              </w:rPr>
              <w:t>(c)  Each section of a transmission line, other than offshore segments, between main line valves must have a blowdown valve with enough capacity to allow the transmission line to be blown down as rapidly as practicable.  Each blowdown discharge must be located so the gas can be blown to the atmosphere without hazard and, if the transmission line is adjacent to an overhead electric line, so that the gas is directed away from the electrical conductors.</w:t>
            </w:r>
          </w:p>
        </w:tc>
        <w:tc>
          <w:tcPr>
            <w:tcW w:w="364" w:type="dxa"/>
            <w:vAlign w:val="center"/>
          </w:tcPr>
          <w:p w14:paraId="6B34AC9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5ECE78F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32049B9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75D1B83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7F7812BD" w14:textId="77777777" w:rsidTr="00B01348">
        <w:trPr>
          <w:cantSplit/>
          <w:trHeight w:val="63"/>
        </w:trPr>
        <w:tc>
          <w:tcPr>
            <w:tcW w:w="906" w:type="dxa"/>
            <w:vMerge/>
          </w:tcPr>
          <w:p w14:paraId="512BF32E" w14:textId="77777777" w:rsidR="00B73CB0" w:rsidRPr="00FA55E7" w:rsidRDefault="00B73CB0" w:rsidP="00FA55E7">
            <w:pPr>
              <w:jc w:val="both"/>
              <w:rPr>
                <w:b/>
                <w:color w:val="000000"/>
                <w:sz w:val="16"/>
                <w:szCs w:val="16"/>
              </w:rPr>
            </w:pPr>
          </w:p>
        </w:tc>
        <w:tc>
          <w:tcPr>
            <w:tcW w:w="1164" w:type="dxa"/>
            <w:vMerge/>
            <w:vAlign w:val="center"/>
          </w:tcPr>
          <w:p w14:paraId="1E1D1CB5" w14:textId="77777777" w:rsidR="00B73CB0" w:rsidRDefault="00B73CB0" w:rsidP="00FA55E7">
            <w:pPr>
              <w:tabs>
                <w:tab w:val="left" w:pos="1068"/>
              </w:tabs>
              <w:jc w:val="both"/>
              <w:rPr>
                <w:color w:val="000000"/>
                <w:sz w:val="18"/>
                <w:szCs w:val="18"/>
              </w:rPr>
            </w:pPr>
          </w:p>
        </w:tc>
        <w:tc>
          <w:tcPr>
            <w:tcW w:w="7633" w:type="dxa"/>
            <w:vAlign w:val="center"/>
          </w:tcPr>
          <w:p w14:paraId="5DE2FBEE" w14:textId="77777777" w:rsidR="00B73CB0" w:rsidRPr="00FA55E7" w:rsidRDefault="00B73CB0" w:rsidP="00FA55E7">
            <w:pPr>
              <w:tabs>
                <w:tab w:val="left" w:pos="1068"/>
              </w:tabs>
              <w:jc w:val="both"/>
              <w:rPr>
                <w:color w:val="000000"/>
                <w:sz w:val="18"/>
                <w:szCs w:val="18"/>
              </w:rPr>
            </w:pPr>
            <w:r w:rsidRPr="00722D50">
              <w:rPr>
                <w:color w:val="000000"/>
                <w:sz w:val="18"/>
                <w:szCs w:val="18"/>
              </w:rPr>
              <w:t>(d)  Offshore segments of transmission lines must be equipped with valves or other components to shut off the flow of gas to an offshore platform in an emergency.</w:t>
            </w:r>
          </w:p>
        </w:tc>
        <w:tc>
          <w:tcPr>
            <w:tcW w:w="364" w:type="dxa"/>
            <w:vAlign w:val="center"/>
          </w:tcPr>
          <w:p w14:paraId="67E7D1C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43684E0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138586D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049266A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2648674F" w14:textId="77777777" w:rsidTr="00B01348">
        <w:trPr>
          <w:cantSplit/>
          <w:trHeight w:val="204"/>
        </w:trPr>
        <w:tc>
          <w:tcPr>
            <w:tcW w:w="906" w:type="dxa"/>
            <w:vMerge/>
            <w:tcBorders>
              <w:bottom w:val="nil"/>
            </w:tcBorders>
          </w:tcPr>
          <w:p w14:paraId="3C73DE36" w14:textId="77777777" w:rsidR="00B73CB0" w:rsidRPr="00FA55E7" w:rsidRDefault="00B73CB0" w:rsidP="00FA55E7">
            <w:pPr>
              <w:jc w:val="both"/>
              <w:rPr>
                <w:b/>
                <w:color w:val="000000"/>
                <w:sz w:val="16"/>
                <w:szCs w:val="16"/>
              </w:rPr>
            </w:pPr>
          </w:p>
        </w:tc>
        <w:tc>
          <w:tcPr>
            <w:tcW w:w="8797" w:type="dxa"/>
            <w:gridSpan w:val="2"/>
            <w:vAlign w:val="center"/>
          </w:tcPr>
          <w:p w14:paraId="442099B4" w14:textId="77777777" w:rsidR="00B73CB0" w:rsidRPr="00FA55E7" w:rsidRDefault="00B73CB0" w:rsidP="00FA55E7">
            <w:pPr>
              <w:tabs>
                <w:tab w:val="left" w:pos="1068"/>
              </w:tabs>
              <w:jc w:val="both"/>
              <w:rPr>
                <w:color w:val="000000"/>
                <w:sz w:val="18"/>
                <w:szCs w:val="18"/>
              </w:rPr>
            </w:pPr>
            <w:r w:rsidRPr="00FA55E7">
              <w:rPr>
                <w:color w:val="000000"/>
                <w:sz w:val="18"/>
                <w:szCs w:val="18"/>
              </w:rPr>
              <w:t>.745</w:t>
            </w:r>
            <w:r w:rsidRPr="00FA55E7">
              <w:rPr>
                <w:color w:val="000000"/>
                <w:sz w:val="18"/>
                <w:szCs w:val="18"/>
              </w:rPr>
              <w:tab/>
              <w:t>(a)</w:t>
            </w:r>
            <w:r w:rsidRPr="00FA55E7">
              <w:rPr>
                <w:color w:val="000000"/>
                <w:sz w:val="18"/>
                <w:szCs w:val="18"/>
              </w:rPr>
              <w:tab/>
              <w:t>Inspect and partially operate each transmission valve that might be required during an</w:t>
            </w:r>
          </w:p>
          <w:p w14:paraId="31B5714C" w14:textId="77777777" w:rsidR="00B73CB0" w:rsidRPr="00FA55E7" w:rsidRDefault="00B73CB0" w:rsidP="00FA55E7">
            <w:pPr>
              <w:tabs>
                <w:tab w:val="left" w:pos="1068"/>
              </w:tabs>
              <w:jc w:val="both"/>
              <w:rPr>
                <w:color w:val="000000"/>
                <w:sz w:val="10"/>
                <w:szCs w:val="10"/>
              </w:rPr>
            </w:pPr>
            <w:r w:rsidRPr="00FA55E7">
              <w:rPr>
                <w:color w:val="000000"/>
                <w:sz w:val="18"/>
                <w:szCs w:val="18"/>
              </w:rPr>
              <w:tab/>
            </w:r>
            <w:r w:rsidRPr="00FA55E7">
              <w:rPr>
                <w:color w:val="000000"/>
                <w:sz w:val="18"/>
                <w:szCs w:val="18"/>
              </w:rPr>
              <w:tab/>
              <w:t>emergency (</w:t>
            </w:r>
            <w:r w:rsidRPr="00FA55E7">
              <w:rPr>
                <w:b/>
                <w:color w:val="000000"/>
                <w:sz w:val="18"/>
                <w:szCs w:val="18"/>
              </w:rPr>
              <w:t>1 per yr/15 months</w:t>
            </w:r>
            <w:r w:rsidRPr="00FA55E7">
              <w:rPr>
                <w:color w:val="000000"/>
                <w:sz w:val="18"/>
                <w:szCs w:val="18"/>
              </w:rPr>
              <w:t>)</w:t>
            </w:r>
          </w:p>
        </w:tc>
        <w:tc>
          <w:tcPr>
            <w:tcW w:w="364" w:type="dxa"/>
            <w:vAlign w:val="center"/>
          </w:tcPr>
          <w:p w14:paraId="18C8417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5583FEF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43D9454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0143EF8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68085ACC" w14:textId="77777777" w:rsidTr="00722D50">
        <w:trPr>
          <w:cantSplit/>
          <w:trHeight w:val="274"/>
        </w:trPr>
        <w:tc>
          <w:tcPr>
            <w:tcW w:w="906" w:type="dxa"/>
            <w:tcBorders>
              <w:top w:val="nil"/>
              <w:bottom w:val="nil"/>
            </w:tcBorders>
          </w:tcPr>
          <w:p w14:paraId="42AFF8B3" w14:textId="77777777" w:rsidR="00B73CB0" w:rsidRPr="00FA55E7" w:rsidRDefault="00B73CB0" w:rsidP="00FA55E7">
            <w:pPr>
              <w:jc w:val="right"/>
              <w:rPr>
                <w:b/>
                <w:color w:val="000000"/>
              </w:rPr>
            </w:pPr>
          </w:p>
        </w:tc>
        <w:tc>
          <w:tcPr>
            <w:tcW w:w="8797" w:type="dxa"/>
            <w:gridSpan w:val="2"/>
            <w:vAlign w:val="center"/>
          </w:tcPr>
          <w:p w14:paraId="73E4B671" w14:textId="77777777" w:rsidR="00B73CB0" w:rsidRPr="00FA55E7" w:rsidRDefault="00B73CB0" w:rsidP="00FA55E7">
            <w:pPr>
              <w:tabs>
                <w:tab w:val="left" w:pos="1068"/>
              </w:tabs>
              <w:jc w:val="both"/>
              <w:rPr>
                <w:color w:val="000000"/>
                <w:sz w:val="18"/>
                <w:szCs w:val="18"/>
              </w:rPr>
            </w:pPr>
            <w:proofErr w:type="gramStart"/>
            <w:r w:rsidRPr="00FA55E7">
              <w:rPr>
                <w:color w:val="000000"/>
                <w:sz w:val="18"/>
                <w:szCs w:val="18"/>
              </w:rPr>
              <w:t xml:space="preserve">.745            </w:t>
            </w:r>
            <w:r w:rsidRPr="00FA55E7">
              <w:rPr>
                <w:color w:val="000000"/>
                <w:sz w:val="18"/>
                <w:szCs w:val="18"/>
              </w:rPr>
              <w:tab/>
              <w:t>(</w:t>
            </w:r>
            <w:proofErr w:type="gramEnd"/>
            <w:r w:rsidRPr="00FA55E7">
              <w:rPr>
                <w:color w:val="000000"/>
                <w:sz w:val="18"/>
                <w:szCs w:val="18"/>
              </w:rPr>
              <w:t>b)</w:t>
            </w:r>
            <w:r w:rsidRPr="00FA55E7">
              <w:rPr>
                <w:color w:val="000000"/>
                <w:sz w:val="18"/>
                <w:szCs w:val="18"/>
              </w:rPr>
              <w:tab/>
              <w:t xml:space="preserve">Prompt remedial action </w:t>
            </w:r>
            <w:proofErr w:type="gramStart"/>
            <w:r w:rsidRPr="00FA55E7">
              <w:rPr>
                <w:color w:val="000000"/>
                <w:sz w:val="18"/>
                <w:szCs w:val="18"/>
              </w:rPr>
              <w:t>required, or</w:t>
            </w:r>
            <w:proofErr w:type="gramEnd"/>
            <w:r w:rsidRPr="00FA55E7">
              <w:rPr>
                <w:color w:val="000000"/>
                <w:sz w:val="18"/>
                <w:szCs w:val="18"/>
              </w:rPr>
              <w:t xml:space="preserve"> designate alternative valve.</w:t>
            </w:r>
          </w:p>
        </w:tc>
        <w:tc>
          <w:tcPr>
            <w:tcW w:w="364" w:type="dxa"/>
            <w:shd w:val="clear" w:color="auto" w:fill="auto"/>
            <w:vAlign w:val="center"/>
          </w:tcPr>
          <w:p w14:paraId="2837F34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shd w:val="clear" w:color="auto" w:fill="auto"/>
            <w:vAlign w:val="center"/>
          </w:tcPr>
          <w:p w14:paraId="057BD52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shd w:val="clear" w:color="auto" w:fill="auto"/>
            <w:vAlign w:val="center"/>
          </w:tcPr>
          <w:p w14:paraId="7AAD69D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shd w:val="clear" w:color="auto" w:fill="auto"/>
            <w:vAlign w:val="center"/>
          </w:tcPr>
          <w:p w14:paraId="69C28F8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23902585" w14:textId="77777777" w:rsidR="00AE0B78" w:rsidRPr="001A0175" w:rsidRDefault="00AE0B78" w:rsidP="00785710">
      <w:pPr>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2"/>
        <w:gridCol w:w="8623"/>
        <w:gridCol w:w="364"/>
        <w:gridCol w:w="365"/>
        <w:gridCol w:w="453"/>
        <w:gridCol w:w="453"/>
      </w:tblGrid>
      <w:tr w:rsidR="00AE0B78" w:rsidRPr="00FA55E7" w14:paraId="297E5B18" w14:textId="77777777" w:rsidTr="00B73CB0">
        <w:trPr>
          <w:cantSplit/>
          <w:trHeight w:val="258"/>
          <w:tblHeader/>
        </w:trPr>
        <w:tc>
          <w:tcPr>
            <w:tcW w:w="906" w:type="dxa"/>
            <w:vMerge w:val="restart"/>
            <w:tcBorders>
              <w:top w:val="single" w:sz="12" w:space="0" w:color="auto"/>
            </w:tcBorders>
          </w:tcPr>
          <w:p w14:paraId="6BFC17E3" w14:textId="77777777" w:rsidR="00AE0B78" w:rsidRPr="00FA55E7" w:rsidRDefault="00AE0B78" w:rsidP="00FA55E7">
            <w:pPr>
              <w:jc w:val="both"/>
              <w:rPr>
                <w:b/>
                <w:color w:val="000000"/>
                <w:sz w:val="18"/>
                <w:szCs w:val="18"/>
              </w:rPr>
            </w:pPr>
            <w:r w:rsidRPr="00FA55E7">
              <w:rPr>
                <w:b/>
                <w:color w:val="000000"/>
                <w:sz w:val="18"/>
                <w:szCs w:val="18"/>
              </w:rPr>
              <w:t>.605(b)</w:t>
            </w:r>
          </w:p>
        </w:tc>
        <w:tc>
          <w:tcPr>
            <w:tcW w:w="8797" w:type="dxa"/>
            <w:tcBorders>
              <w:top w:val="single" w:sz="12" w:space="0" w:color="auto"/>
            </w:tcBorders>
          </w:tcPr>
          <w:p w14:paraId="412D3EA0" w14:textId="77777777" w:rsidR="00AE0B78" w:rsidRPr="00FA55E7" w:rsidRDefault="00AE0B78" w:rsidP="00FA55E7">
            <w:pPr>
              <w:spacing w:before="60" w:after="60"/>
              <w:jc w:val="center"/>
              <w:rPr>
                <w:b/>
                <w:color w:val="000000"/>
                <w:sz w:val="20"/>
                <w:szCs w:val="20"/>
              </w:rPr>
            </w:pPr>
            <w:r w:rsidRPr="00FA55E7">
              <w:rPr>
                <w:b/>
                <w:color w:val="000000"/>
                <w:sz w:val="20"/>
                <w:szCs w:val="20"/>
              </w:rPr>
              <w:t>PREVENTION of ACCIDENTAL IGNITION PROCEDURES</w:t>
            </w:r>
          </w:p>
        </w:tc>
        <w:tc>
          <w:tcPr>
            <w:tcW w:w="364" w:type="dxa"/>
            <w:tcBorders>
              <w:top w:val="single" w:sz="12" w:space="0" w:color="auto"/>
            </w:tcBorders>
            <w:shd w:val="pct5" w:color="auto" w:fill="C0C0C0"/>
            <w:vAlign w:val="center"/>
          </w:tcPr>
          <w:p w14:paraId="7FC84DF9" w14:textId="77777777" w:rsidR="00AE0B78" w:rsidRPr="00FA55E7" w:rsidRDefault="00AE0B78" w:rsidP="00FA55E7">
            <w:pPr>
              <w:jc w:val="center"/>
              <w:rPr>
                <w:b/>
                <w:color w:val="000000"/>
                <w:sz w:val="20"/>
                <w:szCs w:val="20"/>
              </w:rPr>
            </w:pPr>
            <w:r w:rsidRPr="00FA55E7">
              <w:rPr>
                <w:b/>
                <w:color w:val="000000"/>
                <w:sz w:val="20"/>
                <w:szCs w:val="20"/>
              </w:rPr>
              <w:t>S</w:t>
            </w:r>
          </w:p>
        </w:tc>
        <w:tc>
          <w:tcPr>
            <w:tcW w:w="365" w:type="dxa"/>
            <w:tcBorders>
              <w:top w:val="single" w:sz="12" w:space="0" w:color="auto"/>
            </w:tcBorders>
            <w:shd w:val="pct5" w:color="auto" w:fill="C0C0C0"/>
            <w:vAlign w:val="center"/>
          </w:tcPr>
          <w:p w14:paraId="42643F18" w14:textId="77777777" w:rsidR="00AE0B78" w:rsidRPr="00FA55E7" w:rsidRDefault="00AE0B78" w:rsidP="00FA55E7">
            <w:pPr>
              <w:jc w:val="center"/>
              <w:rPr>
                <w:b/>
                <w:color w:val="000000"/>
                <w:sz w:val="20"/>
                <w:szCs w:val="20"/>
              </w:rPr>
            </w:pPr>
            <w:r w:rsidRPr="00FA55E7">
              <w:rPr>
                <w:b/>
                <w:color w:val="000000"/>
                <w:sz w:val="20"/>
                <w:szCs w:val="20"/>
              </w:rPr>
              <w:t>U</w:t>
            </w:r>
          </w:p>
        </w:tc>
        <w:tc>
          <w:tcPr>
            <w:tcW w:w="364" w:type="dxa"/>
            <w:tcBorders>
              <w:top w:val="single" w:sz="12" w:space="0" w:color="auto"/>
            </w:tcBorders>
            <w:shd w:val="pct5" w:color="auto" w:fill="C0C0C0"/>
            <w:vAlign w:val="center"/>
          </w:tcPr>
          <w:p w14:paraId="1AD55C74"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4" w:type="dxa"/>
            <w:tcBorders>
              <w:top w:val="single" w:sz="12" w:space="0" w:color="auto"/>
            </w:tcBorders>
            <w:shd w:val="pct5" w:color="auto" w:fill="C0C0C0"/>
            <w:vAlign w:val="center"/>
          </w:tcPr>
          <w:p w14:paraId="064894BA"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AE0B78" w:rsidRPr="00FA55E7" w14:paraId="42EF814B" w14:textId="77777777" w:rsidTr="00B73CB0">
        <w:trPr>
          <w:cantSplit/>
          <w:trHeight w:val="278"/>
        </w:trPr>
        <w:tc>
          <w:tcPr>
            <w:tcW w:w="906" w:type="dxa"/>
            <w:vMerge/>
          </w:tcPr>
          <w:p w14:paraId="6F79720C" w14:textId="77777777" w:rsidR="00AE0B78" w:rsidRPr="00FA55E7" w:rsidRDefault="00AE0B78" w:rsidP="00FA55E7">
            <w:pPr>
              <w:jc w:val="both"/>
              <w:rPr>
                <w:b/>
                <w:color w:val="000000"/>
                <w:sz w:val="16"/>
                <w:szCs w:val="16"/>
              </w:rPr>
            </w:pPr>
          </w:p>
        </w:tc>
        <w:tc>
          <w:tcPr>
            <w:tcW w:w="8797" w:type="dxa"/>
            <w:vAlign w:val="center"/>
          </w:tcPr>
          <w:p w14:paraId="21191765" w14:textId="77777777" w:rsidR="00AE0B78" w:rsidRPr="00FA55E7" w:rsidRDefault="00AE0B78" w:rsidP="00FA55E7">
            <w:pPr>
              <w:tabs>
                <w:tab w:val="left" w:pos="1068"/>
              </w:tabs>
              <w:jc w:val="both"/>
              <w:rPr>
                <w:color w:val="000000"/>
                <w:sz w:val="10"/>
                <w:szCs w:val="10"/>
              </w:rPr>
            </w:pPr>
            <w:r w:rsidRPr="00FA55E7">
              <w:rPr>
                <w:color w:val="000000"/>
                <w:sz w:val="18"/>
                <w:szCs w:val="18"/>
              </w:rPr>
              <w:t>.751</w:t>
            </w:r>
            <w:r w:rsidRPr="00FA55E7">
              <w:rPr>
                <w:color w:val="000000"/>
                <w:sz w:val="18"/>
                <w:szCs w:val="18"/>
              </w:rPr>
              <w:tab/>
              <w:t>Reduce the hazard of fire or explosion by:</w:t>
            </w:r>
          </w:p>
        </w:tc>
        <w:tc>
          <w:tcPr>
            <w:tcW w:w="1457" w:type="dxa"/>
            <w:gridSpan w:val="4"/>
            <w:shd w:val="pct5" w:color="auto" w:fill="C0C0C0"/>
          </w:tcPr>
          <w:p w14:paraId="5AA339DC" w14:textId="77777777" w:rsidR="00AE0B78" w:rsidRPr="00FA55E7" w:rsidRDefault="00AE0B78" w:rsidP="00FA55E7">
            <w:pPr>
              <w:ind w:left="-115" w:right="-115"/>
              <w:jc w:val="center"/>
              <w:rPr>
                <w:color w:val="000000"/>
                <w:sz w:val="16"/>
                <w:szCs w:val="16"/>
              </w:rPr>
            </w:pPr>
          </w:p>
        </w:tc>
      </w:tr>
      <w:tr w:rsidR="00B73CB0" w:rsidRPr="00FA55E7" w14:paraId="77341903" w14:textId="77777777" w:rsidTr="00B73CB0">
        <w:trPr>
          <w:cantSplit/>
          <w:trHeight w:val="278"/>
        </w:trPr>
        <w:tc>
          <w:tcPr>
            <w:tcW w:w="906" w:type="dxa"/>
            <w:vMerge/>
          </w:tcPr>
          <w:p w14:paraId="793FE1F3" w14:textId="77777777" w:rsidR="00B73CB0" w:rsidRPr="00FA55E7" w:rsidRDefault="00B73CB0" w:rsidP="00FA55E7">
            <w:pPr>
              <w:jc w:val="both"/>
              <w:rPr>
                <w:b/>
                <w:color w:val="000000"/>
                <w:sz w:val="16"/>
                <w:szCs w:val="16"/>
              </w:rPr>
            </w:pPr>
          </w:p>
        </w:tc>
        <w:tc>
          <w:tcPr>
            <w:tcW w:w="8797" w:type="dxa"/>
            <w:vAlign w:val="center"/>
          </w:tcPr>
          <w:p w14:paraId="22CC20F7" w14:textId="77777777" w:rsidR="00B73CB0" w:rsidRPr="00FA55E7" w:rsidRDefault="00B73CB0" w:rsidP="00FA55E7">
            <w:pPr>
              <w:tabs>
                <w:tab w:val="left" w:pos="1068"/>
              </w:tabs>
              <w:jc w:val="both"/>
              <w:rPr>
                <w:color w:val="000000"/>
                <w:sz w:val="18"/>
                <w:szCs w:val="18"/>
              </w:rPr>
            </w:pPr>
            <w:r w:rsidRPr="00FA55E7">
              <w:rPr>
                <w:color w:val="000000"/>
                <w:sz w:val="18"/>
                <w:szCs w:val="18"/>
              </w:rPr>
              <w:tab/>
              <w:t>(a)</w:t>
            </w:r>
            <w:r w:rsidRPr="00FA55E7">
              <w:rPr>
                <w:color w:val="000000"/>
                <w:sz w:val="18"/>
                <w:szCs w:val="18"/>
              </w:rPr>
              <w:tab/>
              <w:t>Removal of ignition sources in presence of gas and providing for a fire extinguisher</w:t>
            </w:r>
          </w:p>
        </w:tc>
        <w:tc>
          <w:tcPr>
            <w:tcW w:w="364" w:type="dxa"/>
            <w:vAlign w:val="center"/>
          </w:tcPr>
          <w:p w14:paraId="0C19569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431C5EF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3273D75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2119D60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75E4085C" w14:textId="77777777" w:rsidTr="00B73CB0">
        <w:trPr>
          <w:cantSplit/>
          <w:trHeight w:val="278"/>
        </w:trPr>
        <w:tc>
          <w:tcPr>
            <w:tcW w:w="906" w:type="dxa"/>
            <w:vMerge/>
          </w:tcPr>
          <w:p w14:paraId="24B085D2" w14:textId="77777777" w:rsidR="00B73CB0" w:rsidRPr="00FA55E7" w:rsidRDefault="00B73CB0" w:rsidP="00FA55E7">
            <w:pPr>
              <w:jc w:val="both"/>
              <w:rPr>
                <w:b/>
                <w:color w:val="000000"/>
                <w:sz w:val="16"/>
                <w:szCs w:val="16"/>
              </w:rPr>
            </w:pPr>
          </w:p>
        </w:tc>
        <w:tc>
          <w:tcPr>
            <w:tcW w:w="8797" w:type="dxa"/>
            <w:vAlign w:val="center"/>
          </w:tcPr>
          <w:p w14:paraId="230A9B56" w14:textId="77777777" w:rsidR="00B73CB0" w:rsidRPr="00FA55E7" w:rsidRDefault="00B73CB0" w:rsidP="00FA55E7">
            <w:pPr>
              <w:tabs>
                <w:tab w:val="left" w:pos="1068"/>
              </w:tabs>
              <w:jc w:val="both"/>
              <w:rPr>
                <w:color w:val="000000"/>
                <w:sz w:val="18"/>
                <w:szCs w:val="18"/>
              </w:rPr>
            </w:pPr>
            <w:r w:rsidRPr="00FA55E7">
              <w:rPr>
                <w:color w:val="000000"/>
                <w:sz w:val="18"/>
                <w:szCs w:val="18"/>
              </w:rPr>
              <w:tab/>
              <w:t>(b)</w:t>
            </w:r>
            <w:r w:rsidRPr="00FA55E7">
              <w:rPr>
                <w:color w:val="000000"/>
                <w:sz w:val="18"/>
                <w:szCs w:val="18"/>
              </w:rPr>
              <w:tab/>
              <w:t>Prevent welding or cutting on a pipeline containing a combustible mixture</w:t>
            </w:r>
          </w:p>
        </w:tc>
        <w:tc>
          <w:tcPr>
            <w:tcW w:w="364" w:type="dxa"/>
            <w:vAlign w:val="center"/>
          </w:tcPr>
          <w:p w14:paraId="68F6081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vAlign w:val="center"/>
          </w:tcPr>
          <w:p w14:paraId="41A1FA2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7E069E2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vAlign w:val="center"/>
          </w:tcPr>
          <w:p w14:paraId="5EEE454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73C5EE4E" w14:textId="77777777" w:rsidTr="00B73CB0">
        <w:trPr>
          <w:cantSplit/>
          <w:trHeight w:val="278"/>
        </w:trPr>
        <w:tc>
          <w:tcPr>
            <w:tcW w:w="906" w:type="dxa"/>
            <w:vMerge/>
            <w:tcBorders>
              <w:bottom w:val="single" w:sz="12" w:space="0" w:color="auto"/>
            </w:tcBorders>
          </w:tcPr>
          <w:p w14:paraId="48219646" w14:textId="77777777" w:rsidR="00B73CB0" w:rsidRPr="00FA55E7" w:rsidRDefault="00B73CB0" w:rsidP="00FA55E7">
            <w:pPr>
              <w:jc w:val="both"/>
              <w:rPr>
                <w:b/>
                <w:color w:val="000000"/>
                <w:sz w:val="16"/>
                <w:szCs w:val="16"/>
              </w:rPr>
            </w:pPr>
          </w:p>
        </w:tc>
        <w:tc>
          <w:tcPr>
            <w:tcW w:w="8797" w:type="dxa"/>
            <w:tcBorders>
              <w:bottom w:val="single" w:sz="12" w:space="0" w:color="auto"/>
            </w:tcBorders>
            <w:vAlign w:val="center"/>
          </w:tcPr>
          <w:p w14:paraId="4B8EE826" w14:textId="77777777" w:rsidR="00B73CB0" w:rsidRPr="00FA55E7" w:rsidRDefault="00B73CB0" w:rsidP="00FA55E7">
            <w:pPr>
              <w:tabs>
                <w:tab w:val="left" w:pos="1068"/>
              </w:tabs>
              <w:jc w:val="both"/>
              <w:rPr>
                <w:color w:val="000000"/>
                <w:sz w:val="18"/>
                <w:szCs w:val="18"/>
              </w:rPr>
            </w:pPr>
            <w:r w:rsidRPr="00FA55E7">
              <w:rPr>
                <w:color w:val="000000"/>
                <w:sz w:val="18"/>
                <w:szCs w:val="18"/>
              </w:rPr>
              <w:tab/>
              <w:t>(c)</w:t>
            </w:r>
            <w:r w:rsidRPr="00FA55E7">
              <w:rPr>
                <w:color w:val="000000"/>
                <w:sz w:val="18"/>
                <w:szCs w:val="18"/>
              </w:rPr>
              <w:tab/>
              <w:t>Post warning signs</w:t>
            </w:r>
          </w:p>
        </w:tc>
        <w:tc>
          <w:tcPr>
            <w:tcW w:w="364" w:type="dxa"/>
            <w:tcBorders>
              <w:bottom w:val="single" w:sz="12" w:space="0" w:color="auto"/>
            </w:tcBorders>
            <w:vAlign w:val="center"/>
          </w:tcPr>
          <w:p w14:paraId="446CE92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5" w:type="dxa"/>
            <w:tcBorders>
              <w:bottom w:val="single" w:sz="12" w:space="0" w:color="auto"/>
            </w:tcBorders>
            <w:vAlign w:val="center"/>
          </w:tcPr>
          <w:p w14:paraId="21392D8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tcBorders>
              <w:bottom w:val="single" w:sz="12" w:space="0" w:color="auto"/>
            </w:tcBorders>
            <w:vAlign w:val="center"/>
          </w:tcPr>
          <w:p w14:paraId="2993410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4" w:type="dxa"/>
            <w:tcBorders>
              <w:bottom w:val="single" w:sz="12" w:space="0" w:color="auto"/>
            </w:tcBorders>
            <w:vAlign w:val="center"/>
          </w:tcPr>
          <w:p w14:paraId="1133300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0B5412E9" w14:textId="77777777" w:rsidR="00AE0B78" w:rsidRPr="001A0175" w:rsidRDefault="00AE0B78" w:rsidP="00785710">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1"/>
      </w:tblGrid>
      <w:tr w:rsidR="00AE0B78" w:rsidRPr="00FA55E7" w14:paraId="724331BD" w14:textId="77777777" w:rsidTr="00FA55E7">
        <w:trPr>
          <w:tblHeader/>
        </w:trPr>
        <w:tc>
          <w:tcPr>
            <w:tcW w:w="11161" w:type="dxa"/>
            <w:tcBorders>
              <w:top w:val="single" w:sz="12" w:space="0" w:color="auto"/>
            </w:tcBorders>
          </w:tcPr>
          <w:p w14:paraId="33662FC4" w14:textId="77777777"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14:paraId="7C7930F6" w14:textId="77777777" w:rsidTr="00FA55E7">
        <w:trPr>
          <w:trHeight w:val="1305"/>
        </w:trPr>
        <w:tc>
          <w:tcPr>
            <w:tcW w:w="11161" w:type="dxa"/>
            <w:tcBorders>
              <w:bottom w:val="single" w:sz="12" w:space="0" w:color="auto"/>
            </w:tcBorders>
          </w:tcPr>
          <w:p w14:paraId="16D82110"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50583884" w14:textId="77777777" w:rsidR="00745649" w:rsidRDefault="00745649" w:rsidP="00593C56">
      <w:pPr>
        <w:rPr>
          <w:color w:val="000000"/>
          <w:sz w:val="16"/>
          <w:szCs w:val="16"/>
        </w:rPr>
        <w:sectPr w:rsidR="00745649" w:rsidSect="004408EF">
          <w:headerReference w:type="default" r:id="rId9"/>
          <w:pgSz w:w="12240" w:h="15840" w:code="1"/>
          <w:pgMar w:top="720" w:right="720" w:bottom="720" w:left="720" w:header="720" w:footer="300" w:gutter="0"/>
          <w:cols w:space="720"/>
          <w:docGrid w:linePitch="360"/>
        </w:sectPr>
      </w:pPr>
    </w:p>
    <w:p w14:paraId="637CF033" w14:textId="77777777" w:rsidR="00A9253F" w:rsidRDefault="00A9253F" w:rsidP="00476931">
      <w:pPr>
        <w:rPr>
          <w:color w:val="000000"/>
        </w:rPr>
      </w:pPr>
      <w:r w:rsidRPr="00A9253F">
        <w:rPr>
          <w:color w:val="000000"/>
        </w:rPr>
        <w:lastRenderedPageBreak/>
        <w:t xml:space="preserve">Note:  </w:t>
      </w:r>
    </w:p>
    <w:p w14:paraId="4B17C2F9" w14:textId="77777777" w:rsidR="00A9253F" w:rsidRDefault="00A9253F" w:rsidP="00476931">
      <w:pPr>
        <w:rPr>
          <w:color w:val="000000"/>
        </w:rPr>
      </w:pPr>
    </w:p>
    <w:p w14:paraId="699F9A41" w14:textId="77777777" w:rsidR="00DD7393" w:rsidRDefault="00A9253F" w:rsidP="00DD7393">
      <w:pPr>
        <w:rPr>
          <w:color w:val="000000"/>
        </w:rPr>
      </w:pPr>
      <w:r>
        <w:rPr>
          <w:color w:val="000000"/>
        </w:rPr>
        <w:t>Was the</w:t>
      </w:r>
      <w:r w:rsidRPr="00A9253F">
        <w:rPr>
          <w:color w:val="000000"/>
        </w:rPr>
        <w:t xml:space="preserve"> Welding inspection form for welding and NDT </w:t>
      </w:r>
      <w:r>
        <w:rPr>
          <w:color w:val="000000"/>
        </w:rPr>
        <w:t>completed?</w:t>
      </w:r>
      <w:r w:rsidR="00DD7393" w:rsidRPr="00DD7393">
        <w:rPr>
          <w:color w:val="000000"/>
          <w:sz w:val="20"/>
          <w:szCs w:val="20"/>
        </w:rPr>
        <w:t xml:space="preserve"> </w:t>
      </w:r>
      <w:r w:rsidR="00F52008" w:rsidRPr="00FA55E7">
        <w:rPr>
          <w:color w:val="000000"/>
          <w:sz w:val="20"/>
          <w:szCs w:val="20"/>
        </w:rPr>
        <w:fldChar w:fldCharType="begin">
          <w:ffData>
            <w:name w:val=""/>
            <w:enabled/>
            <w:calcOnExit w:val="0"/>
            <w:textInput>
              <w:format w:val="FIRST CAPITAL"/>
            </w:textInput>
          </w:ffData>
        </w:fldChar>
      </w:r>
      <w:r w:rsidR="00DD7393" w:rsidRPr="00FA55E7">
        <w:rPr>
          <w:color w:val="000000"/>
          <w:sz w:val="20"/>
          <w:szCs w:val="20"/>
        </w:rPr>
        <w:instrText xml:space="preserve"> FORMTEXT </w:instrText>
      </w:r>
      <w:r w:rsidR="00F52008" w:rsidRPr="00FA55E7">
        <w:rPr>
          <w:color w:val="000000"/>
          <w:sz w:val="20"/>
          <w:szCs w:val="20"/>
        </w:rPr>
      </w:r>
      <w:r w:rsidR="00F52008" w:rsidRPr="00FA55E7">
        <w:rPr>
          <w:color w:val="000000"/>
          <w:sz w:val="20"/>
          <w:szCs w:val="20"/>
        </w:rPr>
        <w:fldChar w:fldCharType="separate"/>
      </w:r>
      <w:r w:rsidR="00DD7393">
        <w:t> </w:t>
      </w:r>
      <w:r w:rsidR="00DD7393">
        <w:t> </w:t>
      </w:r>
      <w:r w:rsidR="00DD7393">
        <w:t> </w:t>
      </w:r>
      <w:r w:rsidR="00DD7393">
        <w:t> </w:t>
      </w:r>
      <w:r w:rsidR="00DD7393">
        <w:t> </w:t>
      </w:r>
      <w:r w:rsidR="00F52008" w:rsidRPr="00FA55E7">
        <w:rPr>
          <w:color w:val="000000"/>
          <w:sz w:val="20"/>
          <w:szCs w:val="20"/>
        </w:rPr>
        <w:fldChar w:fldCharType="end"/>
      </w:r>
    </w:p>
    <w:p w14:paraId="2AED9A9D" w14:textId="77777777" w:rsidR="00A9253F" w:rsidRDefault="00A9253F" w:rsidP="00476931">
      <w:pPr>
        <w:rPr>
          <w:color w:val="000000"/>
        </w:rPr>
      </w:pPr>
      <w:r>
        <w:rPr>
          <w:color w:val="000000"/>
        </w:rPr>
        <w:t>Was the Plastic Construction inspection form for plastic lines completed?</w:t>
      </w:r>
      <w:r w:rsidR="00DD7393" w:rsidRPr="00DD7393">
        <w:rPr>
          <w:color w:val="000000"/>
          <w:sz w:val="20"/>
          <w:szCs w:val="20"/>
        </w:rPr>
        <w:t xml:space="preserve"> </w:t>
      </w:r>
      <w:r w:rsidR="00F52008" w:rsidRPr="00FA55E7">
        <w:rPr>
          <w:color w:val="000000"/>
          <w:sz w:val="20"/>
          <w:szCs w:val="20"/>
        </w:rPr>
        <w:fldChar w:fldCharType="begin">
          <w:ffData>
            <w:name w:val=""/>
            <w:enabled/>
            <w:calcOnExit w:val="0"/>
            <w:textInput>
              <w:format w:val="FIRST CAPITAL"/>
            </w:textInput>
          </w:ffData>
        </w:fldChar>
      </w:r>
      <w:r w:rsidR="00DD7393" w:rsidRPr="00FA55E7">
        <w:rPr>
          <w:color w:val="000000"/>
          <w:sz w:val="20"/>
          <w:szCs w:val="20"/>
        </w:rPr>
        <w:instrText xml:space="preserve"> FORMTEXT </w:instrText>
      </w:r>
      <w:r w:rsidR="00F52008" w:rsidRPr="00FA55E7">
        <w:rPr>
          <w:color w:val="000000"/>
          <w:sz w:val="20"/>
          <w:szCs w:val="20"/>
        </w:rPr>
      </w:r>
      <w:r w:rsidR="00F52008" w:rsidRPr="00FA55E7">
        <w:rPr>
          <w:color w:val="000000"/>
          <w:sz w:val="20"/>
          <w:szCs w:val="20"/>
        </w:rPr>
        <w:fldChar w:fldCharType="separate"/>
      </w:r>
      <w:r w:rsidR="00DD7393">
        <w:t> </w:t>
      </w:r>
      <w:r w:rsidR="00DD7393">
        <w:t> </w:t>
      </w:r>
      <w:r w:rsidR="00DD7393">
        <w:t> </w:t>
      </w:r>
      <w:r w:rsidR="00DD7393">
        <w:t> </w:t>
      </w:r>
      <w:r w:rsidR="00DD7393">
        <w:t> </w:t>
      </w:r>
      <w:r w:rsidR="00F52008" w:rsidRPr="00FA55E7">
        <w:rPr>
          <w:color w:val="000000"/>
          <w:sz w:val="20"/>
          <w:szCs w:val="20"/>
        </w:rPr>
        <w:fldChar w:fldCharType="end"/>
      </w:r>
    </w:p>
    <w:p w14:paraId="78513B32" w14:textId="77777777" w:rsidR="00A9253F" w:rsidRDefault="00A9253F" w:rsidP="00476931">
      <w:pPr>
        <w:rPr>
          <w:color w:val="000000"/>
          <w:sz w:val="20"/>
          <w:szCs w:val="20"/>
        </w:rPr>
      </w:pPr>
      <w:r>
        <w:rPr>
          <w:color w:val="000000"/>
        </w:rPr>
        <w:t>Was the Corrosion inspection form for corrosion control inspection completed?</w:t>
      </w:r>
      <w:r w:rsidR="00DD7393">
        <w:rPr>
          <w:color w:val="000000"/>
        </w:rPr>
        <w:t xml:space="preserve"> </w:t>
      </w:r>
      <w:r w:rsidR="00F52008" w:rsidRPr="00FA55E7">
        <w:rPr>
          <w:color w:val="000000"/>
          <w:sz w:val="20"/>
          <w:szCs w:val="20"/>
        </w:rPr>
        <w:fldChar w:fldCharType="begin">
          <w:ffData>
            <w:name w:val=""/>
            <w:enabled/>
            <w:calcOnExit w:val="0"/>
            <w:textInput>
              <w:format w:val="FIRST CAPITAL"/>
            </w:textInput>
          </w:ffData>
        </w:fldChar>
      </w:r>
      <w:r w:rsidR="00DD7393" w:rsidRPr="00FA55E7">
        <w:rPr>
          <w:color w:val="000000"/>
          <w:sz w:val="20"/>
          <w:szCs w:val="20"/>
        </w:rPr>
        <w:instrText xml:space="preserve"> FORMTEXT </w:instrText>
      </w:r>
      <w:r w:rsidR="00F52008" w:rsidRPr="00FA55E7">
        <w:rPr>
          <w:color w:val="000000"/>
          <w:sz w:val="20"/>
          <w:szCs w:val="20"/>
        </w:rPr>
      </w:r>
      <w:r w:rsidR="00F52008" w:rsidRPr="00FA55E7">
        <w:rPr>
          <w:color w:val="000000"/>
          <w:sz w:val="20"/>
          <w:szCs w:val="20"/>
        </w:rPr>
        <w:fldChar w:fldCharType="separate"/>
      </w:r>
      <w:r w:rsidR="00DD7393">
        <w:t> </w:t>
      </w:r>
      <w:r w:rsidR="00DD7393">
        <w:t> </w:t>
      </w:r>
      <w:r w:rsidR="00DD7393">
        <w:t> </w:t>
      </w:r>
      <w:r w:rsidR="00DD7393">
        <w:t> </w:t>
      </w:r>
      <w:r w:rsidR="00DD7393">
        <w:t> </w:t>
      </w:r>
      <w:r w:rsidR="00F52008" w:rsidRPr="00FA55E7">
        <w:rPr>
          <w:color w:val="000000"/>
          <w:sz w:val="20"/>
          <w:szCs w:val="20"/>
        </w:rPr>
        <w:fldChar w:fldCharType="end"/>
      </w:r>
    </w:p>
    <w:p w14:paraId="5F58D5EA" w14:textId="77777777" w:rsidR="00C845B2" w:rsidRDefault="00C845B2" w:rsidP="00476931">
      <w:pPr>
        <w:rPr>
          <w:color w:val="000000"/>
          <w:sz w:val="20"/>
          <w:szCs w:val="20"/>
        </w:rPr>
      </w:pPr>
      <w:r w:rsidRPr="00C845B2">
        <w:rPr>
          <w:color w:val="000000"/>
        </w:rPr>
        <w:t xml:space="preserve">Was the Public Awareness Program Inspection form completed? </w:t>
      </w:r>
      <w:r w:rsidR="00F52008" w:rsidRPr="00FA55E7">
        <w:rPr>
          <w:color w:val="000000"/>
          <w:sz w:val="20"/>
          <w:szCs w:val="20"/>
        </w:rPr>
        <w:fldChar w:fldCharType="begin">
          <w:ffData>
            <w:name w:val=""/>
            <w:enabled/>
            <w:calcOnExit w:val="0"/>
            <w:textInput>
              <w:format w:val="FIRST CAPITAL"/>
            </w:textInput>
          </w:ffData>
        </w:fldChar>
      </w:r>
      <w:r w:rsidRPr="00FA55E7">
        <w:rPr>
          <w:color w:val="000000"/>
          <w:sz w:val="20"/>
          <w:szCs w:val="20"/>
        </w:rPr>
        <w:instrText xml:space="preserve"> FORMTEXT </w:instrText>
      </w:r>
      <w:r w:rsidR="00F52008" w:rsidRPr="00FA55E7">
        <w:rPr>
          <w:color w:val="000000"/>
          <w:sz w:val="20"/>
          <w:szCs w:val="20"/>
        </w:rPr>
      </w:r>
      <w:r w:rsidR="00F52008" w:rsidRPr="00FA55E7">
        <w:rPr>
          <w:color w:val="000000"/>
          <w:sz w:val="20"/>
          <w:szCs w:val="20"/>
        </w:rPr>
        <w:fldChar w:fldCharType="separate"/>
      </w:r>
      <w:r>
        <w:t> </w:t>
      </w:r>
      <w:r>
        <w:t> </w:t>
      </w:r>
      <w:r>
        <w:t> </w:t>
      </w:r>
      <w:r>
        <w:t> </w:t>
      </w:r>
      <w:r>
        <w:t> </w:t>
      </w:r>
      <w:r w:rsidR="00F52008" w:rsidRPr="00FA55E7">
        <w:rPr>
          <w:color w:val="000000"/>
          <w:sz w:val="20"/>
          <w:szCs w:val="20"/>
        </w:rPr>
        <w:fldChar w:fldCharType="end"/>
      </w:r>
    </w:p>
    <w:p w14:paraId="6E134972" w14:textId="77777777" w:rsidR="00AE0B78" w:rsidRPr="001A0175" w:rsidRDefault="00AE0B78" w:rsidP="00C40058">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71"/>
        <w:gridCol w:w="8165"/>
        <w:gridCol w:w="359"/>
        <w:gridCol w:w="361"/>
        <w:gridCol w:w="453"/>
        <w:gridCol w:w="453"/>
      </w:tblGrid>
      <w:tr w:rsidR="00AE0B78" w:rsidRPr="00FA55E7" w14:paraId="38E51CDA" w14:textId="77777777" w:rsidTr="00DD7393">
        <w:trPr>
          <w:trHeight w:val="258"/>
          <w:tblHeader/>
        </w:trPr>
        <w:tc>
          <w:tcPr>
            <w:tcW w:w="888" w:type="dxa"/>
            <w:vMerge w:val="restart"/>
            <w:tcBorders>
              <w:top w:val="single" w:sz="12" w:space="0" w:color="auto"/>
            </w:tcBorders>
          </w:tcPr>
          <w:p w14:paraId="74F599A4" w14:textId="77777777" w:rsidR="00AE0B78" w:rsidRPr="00FA55E7" w:rsidRDefault="00AE0B78" w:rsidP="00FA55E7">
            <w:pPr>
              <w:jc w:val="both"/>
              <w:rPr>
                <w:b/>
                <w:color w:val="000000"/>
                <w:sz w:val="18"/>
                <w:szCs w:val="18"/>
              </w:rPr>
            </w:pPr>
            <w:r w:rsidRPr="00FA55E7">
              <w:rPr>
                <w:b/>
                <w:color w:val="000000"/>
                <w:sz w:val="18"/>
                <w:szCs w:val="18"/>
              </w:rPr>
              <w:t>.801-.809</w:t>
            </w:r>
          </w:p>
        </w:tc>
        <w:tc>
          <w:tcPr>
            <w:tcW w:w="8579" w:type="dxa"/>
            <w:tcBorders>
              <w:top w:val="single" w:sz="12" w:space="0" w:color="auto"/>
            </w:tcBorders>
          </w:tcPr>
          <w:p w14:paraId="0D1412E8" w14:textId="77777777" w:rsidR="00AE0B78" w:rsidRPr="00FA55E7" w:rsidRDefault="00AE0B78" w:rsidP="00FA55E7">
            <w:pPr>
              <w:spacing w:before="60" w:after="60"/>
              <w:jc w:val="center"/>
              <w:rPr>
                <w:b/>
                <w:color w:val="000000"/>
                <w:sz w:val="20"/>
                <w:szCs w:val="20"/>
              </w:rPr>
            </w:pPr>
            <w:r w:rsidRPr="00FA55E7">
              <w:rPr>
                <w:b/>
                <w:color w:val="000000"/>
                <w:sz w:val="20"/>
                <w:szCs w:val="20"/>
              </w:rPr>
              <w:t>Subpart N — Qualification of Pipeline Personnel Procedures</w:t>
            </w:r>
          </w:p>
        </w:tc>
        <w:tc>
          <w:tcPr>
            <w:tcW w:w="360" w:type="dxa"/>
            <w:tcBorders>
              <w:top w:val="single" w:sz="12" w:space="0" w:color="auto"/>
            </w:tcBorders>
            <w:shd w:val="pct5" w:color="auto" w:fill="C0C0C0"/>
            <w:vAlign w:val="center"/>
          </w:tcPr>
          <w:p w14:paraId="5625F82A" w14:textId="77777777" w:rsidR="00AE0B78" w:rsidRPr="00FA55E7" w:rsidRDefault="00AE0B78" w:rsidP="00FA55E7">
            <w:pPr>
              <w:jc w:val="center"/>
              <w:rPr>
                <w:b/>
                <w:color w:val="000000"/>
                <w:sz w:val="20"/>
                <w:szCs w:val="20"/>
              </w:rPr>
            </w:pPr>
            <w:r w:rsidRPr="00FA55E7">
              <w:rPr>
                <w:b/>
                <w:color w:val="000000"/>
                <w:sz w:val="20"/>
                <w:szCs w:val="20"/>
              </w:rPr>
              <w:t>S</w:t>
            </w:r>
          </w:p>
        </w:tc>
        <w:tc>
          <w:tcPr>
            <w:tcW w:w="361" w:type="dxa"/>
            <w:tcBorders>
              <w:top w:val="single" w:sz="12" w:space="0" w:color="auto"/>
            </w:tcBorders>
            <w:shd w:val="pct5" w:color="auto" w:fill="C0C0C0"/>
            <w:vAlign w:val="center"/>
          </w:tcPr>
          <w:p w14:paraId="09AE51B5"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14:paraId="7F813630"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14:paraId="1B08BA70"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14:paraId="7B19B1DA" w14:textId="77777777" w:rsidTr="00B73CB0">
        <w:trPr>
          <w:trHeight w:val="480"/>
          <w:tblHeader/>
        </w:trPr>
        <w:tc>
          <w:tcPr>
            <w:tcW w:w="888" w:type="dxa"/>
            <w:vMerge/>
            <w:tcBorders>
              <w:bottom w:val="single" w:sz="12" w:space="0" w:color="auto"/>
            </w:tcBorders>
          </w:tcPr>
          <w:p w14:paraId="48909995" w14:textId="77777777" w:rsidR="00B73CB0" w:rsidRPr="00FA55E7" w:rsidRDefault="00B73CB0" w:rsidP="00FA55E7">
            <w:pPr>
              <w:jc w:val="both"/>
              <w:rPr>
                <w:b/>
                <w:color w:val="000000"/>
                <w:sz w:val="16"/>
                <w:szCs w:val="16"/>
              </w:rPr>
            </w:pPr>
          </w:p>
        </w:tc>
        <w:tc>
          <w:tcPr>
            <w:tcW w:w="8579" w:type="dxa"/>
            <w:tcBorders>
              <w:bottom w:val="single" w:sz="12" w:space="0" w:color="auto"/>
            </w:tcBorders>
            <w:vAlign w:val="center"/>
          </w:tcPr>
          <w:p w14:paraId="6E60C06B" w14:textId="77777777" w:rsidR="00B73CB0" w:rsidRPr="00FA55E7" w:rsidRDefault="00B73CB0" w:rsidP="00DD7393">
            <w:pPr>
              <w:tabs>
                <w:tab w:val="left" w:pos="1068"/>
              </w:tabs>
              <w:jc w:val="center"/>
              <w:rPr>
                <w:color w:val="000000"/>
                <w:sz w:val="10"/>
                <w:szCs w:val="10"/>
              </w:rPr>
            </w:pPr>
            <w:r>
              <w:rPr>
                <w:color w:val="000000"/>
                <w:sz w:val="18"/>
                <w:szCs w:val="18"/>
              </w:rPr>
              <w:t>Complete OQ Protocol 9 form for any field inspections.</w:t>
            </w:r>
          </w:p>
        </w:tc>
        <w:tc>
          <w:tcPr>
            <w:tcW w:w="360" w:type="dxa"/>
            <w:tcBorders>
              <w:bottom w:val="single" w:sz="12" w:space="0" w:color="auto"/>
            </w:tcBorders>
            <w:shd w:val="clear" w:color="auto" w:fill="auto"/>
            <w:vAlign w:val="center"/>
          </w:tcPr>
          <w:p w14:paraId="10C2BA2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tcBorders>
              <w:bottom w:val="single" w:sz="12" w:space="0" w:color="auto"/>
            </w:tcBorders>
            <w:shd w:val="clear" w:color="auto" w:fill="auto"/>
            <w:vAlign w:val="center"/>
          </w:tcPr>
          <w:p w14:paraId="196CA95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shd w:val="clear" w:color="auto" w:fill="auto"/>
            <w:vAlign w:val="center"/>
          </w:tcPr>
          <w:p w14:paraId="78A8238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shd w:val="clear" w:color="auto" w:fill="auto"/>
            <w:vAlign w:val="center"/>
          </w:tcPr>
          <w:p w14:paraId="6568A89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23C8ED16" w14:textId="77777777" w:rsidR="00AE0B78" w:rsidRPr="001A0175" w:rsidRDefault="00AE0B78" w:rsidP="004B419C">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62"/>
        <w:gridCol w:w="8174"/>
        <w:gridCol w:w="359"/>
        <w:gridCol w:w="361"/>
        <w:gridCol w:w="453"/>
        <w:gridCol w:w="453"/>
      </w:tblGrid>
      <w:tr w:rsidR="00AE0B78" w:rsidRPr="00FA55E7" w14:paraId="1E16B720" w14:textId="77777777" w:rsidTr="00B73CB0">
        <w:trPr>
          <w:trHeight w:val="258"/>
          <w:tblHeader/>
        </w:trPr>
        <w:tc>
          <w:tcPr>
            <w:tcW w:w="878" w:type="dxa"/>
            <w:vMerge w:val="restart"/>
            <w:tcBorders>
              <w:top w:val="single" w:sz="12" w:space="0" w:color="auto"/>
            </w:tcBorders>
          </w:tcPr>
          <w:p w14:paraId="6E3C2641" w14:textId="77777777" w:rsidR="00AE0B78" w:rsidRPr="00FA55E7" w:rsidRDefault="00AE0B78" w:rsidP="00FA55E7">
            <w:pPr>
              <w:jc w:val="both"/>
              <w:rPr>
                <w:b/>
                <w:color w:val="000000"/>
                <w:sz w:val="18"/>
                <w:szCs w:val="18"/>
              </w:rPr>
            </w:pPr>
            <w:r w:rsidRPr="00FA55E7">
              <w:rPr>
                <w:b/>
                <w:color w:val="000000"/>
                <w:sz w:val="18"/>
                <w:szCs w:val="18"/>
              </w:rPr>
              <w:t>.901-.951</w:t>
            </w:r>
          </w:p>
        </w:tc>
        <w:tc>
          <w:tcPr>
            <w:tcW w:w="8589" w:type="dxa"/>
            <w:tcBorders>
              <w:top w:val="single" w:sz="12" w:space="0" w:color="auto"/>
            </w:tcBorders>
          </w:tcPr>
          <w:p w14:paraId="14946D79" w14:textId="77777777" w:rsidR="00AE0B78" w:rsidRPr="00FA55E7" w:rsidRDefault="00AE0B78" w:rsidP="00FA55E7">
            <w:pPr>
              <w:spacing w:before="60" w:after="60"/>
              <w:jc w:val="center"/>
              <w:rPr>
                <w:b/>
                <w:color w:val="000000"/>
                <w:sz w:val="20"/>
                <w:szCs w:val="20"/>
              </w:rPr>
            </w:pPr>
            <w:r w:rsidRPr="00FA55E7">
              <w:rPr>
                <w:b/>
                <w:color w:val="000000"/>
                <w:sz w:val="20"/>
                <w:szCs w:val="20"/>
              </w:rPr>
              <w:t>Subpart O — Pipeline Integrity Management</w:t>
            </w:r>
          </w:p>
        </w:tc>
        <w:tc>
          <w:tcPr>
            <w:tcW w:w="360" w:type="dxa"/>
            <w:tcBorders>
              <w:top w:val="single" w:sz="12" w:space="0" w:color="auto"/>
            </w:tcBorders>
            <w:shd w:val="pct5" w:color="auto" w:fill="C0C0C0"/>
            <w:vAlign w:val="center"/>
          </w:tcPr>
          <w:p w14:paraId="1D387720" w14:textId="77777777" w:rsidR="00AE0B78" w:rsidRPr="00FA55E7" w:rsidRDefault="00AE0B78" w:rsidP="00FA55E7">
            <w:pPr>
              <w:jc w:val="center"/>
              <w:rPr>
                <w:b/>
                <w:color w:val="000000"/>
                <w:sz w:val="20"/>
                <w:szCs w:val="20"/>
              </w:rPr>
            </w:pPr>
            <w:r w:rsidRPr="00FA55E7">
              <w:rPr>
                <w:b/>
                <w:color w:val="000000"/>
                <w:sz w:val="20"/>
                <w:szCs w:val="20"/>
              </w:rPr>
              <w:t>S</w:t>
            </w:r>
          </w:p>
        </w:tc>
        <w:tc>
          <w:tcPr>
            <w:tcW w:w="361" w:type="dxa"/>
            <w:tcBorders>
              <w:top w:val="single" w:sz="12" w:space="0" w:color="auto"/>
            </w:tcBorders>
            <w:shd w:val="pct5" w:color="auto" w:fill="C0C0C0"/>
            <w:vAlign w:val="center"/>
          </w:tcPr>
          <w:p w14:paraId="1A3EDAFF"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14:paraId="78643057"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0" w:type="dxa"/>
            <w:tcBorders>
              <w:top w:val="single" w:sz="12" w:space="0" w:color="auto"/>
            </w:tcBorders>
            <w:shd w:val="pct5" w:color="auto" w:fill="C0C0C0"/>
            <w:vAlign w:val="center"/>
          </w:tcPr>
          <w:p w14:paraId="369F734A"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14:paraId="7981EF45" w14:textId="77777777" w:rsidTr="00B73CB0">
        <w:trPr>
          <w:trHeight w:val="399"/>
          <w:tblHeader/>
        </w:trPr>
        <w:tc>
          <w:tcPr>
            <w:tcW w:w="878" w:type="dxa"/>
            <w:vMerge/>
            <w:tcBorders>
              <w:bottom w:val="single" w:sz="12" w:space="0" w:color="auto"/>
            </w:tcBorders>
          </w:tcPr>
          <w:p w14:paraId="687C06E9" w14:textId="77777777" w:rsidR="00B73CB0" w:rsidRPr="00FA55E7" w:rsidRDefault="00B73CB0" w:rsidP="00FA55E7">
            <w:pPr>
              <w:jc w:val="both"/>
              <w:rPr>
                <w:b/>
                <w:color w:val="000000"/>
                <w:sz w:val="16"/>
                <w:szCs w:val="16"/>
              </w:rPr>
            </w:pPr>
          </w:p>
        </w:tc>
        <w:tc>
          <w:tcPr>
            <w:tcW w:w="8589" w:type="dxa"/>
            <w:tcBorders>
              <w:bottom w:val="single" w:sz="12" w:space="0" w:color="auto"/>
            </w:tcBorders>
            <w:vAlign w:val="center"/>
          </w:tcPr>
          <w:p w14:paraId="79221300" w14:textId="77777777" w:rsidR="00B73CB0" w:rsidRPr="00FA55E7" w:rsidRDefault="00B73CB0" w:rsidP="00DD7393">
            <w:pPr>
              <w:tabs>
                <w:tab w:val="left" w:pos="1068"/>
              </w:tabs>
              <w:jc w:val="center"/>
              <w:rPr>
                <w:color w:val="000000"/>
                <w:sz w:val="10"/>
                <w:szCs w:val="10"/>
              </w:rPr>
            </w:pPr>
            <w:r>
              <w:rPr>
                <w:color w:val="000000"/>
                <w:sz w:val="18"/>
                <w:szCs w:val="18"/>
              </w:rPr>
              <w:t>Complete the</w:t>
            </w:r>
            <w:r w:rsidRPr="00FA55E7">
              <w:rPr>
                <w:color w:val="000000"/>
                <w:sz w:val="18"/>
                <w:szCs w:val="18"/>
              </w:rPr>
              <w:t xml:space="preserve"> Pipeline Integrity</w:t>
            </w:r>
            <w:r>
              <w:rPr>
                <w:color w:val="000000"/>
                <w:sz w:val="18"/>
                <w:szCs w:val="18"/>
              </w:rPr>
              <w:t xml:space="preserve"> Field Inspection form.</w:t>
            </w:r>
          </w:p>
        </w:tc>
        <w:tc>
          <w:tcPr>
            <w:tcW w:w="360" w:type="dxa"/>
            <w:tcBorders>
              <w:bottom w:val="single" w:sz="12" w:space="0" w:color="auto"/>
            </w:tcBorders>
            <w:shd w:val="clear" w:color="auto" w:fill="auto"/>
            <w:vAlign w:val="center"/>
          </w:tcPr>
          <w:p w14:paraId="2B3FD89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tcBorders>
              <w:bottom w:val="single" w:sz="12" w:space="0" w:color="auto"/>
            </w:tcBorders>
            <w:shd w:val="clear" w:color="auto" w:fill="auto"/>
            <w:vAlign w:val="center"/>
          </w:tcPr>
          <w:p w14:paraId="4B6500C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shd w:val="clear" w:color="auto" w:fill="auto"/>
            <w:vAlign w:val="center"/>
          </w:tcPr>
          <w:p w14:paraId="7CDBD00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shd w:val="clear" w:color="auto" w:fill="auto"/>
            <w:vAlign w:val="center"/>
          </w:tcPr>
          <w:p w14:paraId="17C8481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08C51944" w14:textId="77777777" w:rsidR="00AE0B78" w:rsidRDefault="00AE0B78" w:rsidP="00AE4973">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7"/>
        <w:gridCol w:w="8121"/>
        <w:gridCol w:w="357"/>
        <w:gridCol w:w="361"/>
        <w:gridCol w:w="453"/>
        <w:gridCol w:w="453"/>
      </w:tblGrid>
      <w:tr w:rsidR="00AE0B78" w:rsidRPr="00FA55E7" w14:paraId="0AC19A86" w14:textId="77777777" w:rsidTr="00FA55E7">
        <w:trPr>
          <w:trHeight w:val="258"/>
          <w:tblHeader/>
        </w:trPr>
        <w:tc>
          <w:tcPr>
            <w:tcW w:w="898" w:type="dxa"/>
            <w:vMerge w:val="restart"/>
            <w:tcBorders>
              <w:top w:val="single" w:sz="12" w:space="0" w:color="auto"/>
            </w:tcBorders>
            <w:vAlign w:val="center"/>
          </w:tcPr>
          <w:p w14:paraId="0C66E819" w14:textId="77777777" w:rsidR="00AE0B78" w:rsidRPr="00FA55E7" w:rsidRDefault="00AE0B78" w:rsidP="00FA55E7">
            <w:pPr>
              <w:jc w:val="center"/>
              <w:rPr>
                <w:b/>
                <w:sz w:val="18"/>
                <w:szCs w:val="18"/>
              </w:rPr>
            </w:pPr>
            <w:r w:rsidRPr="00FA55E7">
              <w:rPr>
                <w:b/>
                <w:bCs/>
                <w:sz w:val="18"/>
                <w:szCs w:val="18"/>
              </w:rPr>
              <w:t>Subparts A - C</w:t>
            </w:r>
          </w:p>
        </w:tc>
        <w:tc>
          <w:tcPr>
            <w:tcW w:w="8822" w:type="dxa"/>
            <w:tcBorders>
              <w:top w:val="single" w:sz="12" w:space="0" w:color="auto"/>
            </w:tcBorders>
          </w:tcPr>
          <w:p w14:paraId="62E2C8DE" w14:textId="77777777" w:rsidR="00AE0B78" w:rsidRPr="00FA55E7" w:rsidRDefault="00AE0B78" w:rsidP="00FA55E7">
            <w:pPr>
              <w:spacing w:before="60" w:after="60"/>
              <w:jc w:val="center"/>
              <w:rPr>
                <w:b/>
                <w:sz w:val="20"/>
                <w:szCs w:val="20"/>
              </w:rPr>
            </w:pPr>
            <w:r w:rsidRPr="00FA55E7">
              <w:rPr>
                <w:b/>
                <w:bCs/>
                <w:sz w:val="20"/>
                <w:szCs w:val="20"/>
              </w:rPr>
              <w:t>PART 199 – DRUG and ALCOHOL TESTING REGULATIONS and PROCEDURES</w:t>
            </w:r>
          </w:p>
        </w:tc>
        <w:tc>
          <w:tcPr>
            <w:tcW w:w="360" w:type="dxa"/>
            <w:tcBorders>
              <w:top w:val="single" w:sz="12" w:space="0" w:color="auto"/>
            </w:tcBorders>
            <w:shd w:val="pct5" w:color="auto" w:fill="C0C0C0"/>
            <w:vAlign w:val="center"/>
          </w:tcPr>
          <w:p w14:paraId="3140D8EC" w14:textId="77777777" w:rsidR="00AE0B78" w:rsidRPr="00FA55E7" w:rsidRDefault="00AE0B78" w:rsidP="00FA55E7">
            <w:pPr>
              <w:jc w:val="center"/>
              <w:rPr>
                <w:b/>
                <w:color w:val="000000"/>
                <w:sz w:val="20"/>
                <w:szCs w:val="20"/>
              </w:rPr>
            </w:pPr>
            <w:r w:rsidRPr="00FA55E7">
              <w:rPr>
                <w:b/>
                <w:color w:val="000000"/>
                <w:sz w:val="20"/>
                <w:szCs w:val="20"/>
              </w:rPr>
              <w:t>S</w:t>
            </w:r>
          </w:p>
        </w:tc>
        <w:tc>
          <w:tcPr>
            <w:tcW w:w="361" w:type="dxa"/>
            <w:tcBorders>
              <w:top w:val="single" w:sz="12" w:space="0" w:color="auto"/>
            </w:tcBorders>
            <w:shd w:val="pct5" w:color="auto" w:fill="C0C0C0"/>
            <w:vAlign w:val="center"/>
          </w:tcPr>
          <w:p w14:paraId="1FCE9B45"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14:paraId="54276F1F"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1" w:type="dxa"/>
            <w:tcBorders>
              <w:top w:val="single" w:sz="12" w:space="0" w:color="auto"/>
            </w:tcBorders>
            <w:shd w:val="pct5" w:color="auto" w:fill="C0C0C0"/>
            <w:vAlign w:val="center"/>
          </w:tcPr>
          <w:p w14:paraId="07DED5ED"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AE0B78" w:rsidRPr="00FA55E7" w14:paraId="5FEEF4A9" w14:textId="77777777" w:rsidTr="00FA55E7">
        <w:trPr>
          <w:trHeight w:val="278"/>
          <w:tblHeader/>
        </w:trPr>
        <w:tc>
          <w:tcPr>
            <w:tcW w:w="898" w:type="dxa"/>
            <w:vMerge/>
            <w:tcBorders>
              <w:bottom w:val="single" w:sz="12" w:space="0" w:color="auto"/>
            </w:tcBorders>
          </w:tcPr>
          <w:p w14:paraId="4051CDB6" w14:textId="77777777" w:rsidR="00AE0B78" w:rsidRPr="00FA55E7" w:rsidRDefault="00AE0B78" w:rsidP="00FA55E7">
            <w:pPr>
              <w:jc w:val="both"/>
              <w:rPr>
                <w:b/>
                <w:sz w:val="16"/>
                <w:szCs w:val="16"/>
              </w:rPr>
            </w:pPr>
          </w:p>
        </w:tc>
        <w:tc>
          <w:tcPr>
            <w:tcW w:w="8822" w:type="dxa"/>
            <w:tcBorders>
              <w:bottom w:val="single" w:sz="12" w:space="0" w:color="auto"/>
            </w:tcBorders>
            <w:vAlign w:val="center"/>
          </w:tcPr>
          <w:p w14:paraId="1D4DA074" w14:textId="77777777" w:rsidR="00AE0B78" w:rsidRPr="00FA55E7" w:rsidRDefault="00AE0B78" w:rsidP="00FA55E7">
            <w:pPr>
              <w:jc w:val="center"/>
              <w:rPr>
                <w:sz w:val="18"/>
                <w:szCs w:val="18"/>
              </w:rPr>
            </w:pPr>
            <w:r w:rsidRPr="00FA55E7">
              <w:rPr>
                <w:sz w:val="18"/>
                <w:szCs w:val="18"/>
              </w:rPr>
              <w:t>Drug &amp; Alcohol Testing &amp; Alcohol Misuse Prevention Program – Use PHMSA Form # 13, PHMSA</w:t>
            </w:r>
          </w:p>
          <w:p w14:paraId="461133BE" w14:textId="77777777" w:rsidR="00AE0B78" w:rsidRPr="00FA55E7" w:rsidRDefault="00AE0B78" w:rsidP="00FA55E7">
            <w:pPr>
              <w:jc w:val="center"/>
              <w:rPr>
                <w:sz w:val="18"/>
                <w:szCs w:val="18"/>
              </w:rPr>
            </w:pPr>
            <w:r w:rsidRPr="00FA55E7">
              <w:rPr>
                <w:sz w:val="18"/>
                <w:szCs w:val="18"/>
              </w:rPr>
              <w:t>2008 Drug and Alcohol Program Check.</w:t>
            </w:r>
          </w:p>
        </w:tc>
        <w:tc>
          <w:tcPr>
            <w:tcW w:w="1442" w:type="dxa"/>
            <w:gridSpan w:val="4"/>
            <w:tcBorders>
              <w:bottom w:val="single" w:sz="12" w:space="0" w:color="auto"/>
            </w:tcBorders>
            <w:shd w:val="pct5" w:color="auto" w:fill="C0C0C0"/>
          </w:tcPr>
          <w:p w14:paraId="1CFAE34E" w14:textId="77777777" w:rsidR="00AE0B78" w:rsidRPr="00FA55E7" w:rsidRDefault="00AE0B78" w:rsidP="00FA55E7">
            <w:pPr>
              <w:ind w:left="-115" w:right="-115"/>
              <w:jc w:val="center"/>
              <w:rPr>
                <w:color w:val="000000"/>
                <w:sz w:val="16"/>
                <w:szCs w:val="16"/>
              </w:rPr>
            </w:pPr>
          </w:p>
        </w:tc>
      </w:tr>
    </w:tbl>
    <w:p w14:paraId="6D2CE29D" w14:textId="77777777" w:rsidR="00AE0B78" w:rsidRPr="001A0175" w:rsidRDefault="00AE0B78" w:rsidP="00AE4973">
      <w:pPr>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1"/>
      </w:tblGrid>
      <w:tr w:rsidR="00AE0B78" w:rsidRPr="00FA55E7" w14:paraId="5C1217C4" w14:textId="77777777" w:rsidTr="00FA55E7">
        <w:trPr>
          <w:tblHeader/>
        </w:trPr>
        <w:tc>
          <w:tcPr>
            <w:tcW w:w="11161" w:type="dxa"/>
            <w:tcBorders>
              <w:top w:val="single" w:sz="12" w:space="0" w:color="auto"/>
            </w:tcBorders>
          </w:tcPr>
          <w:p w14:paraId="6DFE9E76" w14:textId="77777777" w:rsidR="00AE0B78" w:rsidRPr="00FA55E7" w:rsidRDefault="00AE0B78" w:rsidP="00FA55E7">
            <w:pPr>
              <w:jc w:val="both"/>
              <w:rPr>
                <w:i/>
                <w:color w:val="000000"/>
                <w:sz w:val="18"/>
                <w:szCs w:val="18"/>
              </w:rPr>
            </w:pPr>
            <w:r w:rsidRPr="00FA55E7">
              <w:rPr>
                <w:b/>
                <w:color w:val="000000"/>
                <w:sz w:val="18"/>
                <w:szCs w:val="18"/>
              </w:rPr>
              <w:t xml:space="preserve">Comments: </w:t>
            </w:r>
          </w:p>
        </w:tc>
      </w:tr>
      <w:bookmarkStart w:id="13" w:name="Text105"/>
      <w:tr w:rsidR="00AE0B78" w:rsidRPr="00FA55E7" w14:paraId="0DED25F2" w14:textId="77777777" w:rsidTr="00FA55E7">
        <w:trPr>
          <w:trHeight w:val="1077"/>
        </w:trPr>
        <w:tc>
          <w:tcPr>
            <w:tcW w:w="11161" w:type="dxa"/>
            <w:tcBorders>
              <w:bottom w:val="single" w:sz="12" w:space="0" w:color="auto"/>
            </w:tcBorders>
          </w:tcPr>
          <w:p w14:paraId="3D26A0A1"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Text105"/>
                  <w:enabled/>
                  <w:calcOnExit w:val="0"/>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bookmarkEnd w:id="13"/>
          </w:p>
        </w:tc>
      </w:tr>
    </w:tbl>
    <w:p w14:paraId="5DD56624" w14:textId="77777777" w:rsidR="00AE0B78" w:rsidRDefault="00AE0B78" w:rsidP="00914E14">
      <w:pPr>
        <w:rPr>
          <w:color w:val="000000"/>
          <w:sz w:val="16"/>
          <w:szCs w:val="16"/>
          <w:bdr w:val="single" w:sz="12" w:space="0" w:color="auto"/>
        </w:rPr>
      </w:pPr>
    </w:p>
    <w:p w14:paraId="5EBC59E1" w14:textId="77777777" w:rsidR="00C3131C" w:rsidRDefault="00C3131C" w:rsidP="00914E14">
      <w:pPr>
        <w:rPr>
          <w:color w:val="000000"/>
          <w:sz w:val="16"/>
          <w:szCs w:val="16"/>
          <w:bdr w:val="single" w:sz="12" w:space="0" w:color="auto"/>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0"/>
        <w:gridCol w:w="8638"/>
        <w:gridCol w:w="360"/>
        <w:gridCol w:w="361"/>
        <w:gridCol w:w="360"/>
        <w:gridCol w:w="361"/>
      </w:tblGrid>
      <w:tr w:rsidR="00AE0B78" w:rsidRPr="00FA55E7" w14:paraId="5870B610" w14:textId="77777777" w:rsidTr="00FA55E7">
        <w:trPr>
          <w:trHeight w:val="258"/>
          <w:tblHeader/>
        </w:trPr>
        <w:tc>
          <w:tcPr>
            <w:tcW w:w="9718" w:type="dxa"/>
            <w:gridSpan w:val="2"/>
            <w:tcBorders>
              <w:top w:val="single" w:sz="12" w:space="0" w:color="auto"/>
            </w:tcBorders>
          </w:tcPr>
          <w:p w14:paraId="7AD0EEAB" w14:textId="77777777" w:rsidR="00AE0B78" w:rsidRPr="00FA55E7" w:rsidRDefault="00AE0B78" w:rsidP="00FA55E7">
            <w:pPr>
              <w:spacing w:before="60" w:after="60"/>
              <w:jc w:val="center"/>
              <w:rPr>
                <w:b/>
                <w:color w:val="000000"/>
                <w:sz w:val="20"/>
                <w:szCs w:val="20"/>
              </w:rPr>
            </w:pPr>
            <w:r w:rsidRPr="00FA55E7">
              <w:rPr>
                <w:b/>
                <w:color w:val="000000"/>
                <w:sz w:val="20"/>
                <w:szCs w:val="20"/>
              </w:rPr>
              <w:t>PIPELINE INSPECTION (Field)</w:t>
            </w:r>
          </w:p>
        </w:tc>
        <w:tc>
          <w:tcPr>
            <w:tcW w:w="360" w:type="dxa"/>
            <w:tcBorders>
              <w:top w:val="single" w:sz="12" w:space="0" w:color="auto"/>
            </w:tcBorders>
            <w:shd w:val="pct5" w:color="auto" w:fill="C0C0C0"/>
            <w:vAlign w:val="center"/>
          </w:tcPr>
          <w:p w14:paraId="3C60FF79" w14:textId="77777777" w:rsidR="00AE0B78" w:rsidRPr="00FA55E7" w:rsidRDefault="00AE0B78" w:rsidP="00FA55E7">
            <w:pPr>
              <w:jc w:val="center"/>
              <w:rPr>
                <w:b/>
                <w:color w:val="000000"/>
                <w:sz w:val="20"/>
                <w:szCs w:val="20"/>
              </w:rPr>
            </w:pPr>
            <w:r w:rsidRPr="00FA55E7">
              <w:rPr>
                <w:b/>
                <w:color w:val="000000"/>
                <w:sz w:val="20"/>
                <w:szCs w:val="20"/>
              </w:rPr>
              <w:t>S</w:t>
            </w:r>
          </w:p>
        </w:tc>
        <w:tc>
          <w:tcPr>
            <w:tcW w:w="361" w:type="dxa"/>
            <w:tcBorders>
              <w:top w:val="single" w:sz="12" w:space="0" w:color="auto"/>
            </w:tcBorders>
            <w:shd w:val="pct5" w:color="auto" w:fill="C0C0C0"/>
            <w:vAlign w:val="center"/>
          </w:tcPr>
          <w:p w14:paraId="7035876A"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14:paraId="5098F221"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1" w:type="dxa"/>
            <w:tcBorders>
              <w:top w:val="single" w:sz="12" w:space="0" w:color="auto"/>
            </w:tcBorders>
            <w:shd w:val="pct5" w:color="auto" w:fill="C0C0C0"/>
            <w:vAlign w:val="center"/>
          </w:tcPr>
          <w:p w14:paraId="168DC950"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14:paraId="59E8A784" w14:textId="77777777" w:rsidTr="00C3131C">
        <w:trPr>
          <w:trHeight w:val="278"/>
        </w:trPr>
        <w:tc>
          <w:tcPr>
            <w:tcW w:w="1080" w:type="dxa"/>
            <w:tcBorders>
              <w:top w:val="single" w:sz="6" w:space="0" w:color="auto"/>
              <w:bottom w:val="single" w:sz="6" w:space="0" w:color="auto"/>
            </w:tcBorders>
            <w:vAlign w:val="center"/>
          </w:tcPr>
          <w:p w14:paraId="77055FE5" w14:textId="77777777" w:rsidR="00B73CB0" w:rsidRPr="00FA55E7" w:rsidRDefault="00B73CB0" w:rsidP="00C86070">
            <w:pPr>
              <w:keepNext/>
              <w:keepLines/>
              <w:tabs>
                <w:tab w:val="left" w:pos="1068"/>
              </w:tabs>
              <w:jc w:val="both"/>
              <w:rPr>
                <w:color w:val="000000"/>
                <w:sz w:val="18"/>
                <w:szCs w:val="18"/>
              </w:rPr>
            </w:pPr>
            <w:r>
              <w:rPr>
                <w:color w:val="000000"/>
                <w:sz w:val="18"/>
                <w:szCs w:val="18"/>
              </w:rPr>
              <w:t xml:space="preserve">.179 </w:t>
            </w:r>
            <w:r w:rsidRPr="00722D50">
              <w:rPr>
                <w:color w:val="000000"/>
                <w:sz w:val="18"/>
                <w:szCs w:val="18"/>
              </w:rPr>
              <w:t xml:space="preserve">(a)  </w:t>
            </w:r>
          </w:p>
        </w:tc>
        <w:tc>
          <w:tcPr>
            <w:tcW w:w="8638" w:type="dxa"/>
            <w:vAlign w:val="center"/>
          </w:tcPr>
          <w:p w14:paraId="243CDD76" w14:textId="77777777" w:rsidR="00B73CB0" w:rsidRPr="00722D50" w:rsidRDefault="00B73CB0" w:rsidP="00C86070">
            <w:pPr>
              <w:keepNext/>
              <w:keepLines/>
              <w:tabs>
                <w:tab w:val="left" w:pos="1068"/>
              </w:tabs>
              <w:jc w:val="both"/>
              <w:rPr>
                <w:color w:val="000000"/>
                <w:sz w:val="18"/>
                <w:szCs w:val="18"/>
              </w:rPr>
            </w:pPr>
            <w:r>
              <w:rPr>
                <w:color w:val="000000"/>
                <w:sz w:val="18"/>
                <w:szCs w:val="18"/>
              </w:rPr>
              <w:t>Valve spacing:</w:t>
            </w:r>
          </w:p>
          <w:p w14:paraId="4E08C8B7" w14:textId="77777777" w:rsidR="00B73CB0" w:rsidRDefault="00B73CB0" w:rsidP="00C86070">
            <w:pPr>
              <w:keepNext/>
              <w:keepLines/>
              <w:tabs>
                <w:tab w:val="left" w:pos="1068"/>
              </w:tabs>
              <w:jc w:val="both"/>
              <w:rPr>
                <w:color w:val="000000"/>
                <w:sz w:val="18"/>
                <w:szCs w:val="18"/>
              </w:rPr>
            </w:pPr>
            <w:r>
              <w:rPr>
                <w:color w:val="000000"/>
                <w:sz w:val="18"/>
                <w:szCs w:val="18"/>
              </w:rPr>
              <w:t>Class 4 locations--</w:t>
            </w:r>
            <w:r w:rsidRPr="00722D50">
              <w:rPr>
                <w:color w:val="000000"/>
                <w:sz w:val="18"/>
                <w:szCs w:val="18"/>
              </w:rPr>
              <w:t xml:space="preserve">2 1/2 miles </w:t>
            </w:r>
          </w:p>
          <w:p w14:paraId="4208EDF2" w14:textId="77777777" w:rsidR="00B73CB0" w:rsidRDefault="00B73CB0" w:rsidP="00C86070">
            <w:pPr>
              <w:keepNext/>
              <w:keepLines/>
              <w:tabs>
                <w:tab w:val="left" w:pos="1068"/>
              </w:tabs>
              <w:jc w:val="both"/>
              <w:rPr>
                <w:color w:val="000000"/>
                <w:sz w:val="18"/>
                <w:szCs w:val="18"/>
              </w:rPr>
            </w:pPr>
            <w:r w:rsidRPr="00722D50">
              <w:rPr>
                <w:color w:val="000000"/>
                <w:sz w:val="18"/>
                <w:szCs w:val="18"/>
              </w:rPr>
              <w:t>Class 3 location</w:t>
            </w:r>
            <w:r>
              <w:rPr>
                <w:color w:val="000000"/>
                <w:sz w:val="18"/>
                <w:szCs w:val="18"/>
              </w:rPr>
              <w:t>s--</w:t>
            </w:r>
            <w:r w:rsidRPr="00722D50">
              <w:rPr>
                <w:color w:val="000000"/>
                <w:sz w:val="18"/>
                <w:szCs w:val="18"/>
              </w:rPr>
              <w:t xml:space="preserve">4 miles </w:t>
            </w:r>
            <w:r>
              <w:rPr>
                <w:color w:val="000000"/>
                <w:sz w:val="18"/>
                <w:szCs w:val="18"/>
              </w:rPr>
              <w:t xml:space="preserve"> </w:t>
            </w:r>
          </w:p>
          <w:p w14:paraId="6B9D321B" w14:textId="77777777" w:rsidR="00B73CB0" w:rsidRDefault="00B73CB0" w:rsidP="00C86070">
            <w:pPr>
              <w:keepNext/>
              <w:keepLines/>
              <w:tabs>
                <w:tab w:val="left" w:pos="1068"/>
              </w:tabs>
              <w:jc w:val="both"/>
              <w:rPr>
                <w:color w:val="000000"/>
                <w:sz w:val="18"/>
                <w:szCs w:val="18"/>
              </w:rPr>
            </w:pPr>
            <w:r w:rsidRPr="00722D50">
              <w:rPr>
                <w:color w:val="000000"/>
                <w:sz w:val="18"/>
                <w:szCs w:val="18"/>
              </w:rPr>
              <w:t>Class 2 location</w:t>
            </w:r>
            <w:r>
              <w:rPr>
                <w:color w:val="000000"/>
                <w:sz w:val="18"/>
                <w:szCs w:val="18"/>
              </w:rPr>
              <w:t xml:space="preserve">s --7 1/2 miles </w:t>
            </w:r>
          </w:p>
          <w:p w14:paraId="089823CF" w14:textId="77777777" w:rsidR="00B73CB0" w:rsidRPr="00FA55E7" w:rsidRDefault="00B73CB0" w:rsidP="00C86070">
            <w:pPr>
              <w:keepNext/>
              <w:keepLines/>
              <w:tabs>
                <w:tab w:val="left" w:pos="1068"/>
              </w:tabs>
              <w:jc w:val="both"/>
              <w:rPr>
                <w:color w:val="000000"/>
                <w:sz w:val="18"/>
                <w:szCs w:val="18"/>
              </w:rPr>
            </w:pPr>
            <w:r>
              <w:rPr>
                <w:color w:val="000000"/>
                <w:sz w:val="18"/>
                <w:szCs w:val="18"/>
              </w:rPr>
              <w:t>Class 1 locations--</w:t>
            </w:r>
            <w:r w:rsidRPr="00722D50">
              <w:rPr>
                <w:color w:val="000000"/>
                <w:sz w:val="18"/>
                <w:szCs w:val="18"/>
              </w:rPr>
              <w:t xml:space="preserve">10 miles </w:t>
            </w:r>
          </w:p>
        </w:tc>
        <w:tc>
          <w:tcPr>
            <w:tcW w:w="360" w:type="dxa"/>
            <w:vAlign w:val="center"/>
          </w:tcPr>
          <w:p w14:paraId="4FA2623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239DA8C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261806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21872D7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03F3986" w14:textId="77777777" w:rsidTr="00C3131C">
        <w:trPr>
          <w:trHeight w:val="288"/>
        </w:trPr>
        <w:tc>
          <w:tcPr>
            <w:tcW w:w="1080" w:type="dxa"/>
            <w:tcBorders>
              <w:top w:val="single" w:sz="6" w:space="0" w:color="auto"/>
              <w:bottom w:val="single" w:sz="6" w:space="0" w:color="auto"/>
            </w:tcBorders>
            <w:vAlign w:val="center"/>
          </w:tcPr>
          <w:p w14:paraId="4D6F5901" w14:textId="77777777" w:rsidR="00B73CB0" w:rsidRPr="00C3131C" w:rsidRDefault="00B73CB0" w:rsidP="00B01348">
            <w:pPr>
              <w:tabs>
                <w:tab w:val="left" w:pos="1068"/>
              </w:tabs>
              <w:jc w:val="both"/>
              <w:rPr>
                <w:b/>
                <w:color w:val="000000"/>
                <w:sz w:val="18"/>
                <w:szCs w:val="18"/>
              </w:rPr>
            </w:pPr>
            <w:r>
              <w:rPr>
                <w:color w:val="000000"/>
                <w:sz w:val="18"/>
                <w:szCs w:val="18"/>
              </w:rPr>
              <w:t xml:space="preserve">.179 </w:t>
            </w:r>
            <w:r w:rsidRPr="00C3131C">
              <w:rPr>
                <w:color w:val="000000"/>
                <w:sz w:val="18"/>
                <w:szCs w:val="18"/>
              </w:rPr>
              <w:t>(b)</w:t>
            </w:r>
          </w:p>
        </w:tc>
        <w:tc>
          <w:tcPr>
            <w:tcW w:w="8638" w:type="dxa"/>
            <w:vAlign w:val="center"/>
          </w:tcPr>
          <w:p w14:paraId="43B66457" w14:textId="77777777" w:rsidR="00B73CB0" w:rsidRPr="00722D50" w:rsidRDefault="00B73CB0" w:rsidP="00B01348">
            <w:pPr>
              <w:tabs>
                <w:tab w:val="left" w:pos="1068"/>
              </w:tabs>
              <w:jc w:val="both"/>
              <w:rPr>
                <w:color w:val="000000"/>
                <w:sz w:val="18"/>
                <w:szCs w:val="18"/>
              </w:rPr>
            </w:pPr>
            <w:r w:rsidRPr="00722D50">
              <w:rPr>
                <w:color w:val="000000"/>
                <w:sz w:val="18"/>
                <w:szCs w:val="18"/>
              </w:rPr>
              <w:t xml:space="preserve"> (1)  The valve readily accessible and protected from tampering and damage.</w:t>
            </w:r>
          </w:p>
          <w:p w14:paraId="47342370" w14:textId="77777777" w:rsidR="00B73CB0" w:rsidRPr="00FA55E7" w:rsidRDefault="00B73CB0" w:rsidP="00B01348">
            <w:pPr>
              <w:tabs>
                <w:tab w:val="left" w:pos="1068"/>
              </w:tabs>
              <w:jc w:val="both"/>
              <w:rPr>
                <w:color w:val="000000"/>
                <w:sz w:val="18"/>
                <w:szCs w:val="18"/>
              </w:rPr>
            </w:pPr>
            <w:r w:rsidRPr="00722D50">
              <w:rPr>
                <w:color w:val="000000"/>
                <w:sz w:val="18"/>
                <w:szCs w:val="18"/>
              </w:rPr>
              <w:t>(2)  The valve must be supported to prevent settling of the valve or movement of the pipe to which it is attached.</w:t>
            </w:r>
          </w:p>
        </w:tc>
        <w:tc>
          <w:tcPr>
            <w:tcW w:w="360" w:type="dxa"/>
            <w:vAlign w:val="center"/>
          </w:tcPr>
          <w:p w14:paraId="3640649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5F60CE9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FE1BAB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31C3D13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010C5B6" w14:textId="77777777" w:rsidTr="00C3131C">
        <w:trPr>
          <w:trHeight w:val="288"/>
        </w:trPr>
        <w:tc>
          <w:tcPr>
            <w:tcW w:w="1080" w:type="dxa"/>
            <w:tcBorders>
              <w:top w:val="single" w:sz="6" w:space="0" w:color="auto"/>
              <w:bottom w:val="single" w:sz="6" w:space="0" w:color="auto"/>
            </w:tcBorders>
            <w:vAlign w:val="center"/>
          </w:tcPr>
          <w:p w14:paraId="548EA923" w14:textId="77777777" w:rsidR="00B73CB0" w:rsidRDefault="00B73CB0" w:rsidP="00B01348">
            <w:pPr>
              <w:tabs>
                <w:tab w:val="left" w:pos="1068"/>
              </w:tabs>
              <w:jc w:val="both"/>
              <w:rPr>
                <w:color w:val="000000"/>
                <w:sz w:val="18"/>
                <w:szCs w:val="18"/>
              </w:rPr>
            </w:pPr>
            <w:r>
              <w:rPr>
                <w:color w:val="000000"/>
                <w:sz w:val="18"/>
                <w:szCs w:val="18"/>
              </w:rPr>
              <w:t>.179 (c)</w:t>
            </w:r>
          </w:p>
        </w:tc>
        <w:tc>
          <w:tcPr>
            <w:tcW w:w="8638" w:type="dxa"/>
            <w:vAlign w:val="center"/>
          </w:tcPr>
          <w:p w14:paraId="7FFB8D49" w14:textId="77777777" w:rsidR="00B73CB0" w:rsidRPr="00FA55E7" w:rsidRDefault="00B73CB0" w:rsidP="00C86070">
            <w:pPr>
              <w:tabs>
                <w:tab w:val="left" w:pos="1068"/>
              </w:tabs>
              <w:jc w:val="both"/>
              <w:rPr>
                <w:color w:val="000000"/>
                <w:sz w:val="18"/>
                <w:szCs w:val="18"/>
              </w:rPr>
            </w:pPr>
            <w:r>
              <w:rPr>
                <w:color w:val="000000"/>
                <w:sz w:val="18"/>
                <w:szCs w:val="18"/>
              </w:rPr>
              <w:t>Blowdown valves located between mainline valves with sufficient capacity to relieve pressure rapidly and in safe manner.</w:t>
            </w:r>
            <w:r w:rsidRPr="00722D50">
              <w:rPr>
                <w:color w:val="000000"/>
                <w:sz w:val="18"/>
                <w:szCs w:val="18"/>
              </w:rPr>
              <w:t xml:space="preserve"> </w:t>
            </w:r>
          </w:p>
        </w:tc>
        <w:tc>
          <w:tcPr>
            <w:tcW w:w="360" w:type="dxa"/>
            <w:vAlign w:val="center"/>
          </w:tcPr>
          <w:p w14:paraId="7068271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66B0D46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8D16A0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04DD7CF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2138F476" w14:textId="77777777" w:rsidTr="00FA55E7">
        <w:trPr>
          <w:trHeight w:val="278"/>
        </w:trPr>
        <w:tc>
          <w:tcPr>
            <w:tcW w:w="1080" w:type="dxa"/>
            <w:vAlign w:val="center"/>
          </w:tcPr>
          <w:p w14:paraId="5E7D9BC0"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.479</w:t>
            </w:r>
          </w:p>
        </w:tc>
        <w:tc>
          <w:tcPr>
            <w:tcW w:w="8638" w:type="dxa"/>
            <w:vAlign w:val="center"/>
          </w:tcPr>
          <w:p w14:paraId="13CCFD47"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Pipeline Components Exposed to the Atmosphere</w:t>
            </w:r>
          </w:p>
        </w:tc>
        <w:tc>
          <w:tcPr>
            <w:tcW w:w="360" w:type="dxa"/>
            <w:vAlign w:val="center"/>
          </w:tcPr>
          <w:p w14:paraId="3A1D4F2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11736F0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476444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1826BD4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1BABE276" w14:textId="77777777" w:rsidTr="00FA55E7">
        <w:trPr>
          <w:trHeight w:val="278"/>
        </w:trPr>
        <w:tc>
          <w:tcPr>
            <w:tcW w:w="1080" w:type="dxa"/>
            <w:vAlign w:val="center"/>
          </w:tcPr>
          <w:p w14:paraId="21072344"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.605</w:t>
            </w:r>
          </w:p>
        </w:tc>
        <w:tc>
          <w:tcPr>
            <w:tcW w:w="8638" w:type="dxa"/>
            <w:vAlign w:val="center"/>
          </w:tcPr>
          <w:p w14:paraId="29E0BDB9"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Knowledge of Operating Personnel</w:t>
            </w:r>
          </w:p>
        </w:tc>
        <w:tc>
          <w:tcPr>
            <w:tcW w:w="360" w:type="dxa"/>
            <w:vAlign w:val="center"/>
          </w:tcPr>
          <w:p w14:paraId="2DDB29C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4BDE099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022A0F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6B86565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195D0154" w14:textId="77777777" w:rsidTr="00E8383A">
        <w:trPr>
          <w:trHeight w:val="278"/>
        </w:trPr>
        <w:tc>
          <w:tcPr>
            <w:tcW w:w="1080" w:type="dxa"/>
            <w:vAlign w:val="center"/>
          </w:tcPr>
          <w:p w14:paraId="2C1B9705" w14:textId="77777777" w:rsidR="00B73CB0" w:rsidRPr="00FA55E7" w:rsidRDefault="00B73CB0" w:rsidP="00FA55E7">
            <w:pPr>
              <w:tabs>
                <w:tab w:val="left" w:pos="1068"/>
                <w:tab w:val="left" w:pos="1438"/>
                <w:tab w:val="left" w:pos="1795"/>
              </w:tabs>
              <w:rPr>
                <w:color w:val="000000"/>
                <w:sz w:val="16"/>
                <w:szCs w:val="16"/>
              </w:rPr>
            </w:pPr>
            <w:r>
              <w:rPr>
                <w:color w:val="000000"/>
                <w:sz w:val="16"/>
                <w:szCs w:val="16"/>
              </w:rPr>
              <w:t>.605</w:t>
            </w:r>
          </w:p>
        </w:tc>
        <w:tc>
          <w:tcPr>
            <w:tcW w:w="8638" w:type="dxa"/>
            <w:vAlign w:val="center"/>
          </w:tcPr>
          <w:p w14:paraId="397D5F9A" w14:textId="77777777" w:rsidR="00B73CB0" w:rsidRDefault="00B73CB0" w:rsidP="00FA55E7">
            <w:pPr>
              <w:tabs>
                <w:tab w:val="left" w:pos="1068"/>
                <w:tab w:val="left" w:pos="1438"/>
                <w:tab w:val="left" w:pos="1795"/>
              </w:tabs>
              <w:rPr>
                <w:color w:val="000000"/>
                <w:sz w:val="18"/>
                <w:szCs w:val="18"/>
              </w:rPr>
            </w:pPr>
            <w:r>
              <w:rPr>
                <w:color w:val="000000"/>
                <w:sz w:val="18"/>
                <w:szCs w:val="18"/>
              </w:rPr>
              <w:t>List all SRC’s reported on this pipeline since last inspection</w:t>
            </w:r>
          </w:p>
          <w:p w14:paraId="19C9670C" w14:textId="77777777" w:rsidR="00B73CB0" w:rsidRPr="00FA55E7" w:rsidRDefault="00B73CB0" w:rsidP="00FA55E7">
            <w:pPr>
              <w:tabs>
                <w:tab w:val="left" w:pos="1068"/>
                <w:tab w:val="left" w:pos="1438"/>
                <w:tab w:val="left" w:pos="1795"/>
              </w:tabs>
              <w:rPr>
                <w:color w:val="000000"/>
                <w:sz w:val="18"/>
                <w:szCs w:val="18"/>
              </w:rPr>
            </w:pPr>
            <w:r>
              <w:rPr>
                <w:color w:val="000000"/>
                <w:sz w:val="18"/>
                <w:szCs w:val="18"/>
              </w:rPr>
              <w:t xml:space="preserve">Date </w:t>
            </w:r>
            <w:r w:rsidR="00F52008" w:rsidRPr="00FA55E7">
              <w:rPr>
                <w:color w:val="000000"/>
                <w:sz w:val="16"/>
                <w:szCs w:val="16"/>
              </w:rPr>
              <w:fldChar w:fldCharType="begin">
                <w:ffData>
                  <w:name w:val=""/>
                  <w:enabled/>
                  <w:calcOnExit w:val="0"/>
                  <w:textInput>
                    <w:maxLength w:val="3"/>
                  </w:textInput>
                </w:ffData>
              </w:fldChar>
            </w:r>
            <w:r w:rsidRPr="00FA55E7">
              <w:rPr>
                <w:color w:val="000000"/>
                <w:sz w:val="16"/>
                <w:szCs w:val="16"/>
              </w:rPr>
              <w:instrText xml:space="preserve"> FORMTEXT </w:instrText>
            </w:r>
            <w:r w:rsidR="00F52008" w:rsidRPr="00FA55E7">
              <w:rPr>
                <w:color w:val="000000"/>
                <w:sz w:val="16"/>
                <w:szCs w:val="16"/>
              </w:rPr>
            </w:r>
            <w:r w:rsidR="00F52008" w:rsidRPr="00FA55E7">
              <w:rPr>
                <w:color w:val="000000"/>
                <w:sz w:val="16"/>
                <w:szCs w:val="16"/>
              </w:rPr>
              <w:fldChar w:fldCharType="separate"/>
            </w:r>
            <w:r>
              <w:t> </w:t>
            </w:r>
            <w:r>
              <w:t> </w:t>
            </w:r>
            <w:r>
              <w:t> </w:t>
            </w:r>
            <w:r w:rsidR="00F52008" w:rsidRPr="00FA55E7">
              <w:rPr>
                <w:color w:val="000000"/>
                <w:sz w:val="16"/>
                <w:szCs w:val="16"/>
              </w:rPr>
              <w:fldChar w:fldCharType="end"/>
            </w:r>
            <w:r>
              <w:rPr>
                <w:color w:val="000000"/>
                <w:sz w:val="16"/>
                <w:szCs w:val="16"/>
              </w:rPr>
              <w:t xml:space="preserve">       </w:t>
            </w:r>
            <w:r w:rsidRPr="00E8383A">
              <w:rPr>
                <w:color w:val="000000"/>
                <w:sz w:val="18"/>
                <w:szCs w:val="18"/>
              </w:rPr>
              <w:t>Results</w:t>
            </w:r>
            <w:r>
              <w:rPr>
                <w:color w:val="000000"/>
                <w:sz w:val="18"/>
                <w:szCs w:val="18"/>
              </w:rPr>
              <w:t xml:space="preserve"> </w:t>
            </w:r>
            <w:r w:rsidR="00F52008" w:rsidRPr="00FA55E7">
              <w:rPr>
                <w:color w:val="000000"/>
                <w:sz w:val="16"/>
                <w:szCs w:val="16"/>
              </w:rPr>
              <w:fldChar w:fldCharType="begin">
                <w:ffData>
                  <w:name w:val=""/>
                  <w:enabled/>
                  <w:calcOnExit w:val="0"/>
                  <w:textInput>
                    <w:maxLength w:val="3"/>
                  </w:textInput>
                </w:ffData>
              </w:fldChar>
            </w:r>
            <w:r w:rsidRPr="00FA55E7">
              <w:rPr>
                <w:color w:val="000000"/>
                <w:sz w:val="16"/>
                <w:szCs w:val="16"/>
              </w:rPr>
              <w:instrText xml:space="preserve"> FORMTEXT </w:instrText>
            </w:r>
            <w:r w:rsidR="00F52008" w:rsidRPr="00FA55E7">
              <w:rPr>
                <w:color w:val="000000"/>
                <w:sz w:val="16"/>
                <w:szCs w:val="16"/>
              </w:rPr>
            </w:r>
            <w:r w:rsidR="00F52008" w:rsidRPr="00FA55E7">
              <w:rPr>
                <w:color w:val="000000"/>
                <w:sz w:val="16"/>
                <w:szCs w:val="16"/>
              </w:rPr>
              <w:fldChar w:fldCharType="separate"/>
            </w:r>
            <w:r>
              <w:t> </w:t>
            </w:r>
            <w:r>
              <w:t> </w:t>
            </w:r>
            <w:r>
              <w:t> </w:t>
            </w:r>
            <w:r w:rsidR="00F52008" w:rsidRPr="00FA55E7">
              <w:rPr>
                <w:color w:val="000000"/>
                <w:sz w:val="16"/>
                <w:szCs w:val="16"/>
              </w:rPr>
              <w:fldChar w:fldCharType="end"/>
            </w:r>
          </w:p>
        </w:tc>
        <w:tc>
          <w:tcPr>
            <w:tcW w:w="360" w:type="dxa"/>
            <w:shd w:val="clear" w:color="auto" w:fill="BFBFBF" w:themeFill="background1" w:themeFillShade="BF"/>
            <w:vAlign w:val="center"/>
          </w:tcPr>
          <w:p w14:paraId="5E82F18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shd w:val="clear" w:color="auto" w:fill="BFBFBF" w:themeFill="background1" w:themeFillShade="BF"/>
            <w:vAlign w:val="center"/>
          </w:tcPr>
          <w:p w14:paraId="6077B9E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shd w:val="clear" w:color="auto" w:fill="BFBFBF" w:themeFill="background1" w:themeFillShade="BF"/>
            <w:vAlign w:val="center"/>
          </w:tcPr>
          <w:p w14:paraId="6C23BD2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shd w:val="clear" w:color="auto" w:fill="BFBFBF" w:themeFill="background1" w:themeFillShade="BF"/>
            <w:vAlign w:val="center"/>
          </w:tcPr>
          <w:p w14:paraId="321CE3D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520A7871" w14:textId="77777777" w:rsidTr="00FA55E7">
        <w:trPr>
          <w:trHeight w:val="278"/>
        </w:trPr>
        <w:tc>
          <w:tcPr>
            <w:tcW w:w="1080" w:type="dxa"/>
            <w:vAlign w:val="center"/>
          </w:tcPr>
          <w:p w14:paraId="2008A7AB" w14:textId="77777777" w:rsidR="00B73CB0" w:rsidRPr="00FA55E7" w:rsidRDefault="00B73CB0" w:rsidP="00FA55E7">
            <w:pPr>
              <w:tabs>
                <w:tab w:val="left" w:pos="1068"/>
                <w:tab w:val="left" w:pos="1438"/>
                <w:tab w:val="left" w:pos="1795"/>
              </w:tabs>
              <w:rPr>
                <w:color w:val="000000"/>
                <w:sz w:val="16"/>
                <w:szCs w:val="16"/>
              </w:rPr>
            </w:pPr>
            <w:r w:rsidRPr="00FA55E7">
              <w:rPr>
                <w:color w:val="000000"/>
                <w:sz w:val="16"/>
                <w:szCs w:val="16"/>
              </w:rPr>
              <w:t>613(b), .703</w:t>
            </w:r>
          </w:p>
        </w:tc>
        <w:tc>
          <w:tcPr>
            <w:tcW w:w="8638" w:type="dxa"/>
            <w:vAlign w:val="center"/>
          </w:tcPr>
          <w:p w14:paraId="07150EC9"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Pipeline condition, unsatisfactory conditions, hazards, etc.</w:t>
            </w:r>
          </w:p>
        </w:tc>
        <w:tc>
          <w:tcPr>
            <w:tcW w:w="360" w:type="dxa"/>
            <w:vAlign w:val="center"/>
          </w:tcPr>
          <w:p w14:paraId="4DE4E95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61D7C06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CFC686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6A3D704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301D2933" w14:textId="77777777" w:rsidTr="00FA55E7">
        <w:trPr>
          <w:trHeight w:val="278"/>
        </w:trPr>
        <w:tc>
          <w:tcPr>
            <w:tcW w:w="1080" w:type="dxa"/>
            <w:vAlign w:val="center"/>
          </w:tcPr>
          <w:p w14:paraId="76BB568C"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.707</w:t>
            </w:r>
          </w:p>
        </w:tc>
        <w:tc>
          <w:tcPr>
            <w:tcW w:w="8638" w:type="dxa"/>
            <w:vAlign w:val="center"/>
          </w:tcPr>
          <w:p w14:paraId="0BF42E5A"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ROW Markers, Road and Railroad Crossings</w:t>
            </w:r>
          </w:p>
        </w:tc>
        <w:tc>
          <w:tcPr>
            <w:tcW w:w="360" w:type="dxa"/>
            <w:vAlign w:val="center"/>
          </w:tcPr>
          <w:p w14:paraId="31A2DEF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5051041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F160BE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1BD406F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54812792" w14:textId="77777777" w:rsidTr="00FA55E7">
        <w:trPr>
          <w:trHeight w:val="278"/>
        </w:trPr>
        <w:tc>
          <w:tcPr>
            <w:tcW w:w="1080" w:type="dxa"/>
            <w:vAlign w:val="center"/>
          </w:tcPr>
          <w:p w14:paraId="69C244B8" w14:textId="77777777" w:rsidR="00B73CB0" w:rsidRPr="00FA55E7" w:rsidRDefault="00B73CB0" w:rsidP="00FA55E7">
            <w:pPr>
              <w:tabs>
                <w:tab w:val="left" w:pos="1068"/>
                <w:tab w:val="left" w:pos="1438"/>
                <w:tab w:val="left" w:pos="1795"/>
              </w:tabs>
              <w:rPr>
                <w:sz w:val="18"/>
                <w:szCs w:val="18"/>
              </w:rPr>
            </w:pPr>
            <w:r w:rsidRPr="00FA55E7">
              <w:rPr>
                <w:sz w:val="16"/>
                <w:szCs w:val="16"/>
              </w:rPr>
              <w:t>.739/.743</w:t>
            </w:r>
          </w:p>
        </w:tc>
        <w:tc>
          <w:tcPr>
            <w:tcW w:w="8638" w:type="dxa"/>
            <w:vAlign w:val="center"/>
          </w:tcPr>
          <w:p w14:paraId="5CD333B7" w14:textId="77777777" w:rsidR="00B73CB0" w:rsidRDefault="00B73CB0" w:rsidP="001A3540">
            <w:pPr>
              <w:tabs>
                <w:tab w:val="left" w:pos="1068"/>
                <w:tab w:val="left" w:pos="1438"/>
                <w:tab w:val="left" w:pos="1795"/>
              </w:tabs>
              <w:rPr>
                <w:sz w:val="18"/>
                <w:szCs w:val="18"/>
              </w:rPr>
            </w:pPr>
            <w:r w:rsidRPr="00FA55E7">
              <w:rPr>
                <w:sz w:val="18"/>
                <w:szCs w:val="18"/>
              </w:rPr>
              <w:t xml:space="preserve">Pressure Limiting and Regulating Devices </w:t>
            </w:r>
            <w:r>
              <w:rPr>
                <w:sz w:val="18"/>
                <w:szCs w:val="18"/>
              </w:rPr>
              <w:t xml:space="preserve">to protect system from Supplier at Take Station </w:t>
            </w:r>
          </w:p>
          <w:p w14:paraId="2D73CA66" w14:textId="77777777" w:rsidR="00B73CB0" w:rsidRPr="00FA55E7" w:rsidRDefault="00B73CB0" w:rsidP="001A3540">
            <w:pPr>
              <w:tabs>
                <w:tab w:val="left" w:pos="1068"/>
                <w:tab w:val="left" w:pos="1438"/>
                <w:tab w:val="left" w:pos="1795"/>
              </w:tabs>
              <w:rPr>
                <w:sz w:val="18"/>
                <w:szCs w:val="18"/>
              </w:rPr>
            </w:pPr>
            <w:r w:rsidRPr="00FA55E7">
              <w:rPr>
                <w:sz w:val="18"/>
                <w:szCs w:val="18"/>
              </w:rPr>
              <w:t>(spot-check field installed equipment vs. inspection records)</w:t>
            </w:r>
          </w:p>
        </w:tc>
        <w:tc>
          <w:tcPr>
            <w:tcW w:w="360" w:type="dxa"/>
            <w:vAlign w:val="center"/>
          </w:tcPr>
          <w:p w14:paraId="4E28798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01CA2A8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3CE164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543A1D4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DA91ED2" w14:textId="77777777" w:rsidTr="00FA55E7">
        <w:trPr>
          <w:trHeight w:val="278"/>
        </w:trPr>
        <w:tc>
          <w:tcPr>
            <w:tcW w:w="1080" w:type="dxa"/>
            <w:vAlign w:val="center"/>
          </w:tcPr>
          <w:p w14:paraId="79D7E786"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.745</w:t>
            </w:r>
          </w:p>
        </w:tc>
        <w:tc>
          <w:tcPr>
            <w:tcW w:w="8638" w:type="dxa"/>
            <w:vAlign w:val="center"/>
          </w:tcPr>
          <w:p w14:paraId="6AD9F790"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Valve Maintenance</w:t>
            </w:r>
          </w:p>
        </w:tc>
        <w:tc>
          <w:tcPr>
            <w:tcW w:w="360" w:type="dxa"/>
            <w:vAlign w:val="center"/>
          </w:tcPr>
          <w:p w14:paraId="46FB412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2FFE658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D89E46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3E0B2C2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23CBE842" w14:textId="77777777" w:rsidTr="00FA55E7">
        <w:trPr>
          <w:trHeight w:val="274"/>
        </w:trPr>
        <w:tc>
          <w:tcPr>
            <w:tcW w:w="1080" w:type="dxa"/>
            <w:vAlign w:val="center"/>
          </w:tcPr>
          <w:p w14:paraId="6C102B8A"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.751</w:t>
            </w:r>
          </w:p>
        </w:tc>
        <w:tc>
          <w:tcPr>
            <w:tcW w:w="8638" w:type="dxa"/>
            <w:vAlign w:val="center"/>
          </w:tcPr>
          <w:p w14:paraId="43633163"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Warning Signs</w:t>
            </w:r>
          </w:p>
        </w:tc>
        <w:tc>
          <w:tcPr>
            <w:tcW w:w="360" w:type="dxa"/>
            <w:vAlign w:val="center"/>
          </w:tcPr>
          <w:p w14:paraId="4F6A7E4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437C39E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FC6E66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5C82DFA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429EB3B" w14:textId="77777777" w:rsidTr="00FA55E7">
        <w:trPr>
          <w:trHeight w:val="274"/>
        </w:trPr>
        <w:tc>
          <w:tcPr>
            <w:tcW w:w="1080" w:type="dxa"/>
            <w:tcBorders>
              <w:bottom w:val="single" w:sz="12" w:space="0" w:color="auto"/>
            </w:tcBorders>
            <w:vAlign w:val="center"/>
          </w:tcPr>
          <w:p w14:paraId="609A01D8"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.801 - .809</w:t>
            </w:r>
            <w:r w:rsidRPr="00FA55E7">
              <w:rPr>
                <w:color w:val="000000"/>
                <w:sz w:val="16"/>
                <w:szCs w:val="16"/>
              </w:rPr>
              <w:tab/>
            </w:r>
          </w:p>
        </w:tc>
        <w:tc>
          <w:tcPr>
            <w:tcW w:w="8638" w:type="dxa"/>
            <w:tcBorders>
              <w:bottom w:val="single" w:sz="12" w:space="0" w:color="auto"/>
            </w:tcBorders>
            <w:vAlign w:val="center"/>
          </w:tcPr>
          <w:p w14:paraId="0F459B75"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Operator Qualification - Use PHMSA Form 15 Operator Qualification Field Inspection Protocol Form</w:t>
            </w:r>
          </w:p>
        </w:tc>
        <w:tc>
          <w:tcPr>
            <w:tcW w:w="360" w:type="dxa"/>
            <w:tcBorders>
              <w:bottom w:val="single" w:sz="12" w:space="0" w:color="auto"/>
            </w:tcBorders>
            <w:vAlign w:val="center"/>
          </w:tcPr>
          <w:p w14:paraId="7C697EC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tcBorders>
              <w:bottom w:val="single" w:sz="12" w:space="0" w:color="auto"/>
            </w:tcBorders>
            <w:vAlign w:val="center"/>
          </w:tcPr>
          <w:p w14:paraId="763105E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51BD8ED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tcBorders>
              <w:bottom w:val="single" w:sz="12" w:space="0" w:color="auto"/>
            </w:tcBorders>
            <w:vAlign w:val="center"/>
          </w:tcPr>
          <w:p w14:paraId="701DD96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173213DF" w14:textId="77777777" w:rsidR="00AE0B78" w:rsidRPr="001A0175" w:rsidRDefault="00AE0B78" w:rsidP="000A0708">
      <w:pPr>
        <w:tabs>
          <w:tab w:val="left" w:pos="360"/>
        </w:tabs>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1"/>
      </w:tblGrid>
      <w:tr w:rsidR="00AE0B78" w:rsidRPr="00FA55E7" w14:paraId="3194DC96" w14:textId="77777777" w:rsidTr="00FA55E7">
        <w:trPr>
          <w:tblHeader/>
        </w:trPr>
        <w:tc>
          <w:tcPr>
            <w:tcW w:w="11161" w:type="dxa"/>
            <w:tcBorders>
              <w:top w:val="single" w:sz="12" w:space="0" w:color="auto"/>
            </w:tcBorders>
          </w:tcPr>
          <w:p w14:paraId="773118E4" w14:textId="77777777"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14:paraId="2EAB036E" w14:textId="77777777" w:rsidTr="00FA55E7">
        <w:trPr>
          <w:trHeight w:val="1089"/>
        </w:trPr>
        <w:tc>
          <w:tcPr>
            <w:tcW w:w="11161" w:type="dxa"/>
            <w:tcBorders>
              <w:bottom w:val="single" w:sz="12" w:space="0" w:color="auto"/>
            </w:tcBorders>
          </w:tcPr>
          <w:p w14:paraId="36DF46C7"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71AF6335" w14:textId="77777777" w:rsidR="00AE0B78" w:rsidRPr="001A0175" w:rsidRDefault="00AE0B78" w:rsidP="00571969">
      <w:pPr>
        <w:tabs>
          <w:tab w:val="left" w:pos="360"/>
        </w:tabs>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0"/>
        <w:gridCol w:w="8638"/>
        <w:gridCol w:w="360"/>
        <w:gridCol w:w="361"/>
        <w:gridCol w:w="360"/>
        <w:gridCol w:w="361"/>
      </w:tblGrid>
      <w:tr w:rsidR="00AE0B78" w:rsidRPr="00FA55E7" w14:paraId="370A2370" w14:textId="77777777" w:rsidTr="00FA55E7">
        <w:trPr>
          <w:cantSplit/>
          <w:trHeight w:val="274"/>
          <w:tblHeader/>
        </w:trPr>
        <w:tc>
          <w:tcPr>
            <w:tcW w:w="9718" w:type="dxa"/>
            <w:gridSpan w:val="2"/>
            <w:tcBorders>
              <w:top w:val="single" w:sz="12" w:space="0" w:color="auto"/>
            </w:tcBorders>
            <w:vAlign w:val="center"/>
          </w:tcPr>
          <w:p w14:paraId="707DD6B2" w14:textId="77777777" w:rsidR="00AE0B78" w:rsidRPr="00FA55E7" w:rsidRDefault="00AE0B78"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jc w:val="center"/>
              <w:rPr>
                <w:b/>
                <w:bCs/>
                <w:color w:val="000000"/>
                <w:sz w:val="20"/>
                <w:szCs w:val="20"/>
              </w:rPr>
            </w:pPr>
            <w:r w:rsidRPr="00FA55E7">
              <w:rPr>
                <w:b/>
                <w:bCs/>
                <w:color w:val="000000"/>
                <w:sz w:val="20"/>
                <w:szCs w:val="20"/>
              </w:rPr>
              <w:lastRenderedPageBreak/>
              <w:t>CONVERSION TO SERVICE PERFORMANCE and RECORDS</w:t>
            </w:r>
            <w:r w:rsidRPr="00FA55E7">
              <w:rPr>
                <w:b/>
                <w:bCs/>
                <w:color w:val="FF0000"/>
                <w:sz w:val="20"/>
                <w:szCs w:val="20"/>
              </w:rPr>
              <w:t xml:space="preserve">  </w:t>
            </w:r>
          </w:p>
        </w:tc>
        <w:tc>
          <w:tcPr>
            <w:tcW w:w="360" w:type="dxa"/>
            <w:tcBorders>
              <w:top w:val="single" w:sz="12" w:space="0" w:color="auto"/>
            </w:tcBorders>
            <w:shd w:val="pct5" w:color="auto" w:fill="C0C0C0"/>
            <w:vAlign w:val="center"/>
          </w:tcPr>
          <w:p w14:paraId="26A260FA" w14:textId="77777777" w:rsidR="00AE0B78" w:rsidRPr="00FA55E7" w:rsidRDefault="00AE0B78" w:rsidP="00FA55E7">
            <w:pPr>
              <w:jc w:val="center"/>
              <w:rPr>
                <w:b/>
                <w:color w:val="000000"/>
                <w:sz w:val="20"/>
                <w:szCs w:val="20"/>
              </w:rPr>
            </w:pPr>
            <w:r w:rsidRPr="00FA55E7">
              <w:rPr>
                <w:b/>
                <w:color w:val="000000"/>
                <w:sz w:val="20"/>
                <w:szCs w:val="20"/>
              </w:rPr>
              <w:t>S</w:t>
            </w:r>
          </w:p>
        </w:tc>
        <w:tc>
          <w:tcPr>
            <w:tcW w:w="361" w:type="dxa"/>
            <w:tcBorders>
              <w:top w:val="single" w:sz="12" w:space="0" w:color="auto"/>
            </w:tcBorders>
            <w:shd w:val="pct5" w:color="auto" w:fill="C0C0C0"/>
            <w:vAlign w:val="center"/>
          </w:tcPr>
          <w:p w14:paraId="3E6F2977"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14:paraId="4996A17B"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1" w:type="dxa"/>
            <w:tcBorders>
              <w:top w:val="single" w:sz="12" w:space="0" w:color="auto"/>
            </w:tcBorders>
            <w:shd w:val="pct5" w:color="auto" w:fill="C0C0C0"/>
            <w:vAlign w:val="center"/>
          </w:tcPr>
          <w:p w14:paraId="32BDD110"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14:paraId="03854A91" w14:textId="77777777" w:rsidTr="00FA55E7">
        <w:trPr>
          <w:cantSplit/>
          <w:trHeight w:val="274"/>
        </w:trPr>
        <w:tc>
          <w:tcPr>
            <w:tcW w:w="1080" w:type="dxa"/>
            <w:tcBorders>
              <w:bottom w:val="nil"/>
            </w:tcBorders>
            <w:tcMar>
              <w:left w:w="144" w:type="dxa"/>
              <w:right w:w="144" w:type="dxa"/>
            </w:tcMar>
          </w:tcPr>
          <w:p w14:paraId="1AFE4440" w14:textId="77777777" w:rsidR="00B73CB0" w:rsidRPr="00FA55E7" w:rsidRDefault="00B73CB0" w:rsidP="00FA55E7">
            <w:pPr>
              <w:tabs>
                <w:tab w:val="right" w:pos="864"/>
              </w:tabs>
              <w:ind w:right="-110"/>
              <w:rPr>
                <w:color w:val="000000"/>
                <w:sz w:val="16"/>
                <w:szCs w:val="16"/>
              </w:rPr>
            </w:pPr>
            <w:r w:rsidRPr="00FA55E7">
              <w:rPr>
                <w:color w:val="000000"/>
                <w:sz w:val="16"/>
                <w:szCs w:val="16"/>
              </w:rPr>
              <w:t>.14  (a)(2)</w:t>
            </w:r>
          </w:p>
        </w:tc>
        <w:tc>
          <w:tcPr>
            <w:tcW w:w="8638" w:type="dxa"/>
          </w:tcPr>
          <w:p w14:paraId="278D0672" w14:textId="77777777" w:rsidR="00B73CB0" w:rsidRPr="00FA55E7" w:rsidRDefault="00B73CB0" w:rsidP="008C15C3">
            <w:pPr>
              <w:rPr>
                <w:color w:val="000000"/>
              </w:rPr>
            </w:pPr>
            <w:r w:rsidRPr="00FA55E7">
              <w:rPr>
                <w:color w:val="000000"/>
                <w:sz w:val="18"/>
                <w:szCs w:val="18"/>
              </w:rPr>
              <w:t xml:space="preserve">Visual inspection of right of way, aboveground and selected underground segments </w:t>
            </w:r>
          </w:p>
        </w:tc>
        <w:tc>
          <w:tcPr>
            <w:tcW w:w="360" w:type="dxa"/>
            <w:vAlign w:val="center"/>
          </w:tcPr>
          <w:p w14:paraId="683D09E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08B279A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1F1CA1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73E3C18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6BEE6D52" w14:textId="77777777" w:rsidTr="00FA55E7">
        <w:trPr>
          <w:cantSplit/>
          <w:trHeight w:val="274"/>
        </w:trPr>
        <w:tc>
          <w:tcPr>
            <w:tcW w:w="1080" w:type="dxa"/>
            <w:tcBorders>
              <w:top w:val="nil"/>
              <w:bottom w:val="nil"/>
            </w:tcBorders>
            <w:tcMar>
              <w:left w:w="144" w:type="dxa"/>
              <w:right w:w="144" w:type="dxa"/>
            </w:tcMar>
          </w:tcPr>
          <w:p w14:paraId="2B8A5865" w14:textId="77777777" w:rsidR="00B73CB0" w:rsidRPr="00FA55E7" w:rsidRDefault="00B73CB0" w:rsidP="00FA55E7">
            <w:pPr>
              <w:tabs>
                <w:tab w:val="right" w:pos="864"/>
              </w:tabs>
              <w:ind w:right="-110"/>
              <w:jc w:val="center"/>
              <w:rPr>
                <w:color w:val="000000"/>
                <w:sz w:val="16"/>
                <w:szCs w:val="16"/>
              </w:rPr>
            </w:pPr>
            <w:r w:rsidRPr="00FA55E7">
              <w:rPr>
                <w:color w:val="000000"/>
                <w:sz w:val="16"/>
                <w:szCs w:val="16"/>
              </w:rPr>
              <w:t>(a)(3)</w:t>
            </w:r>
          </w:p>
        </w:tc>
        <w:tc>
          <w:tcPr>
            <w:tcW w:w="8638" w:type="dxa"/>
          </w:tcPr>
          <w:p w14:paraId="756DEB9C" w14:textId="77777777"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Correction of unsafe defects and conditions</w:t>
            </w:r>
          </w:p>
        </w:tc>
        <w:tc>
          <w:tcPr>
            <w:tcW w:w="360" w:type="dxa"/>
            <w:vAlign w:val="center"/>
          </w:tcPr>
          <w:p w14:paraId="14F4C67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0D6EBAB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6BFED9F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2AFDF6B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6D4728A6" w14:textId="77777777" w:rsidTr="00FA55E7">
        <w:trPr>
          <w:cantSplit/>
          <w:trHeight w:val="274"/>
        </w:trPr>
        <w:tc>
          <w:tcPr>
            <w:tcW w:w="1080" w:type="dxa"/>
            <w:tcBorders>
              <w:top w:val="nil"/>
              <w:bottom w:val="nil"/>
            </w:tcBorders>
            <w:tcMar>
              <w:left w:w="144" w:type="dxa"/>
              <w:right w:w="144" w:type="dxa"/>
            </w:tcMar>
          </w:tcPr>
          <w:p w14:paraId="34E4CE63" w14:textId="77777777" w:rsidR="00B73CB0" w:rsidRPr="00FA55E7" w:rsidRDefault="00B73CB0" w:rsidP="00FA55E7">
            <w:pPr>
              <w:tabs>
                <w:tab w:val="right" w:pos="864"/>
              </w:tabs>
              <w:ind w:right="-110"/>
              <w:jc w:val="center"/>
              <w:rPr>
                <w:color w:val="000000"/>
                <w:sz w:val="16"/>
                <w:szCs w:val="16"/>
              </w:rPr>
            </w:pPr>
            <w:r w:rsidRPr="00FA55E7">
              <w:rPr>
                <w:color w:val="000000"/>
                <w:sz w:val="16"/>
                <w:szCs w:val="16"/>
              </w:rPr>
              <w:t>(a)(4)</w:t>
            </w:r>
          </w:p>
        </w:tc>
        <w:tc>
          <w:tcPr>
            <w:tcW w:w="8638" w:type="dxa"/>
          </w:tcPr>
          <w:p w14:paraId="48CE7F82" w14:textId="77777777"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Pipeline testing in accordance with Subpart J</w:t>
            </w:r>
          </w:p>
        </w:tc>
        <w:tc>
          <w:tcPr>
            <w:tcW w:w="360" w:type="dxa"/>
            <w:vAlign w:val="center"/>
          </w:tcPr>
          <w:p w14:paraId="34FE8C5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245BF2C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67E779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6CBEC2E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293E5D9" w14:textId="77777777" w:rsidTr="00FA55E7">
        <w:trPr>
          <w:cantSplit/>
          <w:trHeight w:val="274"/>
        </w:trPr>
        <w:tc>
          <w:tcPr>
            <w:tcW w:w="1080" w:type="dxa"/>
            <w:tcBorders>
              <w:top w:val="nil"/>
              <w:bottom w:val="single" w:sz="12" w:space="0" w:color="auto"/>
            </w:tcBorders>
            <w:tcMar>
              <w:left w:w="144" w:type="dxa"/>
              <w:right w:w="144" w:type="dxa"/>
            </w:tcMar>
          </w:tcPr>
          <w:p w14:paraId="5DEF4C55" w14:textId="77777777" w:rsidR="00B73CB0" w:rsidRPr="00FA55E7" w:rsidRDefault="00B73CB0" w:rsidP="00FA55E7">
            <w:pPr>
              <w:tabs>
                <w:tab w:val="right" w:pos="864"/>
              </w:tabs>
              <w:ind w:right="-110"/>
              <w:rPr>
                <w:color w:val="000000"/>
                <w:sz w:val="16"/>
                <w:szCs w:val="16"/>
              </w:rPr>
            </w:pPr>
            <w:r w:rsidRPr="00FA55E7">
              <w:rPr>
                <w:color w:val="000000"/>
                <w:sz w:val="16"/>
                <w:szCs w:val="16"/>
              </w:rPr>
              <w:t xml:space="preserve">       (b) </w:t>
            </w:r>
          </w:p>
        </w:tc>
        <w:tc>
          <w:tcPr>
            <w:tcW w:w="8638" w:type="dxa"/>
            <w:tcBorders>
              <w:bottom w:val="single" w:sz="12" w:space="0" w:color="auto"/>
            </w:tcBorders>
          </w:tcPr>
          <w:p w14:paraId="4050459A" w14:textId="77777777"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Pipeline records: investigations, tests, repairs, replacements, alterations (life of pipeline)</w:t>
            </w:r>
          </w:p>
        </w:tc>
        <w:tc>
          <w:tcPr>
            <w:tcW w:w="360" w:type="dxa"/>
            <w:tcBorders>
              <w:bottom w:val="single" w:sz="12" w:space="0" w:color="auto"/>
            </w:tcBorders>
            <w:vAlign w:val="center"/>
          </w:tcPr>
          <w:p w14:paraId="628AEDE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tcBorders>
              <w:bottom w:val="single" w:sz="12" w:space="0" w:color="auto"/>
            </w:tcBorders>
            <w:vAlign w:val="center"/>
          </w:tcPr>
          <w:p w14:paraId="06D673C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6C24EC4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tcBorders>
              <w:bottom w:val="single" w:sz="12" w:space="0" w:color="auto"/>
            </w:tcBorders>
            <w:vAlign w:val="center"/>
          </w:tcPr>
          <w:p w14:paraId="5F89BFE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3EE58302" w14:textId="77777777" w:rsidR="00AE0B78" w:rsidRPr="001A0175" w:rsidRDefault="00AE0B78" w:rsidP="00571969">
      <w:pPr>
        <w:tabs>
          <w:tab w:val="left" w:pos="360"/>
        </w:tabs>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0"/>
        <w:gridCol w:w="8638"/>
        <w:gridCol w:w="360"/>
        <w:gridCol w:w="361"/>
        <w:gridCol w:w="360"/>
        <w:gridCol w:w="361"/>
      </w:tblGrid>
      <w:tr w:rsidR="00AE0B78" w:rsidRPr="00FA55E7" w14:paraId="36E95FD5" w14:textId="77777777" w:rsidTr="00FA55E7">
        <w:trPr>
          <w:cantSplit/>
          <w:trHeight w:val="274"/>
          <w:tblHeader/>
        </w:trPr>
        <w:tc>
          <w:tcPr>
            <w:tcW w:w="9718" w:type="dxa"/>
            <w:gridSpan w:val="2"/>
            <w:tcBorders>
              <w:top w:val="single" w:sz="12" w:space="0" w:color="auto"/>
            </w:tcBorders>
            <w:vAlign w:val="center"/>
          </w:tcPr>
          <w:p w14:paraId="05DFC104" w14:textId="77777777" w:rsidR="00AE0B78" w:rsidRPr="00FA55E7" w:rsidRDefault="00AE0B78"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jc w:val="center"/>
              <w:rPr>
                <w:b/>
                <w:bCs/>
                <w:color w:val="000000"/>
                <w:sz w:val="20"/>
                <w:szCs w:val="20"/>
              </w:rPr>
            </w:pPr>
            <w:r w:rsidRPr="00FA55E7">
              <w:rPr>
                <w:b/>
                <w:bCs/>
                <w:color w:val="000000"/>
                <w:sz w:val="20"/>
                <w:szCs w:val="20"/>
              </w:rPr>
              <w:t>REPORTING PERFORMANCE and RECORDS</w:t>
            </w:r>
            <w:r w:rsidRPr="00FA55E7">
              <w:rPr>
                <w:b/>
                <w:bCs/>
                <w:color w:val="FF0000"/>
                <w:sz w:val="20"/>
                <w:szCs w:val="20"/>
              </w:rPr>
              <w:t xml:space="preserve">  </w:t>
            </w:r>
          </w:p>
        </w:tc>
        <w:tc>
          <w:tcPr>
            <w:tcW w:w="360" w:type="dxa"/>
            <w:tcBorders>
              <w:top w:val="single" w:sz="12" w:space="0" w:color="auto"/>
            </w:tcBorders>
            <w:shd w:val="pct5" w:color="auto" w:fill="C0C0C0"/>
            <w:vAlign w:val="center"/>
          </w:tcPr>
          <w:p w14:paraId="73FC6F65" w14:textId="77777777" w:rsidR="00AE0B78" w:rsidRPr="00FA55E7" w:rsidRDefault="00AE0B78" w:rsidP="00FA55E7">
            <w:pPr>
              <w:jc w:val="center"/>
              <w:rPr>
                <w:b/>
                <w:color w:val="000000"/>
                <w:sz w:val="20"/>
                <w:szCs w:val="20"/>
              </w:rPr>
            </w:pPr>
            <w:r w:rsidRPr="00FA55E7">
              <w:rPr>
                <w:b/>
                <w:color w:val="000000"/>
                <w:sz w:val="20"/>
                <w:szCs w:val="20"/>
              </w:rPr>
              <w:t>S</w:t>
            </w:r>
          </w:p>
        </w:tc>
        <w:tc>
          <w:tcPr>
            <w:tcW w:w="361" w:type="dxa"/>
            <w:tcBorders>
              <w:top w:val="single" w:sz="12" w:space="0" w:color="auto"/>
            </w:tcBorders>
            <w:shd w:val="pct5" w:color="auto" w:fill="C0C0C0"/>
            <w:vAlign w:val="center"/>
          </w:tcPr>
          <w:p w14:paraId="364A77B1"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14:paraId="61DEA0D5"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1" w:type="dxa"/>
            <w:tcBorders>
              <w:top w:val="single" w:sz="12" w:space="0" w:color="auto"/>
            </w:tcBorders>
            <w:shd w:val="pct5" w:color="auto" w:fill="C0C0C0"/>
            <w:vAlign w:val="center"/>
          </w:tcPr>
          <w:p w14:paraId="34CCFBEC"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14:paraId="52BA2962" w14:textId="77777777" w:rsidTr="00FA55E7">
        <w:trPr>
          <w:cantSplit/>
          <w:trHeight w:val="274"/>
        </w:trPr>
        <w:tc>
          <w:tcPr>
            <w:tcW w:w="1080" w:type="dxa"/>
            <w:tcBorders>
              <w:top w:val="nil"/>
            </w:tcBorders>
          </w:tcPr>
          <w:p w14:paraId="320E32B7" w14:textId="77777777" w:rsidR="00B73CB0" w:rsidRPr="00FA55E7" w:rsidRDefault="00B73CB0" w:rsidP="00FA55E7">
            <w:pPr>
              <w:tabs>
                <w:tab w:val="right" w:pos="864"/>
              </w:tabs>
              <w:ind w:right="-110"/>
              <w:rPr>
                <w:color w:val="000000"/>
                <w:sz w:val="16"/>
                <w:szCs w:val="16"/>
              </w:rPr>
            </w:pPr>
            <w:r w:rsidRPr="00FA55E7">
              <w:rPr>
                <w:color w:val="000000"/>
                <w:sz w:val="16"/>
                <w:szCs w:val="16"/>
              </w:rPr>
              <w:t>191.5</w:t>
            </w:r>
          </w:p>
        </w:tc>
        <w:tc>
          <w:tcPr>
            <w:tcW w:w="8638" w:type="dxa"/>
          </w:tcPr>
          <w:p w14:paraId="65BC6321" w14:textId="77777777"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Telephonic reports to NRC (800-424-8802)</w:t>
            </w:r>
          </w:p>
        </w:tc>
        <w:tc>
          <w:tcPr>
            <w:tcW w:w="360" w:type="dxa"/>
            <w:vAlign w:val="center"/>
          </w:tcPr>
          <w:p w14:paraId="0733E23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6C7A7A7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31BA598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5508EEB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134B4FEE" w14:textId="77777777" w:rsidTr="00FA55E7">
        <w:trPr>
          <w:cantSplit/>
          <w:trHeight w:val="274"/>
        </w:trPr>
        <w:tc>
          <w:tcPr>
            <w:tcW w:w="1080" w:type="dxa"/>
          </w:tcPr>
          <w:p w14:paraId="4AD28512" w14:textId="77777777" w:rsidR="00B73CB0" w:rsidRPr="00FA55E7" w:rsidRDefault="00B73CB0" w:rsidP="00FA55E7">
            <w:pPr>
              <w:tabs>
                <w:tab w:val="right" w:pos="864"/>
              </w:tabs>
              <w:ind w:right="-110"/>
              <w:rPr>
                <w:color w:val="000000"/>
                <w:sz w:val="16"/>
                <w:szCs w:val="16"/>
              </w:rPr>
            </w:pPr>
            <w:r w:rsidRPr="00FA55E7">
              <w:rPr>
                <w:color w:val="000000"/>
                <w:sz w:val="16"/>
                <w:szCs w:val="16"/>
              </w:rPr>
              <w:t>191.15</w:t>
            </w:r>
          </w:p>
        </w:tc>
        <w:tc>
          <w:tcPr>
            <w:tcW w:w="8638" w:type="dxa"/>
          </w:tcPr>
          <w:p w14:paraId="0947CFAB" w14:textId="77777777"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Written incident reports; supplemental incident reports  (DOT Form RSPA F 7100.2)</w:t>
            </w:r>
          </w:p>
        </w:tc>
        <w:tc>
          <w:tcPr>
            <w:tcW w:w="360" w:type="dxa"/>
            <w:vAlign w:val="center"/>
          </w:tcPr>
          <w:p w14:paraId="22F69B9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69BB490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0EE016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55B81D5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0F69034D" w14:textId="77777777" w:rsidTr="00FA55E7">
        <w:trPr>
          <w:cantSplit/>
          <w:trHeight w:val="274"/>
        </w:trPr>
        <w:tc>
          <w:tcPr>
            <w:tcW w:w="1080" w:type="dxa"/>
          </w:tcPr>
          <w:p w14:paraId="4B461A74" w14:textId="77777777" w:rsidR="00B73CB0" w:rsidRPr="00FA55E7" w:rsidRDefault="00B73CB0" w:rsidP="00FA55E7">
            <w:pPr>
              <w:tabs>
                <w:tab w:val="right" w:pos="864"/>
              </w:tabs>
              <w:ind w:right="-110"/>
              <w:rPr>
                <w:color w:val="000000"/>
                <w:sz w:val="16"/>
                <w:szCs w:val="16"/>
              </w:rPr>
            </w:pPr>
            <w:r w:rsidRPr="00FA55E7">
              <w:rPr>
                <w:color w:val="000000"/>
                <w:sz w:val="16"/>
                <w:szCs w:val="16"/>
              </w:rPr>
              <w:t>191.17 (a)</w:t>
            </w:r>
          </w:p>
        </w:tc>
        <w:tc>
          <w:tcPr>
            <w:tcW w:w="8638" w:type="dxa"/>
          </w:tcPr>
          <w:p w14:paraId="5B71A86F" w14:textId="77777777"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Annual Report (DOT Form RSPA F 7100.2-1)</w:t>
            </w:r>
          </w:p>
        </w:tc>
        <w:tc>
          <w:tcPr>
            <w:tcW w:w="360" w:type="dxa"/>
            <w:vAlign w:val="center"/>
          </w:tcPr>
          <w:p w14:paraId="3257916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6472DA0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5238A8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5F85144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265F34C8" w14:textId="77777777" w:rsidTr="00FA55E7">
        <w:trPr>
          <w:cantSplit/>
          <w:trHeight w:val="274"/>
        </w:trPr>
        <w:tc>
          <w:tcPr>
            <w:tcW w:w="1080" w:type="dxa"/>
          </w:tcPr>
          <w:p w14:paraId="4AB06A54" w14:textId="77777777" w:rsidR="00B73CB0" w:rsidRPr="00FA55E7" w:rsidRDefault="00B73CB0" w:rsidP="00FA55E7">
            <w:pPr>
              <w:tabs>
                <w:tab w:val="right" w:pos="864"/>
              </w:tabs>
              <w:ind w:right="-110"/>
              <w:rPr>
                <w:color w:val="000000"/>
                <w:sz w:val="16"/>
                <w:szCs w:val="16"/>
              </w:rPr>
            </w:pPr>
            <w:r w:rsidRPr="00FA55E7">
              <w:rPr>
                <w:color w:val="000000"/>
                <w:sz w:val="16"/>
                <w:szCs w:val="16"/>
              </w:rPr>
              <w:t>191.23</w:t>
            </w:r>
          </w:p>
        </w:tc>
        <w:tc>
          <w:tcPr>
            <w:tcW w:w="8638" w:type="dxa"/>
          </w:tcPr>
          <w:p w14:paraId="6CEBEBAF" w14:textId="77777777" w:rsidR="00B73CB0" w:rsidRPr="00FA55E7" w:rsidRDefault="00B73CB0" w:rsidP="001A3540">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Safety related condition reports</w:t>
            </w:r>
            <w:r>
              <w:rPr>
                <w:color w:val="000000"/>
                <w:sz w:val="18"/>
                <w:szCs w:val="18"/>
              </w:rPr>
              <w:t xml:space="preserve"> </w:t>
            </w:r>
          </w:p>
        </w:tc>
        <w:tc>
          <w:tcPr>
            <w:tcW w:w="360" w:type="dxa"/>
            <w:vAlign w:val="center"/>
          </w:tcPr>
          <w:p w14:paraId="31BD8A3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4F6D352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2B9C0D3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1CB3520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2D78ACC2" w14:textId="77777777" w:rsidR="00AE0B78" w:rsidRPr="001A0175" w:rsidRDefault="00AE0B78" w:rsidP="00571969">
      <w:pPr>
        <w:tabs>
          <w:tab w:val="left" w:pos="360"/>
        </w:tabs>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1080"/>
        <w:gridCol w:w="8638"/>
        <w:gridCol w:w="360"/>
        <w:gridCol w:w="361"/>
        <w:gridCol w:w="360"/>
        <w:gridCol w:w="361"/>
      </w:tblGrid>
      <w:tr w:rsidR="00AE0B78" w:rsidRPr="00FA55E7" w14:paraId="34557692" w14:textId="77777777" w:rsidTr="00FA55E7">
        <w:trPr>
          <w:cantSplit/>
          <w:trHeight w:val="258"/>
          <w:tblHeader/>
        </w:trPr>
        <w:tc>
          <w:tcPr>
            <w:tcW w:w="9718" w:type="dxa"/>
            <w:gridSpan w:val="2"/>
            <w:tcBorders>
              <w:top w:val="single" w:sz="12" w:space="0" w:color="auto"/>
            </w:tcBorders>
            <w:vAlign w:val="center"/>
          </w:tcPr>
          <w:p w14:paraId="098848A0" w14:textId="77777777" w:rsidR="00AE0B78" w:rsidRPr="00FA55E7" w:rsidRDefault="00AE0B78"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jc w:val="center"/>
              <w:rPr>
                <w:b/>
                <w:bCs/>
                <w:color w:val="000000"/>
                <w:sz w:val="20"/>
                <w:szCs w:val="20"/>
              </w:rPr>
            </w:pPr>
            <w:r w:rsidRPr="00FA55E7">
              <w:rPr>
                <w:b/>
                <w:bCs/>
                <w:color w:val="000000"/>
                <w:sz w:val="20"/>
                <w:szCs w:val="20"/>
              </w:rPr>
              <w:t>CONSTRUCTION PERFORMANCE and RECORDS</w:t>
            </w:r>
            <w:r w:rsidRPr="00FA55E7">
              <w:rPr>
                <w:b/>
                <w:bCs/>
                <w:color w:val="FF0000"/>
                <w:sz w:val="20"/>
                <w:szCs w:val="20"/>
              </w:rPr>
              <w:t xml:space="preserve">  </w:t>
            </w:r>
          </w:p>
        </w:tc>
        <w:tc>
          <w:tcPr>
            <w:tcW w:w="360" w:type="dxa"/>
            <w:tcBorders>
              <w:top w:val="single" w:sz="12" w:space="0" w:color="auto"/>
            </w:tcBorders>
            <w:shd w:val="pct5" w:color="auto" w:fill="C0C0C0"/>
            <w:vAlign w:val="center"/>
          </w:tcPr>
          <w:p w14:paraId="4C56D3CD" w14:textId="77777777" w:rsidR="00AE0B78" w:rsidRPr="00FA55E7" w:rsidRDefault="00AE0B78" w:rsidP="00FA55E7">
            <w:pPr>
              <w:jc w:val="center"/>
              <w:rPr>
                <w:b/>
                <w:color w:val="000000"/>
                <w:sz w:val="20"/>
                <w:szCs w:val="20"/>
              </w:rPr>
            </w:pPr>
            <w:r w:rsidRPr="00FA55E7">
              <w:rPr>
                <w:b/>
                <w:color w:val="000000"/>
                <w:sz w:val="20"/>
                <w:szCs w:val="20"/>
              </w:rPr>
              <w:t>S</w:t>
            </w:r>
          </w:p>
        </w:tc>
        <w:tc>
          <w:tcPr>
            <w:tcW w:w="361" w:type="dxa"/>
            <w:tcBorders>
              <w:top w:val="single" w:sz="12" w:space="0" w:color="auto"/>
            </w:tcBorders>
            <w:shd w:val="pct5" w:color="auto" w:fill="C0C0C0"/>
            <w:vAlign w:val="center"/>
          </w:tcPr>
          <w:p w14:paraId="3A0849B9" w14:textId="77777777" w:rsidR="00AE0B78" w:rsidRPr="00FA55E7" w:rsidRDefault="00AE0B78" w:rsidP="00FA55E7">
            <w:pPr>
              <w:jc w:val="center"/>
              <w:rPr>
                <w:b/>
                <w:color w:val="000000"/>
                <w:sz w:val="20"/>
                <w:szCs w:val="20"/>
              </w:rPr>
            </w:pPr>
            <w:r w:rsidRPr="00FA55E7">
              <w:rPr>
                <w:b/>
                <w:color w:val="000000"/>
                <w:sz w:val="20"/>
                <w:szCs w:val="20"/>
              </w:rPr>
              <w:t>U</w:t>
            </w:r>
          </w:p>
        </w:tc>
        <w:tc>
          <w:tcPr>
            <w:tcW w:w="360" w:type="dxa"/>
            <w:tcBorders>
              <w:top w:val="single" w:sz="12" w:space="0" w:color="auto"/>
            </w:tcBorders>
            <w:shd w:val="pct5" w:color="auto" w:fill="C0C0C0"/>
            <w:vAlign w:val="center"/>
          </w:tcPr>
          <w:p w14:paraId="6B010769"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1" w:type="dxa"/>
            <w:tcBorders>
              <w:top w:val="single" w:sz="12" w:space="0" w:color="auto"/>
            </w:tcBorders>
            <w:shd w:val="pct5" w:color="auto" w:fill="C0C0C0"/>
            <w:vAlign w:val="center"/>
          </w:tcPr>
          <w:p w14:paraId="218632BE"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14:paraId="38D6E0FF" w14:textId="77777777" w:rsidTr="00FA55E7">
        <w:trPr>
          <w:cantSplit/>
          <w:trHeight w:val="278"/>
        </w:trPr>
        <w:tc>
          <w:tcPr>
            <w:tcW w:w="1080" w:type="dxa"/>
            <w:tcBorders>
              <w:top w:val="nil"/>
            </w:tcBorders>
            <w:vAlign w:val="center"/>
          </w:tcPr>
          <w:p w14:paraId="4DB286D2" w14:textId="77777777" w:rsidR="00B73CB0" w:rsidRPr="00FA55E7" w:rsidRDefault="00B73CB0" w:rsidP="00FA55E7">
            <w:pPr>
              <w:tabs>
                <w:tab w:val="right" w:pos="864"/>
              </w:tabs>
              <w:ind w:right="-110"/>
              <w:rPr>
                <w:color w:val="000000"/>
                <w:sz w:val="16"/>
                <w:szCs w:val="16"/>
              </w:rPr>
            </w:pPr>
            <w:r w:rsidRPr="00FA55E7">
              <w:rPr>
                <w:color w:val="000000"/>
                <w:sz w:val="16"/>
                <w:szCs w:val="16"/>
              </w:rPr>
              <w:t>.225</w:t>
            </w:r>
          </w:p>
        </w:tc>
        <w:tc>
          <w:tcPr>
            <w:tcW w:w="8638" w:type="dxa"/>
          </w:tcPr>
          <w:p w14:paraId="54EB0094" w14:textId="77777777"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Test Results to Qualify Welding Procedures</w:t>
            </w:r>
          </w:p>
        </w:tc>
        <w:tc>
          <w:tcPr>
            <w:tcW w:w="360" w:type="dxa"/>
            <w:vAlign w:val="center"/>
          </w:tcPr>
          <w:p w14:paraId="568202E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54B57F2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1DAE57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55A1BCD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3AE84AF8" w14:textId="77777777" w:rsidTr="00FA55E7">
        <w:trPr>
          <w:cantSplit/>
          <w:trHeight w:val="278"/>
        </w:trPr>
        <w:tc>
          <w:tcPr>
            <w:tcW w:w="1080" w:type="dxa"/>
            <w:vAlign w:val="center"/>
          </w:tcPr>
          <w:p w14:paraId="26825C66" w14:textId="77777777" w:rsidR="00B73CB0" w:rsidRPr="00FA55E7" w:rsidRDefault="00B73CB0" w:rsidP="00FA55E7">
            <w:pPr>
              <w:tabs>
                <w:tab w:val="right" w:pos="864"/>
              </w:tabs>
              <w:ind w:right="-110"/>
              <w:rPr>
                <w:color w:val="000000"/>
                <w:sz w:val="16"/>
                <w:szCs w:val="16"/>
              </w:rPr>
            </w:pPr>
            <w:r w:rsidRPr="00FA55E7">
              <w:rPr>
                <w:color w:val="000000"/>
                <w:sz w:val="16"/>
                <w:szCs w:val="16"/>
              </w:rPr>
              <w:t>.227</w:t>
            </w:r>
          </w:p>
        </w:tc>
        <w:tc>
          <w:tcPr>
            <w:tcW w:w="8638" w:type="dxa"/>
          </w:tcPr>
          <w:p w14:paraId="721F6CA6" w14:textId="77777777"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Welder Qualification</w:t>
            </w:r>
          </w:p>
        </w:tc>
        <w:tc>
          <w:tcPr>
            <w:tcW w:w="360" w:type="dxa"/>
            <w:vAlign w:val="center"/>
          </w:tcPr>
          <w:p w14:paraId="3A9813F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7742C7B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7F4A14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5EDC0CE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2AB91AFB" w14:textId="77777777" w:rsidTr="00FA55E7">
        <w:trPr>
          <w:cantSplit/>
          <w:trHeight w:val="278"/>
        </w:trPr>
        <w:tc>
          <w:tcPr>
            <w:tcW w:w="1080" w:type="dxa"/>
            <w:vAlign w:val="center"/>
          </w:tcPr>
          <w:p w14:paraId="7C90DD63" w14:textId="77777777" w:rsidR="00B73CB0" w:rsidRPr="00FA55E7" w:rsidRDefault="00B73CB0" w:rsidP="00FA55E7">
            <w:pPr>
              <w:tabs>
                <w:tab w:val="right" w:pos="864"/>
              </w:tabs>
              <w:ind w:right="-110"/>
              <w:rPr>
                <w:color w:val="000000"/>
                <w:sz w:val="16"/>
                <w:szCs w:val="16"/>
              </w:rPr>
            </w:pPr>
            <w:r w:rsidRPr="00FA55E7">
              <w:rPr>
                <w:color w:val="000000"/>
                <w:sz w:val="16"/>
                <w:szCs w:val="16"/>
              </w:rPr>
              <w:t>.241 (a)</w:t>
            </w:r>
          </w:p>
        </w:tc>
        <w:tc>
          <w:tcPr>
            <w:tcW w:w="8638" w:type="dxa"/>
          </w:tcPr>
          <w:p w14:paraId="5C8A223D" w14:textId="77777777"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Visual Weld Inspector Training/Experience</w:t>
            </w:r>
          </w:p>
        </w:tc>
        <w:tc>
          <w:tcPr>
            <w:tcW w:w="360" w:type="dxa"/>
            <w:vAlign w:val="center"/>
          </w:tcPr>
          <w:p w14:paraId="3A5060F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38A5BA2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8E347C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52448BE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15FBA980" w14:textId="77777777" w:rsidTr="00FA55E7">
        <w:trPr>
          <w:cantSplit/>
          <w:trHeight w:val="278"/>
        </w:trPr>
        <w:tc>
          <w:tcPr>
            <w:tcW w:w="1080" w:type="dxa"/>
            <w:tcBorders>
              <w:bottom w:val="nil"/>
            </w:tcBorders>
            <w:vAlign w:val="center"/>
          </w:tcPr>
          <w:p w14:paraId="1A4CC9C8" w14:textId="77777777" w:rsidR="00B73CB0" w:rsidRPr="00FA55E7" w:rsidRDefault="00B73CB0" w:rsidP="00FA55E7">
            <w:pPr>
              <w:tabs>
                <w:tab w:val="right" w:pos="864"/>
              </w:tabs>
              <w:ind w:right="-110"/>
              <w:rPr>
                <w:color w:val="000000"/>
                <w:sz w:val="16"/>
                <w:szCs w:val="16"/>
              </w:rPr>
            </w:pPr>
            <w:r w:rsidRPr="00FA55E7">
              <w:rPr>
                <w:color w:val="000000"/>
                <w:sz w:val="16"/>
                <w:szCs w:val="16"/>
              </w:rPr>
              <w:t>.243 (b)(2)</w:t>
            </w:r>
          </w:p>
        </w:tc>
        <w:tc>
          <w:tcPr>
            <w:tcW w:w="8638" w:type="dxa"/>
          </w:tcPr>
          <w:p w14:paraId="0EE5B2C9" w14:textId="77777777"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Nondestructive Technician Qualification</w:t>
            </w:r>
          </w:p>
        </w:tc>
        <w:tc>
          <w:tcPr>
            <w:tcW w:w="360" w:type="dxa"/>
            <w:vAlign w:val="center"/>
          </w:tcPr>
          <w:p w14:paraId="1D08742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685DD42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72A125B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2B311B9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0319B0A8" w14:textId="77777777" w:rsidTr="00FA55E7">
        <w:trPr>
          <w:cantSplit/>
          <w:trHeight w:val="278"/>
        </w:trPr>
        <w:tc>
          <w:tcPr>
            <w:tcW w:w="1080" w:type="dxa"/>
            <w:tcBorders>
              <w:top w:val="nil"/>
              <w:bottom w:val="nil"/>
            </w:tcBorders>
            <w:tcMar>
              <w:left w:w="158" w:type="dxa"/>
              <w:right w:w="158" w:type="dxa"/>
            </w:tcMar>
          </w:tcPr>
          <w:p w14:paraId="72A257D5" w14:textId="77777777" w:rsidR="00B73CB0" w:rsidRPr="00FA55E7" w:rsidRDefault="00B73CB0" w:rsidP="00FA55E7">
            <w:pPr>
              <w:tabs>
                <w:tab w:val="right" w:pos="864"/>
              </w:tabs>
              <w:ind w:right="-110"/>
              <w:rPr>
                <w:color w:val="000000"/>
                <w:sz w:val="16"/>
                <w:szCs w:val="16"/>
              </w:rPr>
            </w:pPr>
            <w:r w:rsidRPr="00FA55E7">
              <w:rPr>
                <w:color w:val="000000"/>
                <w:sz w:val="16"/>
                <w:szCs w:val="16"/>
              </w:rPr>
              <w:t xml:space="preserve">       (c)</w:t>
            </w:r>
          </w:p>
        </w:tc>
        <w:tc>
          <w:tcPr>
            <w:tcW w:w="8638" w:type="dxa"/>
            <w:vAlign w:val="center"/>
          </w:tcPr>
          <w:p w14:paraId="59107965"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NDT procedures</w:t>
            </w:r>
          </w:p>
        </w:tc>
        <w:tc>
          <w:tcPr>
            <w:tcW w:w="360" w:type="dxa"/>
            <w:vAlign w:val="center"/>
          </w:tcPr>
          <w:p w14:paraId="680DEAA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78EF4BF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0F428AB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06D060A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2D718DE7" w14:textId="77777777" w:rsidTr="00FA55E7">
        <w:trPr>
          <w:cantSplit/>
          <w:trHeight w:val="278"/>
        </w:trPr>
        <w:tc>
          <w:tcPr>
            <w:tcW w:w="1080" w:type="dxa"/>
            <w:tcBorders>
              <w:top w:val="nil"/>
              <w:bottom w:val="nil"/>
            </w:tcBorders>
            <w:tcMar>
              <w:left w:w="158" w:type="dxa"/>
              <w:right w:w="158" w:type="dxa"/>
            </w:tcMar>
          </w:tcPr>
          <w:p w14:paraId="0B9ACE6A" w14:textId="77777777" w:rsidR="00B73CB0" w:rsidRPr="00FA55E7" w:rsidRDefault="00B73CB0" w:rsidP="00FA55E7">
            <w:pPr>
              <w:tabs>
                <w:tab w:val="right" w:pos="864"/>
              </w:tabs>
              <w:ind w:right="-110"/>
              <w:rPr>
                <w:color w:val="000000"/>
                <w:sz w:val="16"/>
                <w:szCs w:val="16"/>
              </w:rPr>
            </w:pPr>
            <w:r w:rsidRPr="00FA55E7">
              <w:rPr>
                <w:color w:val="000000"/>
                <w:sz w:val="16"/>
                <w:szCs w:val="16"/>
              </w:rPr>
              <w:t xml:space="preserve">        (f)    </w:t>
            </w:r>
          </w:p>
        </w:tc>
        <w:tc>
          <w:tcPr>
            <w:tcW w:w="8638" w:type="dxa"/>
          </w:tcPr>
          <w:p w14:paraId="4CED6085" w14:textId="77777777"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Total Number of Girth Welds</w:t>
            </w:r>
          </w:p>
        </w:tc>
        <w:tc>
          <w:tcPr>
            <w:tcW w:w="360" w:type="dxa"/>
            <w:vAlign w:val="center"/>
          </w:tcPr>
          <w:p w14:paraId="499CBF0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1D5834C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BEC63B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16BB607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7BD47617" w14:textId="77777777" w:rsidTr="00FA55E7">
        <w:trPr>
          <w:cantSplit/>
          <w:trHeight w:val="278"/>
        </w:trPr>
        <w:tc>
          <w:tcPr>
            <w:tcW w:w="1080" w:type="dxa"/>
            <w:tcBorders>
              <w:top w:val="nil"/>
              <w:bottom w:val="nil"/>
            </w:tcBorders>
            <w:tcMar>
              <w:left w:w="72" w:type="dxa"/>
              <w:right w:w="72" w:type="dxa"/>
            </w:tcMar>
          </w:tcPr>
          <w:p w14:paraId="785D9F5F" w14:textId="77777777" w:rsidR="00B73CB0" w:rsidRPr="00FA55E7" w:rsidRDefault="00B73CB0" w:rsidP="00DA1819">
            <w:pPr>
              <w:rPr>
                <w:color w:val="000000"/>
              </w:rPr>
            </w:pPr>
            <w:r w:rsidRPr="00FA55E7">
              <w:rPr>
                <w:color w:val="000000"/>
                <w:sz w:val="16"/>
                <w:szCs w:val="16"/>
              </w:rPr>
              <w:t xml:space="preserve">          (f)</w:t>
            </w:r>
          </w:p>
        </w:tc>
        <w:tc>
          <w:tcPr>
            <w:tcW w:w="8638" w:type="dxa"/>
          </w:tcPr>
          <w:p w14:paraId="3AB7F227" w14:textId="77777777"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Number of Welds Inspected by NDT</w:t>
            </w:r>
          </w:p>
        </w:tc>
        <w:tc>
          <w:tcPr>
            <w:tcW w:w="360" w:type="dxa"/>
            <w:vAlign w:val="center"/>
          </w:tcPr>
          <w:p w14:paraId="3DD198B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2CDC501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AF9514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69AF0EB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62ECFFC6" w14:textId="77777777" w:rsidTr="00FA55E7">
        <w:trPr>
          <w:cantSplit/>
          <w:trHeight w:val="278"/>
        </w:trPr>
        <w:tc>
          <w:tcPr>
            <w:tcW w:w="1080" w:type="dxa"/>
            <w:tcBorders>
              <w:top w:val="nil"/>
              <w:bottom w:val="nil"/>
            </w:tcBorders>
            <w:tcMar>
              <w:left w:w="72" w:type="dxa"/>
              <w:right w:w="72" w:type="dxa"/>
            </w:tcMar>
          </w:tcPr>
          <w:p w14:paraId="20C35AFA" w14:textId="77777777" w:rsidR="00B73CB0" w:rsidRPr="00FA55E7" w:rsidRDefault="00B73CB0" w:rsidP="00DA1819">
            <w:pPr>
              <w:rPr>
                <w:color w:val="000000"/>
              </w:rPr>
            </w:pPr>
            <w:r w:rsidRPr="00FA55E7">
              <w:rPr>
                <w:color w:val="000000"/>
                <w:sz w:val="16"/>
                <w:szCs w:val="16"/>
              </w:rPr>
              <w:t xml:space="preserve">          (f)</w:t>
            </w:r>
          </w:p>
        </w:tc>
        <w:tc>
          <w:tcPr>
            <w:tcW w:w="8638" w:type="dxa"/>
          </w:tcPr>
          <w:p w14:paraId="0185DDCC" w14:textId="77777777"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Number of Welds Rejected</w:t>
            </w:r>
          </w:p>
        </w:tc>
        <w:tc>
          <w:tcPr>
            <w:tcW w:w="360" w:type="dxa"/>
            <w:vAlign w:val="center"/>
          </w:tcPr>
          <w:p w14:paraId="079A9EB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51C6E65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68038A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1009CC3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71442E14" w14:textId="77777777" w:rsidTr="00FA55E7">
        <w:trPr>
          <w:cantSplit/>
          <w:trHeight w:val="278"/>
        </w:trPr>
        <w:tc>
          <w:tcPr>
            <w:tcW w:w="1080" w:type="dxa"/>
            <w:tcBorders>
              <w:top w:val="nil"/>
            </w:tcBorders>
            <w:tcMar>
              <w:left w:w="72" w:type="dxa"/>
              <w:right w:w="72" w:type="dxa"/>
            </w:tcMar>
          </w:tcPr>
          <w:p w14:paraId="391D30F0" w14:textId="77777777" w:rsidR="00B73CB0" w:rsidRPr="00FA55E7" w:rsidRDefault="00B73CB0" w:rsidP="00DA1819">
            <w:pPr>
              <w:rPr>
                <w:color w:val="000000"/>
              </w:rPr>
            </w:pPr>
            <w:r w:rsidRPr="00FA55E7">
              <w:rPr>
                <w:color w:val="000000"/>
                <w:sz w:val="16"/>
                <w:szCs w:val="16"/>
              </w:rPr>
              <w:t xml:space="preserve">          (f)</w:t>
            </w:r>
          </w:p>
        </w:tc>
        <w:tc>
          <w:tcPr>
            <w:tcW w:w="8638" w:type="dxa"/>
          </w:tcPr>
          <w:p w14:paraId="2FEB3125" w14:textId="77777777"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 xml:space="preserve">Disposition of each Weld Rejected </w:t>
            </w:r>
          </w:p>
        </w:tc>
        <w:tc>
          <w:tcPr>
            <w:tcW w:w="360" w:type="dxa"/>
            <w:vAlign w:val="center"/>
          </w:tcPr>
          <w:p w14:paraId="6CC916A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7976158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2258DD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35BEBC2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63766EDD" w14:textId="77777777" w:rsidTr="00FA55E7">
        <w:trPr>
          <w:cantSplit/>
          <w:trHeight w:val="278"/>
        </w:trPr>
        <w:tc>
          <w:tcPr>
            <w:tcW w:w="1080" w:type="dxa"/>
            <w:vAlign w:val="center"/>
          </w:tcPr>
          <w:p w14:paraId="5FA8AB47" w14:textId="77777777" w:rsidR="00B73CB0" w:rsidRPr="00FA55E7" w:rsidRDefault="00B73CB0" w:rsidP="00FA55E7">
            <w:pPr>
              <w:tabs>
                <w:tab w:val="right" w:pos="864"/>
              </w:tabs>
              <w:ind w:right="-110"/>
              <w:rPr>
                <w:color w:val="000000"/>
                <w:sz w:val="16"/>
                <w:szCs w:val="16"/>
              </w:rPr>
            </w:pPr>
            <w:r w:rsidRPr="00FA55E7">
              <w:rPr>
                <w:color w:val="000000"/>
                <w:sz w:val="16"/>
                <w:szCs w:val="16"/>
              </w:rPr>
              <w:t>.303</w:t>
            </w:r>
          </w:p>
        </w:tc>
        <w:tc>
          <w:tcPr>
            <w:tcW w:w="8638" w:type="dxa"/>
            <w:vAlign w:val="center"/>
          </w:tcPr>
          <w:p w14:paraId="64BF9FED"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Construction Specifications</w:t>
            </w:r>
          </w:p>
        </w:tc>
        <w:tc>
          <w:tcPr>
            <w:tcW w:w="360" w:type="dxa"/>
            <w:vAlign w:val="center"/>
          </w:tcPr>
          <w:p w14:paraId="26673ED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61E2554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42EDA3B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31AD613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05FAE3A2" w14:textId="77777777" w:rsidTr="00FA55E7">
        <w:trPr>
          <w:cantSplit/>
          <w:trHeight w:val="278"/>
        </w:trPr>
        <w:tc>
          <w:tcPr>
            <w:tcW w:w="1080" w:type="dxa"/>
            <w:vAlign w:val="center"/>
          </w:tcPr>
          <w:p w14:paraId="5187FADC" w14:textId="77777777" w:rsidR="00B73CB0" w:rsidRPr="00FA55E7" w:rsidRDefault="00B73CB0" w:rsidP="00FA55E7">
            <w:pPr>
              <w:tabs>
                <w:tab w:val="right" w:pos="864"/>
              </w:tabs>
              <w:ind w:right="-110"/>
              <w:rPr>
                <w:color w:val="000000"/>
                <w:sz w:val="16"/>
                <w:szCs w:val="16"/>
              </w:rPr>
            </w:pPr>
            <w:r w:rsidRPr="00FA55E7">
              <w:rPr>
                <w:color w:val="000000"/>
                <w:sz w:val="16"/>
                <w:szCs w:val="16"/>
              </w:rPr>
              <w:t>.325</w:t>
            </w:r>
          </w:p>
        </w:tc>
        <w:tc>
          <w:tcPr>
            <w:tcW w:w="8638" w:type="dxa"/>
            <w:vAlign w:val="center"/>
          </w:tcPr>
          <w:p w14:paraId="68AFBD4F"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Underground Clearance</w:t>
            </w:r>
          </w:p>
        </w:tc>
        <w:tc>
          <w:tcPr>
            <w:tcW w:w="360" w:type="dxa"/>
            <w:vAlign w:val="center"/>
          </w:tcPr>
          <w:p w14:paraId="38FE756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14EB24B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BEB9B8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38BB56B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557BF636" w14:textId="77777777" w:rsidTr="00FA55E7">
        <w:trPr>
          <w:cantSplit/>
          <w:trHeight w:val="278"/>
        </w:trPr>
        <w:tc>
          <w:tcPr>
            <w:tcW w:w="1080" w:type="dxa"/>
            <w:vAlign w:val="center"/>
          </w:tcPr>
          <w:p w14:paraId="04FB6AF6" w14:textId="77777777" w:rsidR="00B73CB0" w:rsidRPr="00FA55E7" w:rsidRDefault="00B73CB0" w:rsidP="00FA55E7">
            <w:pPr>
              <w:tabs>
                <w:tab w:val="right" w:pos="864"/>
              </w:tabs>
              <w:ind w:right="-110"/>
              <w:rPr>
                <w:color w:val="000000"/>
                <w:sz w:val="16"/>
                <w:szCs w:val="16"/>
              </w:rPr>
            </w:pPr>
            <w:r w:rsidRPr="00FA55E7">
              <w:rPr>
                <w:color w:val="000000"/>
                <w:sz w:val="16"/>
                <w:szCs w:val="16"/>
              </w:rPr>
              <w:t>.327</w:t>
            </w:r>
          </w:p>
        </w:tc>
        <w:tc>
          <w:tcPr>
            <w:tcW w:w="8638" w:type="dxa"/>
          </w:tcPr>
          <w:p w14:paraId="3C43202E" w14:textId="77777777"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highlight w:val="green"/>
              </w:rPr>
            </w:pPr>
            <w:r w:rsidRPr="00FA55E7">
              <w:rPr>
                <w:color w:val="000000"/>
                <w:sz w:val="18"/>
                <w:szCs w:val="18"/>
              </w:rPr>
              <w:t>Amount, Location, Cover of each Size of Pipe Installed</w:t>
            </w:r>
          </w:p>
        </w:tc>
        <w:tc>
          <w:tcPr>
            <w:tcW w:w="360" w:type="dxa"/>
            <w:vAlign w:val="center"/>
          </w:tcPr>
          <w:p w14:paraId="7636631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1F85710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5D4D1DF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7284389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5FA39F76" w14:textId="77777777" w:rsidTr="00FA55E7">
        <w:trPr>
          <w:cantSplit/>
          <w:trHeight w:val="278"/>
        </w:trPr>
        <w:tc>
          <w:tcPr>
            <w:tcW w:w="1080" w:type="dxa"/>
            <w:vAlign w:val="center"/>
          </w:tcPr>
          <w:p w14:paraId="0FA14B1D" w14:textId="77777777" w:rsidR="00B73CB0" w:rsidRPr="00FA55E7" w:rsidRDefault="00B73CB0" w:rsidP="00FA55E7">
            <w:pPr>
              <w:tabs>
                <w:tab w:val="right" w:pos="864"/>
              </w:tabs>
              <w:ind w:right="-110"/>
              <w:rPr>
                <w:color w:val="000000"/>
                <w:sz w:val="16"/>
                <w:szCs w:val="16"/>
              </w:rPr>
            </w:pPr>
            <w:r w:rsidRPr="00FA55E7">
              <w:rPr>
                <w:color w:val="000000"/>
                <w:sz w:val="16"/>
                <w:szCs w:val="16"/>
              </w:rPr>
              <w:t>.328</w:t>
            </w:r>
          </w:p>
        </w:tc>
        <w:tc>
          <w:tcPr>
            <w:tcW w:w="8638" w:type="dxa"/>
          </w:tcPr>
          <w:p w14:paraId="39CB54AD" w14:textId="77777777" w:rsidR="00B73CB0" w:rsidRPr="00FA55E7" w:rsidRDefault="00B73CB0" w:rsidP="00FA55E7">
            <w:pPr>
              <w:spacing w:before="21" w:after="1"/>
              <w:rPr>
                <w:sz w:val="18"/>
                <w:szCs w:val="18"/>
              </w:rPr>
            </w:pPr>
            <w:r w:rsidRPr="00FA55E7">
              <w:rPr>
                <w:sz w:val="18"/>
                <w:szCs w:val="18"/>
              </w:rPr>
              <w:t>If the pipeline will be operated at the alternative MAOP standard calculated under 192.620 (80% SMYS) does it meet the additional construction requirements for:</w:t>
            </w:r>
          </w:p>
          <w:p w14:paraId="487C5314" w14:textId="77777777"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sz w:val="18"/>
                <w:szCs w:val="18"/>
              </w:rPr>
            </w:pPr>
            <w:r w:rsidRPr="00FA55E7">
              <w:rPr>
                <w:sz w:val="18"/>
                <w:szCs w:val="18"/>
              </w:rPr>
              <w:t>Quality assurance, Girth welds, depth of cover, initial strength testing, and interference currents?</w:t>
            </w:r>
          </w:p>
        </w:tc>
        <w:tc>
          <w:tcPr>
            <w:tcW w:w="360" w:type="dxa"/>
            <w:vAlign w:val="center"/>
          </w:tcPr>
          <w:p w14:paraId="648C051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6AAD74D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vAlign w:val="center"/>
          </w:tcPr>
          <w:p w14:paraId="1B6747C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643851B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E7D1061" w14:textId="77777777" w:rsidTr="00FA55E7">
        <w:trPr>
          <w:cantSplit/>
          <w:trHeight w:val="278"/>
        </w:trPr>
        <w:tc>
          <w:tcPr>
            <w:tcW w:w="1080" w:type="dxa"/>
            <w:tcBorders>
              <w:bottom w:val="single" w:sz="12" w:space="0" w:color="auto"/>
            </w:tcBorders>
            <w:vAlign w:val="center"/>
          </w:tcPr>
          <w:p w14:paraId="232964BC" w14:textId="77777777" w:rsidR="00B73CB0" w:rsidRPr="00FA55E7" w:rsidRDefault="00B73CB0" w:rsidP="00FA55E7">
            <w:pPr>
              <w:tabs>
                <w:tab w:val="right" w:pos="864"/>
              </w:tabs>
              <w:ind w:right="-110"/>
              <w:rPr>
                <w:color w:val="000000"/>
                <w:sz w:val="16"/>
                <w:szCs w:val="16"/>
              </w:rPr>
            </w:pPr>
            <w:r w:rsidRPr="00FA55E7">
              <w:rPr>
                <w:color w:val="000000"/>
                <w:sz w:val="16"/>
                <w:szCs w:val="16"/>
              </w:rPr>
              <w:t>.455</w:t>
            </w:r>
          </w:p>
        </w:tc>
        <w:tc>
          <w:tcPr>
            <w:tcW w:w="8638" w:type="dxa"/>
            <w:tcBorders>
              <w:bottom w:val="single" w:sz="12" w:space="0" w:color="auto"/>
            </w:tcBorders>
            <w:vAlign w:val="center"/>
          </w:tcPr>
          <w:p w14:paraId="060A453C" w14:textId="77777777" w:rsidR="00B73CB0" w:rsidRPr="00FA55E7" w:rsidRDefault="00B73CB0" w:rsidP="00FA55E7">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right" w:pos="9900"/>
              </w:tabs>
              <w:spacing w:after="14"/>
              <w:rPr>
                <w:color w:val="000000"/>
                <w:sz w:val="18"/>
                <w:szCs w:val="18"/>
              </w:rPr>
            </w:pPr>
            <w:r w:rsidRPr="00FA55E7">
              <w:rPr>
                <w:color w:val="000000"/>
                <w:sz w:val="18"/>
                <w:szCs w:val="18"/>
              </w:rPr>
              <w:t xml:space="preserve">Cathodic Protection </w:t>
            </w:r>
          </w:p>
        </w:tc>
        <w:tc>
          <w:tcPr>
            <w:tcW w:w="360" w:type="dxa"/>
            <w:tcBorders>
              <w:bottom w:val="single" w:sz="12" w:space="0" w:color="auto"/>
            </w:tcBorders>
            <w:vAlign w:val="center"/>
          </w:tcPr>
          <w:p w14:paraId="530EC67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tcBorders>
              <w:bottom w:val="single" w:sz="12" w:space="0" w:color="auto"/>
            </w:tcBorders>
            <w:vAlign w:val="center"/>
          </w:tcPr>
          <w:p w14:paraId="78E0C1D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0" w:type="dxa"/>
            <w:tcBorders>
              <w:bottom w:val="single" w:sz="12" w:space="0" w:color="auto"/>
            </w:tcBorders>
            <w:vAlign w:val="center"/>
          </w:tcPr>
          <w:p w14:paraId="6179EDB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tcBorders>
              <w:bottom w:val="single" w:sz="12" w:space="0" w:color="auto"/>
            </w:tcBorders>
            <w:vAlign w:val="center"/>
          </w:tcPr>
          <w:p w14:paraId="1DA1426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bl>
    <w:p w14:paraId="2EEA4476" w14:textId="77777777" w:rsidR="00AE0B78" w:rsidRPr="001A0175" w:rsidRDefault="00AE0B78" w:rsidP="00571969">
      <w:pPr>
        <w:tabs>
          <w:tab w:val="left" w:pos="360"/>
        </w:tabs>
        <w:rPr>
          <w:color w:val="000000"/>
          <w:sz w:val="16"/>
          <w:szCs w:val="16"/>
        </w:rPr>
      </w:pPr>
    </w:p>
    <w:tbl>
      <w:tblPr>
        <w:tblW w:w="1116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80"/>
        <w:gridCol w:w="8631"/>
        <w:gridCol w:w="364"/>
        <w:gridCol w:w="362"/>
        <w:gridCol w:w="361"/>
        <w:gridCol w:w="362"/>
      </w:tblGrid>
      <w:tr w:rsidR="00AE0B78" w:rsidRPr="00FA55E7" w14:paraId="152331AF" w14:textId="77777777" w:rsidTr="00A55AFF">
        <w:trPr>
          <w:cantSplit/>
          <w:trHeight w:val="258"/>
          <w:tblHeader/>
        </w:trPr>
        <w:tc>
          <w:tcPr>
            <w:tcW w:w="9711" w:type="dxa"/>
            <w:gridSpan w:val="2"/>
            <w:tcBorders>
              <w:top w:val="single" w:sz="12" w:space="0" w:color="auto"/>
            </w:tcBorders>
          </w:tcPr>
          <w:p w14:paraId="6C5139EE" w14:textId="77777777" w:rsidR="00AE0B78" w:rsidRPr="00FA55E7" w:rsidRDefault="00AE0B78" w:rsidP="00FA55E7">
            <w:pPr>
              <w:spacing w:before="60" w:after="60"/>
              <w:jc w:val="center"/>
              <w:rPr>
                <w:b/>
                <w:bCs/>
                <w:color w:val="FF0000"/>
                <w:sz w:val="20"/>
                <w:szCs w:val="20"/>
              </w:rPr>
            </w:pPr>
            <w:r w:rsidRPr="00FA55E7">
              <w:rPr>
                <w:b/>
                <w:color w:val="000000"/>
                <w:sz w:val="20"/>
                <w:szCs w:val="20"/>
              </w:rPr>
              <w:t xml:space="preserve">OPERATIONS and MAINTENANCE </w:t>
            </w:r>
            <w:r w:rsidRPr="00FA55E7">
              <w:rPr>
                <w:b/>
                <w:bCs/>
                <w:color w:val="000000"/>
                <w:sz w:val="20"/>
                <w:szCs w:val="20"/>
              </w:rPr>
              <w:t>PERFORMANCE and RECORDS</w:t>
            </w:r>
            <w:r w:rsidRPr="00FA55E7">
              <w:rPr>
                <w:b/>
                <w:bCs/>
                <w:color w:val="FF0000"/>
                <w:sz w:val="20"/>
                <w:szCs w:val="20"/>
              </w:rPr>
              <w:t xml:space="preserve">  </w:t>
            </w:r>
          </w:p>
        </w:tc>
        <w:tc>
          <w:tcPr>
            <w:tcW w:w="364" w:type="dxa"/>
            <w:tcBorders>
              <w:top w:val="single" w:sz="12" w:space="0" w:color="auto"/>
            </w:tcBorders>
            <w:shd w:val="pct5" w:color="auto" w:fill="C0C0C0"/>
            <w:vAlign w:val="center"/>
          </w:tcPr>
          <w:p w14:paraId="03286237" w14:textId="77777777" w:rsidR="00AE0B78" w:rsidRPr="00FA55E7" w:rsidRDefault="00AE0B78" w:rsidP="00FA55E7">
            <w:pPr>
              <w:jc w:val="center"/>
              <w:rPr>
                <w:b/>
                <w:color w:val="000000"/>
                <w:sz w:val="20"/>
                <w:szCs w:val="20"/>
              </w:rPr>
            </w:pPr>
            <w:r w:rsidRPr="00FA55E7">
              <w:rPr>
                <w:b/>
                <w:color w:val="000000"/>
                <w:sz w:val="20"/>
                <w:szCs w:val="20"/>
              </w:rPr>
              <w:t>S</w:t>
            </w:r>
          </w:p>
        </w:tc>
        <w:tc>
          <w:tcPr>
            <w:tcW w:w="362" w:type="dxa"/>
            <w:tcBorders>
              <w:top w:val="single" w:sz="12" w:space="0" w:color="auto"/>
            </w:tcBorders>
            <w:shd w:val="pct5" w:color="auto" w:fill="C0C0C0"/>
            <w:vAlign w:val="center"/>
          </w:tcPr>
          <w:p w14:paraId="3F4C8A1C" w14:textId="77777777" w:rsidR="00AE0B78" w:rsidRPr="00FA55E7" w:rsidRDefault="00AE0B78" w:rsidP="00FA55E7">
            <w:pPr>
              <w:jc w:val="center"/>
              <w:rPr>
                <w:b/>
                <w:color w:val="000000"/>
                <w:sz w:val="20"/>
                <w:szCs w:val="20"/>
              </w:rPr>
            </w:pPr>
            <w:r w:rsidRPr="00FA55E7">
              <w:rPr>
                <w:b/>
                <w:color w:val="000000"/>
                <w:sz w:val="20"/>
                <w:szCs w:val="20"/>
              </w:rPr>
              <w:t>U</w:t>
            </w:r>
          </w:p>
        </w:tc>
        <w:tc>
          <w:tcPr>
            <w:tcW w:w="361" w:type="dxa"/>
            <w:tcBorders>
              <w:top w:val="single" w:sz="12" w:space="0" w:color="auto"/>
            </w:tcBorders>
            <w:shd w:val="pct5" w:color="auto" w:fill="C0C0C0"/>
            <w:vAlign w:val="center"/>
          </w:tcPr>
          <w:p w14:paraId="765B1B81" w14:textId="77777777" w:rsidR="00AE0B78" w:rsidRPr="00FA55E7" w:rsidRDefault="00AE0B78" w:rsidP="00FA55E7">
            <w:pPr>
              <w:ind w:left="-108" w:right="-108"/>
              <w:jc w:val="center"/>
              <w:rPr>
                <w:b/>
                <w:color w:val="000000"/>
                <w:sz w:val="20"/>
                <w:szCs w:val="20"/>
              </w:rPr>
            </w:pPr>
            <w:r w:rsidRPr="00FA55E7">
              <w:rPr>
                <w:b/>
                <w:color w:val="000000"/>
                <w:sz w:val="20"/>
                <w:szCs w:val="20"/>
              </w:rPr>
              <w:t>N/A</w:t>
            </w:r>
          </w:p>
        </w:tc>
        <w:tc>
          <w:tcPr>
            <w:tcW w:w="362" w:type="dxa"/>
            <w:tcBorders>
              <w:top w:val="single" w:sz="12" w:space="0" w:color="auto"/>
            </w:tcBorders>
            <w:shd w:val="pct5" w:color="auto" w:fill="C0C0C0"/>
            <w:vAlign w:val="center"/>
          </w:tcPr>
          <w:p w14:paraId="203B11B6" w14:textId="77777777" w:rsidR="00AE0B78" w:rsidRPr="00FA55E7" w:rsidRDefault="00AE0B78" w:rsidP="00FA55E7">
            <w:pPr>
              <w:ind w:left="-108" w:right="-108"/>
              <w:jc w:val="center"/>
              <w:rPr>
                <w:b/>
                <w:color w:val="000000"/>
                <w:sz w:val="20"/>
                <w:szCs w:val="20"/>
              </w:rPr>
            </w:pPr>
            <w:r w:rsidRPr="00FA55E7">
              <w:rPr>
                <w:b/>
                <w:color w:val="000000"/>
                <w:sz w:val="20"/>
                <w:szCs w:val="20"/>
              </w:rPr>
              <w:t>N/C</w:t>
            </w:r>
          </w:p>
        </w:tc>
      </w:tr>
      <w:tr w:rsidR="00B73CB0" w:rsidRPr="00FA55E7" w14:paraId="6C4F66BE" w14:textId="77777777" w:rsidTr="00A55AFF">
        <w:trPr>
          <w:cantSplit/>
          <w:trHeight w:val="278"/>
        </w:trPr>
        <w:tc>
          <w:tcPr>
            <w:tcW w:w="1080" w:type="dxa"/>
            <w:vAlign w:val="center"/>
          </w:tcPr>
          <w:p w14:paraId="0235D3C1" w14:textId="77777777" w:rsidR="00B73CB0" w:rsidRPr="00FA55E7" w:rsidRDefault="00B73CB0" w:rsidP="00FA55E7">
            <w:pPr>
              <w:tabs>
                <w:tab w:val="left" w:pos="1068"/>
                <w:tab w:val="left" w:pos="1425"/>
                <w:tab w:val="left" w:pos="1795"/>
              </w:tabs>
              <w:rPr>
                <w:color w:val="000000"/>
                <w:sz w:val="18"/>
                <w:szCs w:val="18"/>
              </w:rPr>
            </w:pPr>
            <w:r w:rsidRPr="00FA55E7">
              <w:rPr>
                <w:color w:val="000000"/>
                <w:sz w:val="16"/>
                <w:szCs w:val="16"/>
              </w:rPr>
              <w:t>.16</w:t>
            </w:r>
          </w:p>
        </w:tc>
        <w:tc>
          <w:tcPr>
            <w:tcW w:w="8631" w:type="dxa"/>
            <w:vAlign w:val="center"/>
          </w:tcPr>
          <w:p w14:paraId="66094A09" w14:textId="77777777" w:rsidR="00B73CB0" w:rsidRPr="00FA55E7" w:rsidRDefault="00B73CB0" w:rsidP="00FA55E7">
            <w:pPr>
              <w:tabs>
                <w:tab w:val="left" w:pos="1068"/>
                <w:tab w:val="left" w:pos="1425"/>
                <w:tab w:val="left" w:pos="1795"/>
              </w:tabs>
              <w:rPr>
                <w:color w:val="000000"/>
                <w:sz w:val="18"/>
                <w:szCs w:val="18"/>
              </w:rPr>
            </w:pPr>
            <w:r w:rsidRPr="00FA55E7">
              <w:rPr>
                <w:color w:val="000000"/>
                <w:sz w:val="18"/>
                <w:szCs w:val="18"/>
              </w:rPr>
              <w:tab/>
              <w:t>Customer Notification (</w:t>
            </w:r>
            <w:r w:rsidRPr="00FA55E7">
              <w:rPr>
                <w:b/>
                <w:color w:val="000000"/>
                <w:sz w:val="18"/>
                <w:szCs w:val="18"/>
              </w:rPr>
              <w:t>Verification – 90 days – and Elements</w:t>
            </w:r>
            <w:r w:rsidRPr="00FA55E7">
              <w:rPr>
                <w:color w:val="000000"/>
                <w:sz w:val="18"/>
                <w:szCs w:val="18"/>
              </w:rPr>
              <w:t>)</w:t>
            </w:r>
          </w:p>
        </w:tc>
        <w:tc>
          <w:tcPr>
            <w:tcW w:w="364" w:type="dxa"/>
            <w:vAlign w:val="center"/>
          </w:tcPr>
          <w:p w14:paraId="0D6A1A9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3A8A926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711F762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5F05606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1215E742" w14:textId="77777777" w:rsidTr="00A55AFF">
        <w:trPr>
          <w:cantSplit/>
          <w:trHeight w:val="278"/>
        </w:trPr>
        <w:tc>
          <w:tcPr>
            <w:tcW w:w="1080" w:type="dxa"/>
            <w:vAlign w:val="center"/>
          </w:tcPr>
          <w:p w14:paraId="3D256A61"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.603(b)</w:t>
            </w:r>
          </w:p>
        </w:tc>
        <w:tc>
          <w:tcPr>
            <w:tcW w:w="8631" w:type="dxa"/>
            <w:vAlign w:val="center"/>
          </w:tcPr>
          <w:p w14:paraId="5F6EDFAE"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.605(a)</w:t>
            </w:r>
            <w:r w:rsidRPr="00FA55E7">
              <w:rPr>
                <w:color w:val="000000"/>
                <w:sz w:val="18"/>
                <w:szCs w:val="18"/>
              </w:rPr>
              <w:tab/>
              <w:t>Procedural Manual Review – Operations and Maintenance (</w:t>
            </w:r>
            <w:r w:rsidRPr="00FA55E7">
              <w:rPr>
                <w:b/>
                <w:color w:val="000000"/>
                <w:sz w:val="18"/>
                <w:szCs w:val="18"/>
              </w:rPr>
              <w:t>1 per yr/15 months</w:t>
            </w:r>
            <w:r w:rsidRPr="00FA55E7">
              <w:rPr>
                <w:color w:val="000000"/>
                <w:sz w:val="18"/>
                <w:szCs w:val="18"/>
              </w:rPr>
              <w:t>)</w:t>
            </w:r>
          </w:p>
        </w:tc>
        <w:tc>
          <w:tcPr>
            <w:tcW w:w="364" w:type="dxa"/>
            <w:vAlign w:val="center"/>
          </w:tcPr>
          <w:p w14:paraId="3B880B4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6D24657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2854C66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574BCD7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7727BA65" w14:textId="77777777" w:rsidTr="00A55AFF">
        <w:trPr>
          <w:cantSplit/>
          <w:trHeight w:val="278"/>
        </w:trPr>
        <w:tc>
          <w:tcPr>
            <w:tcW w:w="1080" w:type="dxa"/>
            <w:vAlign w:val="center"/>
          </w:tcPr>
          <w:p w14:paraId="6D559C13"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.603(b)</w:t>
            </w:r>
          </w:p>
        </w:tc>
        <w:tc>
          <w:tcPr>
            <w:tcW w:w="8631" w:type="dxa"/>
            <w:vAlign w:val="center"/>
          </w:tcPr>
          <w:p w14:paraId="08518196"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.605(c)</w:t>
            </w:r>
            <w:r w:rsidRPr="00FA55E7">
              <w:rPr>
                <w:color w:val="000000"/>
                <w:sz w:val="18"/>
                <w:szCs w:val="18"/>
              </w:rPr>
              <w:tab/>
              <w:t>Abnormal Operations</w:t>
            </w:r>
            <w:r>
              <w:rPr>
                <w:color w:val="000000"/>
                <w:sz w:val="18"/>
                <w:szCs w:val="18"/>
              </w:rPr>
              <w:t xml:space="preserve"> (for transmission companies only)</w:t>
            </w:r>
          </w:p>
        </w:tc>
        <w:tc>
          <w:tcPr>
            <w:tcW w:w="364" w:type="dxa"/>
            <w:vAlign w:val="center"/>
          </w:tcPr>
          <w:p w14:paraId="39E5148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24528D3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0E00339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38C84C6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7CBB7F9D" w14:textId="77777777" w:rsidTr="00A55AFF">
        <w:trPr>
          <w:cantSplit/>
          <w:trHeight w:val="278"/>
        </w:trPr>
        <w:tc>
          <w:tcPr>
            <w:tcW w:w="1080" w:type="dxa"/>
            <w:vAlign w:val="center"/>
          </w:tcPr>
          <w:p w14:paraId="4A26B09F"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.603(b)</w:t>
            </w:r>
          </w:p>
        </w:tc>
        <w:tc>
          <w:tcPr>
            <w:tcW w:w="8631" w:type="dxa"/>
            <w:vAlign w:val="center"/>
          </w:tcPr>
          <w:p w14:paraId="4952AE62" w14:textId="77777777" w:rsidR="00B73CB0" w:rsidRPr="00FA55E7" w:rsidRDefault="00B73CB0" w:rsidP="001A00DB">
            <w:pPr>
              <w:tabs>
                <w:tab w:val="left" w:pos="1068"/>
                <w:tab w:val="left" w:pos="1438"/>
                <w:tab w:val="left" w:pos="1795"/>
              </w:tabs>
              <w:rPr>
                <w:color w:val="000000"/>
                <w:sz w:val="18"/>
                <w:szCs w:val="18"/>
              </w:rPr>
            </w:pPr>
            <w:r w:rsidRPr="00FA55E7">
              <w:rPr>
                <w:color w:val="000000"/>
                <w:sz w:val="18"/>
                <w:szCs w:val="18"/>
              </w:rPr>
              <w:t>.605(b)(3)</w:t>
            </w:r>
            <w:r w:rsidRPr="00FA55E7">
              <w:rPr>
                <w:color w:val="000000"/>
                <w:sz w:val="18"/>
                <w:szCs w:val="18"/>
              </w:rPr>
              <w:tab/>
              <w:t>Availability of construction records, maps, operating history to operating personnel</w:t>
            </w:r>
            <w:r>
              <w:rPr>
                <w:color w:val="000000"/>
                <w:sz w:val="18"/>
                <w:szCs w:val="18"/>
              </w:rPr>
              <w:t xml:space="preserve"> </w:t>
            </w:r>
          </w:p>
        </w:tc>
        <w:tc>
          <w:tcPr>
            <w:tcW w:w="364" w:type="dxa"/>
            <w:vAlign w:val="center"/>
          </w:tcPr>
          <w:p w14:paraId="03F8D1A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7B8FA44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509ECD0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772C621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6C34CE43" w14:textId="77777777" w:rsidTr="00A55AFF">
        <w:trPr>
          <w:cantSplit/>
          <w:trHeight w:val="278"/>
        </w:trPr>
        <w:tc>
          <w:tcPr>
            <w:tcW w:w="1080" w:type="dxa"/>
            <w:vAlign w:val="center"/>
          </w:tcPr>
          <w:p w14:paraId="401BAF08"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.603(b)</w:t>
            </w:r>
          </w:p>
        </w:tc>
        <w:tc>
          <w:tcPr>
            <w:tcW w:w="8631" w:type="dxa"/>
            <w:vAlign w:val="center"/>
          </w:tcPr>
          <w:p w14:paraId="0116AFA2"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.605(b)(8)</w:t>
            </w:r>
            <w:r w:rsidRPr="00FA55E7">
              <w:rPr>
                <w:color w:val="000000"/>
                <w:sz w:val="18"/>
                <w:szCs w:val="18"/>
              </w:rPr>
              <w:tab/>
              <w:t>Periodic review of personnel work – effectiveness of normal O&amp;M procedures</w:t>
            </w:r>
          </w:p>
        </w:tc>
        <w:tc>
          <w:tcPr>
            <w:tcW w:w="364" w:type="dxa"/>
            <w:vAlign w:val="center"/>
          </w:tcPr>
          <w:p w14:paraId="5E5C98A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2158ADA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620B08C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5C5CB912"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2F79B81B" w14:textId="77777777" w:rsidTr="00A55AFF">
        <w:trPr>
          <w:cantSplit/>
          <w:trHeight w:val="278"/>
        </w:trPr>
        <w:tc>
          <w:tcPr>
            <w:tcW w:w="1080" w:type="dxa"/>
            <w:vAlign w:val="center"/>
          </w:tcPr>
          <w:p w14:paraId="40D9E1AB"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.603(b)</w:t>
            </w:r>
          </w:p>
        </w:tc>
        <w:tc>
          <w:tcPr>
            <w:tcW w:w="8631" w:type="dxa"/>
            <w:vAlign w:val="center"/>
          </w:tcPr>
          <w:p w14:paraId="01B32462" w14:textId="77777777" w:rsidR="00B73CB0" w:rsidRDefault="00B73CB0" w:rsidP="00FA55E7">
            <w:pPr>
              <w:tabs>
                <w:tab w:val="left" w:pos="1068"/>
                <w:tab w:val="left" w:pos="1438"/>
                <w:tab w:val="left" w:pos="1795"/>
              </w:tabs>
              <w:rPr>
                <w:color w:val="000000"/>
                <w:sz w:val="18"/>
                <w:szCs w:val="18"/>
              </w:rPr>
            </w:pPr>
            <w:r w:rsidRPr="00FA55E7">
              <w:rPr>
                <w:color w:val="000000"/>
                <w:sz w:val="18"/>
                <w:szCs w:val="18"/>
              </w:rPr>
              <w:t>.605(c)(4)</w:t>
            </w:r>
            <w:r w:rsidRPr="00FA55E7">
              <w:rPr>
                <w:color w:val="000000"/>
                <w:sz w:val="18"/>
                <w:szCs w:val="18"/>
              </w:rPr>
              <w:tab/>
              <w:t>Periodic review of personnel work – effectiveness of abnormal operation procedures</w:t>
            </w:r>
            <w:r>
              <w:rPr>
                <w:color w:val="000000"/>
                <w:sz w:val="18"/>
                <w:szCs w:val="18"/>
              </w:rPr>
              <w:t xml:space="preserve">  </w:t>
            </w:r>
          </w:p>
          <w:p w14:paraId="50876D1C" w14:textId="77777777" w:rsidR="00B73CB0" w:rsidRPr="00FA55E7" w:rsidRDefault="00B73CB0" w:rsidP="00FA55E7">
            <w:pPr>
              <w:tabs>
                <w:tab w:val="left" w:pos="1068"/>
                <w:tab w:val="left" w:pos="1438"/>
                <w:tab w:val="left" w:pos="1795"/>
              </w:tabs>
              <w:rPr>
                <w:color w:val="000000"/>
                <w:sz w:val="18"/>
                <w:szCs w:val="18"/>
              </w:rPr>
            </w:pPr>
            <w:r>
              <w:rPr>
                <w:color w:val="000000"/>
                <w:sz w:val="18"/>
                <w:szCs w:val="18"/>
              </w:rPr>
              <w:t xml:space="preserve">                        (for transmission companies only)</w:t>
            </w:r>
          </w:p>
        </w:tc>
        <w:tc>
          <w:tcPr>
            <w:tcW w:w="364" w:type="dxa"/>
            <w:vAlign w:val="center"/>
          </w:tcPr>
          <w:p w14:paraId="7671BD2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0471E32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2022FC6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79398A4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5121C776" w14:textId="77777777" w:rsidTr="00A55AFF">
        <w:trPr>
          <w:cantSplit/>
          <w:trHeight w:val="278"/>
        </w:trPr>
        <w:tc>
          <w:tcPr>
            <w:tcW w:w="1080" w:type="dxa"/>
            <w:vAlign w:val="center"/>
          </w:tcPr>
          <w:p w14:paraId="6B98AB37" w14:textId="77777777" w:rsidR="00B73CB0" w:rsidRPr="00FA55E7" w:rsidRDefault="00B73CB0" w:rsidP="00FA55E7">
            <w:pPr>
              <w:tabs>
                <w:tab w:val="left" w:pos="1068"/>
                <w:tab w:val="left" w:pos="1438"/>
                <w:tab w:val="left" w:pos="1795"/>
              </w:tabs>
              <w:rPr>
                <w:color w:val="000000"/>
                <w:sz w:val="16"/>
                <w:szCs w:val="16"/>
              </w:rPr>
            </w:pPr>
            <w:r w:rsidRPr="00FA55E7">
              <w:rPr>
                <w:color w:val="000000"/>
                <w:sz w:val="16"/>
                <w:szCs w:val="16"/>
              </w:rPr>
              <w:t>.709</w:t>
            </w:r>
          </w:p>
        </w:tc>
        <w:tc>
          <w:tcPr>
            <w:tcW w:w="8631" w:type="dxa"/>
            <w:vAlign w:val="center"/>
          </w:tcPr>
          <w:p w14:paraId="5AED3ACA"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.609</w:t>
            </w:r>
            <w:r w:rsidRPr="00FA55E7">
              <w:rPr>
                <w:color w:val="000000"/>
                <w:sz w:val="18"/>
                <w:szCs w:val="18"/>
              </w:rPr>
              <w:tab/>
              <w:t>Class Location Study (</w:t>
            </w:r>
            <w:r w:rsidRPr="00FA55E7">
              <w:rPr>
                <w:b/>
                <w:color w:val="000000"/>
                <w:sz w:val="18"/>
                <w:szCs w:val="18"/>
              </w:rPr>
              <w:t>If Applicable</w:t>
            </w:r>
            <w:r w:rsidRPr="00FA55E7">
              <w:rPr>
                <w:color w:val="000000"/>
                <w:sz w:val="18"/>
                <w:szCs w:val="18"/>
              </w:rPr>
              <w:t>)</w:t>
            </w:r>
          </w:p>
        </w:tc>
        <w:tc>
          <w:tcPr>
            <w:tcW w:w="364" w:type="dxa"/>
            <w:vAlign w:val="center"/>
          </w:tcPr>
          <w:p w14:paraId="59F5411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30CF8DF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2585F87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1F9924B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369CF2DA" w14:textId="77777777" w:rsidTr="00A55AFF">
        <w:trPr>
          <w:cantSplit/>
          <w:trHeight w:val="278"/>
        </w:trPr>
        <w:tc>
          <w:tcPr>
            <w:tcW w:w="1080" w:type="dxa"/>
            <w:vAlign w:val="center"/>
          </w:tcPr>
          <w:p w14:paraId="17EDCAF1"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.709</w:t>
            </w:r>
          </w:p>
        </w:tc>
        <w:tc>
          <w:tcPr>
            <w:tcW w:w="8631" w:type="dxa"/>
            <w:vAlign w:val="center"/>
          </w:tcPr>
          <w:p w14:paraId="188F478F"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.614</w:t>
            </w:r>
            <w:r w:rsidRPr="00FA55E7">
              <w:rPr>
                <w:color w:val="000000"/>
                <w:sz w:val="18"/>
                <w:szCs w:val="18"/>
              </w:rPr>
              <w:tab/>
              <w:t>Damage Prevention (</w:t>
            </w:r>
            <w:r w:rsidRPr="00FA55E7">
              <w:rPr>
                <w:b/>
                <w:color w:val="000000"/>
                <w:sz w:val="18"/>
                <w:szCs w:val="18"/>
              </w:rPr>
              <w:t>Miscellaneous</w:t>
            </w:r>
            <w:r w:rsidRPr="00FA55E7">
              <w:rPr>
                <w:color w:val="000000"/>
                <w:sz w:val="18"/>
                <w:szCs w:val="18"/>
              </w:rPr>
              <w:t>)</w:t>
            </w:r>
          </w:p>
        </w:tc>
        <w:tc>
          <w:tcPr>
            <w:tcW w:w="364" w:type="dxa"/>
            <w:vAlign w:val="center"/>
          </w:tcPr>
          <w:p w14:paraId="4BB901C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13861E6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1B498A4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6F4B4B8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506F0D87" w14:textId="77777777" w:rsidTr="00A55AFF">
        <w:trPr>
          <w:cantSplit/>
          <w:trHeight w:val="278"/>
        </w:trPr>
        <w:tc>
          <w:tcPr>
            <w:tcW w:w="1080" w:type="dxa"/>
            <w:vAlign w:val="center"/>
          </w:tcPr>
          <w:p w14:paraId="3E1D5E40" w14:textId="77777777" w:rsidR="00B73CB0" w:rsidRPr="00FA55E7" w:rsidRDefault="00B73CB0" w:rsidP="00FA55E7">
            <w:pPr>
              <w:tabs>
                <w:tab w:val="left" w:pos="1068"/>
                <w:tab w:val="left" w:pos="1438"/>
                <w:tab w:val="left" w:pos="1795"/>
              </w:tabs>
              <w:rPr>
                <w:color w:val="000000"/>
                <w:sz w:val="16"/>
                <w:szCs w:val="16"/>
              </w:rPr>
            </w:pPr>
            <w:r w:rsidRPr="00FA55E7">
              <w:rPr>
                <w:color w:val="000000"/>
                <w:sz w:val="16"/>
                <w:szCs w:val="16"/>
              </w:rPr>
              <w:t>.603(b)</w:t>
            </w:r>
          </w:p>
        </w:tc>
        <w:tc>
          <w:tcPr>
            <w:tcW w:w="8631" w:type="dxa"/>
            <w:vAlign w:val="center"/>
          </w:tcPr>
          <w:p w14:paraId="07B59AEA"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.615(b)(1)</w:t>
            </w:r>
            <w:r w:rsidRPr="00FA55E7">
              <w:rPr>
                <w:color w:val="000000"/>
                <w:sz w:val="18"/>
                <w:szCs w:val="18"/>
              </w:rPr>
              <w:tab/>
              <w:t>Location Specific Emergency Plan</w:t>
            </w:r>
          </w:p>
        </w:tc>
        <w:tc>
          <w:tcPr>
            <w:tcW w:w="364" w:type="dxa"/>
            <w:vAlign w:val="center"/>
          </w:tcPr>
          <w:p w14:paraId="5D04B86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1924415C"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1EEC216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63C9D14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38056986" w14:textId="77777777" w:rsidTr="00A55AFF">
        <w:trPr>
          <w:cantSplit/>
          <w:trHeight w:val="278"/>
        </w:trPr>
        <w:tc>
          <w:tcPr>
            <w:tcW w:w="1080" w:type="dxa"/>
            <w:vAlign w:val="center"/>
          </w:tcPr>
          <w:p w14:paraId="4F66C15E"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.603(b)</w:t>
            </w:r>
          </w:p>
        </w:tc>
        <w:tc>
          <w:tcPr>
            <w:tcW w:w="8631" w:type="dxa"/>
            <w:vAlign w:val="center"/>
          </w:tcPr>
          <w:p w14:paraId="34151E5F"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.615(b)(2)</w:t>
            </w:r>
            <w:r w:rsidRPr="00FA55E7">
              <w:rPr>
                <w:color w:val="000000"/>
                <w:sz w:val="18"/>
                <w:szCs w:val="18"/>
              </w:rPr>
              <w:tab/>
              <w:t>Emergency Procedure training, verify effectiveness of training</w:t>
            </w:r>
          </w:p>
        </w:tc>
        <w:tc>
          <w:tcPr>
            <w:tcW w:w="364" w:type="dxa"/>
            <w:vAlign w:val="center"/>
          </w:tcPr>
          <w:p w14:paraId="293AF99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56857F2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5A6BD39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75A0E1D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02ADD9EF" w14:textId="77777777" w:rsidTr="00A55AFF">
        <w:trPr>
          <w:cantSplit/>
          <w:trHeight w:val="278"/>
        </w:trPr>
        <w:tc>
          <w:tcPr>
            <w:tcW w:w="1080" w:type="dxa"/>
            <w:vAlign w:val="center"/>
          </w:tcPr>
          <w:p w14:paraId="42AE00F0"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.603(b)</w:t>
            </w:r>
          </w:p>
        </w:tc>
        <w:tc>
          <w:tcPr>
            <w:tcW w:w="8631" w:type="dxa"/>
            <w:vAlign w:val="center"/>
          </w:tcPr>
          <w:p w14:paraId="2866C710"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.615(b)(3)</w:t>
            </w:r>
            <w:r w:rsidRPr="00FA55E7">
              <w:rPr>
                <w:color w:val="000000"/>
                <w:sz w:val="18"/>
                <w:szCs w:val="18"/>
              </w:rPr>
              <w:tab/>
              <w:t>Employee Emergency activity review, determine if procedures were followed.</w:t>
            </w:r>
          </w:p>
        </w:tc>
        <w:tc>
          <w:tcPr>
            <w:tcW w:w="364" w:type="dxa"/>
            <w:vAlign w:val="center"/>
          </w:tcPr>
          <w:p w14:paraId="09EF7C6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4384D2E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599C1DC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552EE25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36483E7D" w14:textId="77777777" w:rsidTr="00A55AFF">
        <w:trPr>
          <w:cantSplit/>
          <w:trHeight w:val="278"/>
        </w:trPr>
        <w:tc>
          <w:tcPr>
            <w:tcW w:w="1080" w:type="dxa"/>
            <w:vAlign w:val="center"/>
          </w:tcPr>
          <w:p w14:paraId="628E4D62"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.603(b)</w:t>
            </w:r>
          </w:p>
        </w:tc>
        <w:tc>
          <w:tcPr>
            <w:tcW w:w="8631" w:type="dxa"/>
            <w:vAlign w:val="center"/>
          </w:tcPr>
          <w:p w14:paraId="083BA537"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.615(c)</w:t>
            </w:r>
            <w:r w:rsidRPr="00FA55E7">
              <w:rPr>
                <w:color w:val="000000"/>
                <w:sz w:val="18"/>
                <w:szCs w:val="18"/>
              </w:rPr>
              <w:tab/>
              <w:t>Liaison Program with Public Officials</w:t>
            </w:r>
          </w:p>
        </w:tc>
        <w:tc>
          <w:tcPr>
            <w:tcW w:w="364" w:type="dxa"/>
            <w:vAlign w:val="center"/>
          </w:tcPr>
          <w:p w14:paraId="733DD5B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263CCA2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05246A5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610FCD6A"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494B6D53" w14:textId="77777777" w:rsidTr="00A55AFF">
        <w:trPr>
          <w:cantSplit/>
          <w:trHeight w:val="278"/>
        </w:trPr>
        <w:tc>
          <w:tcPr>
            <w:tcW w:w="1080" w:type="dxa"/>
            <w:vAlign w:val="center"/>
          </w:tcPr>
          <w:p w14:paraId="0C92193B"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.517</w:t>
            </w:r>
          </w:p>
        </w:tc>
        <w:tc>
          <w:tcPr>
            <w:tcW w:w="8631" w:type="dxa"/>
            <w:vAlign w:val="center"/>
          </w:tcPr>
          <w:p w14:paraId="5BDE9B6A"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ab/>
              <w:t>Pressure Testing</w:t>
            </w:r>
          </w:p>
        </w:tc>
        <w:tc>
          <w:tcPr>
            <w:tcW w:w="364" w:type="dxa"/>
            <w:vAlign w:val="center"/>
          </w:tcPr>
          <w:p w14:paraId="05FD0714"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57054E6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019C96FD"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6F5920C7"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7509214E" w14:textId="77777777" w:rsidTr="00A55AFF">
        <w:trPr>
          <w:cantSplit/>
          <w:trHeight w:val="278"/>
        </w:trPr>
        <w:tc>
          <w:tcPr>
            <w:tcW w:w="1080" w:type="dxa"/>
            <w:vAlign w:val="center"/>
          </w:tcPr>
          <w:p w14:paraId="6DADF845" w14:textId="77777777" w:rsidR="00B73CB0" w:rsidRPr="00FA55E7" w:rsidRDefault="00B73CB0" w:rsidP="00FA55E7">
            <w:pPr>
              <w:tabs>
                <w:tab w:val="left" w:pos="1068"/>
                <w:tab w:val="left" w:pos="1438"/>
                <w:tab w:val="left" w:pos="1795"/>
              </w:tabs>
              <w:rPr>
                <w:color w:val="000000"/>
                <w:sz w:val="16"/>
                <w:szCs w:val="16"/>
              </w:rPr>
            </w:pPr>
            <w:r w:rsidRPr="00FA55E7">
              <w:rPr>
                <w:color w:val="000000"/>
                <w:sz w:val="16"/>
                <w:szCs w:val="16"/>
              </w:rPr>
              <w:t>.553(b)</w:t>
            </w:r>
          </w:p>
        </w:tc>
        <w:tc>
          <w:tcPr>
            <w:tcW w:w="8631" w:type="dxa"/>
            <w:vAlign w:val="center"/>
          </w:tcPr>
          <w:p w14:paraId="461A5737"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 xml:space="preserve">                        Uprating</w:t>
            </w:r>
          </w:p>
        </w:tc>
        <w:tc>
          <w:tcPr>
            <w:tcW w:w="364" w:type="dxa"/>
            <w:vAlign w:val="center"/>
          </w:tcPr>
          <w:p w14:paraId="7B90C56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7BF1D3E3"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075A92C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38BE3BC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35418169" w14:textId="77777777" w:rsidTr="00A55AFF">
        <w:trPr>
          <w:cantSplit/>
          <w:trHeight w:val="278"/>
        </w:trPr>
        <w:tc>
          <w:tcPr>
            <w:tcW w:w="1080" w:type="dxa"/>
            <w:vAlign w:val="center"/>
          </w:tcPr>
          <w:p w14:paraId="7A4F9482"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.709</w:t>
            </w:r>
          </w:p>
        </w:tc>
        <w:tc>
          <w:tcPr>
            <w:tcW w:w="8631" w:type="dxa"/>
            <w:vAlign w:val="center"/>
          </w:tcPr>
          <w:p w14:paraId="5A014413"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.619 / .620</w:t>
            </w:r>
            <w:r w:rsidRPr="00FA55E7">
              <w:rPr>
                <w:color w:val="000000"/>
                <w:sz w:val="18"/>
                <w:szCs w:val="18"/>
              </w:rPr>
              <w:tab/>
              <w:t>Maximum Allowable Operating Pressure (</w:t>
            </w:r>
            <w:r w:rsidRPr="00FA55E7">
              <w:rPr>
                <w:b/>
                <w:color w:val="000000"/>
                <w:sz w:val="18"/>
                <w:szCs w:val="18"/>
              </w:rPr>
              <w:t>MAOP</w:t>
            </w:r>
            <w:r w:rsidRPr="00FA55E7">
              <w:rPr>
                <w:color w:val="000000"/>
                <w:sz w:val="18"/>
                <w:szCs w:val="18"/>
              </w:rPr>
              <w:t>)</w:t>
            </w:r>
          </w:p>
        </w:tc>
        <w:tc>
          <w:tcPr>
            <w:tcW w:w="364" w:type="dxa"/>
            <w:vAlign w:val="center"/>
          </w:tcPr>
          <w:p w14:paraId="7D9D68B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1AC6155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3C2D3F3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2EDED296"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120BA910" w14:textId="77777777" w:rsidTr="00A55AFF">
        <w:trPr>
          <w:cantSplit/>
          <w:trHeight w:val="278"/>
        </w:trPr>
        <w:tc>
          <w:tcPr>
            <w:tcW w:w="1080" w:type="dxa"/>
            <w:vAlign w:val="center"/>
          </w:tcPr>
          <w:p w14:paraId="2D0E6679"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t>.709</w:t>
            </w:r>
          </w:p>
        </w:tc>
        <w:tc>
          <w:tcPr>
            <w:tcW w:w="8631" w:type="dxa"/>
            <w:vAlign w:val="center"/>
          </w:tcPr>
          <w:p w14:paraId="1C7DF4D2"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.625</w:t>
            </w:r>
            <w:r w:rsidRPr="00FA55E7">
              <w:rPr>
                <w:color w:val="000000"/>
                <w:sz w:val="18"/>
                <w:szCs w:val="18"/>
              </w:rPr>
              <w:tab/>
              <w:t>Odorization of Gas</w:t>
            </w:r>
          </w:p>
        </w:tc>
        <w:tc>
          <w:tcPr>
            <w:tcW w:w="364" w:type="dxa"/>
            <w:vAlign w:val="center"/>
          </w:tcPr>
          <w:p w14:paraId="2725CCF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703608A8"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63F713C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18BFD2EE"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3BA325F1" w14:textId="77777777" w:rsidTr="00A55AFF">
        <w:trPr>
          <w:cantSplit/>
          <w:trHeight w:val="278"/>
        </w:trPr>
        <w:tc>
          <w:tcPr>
            <w:tcW w:w="1080" w:type="dxa"/>
            <w:vAlign w:val="center"/>
          </w:tcPr>
          <w:p w14:paraId="646191EB"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6"/>
                <w:szCs w:val="16"/>
              </w:rPr>
              <w:lastRenderedPageBreak/>
              <w:t>.709</w:t>
            </w:r>
          </w:p>
        </w:tc>
        <w:tc>
          <w:tcPr>
            <w:tcW w:w="8631" w:type="dxa"/>
            <w:vAlign w:val="center"/>
          </w:tcPr>
          <w:p w14:paraId="0E27CCAD" w14:textId="77777777" w:rsidR="00B73CB0" w:rsidRPr="00FA55E7" w:rsidRDefault="00B73CB0" w:rsidP="00FA55E7">
            <w:pPr>
              <w:tabs>
                <w:tab w:val="left" w:pos="1068"/>
                <w:tab w:val="left" w:pos="1438"/>
                <w:tab w:val="left" w:pos="1795"/>
              </w:tabs>
              <w:rPr>
                <w:color w:val="000000"/>
                <w:sz w:val="18"/>
                <w:szCs w:val="18"/>
              </w:rPr>
            </w:pPr>
            <w:r w:rsidRPr="00FA55E7">
              <w:rPr>
                <w:color w:val="000000"/>
                <w:sz w:val="18"/>
                <w:szCs w:val="18"/>
              </w:rPr>
              <w:t>.705</w:t>
            </w:r>
            <w:r w:rsidRPr="00FA55E7">
              <w:rPr>
                <w:color w:val="000000"/>
                <w:sz w:val="18"/>
                <w:szCs w:val="18"/>
              </w:rPr>
              <w:tab/>
              <w:t>Patrolling (</w:t>
            </w:r>
            <w:r w:rsidRPr="00FA55E7">
              <w:rPr>
                <w:b/>
                <w:color w:val="000000"/>
                <w:sz w:val="18"/>
                <w:szCs w:val="18"/>
              </w:rPr>
              <w:t>Refer to Table Below</w:t>
            </w:r>
            <w:r w:rsidRPr="00FA55E7">
              <w:rPr>
                <w:color w:val="000000"/>
                <w:sz w:val="18"/>
                <w:szCs w:val="18"/>
              </w:rPr>
              <w:t>)</w:t>
            </w:r>
          </w:p>
        </w:tc>
        <w:tc>
          <w:tcPr>
            <w:tcW w:w="364" w:type="dxa"/>
            <w:vAlign w:val="center"/>
          </w:tcPr>
          <w:p w14:paraId="27E3B65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65D6982B"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749899C9"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1D50B101"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544B8D0B" w14:textId="77777777" w:rsidTr="00FA55E7">
        <w:trPr>
          <w:cantSplit/>
          <w:trHeight w:val="1398"/>
        </w:trPr>
        <w:tc>
          <w:tcPr>
            <w:tcW w:w="11160" w:type="dxa"/>
            <w:gridSpan w:val="6"/>
          </w:tcPr>
          <w:p w14:paraId="7CF35953" w14:textId="77777777" w:rsidR="00B73CB0" w:rsidRPr="00FA55E7" w:rsidRDefault="00B73CB0" w:rsidP="00FA55E7">
            <w:pPr>
              <w:ind w:left="-108" w:right="-108"/>
              <w:jc w:val="center"/>
              <w:rPr>
                <w:color w:val="000000"/>
                <w:sz w:val="16"/>
                <w:szCs w:val="16"/>
              </w:rPr>
            </w:pPr>
          </w:p>
          <w:tbl>
            <w:tblPr>
              <w:tblW w:w="8205" w:type="dxa"/>
              <w:tblInd w:w="13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700"/>
              <w:gridCol w:w="3342"/>
              <w:gridCol w:w="2163"/>
            </w:tblGrid>
            <w:tr w:rsidR="00B73CB0" w:rsidRPr="001A0175" w14:paraId="6A8A150F" w14:textId="77777777" w:rsidTr="003F1EE6">
              <w:trPr>
                <w:trHeight w:val="264"/>
              </w:trPr>
              <w:tc>
                <w:tcPr>
                  <w:tcW w:w="2700" w:type="dxa"/>
                  <w:tcBorders>
                    <w:top w:val="single" w:sz="2" w:space="0" w:color="auto"/>
                    <w:left w:val="single" w:sz="2" w:space="0" w:color="auto"/>
                    <w:bottom w:val="single" w:sz="2" w:space="0" w:color="auto"/>
                    <w:right w:val="single" w:sz="2" w:space="0" w:color="auto"/>
                  </w:tcBorders>
                </w:tcPr>
                <w:p w14:paraId="1EB6CFFF" w14:textId="77777777" w:rsidR="00B73CB0" w:rsidRPr="001A0175" w:rsidRDefault="00B73CB0" w:rsidP="003F1EE6">
                  <w:pPr>
                    <w:jc w:val="center"/>
                    <w:rPr>
                      <w:b/>
                      <w:color w:val="000000"/>
                      <w:sz w:val="18"/>
                      <w:szCs w:val="18"/>
                    </w:rPr>
                  </w:pPr>
                  <w:r w:rsidRPr="001A0175">
                    <w:rPr>
                      <w:b/>
                      <w:color w:val="000000"/>
                      <w:sz w:val="18"/>
                      <w:szCs w:val="18"/>
                    </w:rPr>
                    <w:t>Class Location</w:t>
                  </w:r>
                </w:p>
              </w:tc>
              <w:tc>
                <w:tcPr>
                  <w:tcW w:w="3342" w:type="dxa"/>
                  <w:tcBorders>
                    <w:top w:val="single" w:sz="2" w:space="0" w:color="auto"/>
                    <w:left w:val="single" w:sz="2" w:space="0" w:color="auto"/>
                    <w:bottom w:val="single" w:sz="2" w:space="0" w:color="auto"/>
                    <w:right w:val="single" w:sz="2" w:space="0" w:color="auto"/>
                  </w:tcBorders>
                </w:tcPr>
                <w:p w14:paraId="66563370" w14:textId="77777777" w:rsidR="00B73CB0" w:rsidRPr="001A0175" w:rsidRDefault="00B73CB0" w:rsidP="003F1EE6">
                  <w:pPr>
                    <w:jc w:val="center"/>
                    <w:rPr>
                      <w:b/>
                      <w:color w:val="000000"/>
                      <w:sz w:val="18"/>
                      <w:szCs w:val="18"/>
                    </w:rPr>
                  </w:pPr>
                  <w:r w:rsidRPr="001A0175">
                    <w:rPr>
                      <w:b/>
                      <w:color w:val="000000"/>
                      <w:sz w:val="18"/>
                      <w:szCs w:val="18"/>
                    </w:rPr>
                    <w:t>At Highway and Railroad Crossings</w:t>
                  </w:r>
                </w:p>
              </w:tc>
              <w:tc>
                <w:tcPr>
                  <w:tcW w:w="2163" w:type="dxa"/>
                  <w:tcBorders>
                    <w:top w:val="single" w:sz="2" w:space="0" w:color="auto"/>
                    <w:left w:val="single" w:sz="2" w:space="0" w:color="auto"/>
                    <w:bottom w:val="single" w:sz="2" w:space="0" w:color="auto"/>
                    <w:right w:val="single" w:sz="2" w:space="0" w:color="auto"/>
                  </w:tcBorders>
                </w:tcPr>
                <w:p w14:paraId="14004CAC" w14:textId="77777777" w:rsidR="00B73CB0" w:rsidRPr="001A0175" w:rsidRDefault="00B73CB0" w:rsidP="003F1EE6">
                  <w:pPr>
                    <w:jc w:val="center"/>
                    <w:rPr>
                      <w:b/>
                      <w:color w:val="000000"/>
                      <w:sz w:val="18"/>
                      <w:szCs w:val="18"/>
                    </w:rPr>
                  </w:pPr>
                  <w:r w:rsidRPr="001A0175">
                    <w:rPr>
                      <w:b/>
                      <w:color w:val="000000"/>
                      <w:sz w:val="18"/>
                      <w:szCs w:val="18"/>
                    </w:rPr>
                    <w:t>At All Other Places</w:t>
                  </w:r>
                </w:p>
              </w:tc>
            </w:tr>
            <w:tr w:rsidR="00B73CB0" w:rsidRPr="001A0175" w14:paraId="241C1E1C" w14:textId="77777777" w:rsidTr="003F1EE6">
              <w:trPr>
                <w:trHeight w:val="264"/>
              </w:trPr>
              <w:tc>
                <w:tcPr>
                  <w:tcW w:w="2700" w:type="dxa"/>
                  <w:tcBorders>
                    <w:top w:val="single" w:sz="2" w:space="0" w:color="auto"/>
                    <w:left w:val="single" w:sz="2" w:space="0" w:color="auto"/>
                    <w:bottom w:val="single" w:sz="2" w:space="0" w:color="auto"/>
                    <w:right w:val="single" w:sz="2" w:space="0" w:color="auto"/>
                  </w:tcBorders>
                </w:tcPr>
                <w:p w14:paraId="4E56D197" w14:textId="77777777" w:rsidR="00B73CB0" w:rsidRPr="001A0175" w:rsidRDefault="00B73CB0" w:rsidP="003F1EE6">
                  <w:pPr>
                    <w:jc w:val="center"/>
                    <w:rPr>
                      <w:b/>
                      <w:color w:val="000000"/>
                      <w:sz w:val="18"/>
                      <w:szCs w:val="18"/>
                    </w:rPr>
                  </w:pPr>
                  <w:r w:rsidRPr="001A0175">
                    <w:rPr>
                      <w:b/>
                      <w:color w:val="000000"/>
                      <w:sz w:val="18"/>
                      <w:szCs w:val="18"/>
                    </w:rPr>
                    <w:t>1 and 2</w:t>
                  </w:r>
                </w:p>
              </w:tc>
              <w:tc>
                <w:tcPr>
                  <w:tcW w:w="3342" w:type="dxa"/>
                  <w:tcBorders>
                    <w:top w:val="single" w:sz="2" w:space="0" w:color="auto"/>
                    <w:left w:val="single" w:sz="2" w:space="0" w:color="auto"/>
                    <w:bottom w:val="single" w:sz="2" w:space="0" w:color="auto"/>
                    <w:right w:val="single" w:sz="2" w:space="0" w:color="auto"/>
                  </w:tcBorders>
                </w:tcPr>
                <w:p w14:paraId="73B37255" w14:textId="77777777" w:rsidR="00B73CB0" w:rsidRPr="001A0175" w:rsidRDefault="00B73CB0" w:rsidP="003F1EE6">
                  <w:pPr>
                    <w:jc w:val="center"/>
                    <w:rPr>
                      <w:b/>
                      <w:color w:val="000000"/>
                      <w:sz w:val="18"/>
                      <w:szCs w:val="18"/>
                    </w:rPr>
                  </w:pPr>
                  <w:r w:rsidRPr="001A0175">
                    <w:rPr>
                      <w:b/>
                      <w:color w:val="000000"/>
                      <w:sz w:val="18"/>
                      <w:szCs w:val="18"/>
                    </w:rPr>
                    <w:t>2/yr (7</w:t>
                  </w:r>
                  <w:r w:rsidRPr="001A0175">
                    <w:rPr>
                      <w:rFonts w:ascii="Univers" w:hAnsi="Univers"/>
                      <w:b/>
                      <w:color w:val="000000"/>
                      <w:sz w:val="18"/>
                      <w:szCs w:val="18"/>
                    </w:rPr>
                    <w:t>½</w:t>
                  </w:r>
                  <w:r w:rsidRPr="001A0175">
                    <w:rPr>
                      <w:b/>
                      <w:color w:val="000000"/>
                      <w:sz w:val="18"/>
                      <w:szCs w:val="18"/>
                    </w:rPr>
                    <w:t xml:space="preserve"> months)</w:t>
                  </w:r>
                </w:p>
              </w:tc>
              <w:tc>
                <w:tcPr>
                  <w:tcW w:w="2163" w:type="dxa"/>
                  <w:tcBorders>
                    <w:top w:val="single" w:sz="2" w:space="0" w:color="auto"/>
                    <w:left w:val="single" w:sz="2" w:space="0" w:color="auto"/>
                    <w:bottom w:val="single" w:sz="2" w:space="0" w:color="auto"/>
                    <w:right w:val="single" w:sz="2" w:space="0" w:color="auto"/>
                  </w:tcBorders>
                </w:tcPr>
                <w:p w14:paraId="463616F9" w14:textId="77777777" w:rsidR="00B73CB0" w:rsidRPr="001A0175" w:rsidRDefault="00B73CB0" w:rsidP="003F1EE6">
                  <w:pPr>
                    <w:jc w:val="center"/>
                    <w:rPr>
                      <w:b/>
                      <w:color w:val="000000"/>
                      <w:sz w:val="18"/>
                      <w:szCs w:val="18"/>
                    </w:rPr>
                  </w:pPr>
                  <w:r w:rsidRPr="001A0175">
                    <w:rPr>
                      <w:b/>
                      <w:color w:val="000000"/>
                      <w:sz w:val="18"/>
                      <w:szCs w:val="18"/>
                    </w:rPr>
                    <w:t>1/yr (15 months)</w:t>
                  </w:r>
                </w:p>
              </w:tc>
            </w:tr>
            <w:tr w:rsidR="00B73CB0" w:rsidRPr="001A0175" w14:paraId="39955E90" w14:textId="77777777" w:rsidTr="003F1EE6">
              <w:trPr>
                <w:trHeight w:val="130"/>
              </w:trPr>
              <w:tc>
                <w:tcPr>
                  <w:tcW w:w="2700" w:type="dxa"/>
                  <w:tcBorders>
                    <w:top w:val="single" w:sz="2" w:space="0" w:color="auto"/>
                    <w:left w:val="single" w:sz="2" w:space="0" w:color="auto"/>
                    <w:bottom w:val="single" w:sz="2" w:space="0" w:color="auto"/>
                    <w:right w:val="single" w:sz="2" w:space="0" w:color="auto"/>
                  </w:tcBorders>
                </w:tcPr>
                <w:p w14:paraId="65BBCEDE" w14:textId="77777777" w:rsidR="00B73CB0" w:rsidRPr="001A0175" w:rsidRDefault="00B73CB0" w:rsidP="003F1EE6">
                  <w:pPr>
                    <w:jc w:val="center"/>
                    <w:rPr>
                      <w:b/>
                      <w:color w:val="000000"/>
                      <w:sz w:val="18"/>
                      <w:szCs w:val="18"/>
                    </w:rPr>
                  </w:pPr>
                  <w:r w:rsidRPr="001A0175">
                    <w:rPr>
                      <w:b/>
                      <w:color w:val="000000"/>
                      <w:sz w:val="18"/>
                      <w:szCs w:val="18"/>
                    </w:rPr>
                    <w:t>3</w:t>
                  </w:r>
                </w:p>
              </w:tc>
              <w:tc>
                <w:tcPr>
                  <w:tcW w:w="3342" w:type="dxa"/>
                  <w:tcBorders>
                    <w:top w:val="single" w:sz="2" w:space="0" w:color="auto"/>
                    <w:left w:val="single" w:sz="2" w:space="0" w:color="auto"/>
                    <w:bottom w:val="single" w:sz="2" w:space="0" w:color="auto"/>
                    <w:right w:val="single" w:sz="2" w:space="0" w:color="auto"/>
                  </w:tcBorders>
                </w:tcPr>
                <w:p w14:paraId="70FC0B6A" w14:textId="77777777" w:rsidR="00B73CB0" w:rsidRPr="001A0175" w:rsidRDefault="00B73CB0" w:rsidP="003F1EE6">
                  <w:pPr>
                    <w:jc w:val="center"/>
                    <w:rPr>
                      <w:b/>
                      <w:color w:val="000000"/>
                      <w:sz w:val="18"/>
                      <w:szCs w:val="18"/>
                    </w:rPr>
                  </w:pPr>
                  <w:r w:rsidRPr="001A0175">
                    <w:rPr>
                      <w:b/>
                      <w:color w:val="000000"/>
                      <w:sz w:val="18"/>
                      <w:szCs w:val="18"/>
                    </w:rPr>
                    <w:t>4/yr (4</w:t>
                  </w:r>
                  <w:r w:rsidRPr="001A0175">
                    <w:rPr>
                      <w:rFonts w:ascii="Univers" w:hAnsi="Univers"/>
                      <w:b/>
                      <w:color w:val="000000"/>
                      <w:sz w:val="18"/>
                      <w:szCs w:val="18"/>
                    </w:rPr>
                    <w:t>½</w:t>
                  </w:r>
                  <w:r w:rsidRPr="001A0175">
                    <w:rPr>
                      <w:b/>
                      <w:color w:val="000000"/>
                      <w:sz w:val="18"/>
                      <w:szCs w:val="18"/>
                    </w:rPr>
                    <w:t xml:space="preserve"> months)</w:t>
                  </w:r>
                </w:p>
              </w:tc>
              <w:tc>
                <w:tcPr>
                  <w:tcW w:w="2163" w:type="dxa"/>
                  <w:tcBorders>
                    <w:top w:val="single" w:sz="2" w:space="0" w:color="auto"/>
                    <w:left w:val="single" w:sz="2" w:space="0" w:color="auto"/>
                    <w:bottom w:val="single" w:sz="2" w:space="0" w:color="auto"/>
                    <w:right w:val="single" w:sz="2" w:space="0" w:color="auto"/>
                  </w:tcBorders>
                </w:tcPr>
                <w:p w14:paraId="104EC983" w14:textId="77777777" w:rsidR="00B73CB0" w:rsidRPr="001A0175" w:rsidRDefault="00B73CB0" w:rsidP="003F1EE6">
                  <w:pPr>
                    <w:jc w:val="center"/>
                    <w:rPr>
                      <w:b/>
                      <w:color w:val="000000"/>
                      <w:sz w:val="18"/>
                      <w:szCs w:val="18"/>
                    </w:rPr>
                  </w:pPr>
                  <w:r w:rsidRPr="001A0175">
                    <w:rPr>
                      <w:b/>
                      <w:color w:val="000000"/>
                      <w:sz w:val="18"/>
                      <w:szCs w:val="18"/>
                    </w:rPr>
                    <w:t>2/yr (7</w:t>
                  </w:r>
                  <w:r w:rsidRPr="001A0175">
                    <w:rPr>
                      <w:rFonts w:ascii="Univers" w:hAnsi="Univers"/>
                      <w:b/>
                      <w:color w:val="000000"/>
                      <w:sz w:val="18"/>
                      <w:szCs w:val="18"/>
                    </w:rPr>
                    <w:t>½</w:t>
                  </w:r>
                  <w:r w:rsidRPr="001A0175">
                    <w:rPr>
                      <w:b/>
                      <w:color w:val="000000"/>
                      <w:sz w:val="18"/>
                      <w:szCs w:val="18"/>
                    </w:rPr>
                    <w:t xml:space="preserve"> months)</w:t>
                  </w:r>
                </w:p>
              </w:tc>
            </w:tr>
            <w:tr w:rsidR="00B73CB0" w:rsidRPr="001A0175" w14:paraId="2AD227B8" w14:textId="77777777" w:rsidTr="003F1EE6">
              <w:trPr>
                <w:trHeight w:val="264"/>
              </w:trPr>
              <w:tc>
                <w:tcPr>
                  <w:tcW w:w="2700" w:type="dxa"/>
                  <w:tcBorders>
                    <w:top w:val="single" w:sz="2" w:space="0" w:color="auto"/>
                    <w:left w:val="single" w:sz="2" w:space="0" w:color="auto"/>
                    <w:bottom w:val="single" w:sz="2" w:space="0" w:color="auto"/>
                    <w:right w:val="single" w:sz="2" w:space="0" w:color="auto"/>
                  </w:tcBorders>
                </w:tcPr>
                <w:p w14:paraId="32598817" w14:textId="77777777" w:rsidR="00B73CB0" w:rsidRPr="001A0175" w:rsidRDefault="00B73CB0" w:rsidP="003F1EE6">
                  <w:pPr>
                    <w:jc w:val="center"/>
                    <w:rPr>
                      <w:b/>
                      <w:color w:val="000000"/>
                      <w:sz w:val="18"/>
                      <w:szCs w:val="18"/>
                    </w:rPr>
                  </w:pPr>
                  <w:r w:rsidRPr="001A0175">
                    <w:rPr>
                      <w:b/>
                      <w:color w:val="000000"/>
                      <w:sz w:val="18"/>
                      <w:szCs w:val="18"/>
                    </w:rPr>
                    <w:t>4</w:t>
                  </w:r>
                </w:p>
              </w:tc>
              <w:tc>
                <w:tcPr>
                  <w:tcW w:w="3342" w:type="dxa"/>
                  <w:tcBorders>
                    <w:top w:val="single" w:sz="2" w:space="0" w:color="auto"/>
                    <w:left w:val="single" w:sz="2" w:space="0" w:color="auto"/>
                    <w:bottom w:val="single" w:sz="2" w:space="0" w:color="auto"/>
                    <w:right w:val="single" w:sz="2" w:space="0" w:color="auto"/>
                  </w:tcBorders>
                </w:tcPr>
                <w:p w14:paraId="2FC6A2AA" w14:textId="77777777" w:rsidR="00B73CB0" w:rsidRPr="001A0175" w:rsidRDefault="00B73CB0" w:rsidP="003F1EE6">
                  <w:pPr>
                    <w:jc w:val="center"/>
                    <w:rPr>
                      <w:b/>
                      <w:color w:val="000000"/>
                      <w:sz w:val="18"/>
                      <w:szCs w:val="18"/>
                    </w:rPr>
                  </w:pPr>
                  <w:r w:rsidRPr="001A0175">
                    <w:rPr>
                      <w:b/>
                      <w:color w:val="000000"/>
                      <w:sz w:val="18"/>
                      <w:szCs w:val="18"/>
                    </w:rPr>
                    <w:t>4/yr (4</w:t>
                  </w:r>
                  <w:r w:rsidRPr="001A0175">
                    <w:rPr>
                      <w:rFonts w:ascii="Univers" w:hAnsi="Univers"/>
                      <w:b/>
                      <w:color w:val="000000"/>
                      <w:sz w:val="18"/>
                      <w:szCs w:val="18"/>
                    </w:rPr>
                    <w:t>½</w:t>
                  </w:r>
                  <w:r w:rsidRPr="001A0175">
                    <w:rPr>
                      <w:b/>
                      <w:color w:val="000000"/>
                      <w:sz w:val="18"/>
                      <w:szCs w:val="18"/>
                    </w:rPr>
                    <w:t xml:space="preserve"> months)</w:t>
                  </w:r>
                </w:p>
              </w:tc>
              <w:tc>
                <w:tcPr>
                  <w:tcW w:w="2163" w:type="dxa"/>
                  <w:tcBorders>
                    <w:top w:val="single" w:sz="2" w:space="0" w:color="auto"/>
                    <w:left w:val="single" w:sz="2" w:space="0" w:color="auto"/>
                    <w:bottom w:val="single" w:sz="2" w:space="0" w:color="auto"/>
                    <w:right w:val="single" w:sz="2" w:space="0" w:color="auto"/>
                  </w:tcBorders>
                </w:tcPr>
                <w:p w14:paraId="725B1218" w14:textId="77777777" w:rsidR="00B73CB0" w:rsidRPr="001A0175" w:rsidRDefault="00B73CB0" w:rsidP="003F1EE6">
                  <w:pPr>
                    <w:jc w:val="center"/>
                    <w:rPr>
                      <w:b/>
                      <w:color w:val="000000"/>
                      <w:sz w:val="18"/>
                      <w:szCs w:val="18"/>
                    </w:rPr>
                  </w:pPr>
                  <w:r w:rsidRPr="001A0175">
                    <w:rPr>
                      <w:b/>
                      <w:color w:val="000000"/>
                      <w:sz w:val="18"/>
                      <w:szCs w:val="18"/>
                    </w:rPr>
                    <w:t>4/yr (4</w:t>
                  </w:r>
                  <w:r w:rsidRPr="001A0175">
                    <w:rPr>
                      <w:rFonts w:ascii="Univers" w:hAnsi="Univers"/>
                      <w:b/>
                      <w:color w:val="000000"/>
                      <w:sz w:val="18"/>
                      <w:szCs w:val="18"/>
                    </w:rPr>
                    <w:t>½</w:t>
                  </w:r>
                  <w:r w:rsidRPr="001A0175">
                    <w:rPr>
                      <w:b/>
                      <w:color w:val="000000"/>
                      <w:sz w:val="18"/>
                      <w:szCs w:val="18"/>
                    </w:rPr>
                    <w:t xml:space="preserve"> months)</w:t>
                  </w:r>
                </w:p>
              </w:tc>
            </w:tr>
          </w:tbl>
          <w:p w14:paraId="5B4A8134" w14:textId="77777777" w:rsidR="00B73CB0" w:rsidRPr="00FA55E7" w:rsidRDefault="00B73CB0" w:rsidP="00FA55E7">
            <w:pPr>
              <w:ind w:right="-108"/>
              <w:rPr>
                <w:color w:val="000000"/>
                <w:sz w:val="16"/>
                <w:szCs w:val="16"/>
              </w:rPr>
            </w:pPr>
          </w:p>
        </w:tc>
      </w:tr>
      <w:tr w:rsidR="00B73CB0" w:rsidRPr="00FA55E7" w14:paraId="27E98623" w14:textId="77777777" w:rsidTr="00A55AFF">
        <w:trPr>
          <w:cantSplit/>
          <w:trHeight w:val="255"/>
        </w:trPr>
        <w:tc>
          <w:tcPr>
            <w:tcW w:w="1080" w:type="dxa"/>
            <w:vAlign w:val="center"/>
          </w:tcPr>
          <w:p w14:paraId="716EC113" w14:textId="77777777" w:rsidR="00B73CB0" w:rsidRPr="00FA55E7" w:rsidRDefault="00B73CB0" w:rsidP="00FA55E7">
            <w:pPr>
              <w:tabs>
                <w:tab w:val="left" w:pos="1068"/>
                <w:tab w:val="left" w:pos="1438"/>
                <w:tab w:val="left" w:pos="1795"/>
              </w:tabs>
              <w:rPr>
                <w:sz w:val="18"/>
                <w:szCs w:val="18"/>
              </w:rPr>
            </w:pPr>
            <w:r w:rsidRPr="00FA55E7">
              <w:rPr>
                <w:sz w:val="16"/>
                <w:szCs w:val="16"/>
              </w:rPr>
              <w:t>.709</w:t>
            </w:r>
          </w:p>
        </w:tc>
        <w:tc>
          <w:tcPr>
            <w:tcW w:w="8631" w:type="dxa"/>
            <w:vAlign w:val="center"/>
          </w:tcPr>
          <w:p w14:paraId="40F1ED30" w14:textId="77777777" w:rsidR="00B73CB0" w:rsidRPr="00FA55E7" w:rsidRDefault="00B73CB0" w:rsidP="00FA55E7">
            <w:pPr>
              <w:tabs>
                <w:tab w:val="left" w:pos="1096"/>
              </w:tabs>
              <w:rPr>
                <w:sz w:val="18"/>
                <w:szCs w:val="18"/>
              </w:rPr>
            </w:pPr>
            <w:r w:rsidRPr="00FA55E7">
              <w:rPr>
                <w:sz w:val="18"/>
                <w:szCs w:val="18"/>
              </w:rPr>
              <w:t>.706                 Leak Surveys (</w:t>
            </w:r>
            <w:r w:rsidRPr="00FA55E7">
              <w:rPr>
                <w:b/>
                <w:sz w:val="18"/>
                <w:szCs w:val="18"/>
              </w:rPr>
              <w:t>Refer to Table Below</w:t>
            </w:r>
            <w:r w:rsidRPr="00FA55E7">
              <w:rPr>
                <w:sz w:val="18"/>
                <w:szCs w:val="18"/>
              </w:rPr>
              <w:t>)</w:t>
            </w:r>
          </w:p>
        </w:tc>
        <w:tc>
          <w:tcPr>
            <w:tcW w:w="364" w:type="dxa"/>
            <w:vAlign w:val="center"/>
          </w:tcPr>
          <w:p w14:paraId="1C252ADF"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58EA7E1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1" w:type="dxa"/>
            <w:vAlign w:val="center"/>
          </w:tcPr>
          <w:p w14:paraId="36F3DA00"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c>
          <w:tcPr>
            <w:tcW w:w="362" w:type="dxa"/>
            <w:vAlign w:val="center"/>
          </w:tcPr>
          <w:p w14:paraId="43FEFAD5" w14:textId="77777777" w:rsidR="00B73CB0" w:rsidRPr="001932AF" w:rsidRDefault="00F52008" w:rsidP="00C34AC8">
            <w:pPr>
              <w:ind w:left="-108" w:right="-108"/>
              <w:jc w:val="center"/>
              <w:rPr>
                <w:sz w:val="16"/>
                <w:szCs w:val="16"/>
              </w:rPr>
            </w:pPr>
            <w:r w:rsidRPr="001932AF">
              <w:rPr>
                <w:sz w:val="16"/>
                <w:szCs w:val="16"/>
              </w:rPr>
              <w:fldChar w:fldCharType="begin">
                <w:ffData>
                  <w:name w:val=""/>
                  <w:enabled/>
                  <w:calcOnExit w:val="0"/>
                  <w:textInput>
                    <w:maxLength w:val="3"/>
                  </w:textInput>
                </w:ffData>
              </w:fldChar>
            </w:r>
            <w:r w:rsidR="00B73CB0" w:rsidRPr="001932AF">
              <w:rPr>
                <w:sz w:val="16"/>
                <w:szCs w:val="16"/>
              </w:rPr>
              <w:instrText xml:space="preserve"> FORMTEXT </w:instrText>
            </w:r>
            <w:r w:rsidRPr="001932AF">
              <w:rPr>
                <w:sz w:val="16"/>
                <w:szCs w:val="16"/>
              </w:rPr>
            </w:r>
            <w:r w:rsidRPr="001932AF">
              <w:rPr>
                <w:sz w:val="16"/>
                <w:szCs w:val="16"/>
              </w:rPr>
              <w:fldChar w:fldCharType="separate"/>
            </w:r>
            <w:r w:rsidR="00B73CB0" w:rsidRPr="001932AF">
              <w:rPr>
                <w:sz w:val="16"/>
                <w:szCs w:val="16"/>
              </w:rPr>
              <w:t> </w:t>
            </w:r>
            <w:r w:rsidR="00B73CB0" w:rsidRPr="001932AF">
              <w:rPr>
                <w:sz w:val="16"/>
                <w:szCs w:val="16"/>
              </w:rPr>
              <w:t> </w:t>
            </w:r>
            <w:r w:rsidR="00B73CB0" w:rsidRPr="001932AF">
              <w:rPr>
                <w:sz w:val="16"/>
                <w:szCs w:val="16"/>
              </w:rPr>
              <w:t> </w:t>
            </w:r>
            <w:r w:rsidRPr="001932AF">
              <w:rPr>
                <w:sz w:val="16"/>
                <w:szCs w:val="16"/>
              </w:rPr>
              <w:fldChar w:fldCharType="end"/>
            </w:r>
          </w:p>
        </w:tc>
      </w:tr>
      <w:tr w:rsidR="00B73CB0" w:rsidRPr="00FA55E7" w14:paraId="0E1B3EDB" w14:textId="77777777" w:rsidTr="00FA55E7">
        <w:trPr>
          <w:cantSplit/>
          <w:trHeight w:val="278"/>
        </w:trPr>
        <w:tc>
          <w:tcPr>
            <w:tcW w:w="11160" w:type="dxa"/>
            <w:gridSpan w:val="6"/>
          </w:tcPr>
          <w:p w14:paraId="44CBAE80" w14:textId="77777777" w:rsidR="00B73CB0" w:rsidRPr="00FA55E7" w:rsidRDefault="00B73CB0" w:rsidP="00FA55E7">
            <w:pPr>
              <w:ind w:left="-108" w:right="-108"/>
              <w:jc w:val="center"/>
              <w:rPr>
                <w:color w:val="000000"/>
                <w:sz w:val="16"/>
                <w:szCs w:val="16"/>
              </w:rPr>
            </w:pPr>
          </w:p>
          <w:tbl>
            <w:tblPr>
              <w:tblW w:w="82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700"/>
              <w:gridCol w:w="3342"/>
              <w:gridCol w:w="2163"/>
            </w:tblGrid>
            <w:tr w:rsidR="00B73CB0" w:rsidRPr="001A0175" w14:paraId="60A67D41" w14:textId="77777777" w:rsidTr="003F1EE6">
              <w:trPr>
                <w:trHeight w:val="264"/>
                <w:jc w:val="center"/>
              </w:trPr>
              <w:tc>
                <w:tcPr>
                  <w:tcW w:w="2700" w:type="dxa"/>
                  <w:tcBorders>
                    <w:top w:val="single" w:sz="2" w:space="0" w:color="auto"/>
                    <w:left w:val="single" w:sz="2" w:space="0" w:color="auto"/>
                    <w:bottom w:val="single" w:sz="2" w:space="0" w:color="auto"/>
                    <w:right w:val="single" w:sz="2" w:space="0" w:color="auto"/>
                  </w:tcBorders>
                  <w:vAlign w:val="center"/>
                </w:tcPr>
                <w:p w14:paraId="54F250C5" w14:textId="77777777" w:rsidR="00B73CB0" w:rsidRPr="001A0175" w:rsidRDefault="00B73CB0" w:rsidP="003F1EE6">
                  <w:pPr>
                    <w:jc w:val="center"/>
                    <w:rPr>
                      <w:b/>
                      <w:color w:val="000000"/>
                      <w:sz w:val="18"/>
                      <w:szCs w:val="18"/>
                    </w:rPr>
                  </w:pPr>
                  <w:r w:rsidRPr="001A0175">
                    <w:rPr>
                      <w:b/>
                      <w:color w:val="000000"/>
                      <w:sz w:val="18"/>
                      <w:szCs w:val="18"/>
                    </w:rPr>
                    <w:t>Class Location</w:t>
                  </w:r>
                </w:p>
              </w:tc>
              <w:tc>
                <w:tcPr>
                  <w:tcW w:w="3342" w:type="dxa"/>
                  <w:tcBorders>
                    <w:top w:val="single" w:sz="2" w:space="0" w:color="auto"/>
                    <w:left w:val="single" w:sz="2" w:space="0" w:color="auto"/>
                    <w:bottom w:val="single" w:sz="2" w:space="0" w:color="auto"/>
                    <w:right w:val="single" w:sz="2" w:space="0" w:color="auto"/>
                  </w:tcBorders>
                </w:tcPr>
                <w:p w14:paraId="6F118176" w14:textId="77777777" w:rsidR="00B73CB0" w:rsidRPr="001A0175" w:rsidRDefault="00B73CB0" w:rsidP="003F1EE6">
                  <w:pPr>
                    <w:jc w:val="center"/>
                    <w:rPr>
                      <w:b/>
                      <w:color w:val="000000"/>
                      <w:sz w:val="18"/>
                      <w:szCs w:val="18"/>
                    </w:rPr>
                  </w:pPr>
                  <w:r w:rsidRPr="001A0175">
                    <w:rPr>
                      <w:b/>
                      <w:color w:val="000000"/>
                      <w:sz w:val="18"/>
                      <w:szCs w:val="18"/>
                    </w:rPr>
                    <w:t>Required</w:t>
                  </w:r>
                </w:p>
              </w:tc>
              <w:tc>
                <w:tcPr>
                  <w:tcW w:w="2163" w:type="dxa"/>
                  <w:tcBorders>
                    <w:top w:val="single" w:sz="2" w:space="0" w:color="auto"/>
                    <w:left w:val="single" w:sz="2" w:space="0" w:color="auto"/>
                    <w:bottom w:val="single" w:sz="2" w:space="0" w:color="auto"/>
                    <w:right w:val="single" w:sz="2" w:space="0" w:color="auto"/>
                  </w:tcBorders>
                </w:tcPr>
                <w:p w14:paraId="0DA07B4A" w14:textId="77777777" w:rsidR="00B73CB0" w:rsidRPr="001A0175" w:rsidRDefault="00B73CB0" w:rsidP="003F1EE6">
                  <w:pPr>
                    <w:jc w:val="center"/>
                    <w:rPr>
                      <w:b/>
                      <w:color w:val="000000"/>
                      <w:sz w:val="18"/>
                      <w:szCs w:val="18"/>
                    </w:rPr>
                  </w:pPr>
                  <w:r w:rsidRPr="001A0175">
                    <w:rPr>
                      <w:b/>
                      <w:color w:val="000000"/>
                      <w:sz w:val="18"/>
                      <w:szCs w:val="18"/>
                    </w:rPr>
                    <w:t>Not Exceed</w:t>
                  </w:r>
                </w:p>
              </w:tc>
            </w:tr>
            <w:tr w:rsidR="00B73CB0" w:rsidRPr="001A0175" w14:paraId="554005DD" w14:textId="77777777" w:rsidTr="003F1EE6">
              <w:trPr>
                <w:trHeight w:val="264"/>
                <w:jc w:val="center"/>
              </w:trPr>
              <w:tc>
                <w:tcPr>
                  <w:tcW w:w="2700" w:type="dxa"/>
                  <w:tcBorders>
                    <w:top w:val="single" w:sz="2" w:space="0" w:color="auto"/>
                    <w:left w:val="single" w:sz="2" w:space="0" w:color="auto"/>
                    <w:bottom w:val="single" w:sz="2" w:space="0" w:color="auto"/>
                    <w:right w:val="single" w:sz="2" w:space="0" w:color="auto"/>
                  </w:tcBorders>
                </w:tcPr>
                <w:p w14:paraId="6E20095E" w14:textId="77777777" w:rsidR="00B73CB0" w:rsidRPr="001A0175" w:rsidRDefault="00B73CB0" w:rsidP="003F1EE6">
                  <w:pPr>
                    <w:jc w:val="center"/>
                    <w:rPr>
                      <w:b/>
                      <w:color w:val="000000"/>
                      <w:sz w:val="18"/>
                      <w:szCs w:val="18"/>
                    </w:rPr>
                  </w:pPr>
                  <w:r w:rsidRPr="001A0175">
                    <w:rPr>
                      <w:b/>
                      <w:color w:val="000000"/>
                      <w:sz w:val="18"/>
                      <w:szCs w:val="18"/>
                    </w:rPr>
                    <w:t>1 and 2</w:t>
                  </w:r>
                </w:p>
              </w:tc>
              <w:tc>
                <w:tcPr>
                  <w:tcW w:w="3342" w:type="dxa"/>
                  <w:tcBorders>
                    <w:top w:val="single" w:sz="2" w:space="0" w:color="auto"/>
                    <w:left w:val="single" w:sz="2" w:space="0" w:color="auto"/>
                    <w:bottom w:val="single" w:sz="2" w:space="0" w:color="auto"/>
                    <w:right w:val="single" w:sz="2" w:space="0" w:color="auto"/>
                  </w:tcBorders>
                </w:tcPr>
                <w:p w14:paraId="5E14446C" w14:textId="77777777" w:rsidR="00B73CB0" w:rsidRPr="001A0175" w:rsidRDefault="00B73CB0" w:rsidP="003F1EE6">
                  <w:pPr>
                    <w:jc w:val="center"/>
                    <w:rPr>
                      <w:b/>
                      <w:color w:val="000000"/>
                      <w:sz w:val="18"/>
                      <w:szCs w:val="18"/>
                    </w:rPr>
                  </w:pPr>
                  <w:r w:rsidRPr="001A0175">
                    <w:rPr>
                      <w:b/>
                      <w:color w:val="000000"/>
                      <w:sz w:val="18"/>
                      <w:szCs w:val="18"/>
                    </w:rPr>
                    <w:t>1/yr</w:t>
                  </w:r>
                </w:p>
              </w:tc>
              <w:tc>
                <w:tcPr>
                  <w:tcW w:w="2163" w:type="dxa"/>
                  <w:tcBorders>
                    <w:top w:val="single" w:sz="2" w:space="0" w:color="auto"/>
                    <w:left w:val="single" w:sz="2" w:space="0" w:color="auto"/>
                    <w:bottom w:val="single" w:sz="2" w:space="0" w:color="auto"/>
                    <w:right w:val="single" w:sz="2" w:space="0" w:color="auto"/>
                  </w:tcBorders>
                </w:tcPr>
                <w:p w14:paraId="4A91C504" w14:textId="77777777" w:rsidR="00B73CB0" w:rsidRPr="001A0175" w:rsidRDefault="00B73CB0" w:rsidP="003F1EE6">
                  <w:pPr>
                    <w:jc w:val="center"/>
                    <w:rPr>
                      <w:b/>
                      <w:color w:val="000000"/>
                      <w:sz w:val="18"/>
                      <w:szCs w:val="18"/>
                    </w:rPr>
                  </w:pPr>
                  <w:r w:rsidRPr="001A0175">
                    <w:rPr>
                      <w:b/>
                      <w:color w:val="000000"/>
                      <w:sz w:val="18"/>
                      <w:szCs w:val="18"/>
                    </w:rPr>
                    <w:t>15 months</w:t>
                  </w:r>
                </w:p>
              </w:tc>
            </w:tr>
            <w:tr w:rsidR="00B73CB0" w:rsidRPr="004B1672" w14:paraId="3D63A7AD" w14:textId="77777777" w:rsidTr="003F1EE6">
              <w:trPr>
                <w:trHeight w:val="264"/>
                <w:jc w:val="center"/>
              </w:trPr>
              <w:tc>
                <w:tcPr>
                  <w:tcW w:w="2700" w:type="dxa"/>
                  <w:tcBorders>
                    <w:top w:val="single" w:sz="2" w:space="0" w:color="auto"/>
                    <w:left w:val="single" w:sz="2" w:space="0" w:color="auto"/>
                    <w:bottom w:val="single" w:sz="2" w:space="0" w:color="auto"/>
                    <w:right w:val="single" w:sz="2" w:space="0" w:color="auto"/>
                  </w:tcBorders>
                </w:tcPr>
                <w:p w14:paraId="142DE035" w14:textId="77777777" w:rsidR="00B73CB0" w:rsidRPr="004B1672" w:rsidRDefault="00B73CB0" w:rsidP="003F1EE6">
                  <w:pPr>
                    <w:jc w:val="center"/>
                    <w:rPr>
                      <w:b/>
                      <w:color w:val="000000"/>
                      <w:sz w:val="18"/>
                      <w:szCs w:val="18"/>
                    </w:rPr>
                  </w:pPr>
                  <w:r w:rsidRPr="004B1672">
                    <w:rPr>
                      <w:b/>
                      <w:color w:val="000000"/>
                      <w:sz w:val="18"/>
                      <w:szCs w:val="18"/>
                    </w:rPr>
                    <w:t>3</w:t>
                  </w:r>
                </w:p>
              </w:tc>
              <w:tc>
                <w:tcPr>
                  <w:tcW w:w="3342" w:type="dxa"/>
                  <w:tcBorders>
                    <w:top w:val="single" w:sz="2" w:space="0" w:color="auto"/>
                    <w:left w:val="single" w:sz="2" w:space="0" w:color="auto"/>
                    <w:bottom w:val="single" w:sz="2" w:space="0" w:color="auto"/>
                    <w:right w:val="single" w:sz="2" w:space="0" w:color="auto"/>
                  </w:tcBorders>
                </w:tcPr>
                <w:p w14:paraId="3EFEFA77" w14:textId="77777777" w:rsidR="00B73CB0" w:rsidRPr="004B1672" w:rsidRDefault="00B73CB0" w:rsidP="003F1EE6">
                  <w:pPr>
                    <w:jc w:val="center"/>
                    <w:rPr>
                      <w:b/>
                      <w:color w:val="000000"/>
                      <w:sz w:val="18"/>
                      <w:szCs w:val="18"/>
                    </w:rPr>
                  </w:pPr>
                  <w:r w:rsidRPr="004B1672">
                    <w:rPr>
                      <w:b/>
                      <w:color w:val="000000"/>
                      <w:sz w:val="18"/>
                      <w:szCs w:val="18"/>
                    </w:rPr>
                    <w:t xml:space="preserve">2/yr*  </w:t>
                  </w:r>
                </w:p>
              </w:tc>
              <w:tc>
                <w:tcPr>
                  <w:tcW w:w="2163" w:type="dxa"/>
                  <w:tcBorders>
                    <w:top w:val="single" w:sz="2" w:space="0" w:color="auto"/>
                    <w:left w:val="single" w:sz="2" w:space="0" w:color="auto"/>
                    <w:bottom w:val="single" w:sz="2" w:space="0" w:color="auto"/>
                    <w:right w:val="single" w:sz="2" w:space="0" w:color="auto"/>
                  </w:tcBorders>
                </w:tcPr>
                <w:p w14:paraId="56DB7D52" w14:textId="77777777" w:rsidR="00B73CB0" w:rsidRPr="004B1672" w:rsidRDefault="00B73CB0" w:rsidP="003F1EE6">
                  <w:pPr>
                    <w:jc w:val="center"/>
                    <w:rPr>
                      <w:b/>
                      <w:color w:val="000000"/>
                      <w:sz w:val="18"/>
                      <w:szCs w:val="18"/>
                    </w:rPr>
                  </w:pPr>
                  <w:r w:rsidRPr="004B1672">
                    <w:rPr>
                      <w:b/>
                      <w:color w:val="000000"/>
                      <w:sz w:val="18"/>
                      <w:szCs w:val="18"/>
                    </w:rPr>
                    <w:t>7</w:t>
                  </w:r>
                  <w:r w:rsidRPr="004B1672">
                    <w:rPr>
                      <w:rFonts w:ascii="Univers" w:hAnsi="Univers"/>
                      <w:b/>
                      <w:color w:val="000000"/>
                      <w:sz w:val="18"/>
                      <w:szCs w:val="18"/>
                    </w:rPr>
                    <w:t>½</w:t>
                  </w:r>
                  <w:r w:rsidRPr="004B1672">
                    <w:rPr>
                      <w:b/>
                      <w:color w:val="000000"/>
                      <w:sz w:val="18"/>
                      <w:szCs w:val="18"/>
                    </w:rPr>
                    <w:t xml:space="preserve"> months</w:t>
                  </w:r>
                </w:p>
              </w:tc>
            </w:tr>
            <w:tr w:rsidR="00B73CB0" w:rsidRPr="004B1672" w14:paraId="219E9959" w14:textId="77777777" w:rsidTr="003F1EE6">
              <w:trPr>
                <w:trHeight w:val="264"/>
                <w:jc w:val="center"/>
              </w:trPr>
              <w:tc>
                <w:tcPr>
                  <w:tcW w:w="2700" w:type="dxa"/>
                  <w:tcBorders>
                    <w:top w:val="single" w:sz="2" w:space="0" w:color="auto"/>
                    <w:left w:val="single" w:sz="2" w:space="0" w:color="auto"/>
                    <w:bottom w:val="single" w:sz="2" w:space="0" w:color="auto"/>
                    <w:right w:val="single" w:sz="2" w:space="0" w:color="auto"/>
                  </w:tcBorders>
                </w:tcPr>
                <w:p w14:paraId="33247F79" w14:textId="77777777" w:rsidR="00B73CB0" w:rsidRPr="004B1672" w:rsidRDefault="00B73CB0" w:rsidP="003F1EE6">
                  <w:pPr>
                    <w:jc w:val="center"/>
                    <w:rPr>
                      <w:b/>
                      <w:color w:val="000000"/>
                      <w:sz w:val="18"/>
                      <w:szCs w:val="18"/>
                    </w:rPr>
                  </w:pPr>
                  <w:r w:rsidRPr="004B1672">
                    <w:rPr>
                      <w:b/>
                      <w:color w:val="000000"/>
                      <w:sz w:val="18"/>
                      <w:szCs w:val="18"/>
                    </w:rPr>
                    <w:t>4</w:t>
                  </w:r>
                </w:p>
              </w:tc>
              <w:tc>
                <w:tcPr>
                  <w:tcW w:w="3342" w:type="dxa"/>
                  <w:tcBorders>
                    <w:top w:val="single" w:sz="2" w:space="0" w:color="auto"/>
                    <w:left w:val="single" w:sz="2" w:space="0" w:color="auto"/>
                    <w:bottom w:val="single" w:sz="2" w:space="0" w:color="auto"/>
                    <w:right w:val="single" w:sz="2" w:space="0" w:color="auto"/>
                  </w:tcBorders>
                </w:tcPr>
                <w:p w14:paraId="1A3B26D1" w14:textId="77777777" w:rsidR="00B73CB0" w:rsidRPr="004B1672" w:rsidRDefault="00B73CB0" w:rsidP="003F1EE6">
                  <w:pPr>
                    <w:jc w:val="center"/>
                    <w:rPr>
                      <w:b/>
                      <w:color w:val="000000"/>
                      <w:sz w:val="18"/>
                      <w:szCs w:val="18"/>
                    </w:rPr>
                  </w:pPr>
                  <w:r w:rsidRPr="004B1672">
                    <w:rPr>
                      <w:b/>
                      <w:color w:val="000000"/>
                      <w:sz w:val="18"/>
                      <w:szCs w:val="18"/>
                    </w:rPr>
                    <w:t xml:space="preserve">4/yr*  </w:t>
                  </w:r>
                </w:p>
              </w:tc>
              <w:tc>
                <w:tcPr>
                  <w:tcW w:w="2163" w:type="dxa"/>
                  <w:tcBorders>
                    <w:top w:val="single" w:sz="2" w:space="0" w:color="auto"/>
                    <w:left w:val="single" w:sz="2" w:space="0" w:color="auto"/>
                    <w:bottom w:val="single" w:sz="2" w:space="0" w:color="auto"/>
                    <w:right w:val="single" w:sz="2" w:space="0" w:color="auto"/>
                  </w:tcBorders>
                </w:tcPr>
                <w:p w14:paraId="6A4CDBF1" w14:textId="77777777" w:rsidR="00B73CB0" w:rsidRPr="004B1672" w:rsidRDefault="00B73CB0" w:rsidP="003F1EE6">
                  <w:pPr>
                    <w:jc w:val="center"/>
                    <w:rPr>
                      <w:b/>
                      <w:color w:val="000000"/>
                      <w:sz w:val="18"/>
                      <w:szCs w:val="18"/>
                    </w:rPr>
                  </w:pPr>
                  <w:r w:rsidRPr="004B1672">
                    <w:rPr>
                      <w:b/>
                      <w:color w:val="000000"/>
                      <w:sz w:val="18"/>
                      <w:szCs w:val="18"/>
                    </w:rPr>
                    <w:t>4</w:t>
                  </w:r>
                  <w:r w:rsidRPr="004B1672">
                    <w:rPr>
                      <w:rFonts w:ascii="Univers" w:hAnsi="Univers"/>
                      <w:b/>
                      <w:color w:val="000000"/>
                      <w:sz w:val="18"/>
                      <w:szCs w:val="18"/>
                    </w:rPr>
                    <w:t>½</w:t>
                  </w:r>
                  <w:r w:rsidRPr="004B1672">
                    <w:rPr>
                      <w:b/>
                      <w:color w:val="000000"/>
                      <w:sz w:val="18"/>
                      <w:szCs w:val="18"/>
                    </w:rPr>
                    <w:t xml:space="preserve"> months</w:t>
                  </w:r>
                </w:p>
              </w:tc>
            </w:tr>
          </w:tbl>
          <w:p w14:paraId="5C6DBB47" w14:textId="77777777" w:rsidR="00B73CB0" w:rsidRPr="00FA55E7" w:rsidRDefault="00B73CB0" w:rsidP="00FA55E7">
            <w:pPr>
              <w:ind w:left="1512" w:right="-108"/>
              <w:rPr>
                <w:color w:val="000000"/>
                <w:sz w:val="16"/>
                <w:szCs w:val="16"/>
              </w:rPr>
            </w:pPr>
            <w:r w:rsidRPr="00FA55E7">
              <w:rPr>
                <w:color w:val="000000"/>
                <w:sz w:val="16"/>
                <w:szCs w:val="16"/>
              </w:rPr>
              <w:t xml:space="preserve">* </w:t>
            </w:r>
            <w:r w:rsidRPr="00FA55E7">
              <w:rPr>
                <w:color w:val="000000"/>
                <w:sz w:val="18"/>
                <w:szCs w:val="18"/>
              </w:rPr>
              <w:t xml:space="preserve">Leak </w:t>
            </w:r>
            <w:r w:rsidRPr="00FA55E7">
              <w:rPr>
                <w:b/>
                <w:color w:val="000000"/>
                <w:sz w:val="18"/>
                <w:szCs w:val="18"/>
              </w:rPr>
              <w:t>detector equipment</w:t>
            </w:r>
            <w:r w:rsidRPr="00FA55E7">
              <w:rPr>
                <w:color w:val="000000"/>
                <w:sz w:val="18"/>
                <w:szCs w:val="18"/>
              </w:rPr>
              <w:t xml:space="preserve"> survey required for lines transporting un-odorized gas.  </w:t>
            </w:r>
          </w:p>
          <w:p w14:paraId="78B68BB9" w14:textId="77777777" w:rsidR="00B73CB0" w:rsidRPr="00FA55E7" w:rsidRDefault="00B73CB0" w:rsidP="00FA55E7">
            <w:pPr>
              <w:ind w:right="-108"/>
              <w:rPr>
                <w:color w:val="000000"/>
                <w:sz w:val="16"/>
                <w:szCs w:val="16"/>
              </w:rPr>
            </w:pPr>
          </w:p>
        </w:tc>
      </w:tr>
    </w:tbl>
    <w:p w14:paraId="46471AC5" w14:textId="77777777" w:rsidR="00AE0B78" w:rsidRDefault="00AE0B78" w:rsidP="00D113F6">
      <w:pPr>
        <w:tabs>
          <w:tab w:val="left" w:pos="360"/>
        </w:tabs>
        <w:rPr>
          <w:color w:val="000000"/>
          <w:sz w:val="16"/>
          <w:szCs w:val="16"/>
        </w:rPr>
      </w:pPr>
    </w:p>
    <w:p w14:paraId="30DACEC9" w14:textId="77777777" w:rsidR="00490F35" w:rsidRDefault="00490F35" w:rsidP="00D113F6">
      <w:pPr>
        <w:tabs>
          <w:tab w:val="left" w:pos="360"/>
        </w:tabs>
        <w:rPr>
          <w:color w:val="000000"/>
          <w:sz w:val="16"/>
          <w:szCs w:val="16"/>
        </w:rPr>
      </w:pPr>
      <w:r>
        <w:rPr>
          <w:color w:val="000000"/>
          <w:sz w:val="16"/>
          <w:szCs w:val="16"/>
        </w:rPr>
        <w:br/>
      </w:r>
    </w:p>
    <w:p w14:paraId="553BB8FB" w14:textId="77777777" w:rsidR="00490F35" w:rsidRDefault="00490F35" w:rsidP="00D113F6">
      <w:pPr>
        <w:tabs>
          <w:tab w:val="left" w:pos="360"/>
        </w:tabs>
        <w:rPr>
          <w:color w:val="000000"/>
          <w:sz w:val="16"/>
          <w:szCs w:val="16"/>
        </w:rPr>
      </w:pPr>
    </w:p>
    <w:p w14:paraId="6F34455B" w14:textId="77777777" w:rsidR="00490F35" w:rsidRPr="001A0175" w:rsidRDefault="00490F35" w:rsidP="00D113F6">
      <w:pPr>
        <w:tabs>
          <w:tab w:val="left" w:pos="360"/>
        </w:tabs>
        <w:rPr>
          <w:color w:val="000000"/>
          <w:sz w:val="16"/>
          <w:szCs w:val="16"/>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1"/>
      </w:tblGrid>
      <w:tr w:rsidR="00AE0B78" w:rsidRPr="00FA55E7" w14:paraId="463CAAC4" w14:textId="77777777" w:rsidTr="00FA55E7">
        <w:trPr>
          <w:tblHeader/>
        </w:trPr>
        <w:tc>
          <w:tcPr>
            <w:tcW w:w="11161" w:type="dxa"/>
            <w:tcBorders>
              <w:top w:val="single" w:sz="12" w:space="0" w:color="auto"/>
            </w:tcBorders>
          </w:tcPr>
          <w:p w14:paraId="43559B89" w14:textId="77777777" w:rsidR="00AE0B78" w:rsidRPr="00FA55E7" w:rsidRDefault="00AE0B78" w:rsidP="00FA55E7">
            <w:pPr>
              <w:jc w:val="both"/>
              <w:rPr>
                <w:i/>
                <w:color w:val="000000"/>
                <w:sz w:val="18"/>
                <w:szCs w:val="18"/>
              </w:rPr>
            </w:pPr>
            <w:r w:rsidRPr="00FA55E7">
              <w:rPr>
                <w:b/>
                <w:color w:val="000000"/>
                <w:sz w:val="18"/>
                <w:szCs w:val="18"/>
              </w:rPr>
              <w:t xml:space="preserve">Comments: </w:t>
            </w:r>
          </w:p>
        </w:tc>
      </w:tr>
      <w:tr w:rsidR="00AE0B78" w:rsidRPr="00FA55E7" w14:paraId="00CE1FE4" w14:textId="77777777" w:rsidTr="00FA55E7">
        <w:trPr>
          <w:trHeight w:val="855"/>
        </w:trPr>
        <w:tc>
          <w:tcPr>
            <w:tcW w:w="11161" w:type="dxa"/>
            <w:tcBorders>
              <w:bottom w:val="single" w:sz="12" w:space="0" w:color="auto"/>
            </w:tcBorders>
          </w:tcPr>
          <w:p w14:paraId="206FEC6F" w14:textId="77777777" w:rsidR="00AE0B78" w:rsidRPr="00FA55E7" w:rsidRDefault="00F52008" w:rsidP="00FA55E7">
            <w:pPr>
              <w:jc w:val="both"/>
              <w:rPr>
                <w:color w:val="000000"/>
                <w:sz w:val="20"/>
                <w:szCs w:val="20"/>
              </w:rPr>
            </w:pPr>
            <w:r w:rsidRPr="00FA55E7">
              <w:rPr>
                <w:color w:val="000000"/>
                <w:sz w:val="20"/>
                <w:szCs w:val="20"/>
              </w:rPr>
              <w:fldChar w:fldCharType="begin">
                <w:ffData>
                  <w:name w:val=""/>
                  <w:enabled/>
                  <w:calcOnExit w:val="0"/>
                  <w:textInput>
                    <w:format w:val="FIRST CAPITAL"/>
                  </w:textInput>
                </w:ffData>
              </w:fldChar>
            </w:r>
            <w:r w:rsidR="00AE0B78" w:rsidRPr="00FA55E7">
              <w:rPr>
                <w:color w:val="000000"/>
                <w:sz w:val="20"/>
                <w:szCs w:val="20"/>
              </w:rPr>
              <w:instrText xml:space="preserve"> FORMTEXT </w:instrText>
            </w:r>
            <w:r w:rsidRPr="00FA55E7">
              <w:rPr>
                <w:color w:val="000000"/>
                <w:sz w:val="20"/>
                <w:szCs w:val="20"/>
              </w:rPr>
            </w:r>
            <w:r w:rsidRPr="00FA55E7">
              <w:rPr>
                <w:color w:val="000000"/>
                <w:sz w:val="20"/>
                <w:szCs w:val="20"/>
              </w:rPr>
              <w:fldChar w:fldCharType="separate"/>
            </w:r>
            <w:r w:rsidR="00AE0B78">
              <w:t> </w:t>
            </w:r>
            <w:r w:rsidR="00AE0B78">
              <w:t> </w:t>
            </w:r>
            <w:r w:rsidR="00AE0B78">
              <w:t> </w:t>
            </w:r>
            <w:r w:rsidR="00AE0B78">
              <w:t> </w:t>
            </w:r>
            <w:r w:rsidR="00AE0B78">
              <w:t> </w:t>
            </w:r>
            <w:r w:rsidRPr="00FA55E7">
              <w:rPr>
                <w:color w:val="000000"/>
                <w:sz w:val="20"/>
                <w:szCs w:val="20"/>
              </w:rPr>
              <w:fldChar w:fldCharType="end"/>
            </w:r>
          </w:p>
        </w:tc>
      </w:tr>
    </w:tbl>
    <w:p w14:paraId="7EAA1ED4" w14:textId="77777777" w:rsidR="00AE0B78" w:rsidRPr="001A0175" w:rsidRDefault="00AE0B78" w:rsidP="00A55AFF">
      <w:pPr>
        <w:tabs>
          <w:tab w:val="left" w:pos="360"/>
        </w:tabs>
        <w:rPr>
          <w:b/>
          <w:color w:val="000000"/>
        </w:rPr>
      </w:pPr>
    </w:p>
    <w:sectPr w:rsidR="00AE0B78" w:rsidRPr="001A0175" w:rsidSect="004408EF">
      <w:pgSz w:w="12240" w:h="15840" w:code="1"/>
      <w:pgMar w:top="720" w:right="720" w:bottom="720" w:left="720"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B49F5" w14:textId="77777777" w:rsidR="009F08F6" w:rsidRDefault="009F08F6">
      <w:r>
        <w:separator/>
      </w:r>
    </w:p>
  </w:endnote>
  <w:endnote w:type="continuationSeparator" w:id="0">
    <w:p w14:paraId="0AD83F18" w14:textId="77777777" w:rsidR="009F08F6" w:rsidRDefault="009F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F2C4" w14:textId="77777777" w:rsidR="004408EF" w:rsidRDefault="00F52008" w:rsidP="000543BA">
    <w:pPr>
      <w:pStyle w:val="Footer"/>
      <w:tabs>
        <w:tab w:val="clear" w:pos="8640"/>
        <w:tab w:val="right" w:pos="10980"/>
      </w:tabs>
      <w:jc w:val="center"/>
      <w:rPr>
        <w:color w:val="000000"/>
        <w:sz w:val="14"/>
        <w:szCs w:val="14"/>
      </w:rPr>
    </w:pPr>
    <w:r>
      <w:rPr>
        <w:rStyle w:val="PageNumber"/>
      </w:rPr>
      <w:fldChar w:fldCharType="begin"/>
    </w:r>
    <w:r w:rsidR="004408EF">
      <w:rPr>
        <w:rStyle w:val="PageNumber"/>
      </w:rPr>
      <w:instrText xml:space="preserve"> PAGE </w:instrText>
    </w:r>
    <w:r>
      <w:rPr>
        <w:rStyle w:val="PageNumber"/>
      </w:rPr>
      <w:fldChar w:fldCharType="separate"/>
    </w:r>
    <w:r w:rsidR="00837318">
      <w:rPr>
        <w:rStyle w:val="PageNumber"/>
        <w:noProof/>
      </w:rPr>
      <w:t>1</w:t>
    </w:r>
    <w:r>
      <w:rPr>
        <w:rStyle w:val="PageNumber"/>
      </w:rPr>
      <w:fldChar w:fldCharType="end"/>
    </w:r>
  </w:p>
  <w:p w14:paraId="44D4261D" w14:textId="77777777" w:rsidR="004408EF" w:rsidRDefault="004408EF" w:rsidP="00562DE0">
    <w:pPr>
      <w:pStyle w:val="Footer"/>
      <w:tabs>
        <w:tab w:val="clear" w:pos="8640"/>
        <w:tab w:val="right" w:pos="10980"/>
      </w:tabs>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DAE57" w14:textId="77777777" w:rsidR="009F08F6" w:rsidRDefault="009F08F6">
      <w:r>
        <w:separator/>
      </w:r>
    </w:p>
  </w:footnote>
  <w:footnote w:type="continuationSeparator" w:id="0">
    <w:p w14:paraId="07463B42" w14:textId="77777777" w:rsidR="009F08F6" w:rsidRDefault="009F0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A74B" w14:textId="77777777" w:rsidR="004408EF" w:rsidRDefault="004408EF" w:rsidP="00E400BA">
    <w:pPr>
      <w:pStyle w:val="Header"/>
      <w:tabs>
        <w:tab w:val="clear" w:pos="4320"/>
        <w:tab w:val="clear" w:pos="8640"/>
        <w:tab w:val="center" w:pos="5220"/>
        <w:tab w:val="right" w:pos="10620"/>
      </w:tabs>
      <w:jc w:val="center"/>
      <w:rPr>
        <w:b/>
        <w:sz w:val="28"/>
        <w:szCs w:val="28"/>
      </w:rPr>
    </w:pPr>
    <w:r>
      <w:rPr>
        <w:b/>
        <w:sz w:val="28"/>
        <w:szCs w:val="28"/>
      </w:rPr>
      <w:t>Pennsylvania Public Utility Commission Transmission Line Inspection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2508" w14:textId="77777777" w:rsidR="004408EF" w:rsidRDefault="004408EF" w:rsidP="000253C2">
    <w:pPr>
      <w:pStyle w:val="Header"/>
      <w:tabs>
        <w:tab w:val="clear" w:pos="4320"/>
        <w:tab w:val="clear" w:pos="8640"/>
        <w:tab w:val="center" w:pos="5220"/>
        <w:tab w:val="right" w:pos="10620"/>
      </w:tabs>
      <w:jc w:val="center"/>
      <w:rPr>
        <w:b/>
        <w:sz w:val="28"/>
        <w:szCs w:val="28"/>
      </w:rPr>
    </w:pPr>
    <w:r>
      <w:rPr>
        <w:b/>
        <w:sz w:val="28"/>
        <w:szCs w:val="28"/>
      </w:rPr>
      <w:t>Pennsylvania Public Utility Commission Transmission Line Inspection</w:t>
    </w:r>
  </w:p>
  <w:p w14:paraId="56FC5B21" w14:textId="77777777" w:rsidR="004408EF" w:rsidRPr="005414C8" w:rsidRDefault="004408EF" w:rsidP="00A557BC">
    <w:pPr>
      <w:pStyle w:val="Header"/>
      <w:tabs>
        <w:tab w:val="clear" w:pos="4320"/>
        <w:tab w:val="clear" w:pos="8640"/>
        <w:tab w:val="center" w:pos="5220"/>
        <w:tab w:val="right" w:pos="11160"/>
      </w:tabs>
      <w:jc w:val="center"/>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927F2A"/>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DC7CB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0E6DCE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884656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1C833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A49A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11473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2854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9AFDE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48A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EE29CEA"/>
    <w:lvl w:ilvl="0">
      <w:numFmt w:val="bullet"/>
      <w:lvlText w:val="*"/>
      <w:lvlJc w:val="left"/>
    </w:lvl>
  </w:abstractNum>
  <w:abstractNum w:abstractNumId="11" w15:restartNumberingAfterBreak="0">
    <w:nsid w:val="00000006"/>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2" w15:restartNumberingAfterBreak="0">
    <w:nsid w:val="010E1D7A"/>
    <w:multiLevelType w:val="hybridMultilevel"/>
    <w:tmpl w:val="071E5520"/>
    <w:lvl w:ilvl="0" w:tplc="C02283CA">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05AF2D1F"/>
    <w:multiLevelType w:val="hybridMultilevel"/>
    <w:tmpl w:val="7096CCAE"/>
    <w:lvl w:ilvl="0" w:tplc="04090001">
      <w:start w:val="1"/>
      <w:numFmt w:val="bullet"/>
      <w:lvlText w:val=""/>
      <w:lvlJc w:val="left"/>
      <w:pPr>
        <w:tabs>
          <w:tab w:val="num" w:pos="1694"/>
        </w:tabs>
        <w:ind w:left="1694" w:hanging="360"/>
      </w:pPr>
      <w:rPr>
        <w:rFonts w:ascii="Symbol" w:hAnsi="Symbol" w:hint="default"/>
      </w:rPr>
    </w:lvl>
    <w:lvl w:ilvl="1" w:tplc="04090003" w:tentative="1">
      <w:start w:val="1"/>
      <w:numFmt w:val="bullet"/>
      <w:lvlText w:val="o"/>
      <w:lvlJc w:val="left"/>
      <w:pPr>
        <w:tabs>
          <w:tab w:val="num" w:pos="2414"/>
        </w:tabs>
        <w:ind w:left="2414" w:hanging="360"/>
      </w:pPr>
      <w:rPr>
        <w:rFonts w:ascii="Courier New" w:hAnsi="Courier New" w:hint="default"/>
      </w:rPr>
    </w:lvl>
    <w:lvl w:ilvl="2" w:tplc="04090005" w:tentative="1">
      <w:start w:val="1"/>
      <w:numFmt w:val="bullet"/>
      <w:lvlText w:val=""/>
      <w:lvlJc w:val="left"/>
      <w:pPr>
        <w:tabs>
          <w:tab w:val="num" w:pos="3134"/>
        </w:tabs>
        <w:ind w:left="3134" w:hanging="360"/>
      </w:pPr>
      <w:rPr>
        <w:rFonts w:ascii="Wingdings" w:hAnsi="Wingdings" w:hint="default"/>
      </w:rPr>
    </w:lvl>
    <w:lvl w:ilvl="3" w:tplc="04090001" w:tentative="1">
      <w:start w:val="1"/>
      <w:numFmt w:val="bullet"/>
      <w:lvlText w:val=""/>
      <w:lvlJc w:val="left"/>
      <w:pPr>
        <w:tabs>
          <w:tab w:val="num" w:pos="3854"/>
        </w:tabs>
        <w:ind w:left="3854" w:hanging="360"/>
      </w:pPr>
      <w:rPr>
        <w:rFonts w:ascii="Symbol" w:hAnsi="Symbol" w:hint="default"/>
      </w:rPr>
    </w:lvl>
    <w:lvl w:ilvl="4" w:tplc="04090003" w:tentative="1">
      <w:start w:val="1"/>
      <w:numFmt w:val="bullet"/>
      <w:lvlText w:val="o"/>
      <w:lvlJc w:val="left"/>
      <w:pPr>
        <w:tabs>
          <w:tab w:val="num" w:pos="4574"/>
        </w:tabs>
        <w:ind w:left="4574" w:hanging="360"/>
      </w:pPr>
      <w:rPr>
        <w:rFonts w:ascii="Courier New" w:hAnsi="Courier New" w:hint="default"/>
      </w:rPr>
    </w:lvl>
    <w:lvl w:ilvl="5" w:tplc="04090005" w:tentative="1">
      <w:start w:val="1"/>
      <w:numFmt w:val="bullet"/>
      <w:lvlText w:val=""/>
      <w:lvlJc w:val="left"/>
      <w:pPr>
        <w:tabs>
          <w:tab w:val="num" w:pos="5294"/>
        </w:tabs>
        <w:ind w:left="5294" w:hanging="360"/>
      </w:pPr>
      <w:rPr>
        <w:rFonts w:ascii="Wingdings" w:hAnsi="Wingdings" w:hint="default"/>
      </w:rPr>
    </w:lvl>
    <w:lvl w:ilvl="6" w:tplc="04090001" w:tentative="1">
      <w:start w:val="1"/>
      <w:numFmt w:val="bullet"/>
      <w:lvlText w:val=""/>
      <w:lvlJc w:val="left"/>
      <w:pPr>
        <w:tabs>
          <w:tab w:val="num" w:pos="6014"/>
        </w:tabs>
        <w:ind w:left="6014" w:hanging="360"/>
      </w:pPr>
      <w:rPr>
        <w:rFonts w:ascii="Symbol" w:hAnsi="Symbol" w:hint="default"/>
      </w:rPr>
    </w:lvl>
    <w:lvl w:ilvl="7" w:tplc="04090003" w:tentative="1">
      <w:start w:val="1"/>
      <w:numFmt w:val="bullet"/>
      <w:lvlText w:val="o"/>
      <w:lvlJc w:val="left"/>
      <w:pPr>
        <w:tabs>
          <w:tab w:val="num" w:pos="6734"/>
        </w:tabs>
        <w:ind w:left="6734" w:hanging="360"/>
      </w:pPr>
      <w:rPr>
        <w:rFonts w:ascii="Courier New" w:hAnsi="Courier New" w:hint="default"/>
      </w:rPr>
    </w:lvl>
    <w:lvl w:ilvl="8" w:tplc="04090005" w:tentative="1">
      <w:start w:val="1"/>
      <w:numFmt w:val="bullet"/>
      <w:lvlText w:val=""/>
      <w:lvlJc w:val="left"/>
      <w:pPr>
        <w:tabs>
          <w:tab w:val="num" w:pos="7454"/>
        </w:tabs>
        <w:ind w:left="7454" w:hanging="360"/>
      </w:pPr>
      <w:rPr>
        <w:rFonts w:ascii="Wingdings" w:hAnsi="Wingdings" w:hint="default"/>
      </w:rPr>
    </w:lvl>
  </w:abstractNum>
  <w:abstractNum w:abstractNumId="14" w15:restartNumberingAfterBreak="0">
    <w:nsid w:val="07DF1748"/>
    <w:multiLevelType w:val="hybridMultilevel"/>
    <w:tmpl w:val="83B2DC28"/>
    <w:lvl w:ilvl="0" w:tplc="E5B4E714">
      <w:start w:val="1"/>
      <w:numFmt w:val="decimal"/>
      <w:lvlText w:val="(%1)"/>
      <w:lvlJc w:val="left"/>
      <w:pPr>
        <w:tabs>
          <w:tab w:val="num" w:pos="1440"/>
        </w:tabs>
        <w:ind w:left="1440" w:hanging="375"/>
      </w:pPr>
      <w:rPr>
        <w:rFonts w:cs="Times New Roman" w:hint="default"/>
      </w:rPr>
    </w:lvl>
    <w:lvl w:ilvl="1" w:tplc="04090019" w:tentative="1">
      <w:start w:val="1"/>
      <w:numFmt w:val="lowerLetter"/>
      <w:lvlText w:val="%2."/>
      <w:lvlJc w:val="left"/>
      <w:pPr>
        <w:tabs>
          <w:tab w:val="num" w:pos="2145"/>
        </w:tabs>
        <w:ind w:left="2145" w:hanging="360"/>
      </w:pPr>
      <w:rPr>
        <w:rFonts w:cs="Times New Roman"/>
      </w:rPr>
    </w:lvl>
    <w:lvl w:ilvl="2" w:tplc="0409001B" w:tentative="1">
      <w:start w:val="1"/>
      <w:numFmt w:val="lowerRoman"/>
      <w:lvlText w:val="%3."/>
      <w:lvlJc w:val="right"/>
      <w:pPr>
        <w:tabs>
          <w:tab w:val="num" w:pos="2865"/>
        </w:tabs>
        <w:ind w:left="2865" w:hanging="180"/>
      </w:pPr>
      <w:rPr>
        <w:rFonts w:cs="Times New Roman"/>
      </w:rPr>
    </w:lvl>
    <w:lvl w:ilvl="3" w:tplc="0409000F" w:tentative="1">
      <w:start w:val="1"/>
      <w:numFmt w:val="decimal"/>
      <w:lvlText w:val="%4."/>
      <w:lvlJc w:val="left"/>
      <w:pPr>
        <w:tabs>
          <w:tab w:val="num" w:pos="3585"/>
        </w:tabs>
        <w:ind w:left="3585" w:hanging="360"/>
      </w:pPr>
      <w:rPr>
        <w:rFonts w:cs="Times New Roman"/>
      </w:rPr>
    </w:lvl>
    <w:lvl w:ilvl="4" w:tplc="04090019" w:tentative="1">
      <w:start w:val="1"/>
      <w:numFmt w:val="lowerLetter"/>
      <w:lvlText w:val="%5."/>
      <w:lvlJc w:val="left"/>
      <w:pPr>
        <w:tabs>
          <w:tab w:val="num" w:pos="4305"/>
        </w:tabs>
        <w:ind w:left="4305" w:hanging="360"/>
      </w:pPr>
      <w:rPr>
        <w:rFonts w:cs="Times New Roman"/>
      </w:rPr>
    </w:lvl>
    <w:lvl w:ilvl="5" w:tplc="0409001B" w:tentative="1">
      <w:start w:val="1"/>
      <w:numFmt w:val="lowerRoman"/>
      <w:lvlText w:val="%6."/>
      <w:lvlJc w:val="right"/>
      <w:pPr>
        <w:tabs>
          <w:tab w:val="num" w:pos="5025"/>
        </w:tabs>
        <w:ind w:left="5025" w:hanging="180"/>
      </w:pPr>
      <w:rPr>
        <w:rFonts w:cs="Times New Roman"/>
      </w:rPr>
    </w:lvl>
    <w:lvl w:ilvl="6" w:tplc="0409000F" w:tentative="1">
      <w:start w:val="1"/>
      <w:numFmt w:val="decimal"/>
      <w:lvlText w:val="%7."/>
      <w:lvlJc w:val="left"/>
      <w:pPr>
        <w:tabs>
          <w:tab w:val="num" w:pos="5745"/>
        </w:tabs>
        <w:ind w:left="5745" w:hanging="360"/>
      </w:pPr>
      <w:rPr>
        <w:rFonts w:cs="Times New Roman"/>
      </w:rPr>
    </w:lvl>
    <w:lvl w:ilvl="7" w:tplc="04090019" w:tentative="1">
      <w:start w:val="1"/>
      <w:numFmt w:val="lowerLetter"/>
      <w:lvlText w:val="%8."/>
      <w:lvlJc w:val="left"/>
      <w:pPr>
        <w:tabs>
          <w:tab w:val="num" w:pos="6465"/>
        </w:tabs>
        <w:ind w:left="6465" w:hanging="360"/>
      </w:pPr>
      <w:rPr>
        <w:rFonts w:cs="Times New Roman"/>
      </w:rPr>
    </w:lvl>
    <w:lvl w:ilvl="8" w:tplc="0409001B" w:tentative="1">
      <w:start w:val="1"/>
      <w:numFmt w:val="lowerRoman"/>
      <w:lvlText w:val="%9."/>
      <w:lvlJc w:val="right"/>
      <w:pPr>
        <w:tabs>
          <w:tab w:val="num" w:pos="7185"/>
        </w:tabs>
        <w:ind w:left="7185" w:hanging="180"/>
      </w:pPr>
      <w:rPr>
        <w:rFonts w:cs="Times New Roman"/>
      </w:rPr>
    </w:lvl>
  </w:abstractNum>
  <w:abstractNum w:abstractNumId="15" w15:restartNumberingAfterBreak="0">
    <w:nsid w:val="0BF721DE"/>
    <w:multiLevelType w:val="hybridMultilevel"/>
    <w:tmpl w:val="CF9AD9F8"/>
    <w:lvl w:ilvl="0" w:tplc="55D438D8">
      <w:numFmt w:val="bullet"/>
      <w:lvlText w:val="$"/>
      <w:lvlJc w:val="left"/>
      <w:pPr>
        <w:tabs>
          <w:tab w:val="num" w:pos="360"/>
        </w:tabs>
        <w:ind w:left="1800" w:hanging="720"/>
      </w:pPr>
      <w:rPr>
        <w:rFonts w:ascii="WP TypographicSymbols" w:hAnsi="WP TypographicSymbols"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4D15BB3"/>
    <w:multiLevelType w:val="hybridMultilevel"/>
    <w:tmpl w:val="7668FA00"/>
    <w:lvl w:ilvl="0" w:tplc="C02283CA">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A43660"/>
    <w:multiLevelType w:val="hybridMultilevel"/>
    <w:tmpl w:val="3B2ECC98"/>
    <w:lvl w:ilvl="0" w:tplc="3334BD7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B455EA"/>
    <w:multiLevelType w:val="hybridMultilevel"/>
    <w:tmpl w:val="C7D0EDE6"/>
    <w:lvl w:ilvl="0" w:tplc="0409000F">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D186BB2"/>
    <w:multiLevelType w:val="hybridMultilevel"/>
    <w:tmpl w:val="9BC441D0"/>
    <w:lvl w:ilvl="0" w:tplc="55D438D8">
      <w:numFmt w:val="bullet"/>
      <w:lvlText w:val="$"/>
      <w:lvlJc w:val="left"/>
      <w:pPr>
        <w:tabs>
          <w:tab w:val="num" w:pos="0"/>
        </w:tabs>
        <w:ind w:left="1440" w:hanging="720"/>
      </w:pPr>
      <w:rPr>
        <w:rFonts w:ascii="WP TypographicSymbols" w:hAnsi="WP TypographicSymbol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0F7A4F"/>
    <w:multiLevelType w:val="hybridMultilevel"/>
    <w:tmpl w:val="DED8BB58"/>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25450A57"/>
    <w:multiLevelType w:val="hybridMultilevel"/>
    <w:tmpl w:val="BAD05CC8"/>
    <w:lvl w:ilvl="0" w:tplc="E228D87E">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CD64293"/>
    <w:multiLevelType w:val="hybridMultilevel"/>
    <w:tmpl w:val="6970633A"/>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35F07AC5"/>
    <w:multiLevelType w:val="multilevel"/>
    <w:tmpl w:val="BAD05CC8"/>
    <w:lvl w:ilvl="0">
      <w:start w:val="2"/>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75F658A"/>
    <w:multiLevelType w:val="hybridMultilevel"/>
    <w:tmpl w:val="3A308F2A"/>
    <w:lvl w:ilvl="0" w:tplc="C02283CA">
      <w:start w:val="1"/>
      <w:numFmt w:val="bullet"/>
      <w:lvlText w:val="▪"/>
      <w:lvlJc w:val="left"/>
      <w:pPr>
        <w:tabs>
          <w:tab w:val="num" w:pos="598"/>
        </w:tabs>
        <w:ind w:left="598" w:hanging="360"/>
      </w:pPr>
      <w:rPr>
        <w:rFonts w:ascii="Arial" w:hAnsi="Arial" w:hint="default"/>
      </w:rPr>
    </w:lvl>
    <w:lvl w:ilvl="1" w:tplc="04090003" w:tentative="1">
      <w:start w:val="1"/>
      <w:numFmt w:val="bullet"/>
      <w:lvlText w:val="o"/>
      <w:lvlJc w:val="left"/>
      <w:pPr>
        <w:tabs>
          <w:tab w:val="num" w:pos="1678"/>
        </w:tabs>
        <w:ind w:left="1678" w:hanging="360"/>
      </w:pPr>
      <w:rPr>
        <w:rFonts w:ascii="Courier New" w:hAnsi="Courier New" w:hint="default"/>
      </w:rPr>
    </w:lvl>
    <w:lvl w:ilvl="2" w:tplc="04090005" w:tentative="1">
      <w:start w:val="1"/>
      <w:numFmt w:val="bullet"/>
      <w:lvlText w:val=""/>
      <w:lvlJc w:val="left"/>
      <w:pPr>
        <w:tabs>
          <w:tab w:val="num" w:pos="2398"/>
        </w:tabs>
        <w:ind w:left="2398" w:hanging="360"/>
      </w:pPr>
      <w:rPr>
        <w:rFonts w:ascii="Wingdings" w:hAnsi="Wingdings" w:hint="default"/>
      </w:rPr>
    </w:lvl>
    <w:lvl w:ilvl="3" w:tplc="04090001" w:tentative="1">
      <w:start w:val="1"/>
      <w:numFmt w:val="bullet"/>
      <w:lvlText w:val=""/>
      <w:lvlJc w:val="left"/>
      <w:pPr>
        <w:tabs>
          <w:tab w:val="num" w:pos="3118"/>
        </w:tabs>
        <w:ind w:left="3118" w:hanging="360"/>
      </w:pPr>
      <w:rPr>
        <w:rFonts w:ascii="Symbol" w:hAnsi="Symbol" w:hint="default"/>
      </w:rPr>
    </w:lvl>
    <w:lvl w:ilvl="4" w:tplc="04090003" w:tentative="1">
      <w:start w:val="1"/>
      <w:numFmt w:val="bullet"/>
      <w:lvlText w:val="o"/>
      <w:lvlJc w:val="left"/>
      <w:pPr>
        <w:tabs>
          <w:tab w:val="num" w:pos="3838"/>
        </w:tabs>
        <w:ind w:left="3838" w:hanging="360"/>
      </w:pPr>
      <w:rPr>
        <w:rFonts w:ascii="Courier New" w:hAnsi="Courier New" w:hint="default"/>
      </w:rPr>
    </w:lvl>
    <w:lvl w:ilvl="5" w:tplc="04090005" w:tentative="1">
      <w:start w:val="1"/>
      <w:numFmt w:val="bullet"/>
      <w:lvlText w:val=""/>
      <w:lvlJc w:val="left"/>
      <w:pPr>
        <w:tabs>
          <w:tab w:val="num" w:pos="4558"/>
        </w:tabs>
        <w:ind w:left="4558" w:hanging="360"/>
      </w:pPr>
      <w:rPr>
        <w:rFonts w:ascii="Wingdings" w:hAnsi="Wingdings" w:hint="default"/>
      </w:rPr>
    </w:lvl>
    <w:lvl w:ilvl="6" w:tplc="04090001" w:tentative="1">
      <w:start w:val="1"/>
      <w:numFmt w:val="bullet"/>
      <w:lvlText w:val=""/>
      <w:lvlJc w:val="left"/>
      <w:pPr>
        <w:tabs>
          <w:tab w:val="num" w:pos="5278"/>
        </w:tabs>
        <w:ind w:left="5278" w:hanging="360"/>
      </w:pPr>
      <w:rPr>
        <w:rFonts w:ascii="Symbol" w:hAnsi="Symbol" w:hint="default"/>
      </w:rPr>
    </w:lvl>
    <w:lvl w:ilvl="7" w:tplc="04090003" w:tentative="1">
      <w:start w:val="1"/>
      <w:numFmt w:val="bullet"/>
      <w:lvlText w:val="o"/>
      <w:lvlJc w:val="left"/>
      <w:pPr>
        <w:tabs>
          <w:tab w:val="num" w:pos="5998"/>
        </w:tabs>
        <w:ind w:left="5998" w:hanging="360"/>
      </w:pPr>
      <w:rPr>
        <w:rFonts w:ascii="Courier New" w:hAnsi="Courier New" w:hint="default"/>
      </w:rPr>
    </w:lvl>
    <w:lvl w:ilvl="8" w:tplc="04090005" w:tentative="1">
      <w:start w:val="1"/>
      <w:numFmt w:val="bullet"/>
      <w:lvlText w:val=""/>
      <w:lvlJc w:val="left"/>
      <w:pPr>
        <w:tabs>
          <w:tab w:val="num" w:pos="6718"/>
        </w:tabs>
        <w:ind w:left="6718" w:hanging="360"/>
      </w:pPr>
      <w:rPr>
        <w:rFonts w:ascii="Wingdings" w:hAnsi="Wingdings" w:hint="default"/>
      </w:rPr>
    </w:lvl>
  </w:abstractNum>
  <w:abstractNum w:abstractNumId="25" w15:restartNumberingAfterBreak="0">
    <w:nsid w:val="39232E5B"/>
    <w:multiLevelType w:val="hybridMultilevel"/>
    <w:tmpl w:val="3DFAEB6E"/>
    <w:lvl w:ilvl="0" w:tplc="52CCB38A">
      <w:start w:val="1"/>
      <w:numFmt w:val="lowerLetter"/>
      <w:lvlText w:val="(%1)"/>
      <w:lvlJc w:val="left"/>
      <w:pPr>
        <w:tabs>
          <w:tab w:val="num" w:pos="1440"/>
        </w:tabs>
        <w:ind w:left="1440" w:hanging="375"/>
      </w:pPr>
      <w:rPr>
        <w:rFonts w:cs="Times New Roman" w:hint="default"/>
      </w:rPr>
    </w:lvl>
    <w:lvl w:ilvl="1" w:tplc="04090019" w:tentative="1">
      <w:start w:val="1"/>
      <w:numFmt w:val="lowerLetter"/>
      <w:lvlText w:val="%2."/>
      <w:lvlJc w:val="left"/>
      <w:pPr>
        <w:tabs>
          <w:tab w:val="num" w:pos="2145"/>
        </w:tabs>
        <w:ind w:left="2145" w:hanging="360"/>
      </w:pPr>
      <w:rPr>
        <w:rFonts w:cs="Times New Roman"/>
      </w:rPr>
    </w:lvl>
    <w:lvl w:ilvl="2" w:tplc="0409001B" w:tentative="1">
      <w:start w:val="1"/>
      <w:numFmt w:val="lowerRoman"/>
      <w:lvlText w:val="%3."/>
      <w:lvlJc w:val="right"/>
      <w:pPr>
        <w:tabs>
          <w:tab w:val="num" w:pos="2865"/>
        </w:tabs>
        <w:ind w:left="2865" w:hanging="180"/>
      </w:pPr>
      <w:rPr>
        <w:rFonts w:cs="Times New Roman"/>
      </w:rPr>
    </w:lvl>
    <w:lvl w:ilvl="3" w:tplc="0409000F" w:tentative="1">
      <w:start w:val="1"/>
      <w:numFmt w:val="decimal"/>
      <w:lvlText w:val="%4."/>
      <w:lvlJc w:val="left"/>
      <w:pPr>
        <w:tabs>
          <w:tab w:val="num" w:pos="3585"/>
        </w:tabs>
        <w:ind w:left="3585" w:hanging="360"/>
      </w:pPr>
      <w:rPr>
        <w:rFonts w:cs="Times New Roman"/>
      </w:rPr>
    </w:lvl>
    <w:lvl w:ilvl="4" w:tplc="04090019" w:tentative="1">
      <w:start w:val="1"/>
      <w:numFmt w:val="lowerLetter"/>
      <w:lvlText w:val="%5."/>
      <w:lvlJc w:val="left"/>
      <w:pPr>
        <w:tabs>
          <w:tab w:val="num" w:pos="4305"/>
        </w:tabs>
        <w:ind w:left="4305" w:hanging="360"/>
      </w:pPr>
      <w:rPr>
        <w:rFonts w:cs="Times New Roman"/>
      </w:rPr>
    </w:lvl>
    <w:lvl w:ilvl="5" w:tplc="0409001B" w:tentative="1">
      <w:start w:val="1"/>
      <w:numFmt w:val="lowerRoman"/>
      <w:lvlText w:val="%6."/>
      <w:lvlJc w:val="right"/>
      <w:pPr>
        <w:tabs>
          <w:tab w:val="num" w:pos="5025"/>
        </w:tabs>
        <w:ind w:left="5025" w:hanging="180"/>
      </w:pPr>
      <w:rPr>
        <w:rFonts w:cs="Times New Roman"/>
      </w:rPr>
    </w:lvl>
    <w:lvl w:ilvl="6" w:tplc="0409000F" w:tentative="1">
      <w:start w:val="1"/>
      <w:numFmt w:val="decimal"/>
      <w:lvlText w:val="%7."/>
      <w:lvlJc w:val="left"/>
      <w:pPr>
        <w:tabs>
          <w:tab w:val="num" w:pos="5745"/>
        </w:tabs>
        <w:ind w:left="5745" w:hanging="360"/>
      </w:pPr>
      <w:rPr>
        <w:rFonts w:cs="Times New Roman"/>
      </w:rPr>
    </w:lvl>
    <w:lvl w:ilvl="7" w:tplc="04090019" w:tentative="1">
      <w:start w:val="1"/>
      <w:numFmt w:val="lowerLetter"/>
      <w:lvlText w:val="%8."/>
      <w:lvlJc w:val="left"/>
      <w:pPr>
        <w:tabs>
          <w:tab w:val="num" w:pos="6465"/>
        </w:tabs>
        <w:ind w:left="6465" w:hanging="360"/>
      </w:pPr>
      <w:rPr>
        <w:rFonts w:cs="Times New Roman"/>
      </w:rPr>
    </w:lvl>
    <w:lvl w:ilvl="8" w:tplc="0409001B" w:tentative="1">
      <w:start w:val="1"/>
      <w:numFmt w:val="lowerRoman"/>
      <w:lvlText w:val="%9."/>
      <w:lvlJc w:val="right"/>
      <w:pPr>
        <w:tabs>
          <w:tab w:val="num" w:pos="7185"/>
        </w:tabs>
        <w:ind w:left="7185" w:hanging="180"/>
      </w:pPr>
      <w:rPr>
        <w:rFonts w:cs="Times New Roman"/>
      </w:rPr>
    </w:lvl>
  </w:abstractNum>
  <w:abstractNum w:abstractNumId="26" w15:restartNumberingAfterBreak="0">
    <w:nsid w:val="3B4749A5"/>
    <w:multiLevelType w:val="multilevel"/>
    <w:tmpl w:val="94586D46"/>
    <w:lvl w:ilvl="0">
      <w:start w:val="1"/>
      <w:numFmt w:val="bullet"/>
      <w:lvlText w:val="▪"/>
      <w:lvlJc w:val="left"/>
      <w:pPr>
        <w:tabs>
          <w:tab w:val="num" w:pos="900"/>
        </w:tabs>
        <w:ind w:left="900" w:hanging="360"/>
      </w:pPr>
      <w:rPr>
        <w:rFonts w:ascii="Arial" w:hAnsi="Arial"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3BB604F9"/>
    <w:multiLevelType w:val="hybridMultilevel"/>
    <w:tmpl w:val="F1E0B19A"/>
    <w:lvl w:ilvl="0" w:tplc="C02283CA">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BDF1796"/>
    <w:multiLevelType w:val="hybridMultilevel"/>
    <w:tmpl w:val="F8625366"/>
    <w:lvl w:ilvl="0" w:tplc="0409000F">
      <w:start w:val="1"/>
      <w:numFmt w:val="decimal"/>
      <w:lvlText w:val="%1."/>
      <w:lvlJc w:val="left"/>
      <w:pPr>
        <w:tabs>
          <w:tab w:val="num" w:pos="1440"/>
        </w:tabs>
        <w:ind w:left="1440" w:hanging="360"/>
      </w:pPr>
      <w:rPr>
        <w:rFonts w:cs="Times New Roman"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FAE44C8"/>
    <w:multiLevelType w:val="hybridMultilevel"/>
    <w:tmpl w:val="E01C168C"/>
    <w:lvl w:ilvl="0" w:tplc="C02283CA">
      <w:start w:val="1"/>
      <w:numFmt w:val="bullet"/>
      <w:lvlText w:val="▪"/>
      <w:lvlJc w:val="left"/>
      <w:pPr>
        <w:tabs>
          <w:tab w:val="num" w:pos="900"/>
        </w:tabs>
        <w:ind w:left="900" w:hanging="360"/>
      </w:pPr>
      <w:rPr>
        <w:rFonts w:ascii="Arial" w:hAnsi="Aria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2822D52"/>
    <w:multiLevelType w:val="hybridMultilevel"/>
    <w:tmpl w:val="18AE144E"/>
    <w:lvl w:ilvl="0" w:tplc="E228D87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E267EF"/>
    <w:multiLevelType w:val="hybridMultilevel"/>
    <w:tmpl w:val="325EAE04"/>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463B0FB4"/>
    <w:multiLevelType w:val="hybridMultilevel"/>
    <w:tmpl w:val="1C2AE590"/>
    <w:lvl w:ilvl="0" w:tplc="E228D87E">
      <w:start w:val="2"/>
      <w:numFmt w:val="bullet"/>
      <w:lvlText w:val="-"/>
      <w:lvlJc w:val="left"/>
      <w:pPr>
        <w:tabs>
          <w:tab w:val="num" w:pos="997"/>
        </w:tabs>
        <w:ind w:left="997" w:hanging="360"/>
      </w:pPr>
      <w:rPr>
        <w:rFonts w:ascii="Times New Roman" w:eastAsia="Times New Roman" w:hAnsi="Times New Roman" w:hint="default"/>
      </w:rPr>
    </w:lvl>
    <w:lvl w:ilvl="1" w:tplc="04090003" w:tentative="1">
      <w:start w:val="1"/>
      <w:numFmt w:val="bullet"/>
      <w:lvlText w:val="o"/>
      <w:lvlJc w:val="left"/>
      <w:pPr>
        <w:tabs>
          <w:tab w:val="num" w:pos="1717"/>
        </w:tabs>
        <w:ind w:left="1717" w:hanging="360"/>
      </w:pPr>
      <w:rPr>
        <w:rFonts w:ascii="Courier New" w:hAnsi="Courier New" w:hint="default"/>
      </w:rPr>
    </w:lvl>
    <w:lvl w:ilvl="2" w:tplc="04090005" w:tentative="1">
      <w:start w:val="1"/>
      <w:numFmt w:val="bullet"/>
      <w:lvlText w:val=""/>
      <w:lvlJc w:val="left"/>
      <w:pPr>
        <w:tabs>
          <w:tab w:val="num" w:pos="2437"/>
        </w:tabs>
        <w:ind w:left="2437" w:hanging="360"/>
      </w:pPr>
      <w:rPr>
        <w:rFonts w:ascii="Wingdings" w:hAnsi="Wingdings" w:hint="default"/>
      </w:rPr>
    </w:lvl>
    <w:lvl w:ilvl="3" w:tplc="04090001" w:tentative="1">
      <w:start w:val="1"/>
      <w:numFmt w:val="bullet"/>
      <w:lvlText w:val=""/>
      <w:lvlJc w:val="left"/>
      <w:pPr>
        <w:tabs>
          <w:tab w:val="num" w:pos="3157"/>
        </w:tabs>
        <w:ind w:left="3157" w:hanging="360"/>
      </w:pPr>
      <w:rPr>
        <w:rFonts w:ascii="Symbol" w:hAnsi="Symbol" w:hint="default"/>
      </w:rPr>
    </w:lvl>
    <w:lvl w:ilvl="4" w:tplc="04090003" w:tentative="1">
      <w:start w:val="1"/>
      <w:numFmt w:val="bullet"/>
      <w:lvlText w:val="o"/>
      <w:lvlJc w:val="left"/>
      <w:pPr>
        <w:tabs>
          <w:tab w:val="num" w:pos="3877"/>
        </w:tabs>
        <w:ind w:left="3877" w:hanging="360"/>
      </w:pPr>
      <w:rPr>
        <w:rFonts w:ascii="Courier New" w:hAnsi="Courier New" w:hint="default"/>
      </w:rPr>
    </w:lvl>
    <w:lvl w:ilvl="5" w:tplc="04090005" w:tentative="1">
      <w:start w:val="1"/>
      <w:numFmt w:val="bullet"/>
      <w:lvlText w:val=""/>
      <w:lvlJc w:val="left"/>
      <w:pPr>
        <w:tabs>
          <w:tab w:val="num" w:pos="4597"/>
        </w:tabs>
        <w:ind w:left="4597" w:hanging="360"/>
      </w:pPr>
      <w:rPr>
        <w:rFonts w:ascii="Wingdings" w:hAnsi="Wingdings" w:hint="default"/>
      </w:rPr>
    </w:lvl>
    <w:lvl w:ilvl="6" w:tplc="04090001" w:tentative="1">
      <w:start w:val="1"/>
      <w:numFmt w:val="bullet"/>
      <w:lvlText w:val=""/>
      <w:lvlJc w:val="left"/>
      <w:pPr>
        <w:tabs>
          <w:tab w:val="num" w:pos="5317"/>
        </w:tabs>
        <w:ind w:left="5317" w:hanging="360"/>
      </w:pPr>
      <w:rPr>
        <w:rFonts w:ascii="Symbol" w:hAnsi="Symbol" w:hint="default"/>
      </w:rPr>
    </w:lvl>
    <w:lvl w:ilvl="7" w:tplc="04090003" w:tentative="1">
      <w:start w:val="1"/>
      <w:numFmt w:val="bullet"/>
      <w:lvlText w:val="o"/>
      <w:lvlJc w:val="left"/>
      <w:pPr>
        <w:tabs>
          <w:tab w:val="num" w:pos="6037"/>
        </w:tabs>
        <w:ind w:left="6037" w:hanging="360"/>
      </w:pPr>
      <w:rPr>
        <w:rFonts w:ascii="Courier New" w:hAnsi="Courier New" w:hint="default"/>
      </w:rPr>
    </w:lvl>
    <w:lvl w:ilvl="8" w:tplc="04090005" w:tentative="1">
      <w:start w:val="1"/>
      <w:numFmt w:val="bullet"/>
      <w:lvlText w:val=""/>
      <w:lvlJc w:val="left"/>
      <w:pPr>
        <w:tabs>
          <w:tab w:val="num" w:pos="6757"/>
        </w:tabs>
        <w:ind w:left="6757" w:hanging="360"/>
      </w:pPr>
      <w:rPr>
        <w:rFonts w:ascii="Wingdings" w:hAnsi="Wingdings" w:hint="default"/>
      </w:rPr>
    </w:lvl>
  </w:abstractNum>
  <w:abstractNum w:abstractNumId="33" w15:restartNumberingAfterBreak="0">
    <w:nsid w:val="4AD46514"/>
    <w:multiLevelType w:val="hybridMultilevel"/>
    <w:tmpl w:val="B9101F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AC5A0E"/>
    <w:multiLevelType w:val="hybridMultilevel"/>
    <w:tmpl w:val="93467BCA"/>
    <w:lvl w:ilvl="0" w:tplc="55D438D8">
      <w:numFmt w:val="bullet"/>
      <w:lvlText w:val="$"/>
      <w:lvlJc w:val="left"/>
      <w:pPr>
        <w:tabs>
          <w:tab w:val="num" w:pos="720"/>
        </w:tabs>
        <w:ind w:left="2160" w:hanging="720"/>
      </w:pPr>
      <w:rPr>
        <w:rFonts w:ascii="WP TypographicSymbols" w:hAnsi="WP TypographicSymbols" w:hint="default"/>
        <w:color w:val="00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F3149E5"/>
    <w:multiLevelType w:val="hybridMultilevel"/>
    <w:tmpl w:val="99D06BEA"/>
    <w:lvl w:ilvl="0" w:tplc="55D438D8">
      <w:numFmt w:val="bullet"/>
      <w:lvlText w:val="$"/>
      <w:lvlJc w:val="left"/>
      <w:pPr>
        <w:tabs>
          <w:tab w:val="num" w:pos="348"/>
        </w:tabs>
        <w:ind w:left="1788" w:hanging="720"/>
      </w:pPr>
      <w:rPr>
        <w:rFonts w:ascii="WP TypographicSymbols" w:hAnsi="WP TypographicSymbols" w:hint="default"/>
        <w:color w:val="000000"/>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52640776"/>
    <w:multiLevelType w:val="hybridMultilevel"/>
    <w:tmpl w:val="01022266"/>
    <w:lvl w:ilvl="0" w:tplc="55D438D8">
      <w:numFmt w:val="bullet"/>
      <w:lvlText w:val="$"/>
      <w:lvlJc w:val="left"/>
      <w:pPr>
        <w:tabs>
          <w:tab w:val="num" w:pos="348"/>
        </w:tabs>
        <w:ind w:left="1788" w:hanging="720"/>
      </w:pPr>
      <w:rPr>
        <w:rFonts w:ascii="WP TypographicSymbols" w:hAnsi="WP TypographicSymbols" w:hint="default"/>
        <w:color w:val="000000"/>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7" w15:restartNumberingAfterBreak="0">
    <w:nsid w:val="54D368E8"/>
    <w:multiLevelType w:val="hybridMultilevel"/>
    <w:tmpl w:val="3708BB98"/>
    <w:lvl w:ilvl="0" w:tplc="0409000F">
      <w:start w:val="7"/>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DB6A9F"/>
    <w:multiLevelType w:val="hybridMultilevel"/>
    <w:tmpl w:val="5F3C18DC"/>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1F665CF"/>
    <w:multiLevelType w:val="hybridMultilevel"/>
    <w:tmpl w:val="FC9A28F8"/>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6687080E"/>
    <w:multiLevelType w:val="hybridMultilevel"/>
    <w:tmpl w:val="3C02A398"/>
    <w:lvl w:ilvl="0" w:tplc="C02283CA">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783328"/>
    <w:multiLevelType w:val="hybridMultilevel"/>
    <w:tmpl w:val="94586D46"/>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63821EE"/>
    <w:multiLevelType w:val="hybridMultilevel"/>
    <w:tmpl w:val="C1B830C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F1A5690"/>
    <w:multiLevelType w:val="hybridMultilevel"/>
    <w:tmpl w:val="4D08B6C6"/>
    <w:lvl w:ilvl="0" w:tplc="C02283CA">
      <w:start w:val="1"/>
      <w:numFmt w:val="bullet"/>
      <w:lvlText w:val="▪"/>
      <w:lvlJc w:val="left"/>
      <w:pPr>
        <w:tabs>
          <w:tab w:val="num" w:pos="900"/>
        </w:tabs>
        <w:ind w:left="900" w:hanging="360"/>
      </w:pPr>
      <w:rPr>
        <w:rFonts w:ascii="Arial" w:hAnsi="Aria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16cid:durableId="608393083">
    <w:abstractNumId w:val="34"/>
  </w:num>
  <w:num w:numId="2" w16cid:durableId="558439693">
    <w:abstractNumId w:val="35"/>
  </w:num>
  <w:num w:numId="3" w16cid:durableId="701783256">
    <w:abstractNumId w:val="36"/>
  </w:num>
  <w:num w:numId="4" w16cid:durableId="1110079395">
    <w:abstractNumId w:val="19"/>
  </w:num>
  <w:num w:numId="5" w16cid:durableId="396367227">
    <w:abstractNumId w:val="15"/>
  </w:num>
  <w:num w:numId="6" w16cid:durableId="1787190202">
    <w:abstractNumId w:val="28"/>
  </w:num>
  <w:num w:numId="7" w16cid:durableId="1593277458">
    <w:abstractNumId w:val="42"/>
  </w:num>
  <w:num w:numId="8" w16cid:durableId="362949110">
    <w:abstractNumId w:val="17"/>
  </w:num>
  <w:num w:numId="9" w16cid:durableId="1466240090">
    <w:abstractNumId w:val="30"/>
  </w:num>
  <w:num w:numId="10" w16cid:durableId="800458688">
    <w:abstractNumId w:val="32"/>
  </w:num>
  <w:num w:numId="11" w16cid:durableId="1846050712">
    <w:abstractNumId w:val="21"/>
  </w:num>
  <w:num w:numId="12" w16cid:durableId="744256007">
    <w:abstractNumId w:val="23"/>
  </w:num>
  <w:num w:numId="13" w16cid:durableId="307247635">
    <w:abstractNumId w:val="27"/>
  </w:num>
  <w:num w:numId="14" w16cid:durableId="1815297765">
    <w:abstractNumId w:val="24"/>
  </w:num>
  <w:num w:numId="15" w16cid:durableId="581715982">
    <w:abstractNumId w:val="40"/>
  </w:num>
  <w:num w:numId="16" w16cid:durableId="447626402">
    <w:abstractNumId w:val="43"/>
  </w:num>
  <w:num w:numId="17" w16cid:durableId="749616478">
    <w:abstractNumId w:val="22"/>
  </w:num>
  <w:num w:numId="18" w16cid:durableId="1536960727">
    <w:abstractNumId w:val="20"/>
  </w:num>
  <w:num w:numId="19" w16cid:durableId="953051270">
    <w:abstractNumId w:val="41"/>
  </w:num>
  <w:num w:numId="20" w16cid:durableId="1388340470">
    <w:abstractNumId w:val="26"/>
  </w:num>
  <w:num w:numId="21" w16cid:durableId="710376319">
    <w:abstractNumId w:val="12"/>
  </w:num>
  <w:num w:numId="22" w16cid:durableId="1800032425">
    <w:abstractNumId w:val="16"/>
  </w:num>
  <w:num w:numId="23" w16cid:durableId="1520124801">
    <w:abstractNumId w:val="31"/>
  </w:num>
  <w:num w:numId="24" w16cid:durableId="1017077652">
    <w:abstractNumId w:val="29"/>
  </w:num>
  <w:num w:numId="25" w16cid:durableId="1016618006">
    <w:abstractNumId w:val="38"/>
  </w:num>
  <w:num w:numId="26" w16cid:durableId="1472988502">
    <w:abstractNumId w:val="11"/>
    <w:lvlOverride w:ilvl="0">
      <w:lvl w:ilvl="0">
        <w:start w:val="1"/>
        <w:numFmt w:val="decimal"/>
        <w:lvlText w:val="%1."/>
        <w:lvlJc w:val="left"/>
        <w:rPr>
          <w:rFonts w:cs="Times New Roman"/>
        </w:rPr>
      </w:lvl>
    </w:lvlOverride>
    <w:lvlOverride w:ilvl="1">
      <w:lvl w:ilvl="1">
        <w:start w:val="2"/>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num>
  <w:num w:numId="27" w16cid:durableId="837773315">
    <w:abstractNumId w:val="9"/>
  </w:num>
  <w:num w:numId="28" w16cid:durableId="177894210">
    <w:abstractNumId w:val="7"/>
  </w:num>
  <w:num w:numId="29" w16cid:durableId="103575588">
    <w:abstractNumId w:val="6"/>
  </w:num>
  <w:num w:numId="30" w16cid:durableId="1225025826">
    <w:abstractNumId w:val="5"/>
  </w:num>
  <w:num w:numId="31" w16cid:durableId="1922719654">
    <w:abstractNumId w:val="4"/>
  </w:num>
  <w:num w:numId="32" w16cid:durableId="1298217348">
    <w:abstractNumId w:val="8"/>
  </w:num>
  <w:num w:numId="33" w16cid:durableId="1887640854">
    <w:abstractNumId w:val="3"/>
  </w:num>
  <w:num w:numId="34" w16cid:durableId="1897550723">
    <w:abstractNumId w:val="2"/>
  </w:num>
  <w:num w:numId="35" w16cid:durableId="119686677">
    <w:abstractNumId w:val="1"/>
  </w:num>
  <w:num w:numId="36" w16cid:durableId="877475352">
    <w:abstractNumId w:val="0"/>
  </w:num>
  <w:num w:numId="37" w16cid:durableId="783034252">
    <w:abstractNumId w:val="25"/>
  </w:num>
  <w:num w:numId="38" w16cid:durableId="1854104718">
    <w:abstractNumId w:val="10"/>
    <w:lvlOverride w:ilvl="0">
      <w:lvl w:ilvl="0">
        <w:numFmt w:val="bullet"/>
        <w:lvlText w:val=""/>
        <w:legacy w:legacy="1" w:legacySpace="0" w:legacyIndent="360"/>
        <w:lvlJc w:val="left"/>
        <w:rPr>
          <w:rFonts w:ascii="Symbol" w:hAnsi="Symbol" w:hint="default"/>
        </w:rPr>
      </w:lvl>
    </w:lvlOverride>
  </w:num>
  <w:num w:numId="39" w16cid:durableId="1334145462">
    <w:abstractNumId w:val="37"/>
  </w:num>
  <w:num w:numId="40" w16cid:durableId="617420505">
    <w:abstractNumId w:val="18"/>
  </w:num>
  <w:num w:numId="41" w16cid:durableId="1046835320">
    <w:abstractNumId w:val="14"/>
  </w:num>
  <w:num w:numId="42" w16cid:durableId="1542857596">
    <w:abstractNumId w:val="13"/>
  </w:num>
  <w:num w:numId="43" w16cid:durableId="1585844856">
    <w:abstractNumId w:val="33"/>
  </w:num>
  <w:num w:numId="44" w16cid:durableId="2098048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E1"/>
    <w:rsid w:val="00003021"/>
    <w:rsid w:val="00003B31"/>
    <w:rsid w:val="000048B5"/>
    <w:rsid w:val="00007CE8"/>
    <w:rsid w:val="00011F05"/>
    <w:rsid w:val="0001261F"/>
    <w:rsid w:val="00013325"/>
    <w:rsid w:val="00016DA6"/>
    <w:rsid w:val="00021896"/>
    <w:rsid w:val="00023830"/>
    <w:rsid w:val="00023ADB"/>
    <w:rsid w:val="00024365"/>
    <w:rsid w:val="000253C2"/>
    <w:rsid w:val="000264B2"/>
    <w:rsid w:val="00030785"/>
    <w:rsid w:val="00032675"/>
    <w:rsid w:val="00035B80"/>
    <w:rsid w:val="00035F24"/>
    <w:rsid w:val="00037FC7"/>
    <w:rsid w:val="000448EC"/>
    <w:rsid w:val="00045A71"/>
    <w:rsid w:val="00045FC1"/>
    <w:rsid w:val="00051710"/>
    <w:rsid w:val="00052E09"/>
    <w:rsid w:val="000543BA"/>
    <w:rsid w:val="00057395"/>
    <w:rsid w:val="000601AD"/>
    <w:rsid w:val="000629CB"/>
    <w:rsid w:val="000651DD"/>
    <w:rsid w:val="00065F69"/>
    <w:rsid w:val="00074ED7"/>
    <w:rsid w:val="000762B1"/>
    <w:rsid w:val="00076654"/>
    <w:rsid w:val="00077B16"/>
    <w:rsid w:val="00080825"/>
    <w:rsid w:val="00096597"/>
    <w:rsid w:val="000A0708"/>
    <w:rsid w:val="000A6733"/>
    <w:rsid w:val="000A694D"/>
    <w:rsid w:val="000A7911"/>
    <w:rsid w:val="000A7B09"/>
    <w:rsid w:val="000B2881"/>
    <w:rsid w:val="000B299C"/>
    <w:rsid w:val="000B6444"/>
    <w:rsid w:val="000B7EA0"/>
    <w:rsid w:val="000C0699"/>
    <w:rsid w:val="000C1289"/>
    <w:rsid w:val="000C5A74"/>
    <w:rsid w:val="000D1025"/>
    <w:rsid w:val="000D5CF8"/>
    <w:rsid w:val="000D7552"/>
    <w:rsid w:val="000E0122"/>
    <w:rsid w:val="000E37F2"/>
    <w:rsid w:val="000E3A4B"/>
    <w:rsid w:val="000E4581"/>
    <w:rsid w:val="000E46DC"/>
    <w:rsid w:val="000E52F2"/>
    <w:rsid w:val="000E5E94"/>
    <w:rsid w:val="000E6195"/>
    <w:rsid w:val="000E721A"/>
    <w:rsid w:val="000F431B"/>
    <w:rsid w:val="000F5BC9"/>
    <w:rsid w:val="000F73C3"/>
    <w:rsid w:val="00101DA5"/>
    <w:rsid w:val="00101E82"/>
    <w:rsid w:val="00102572"/>
    <w:rsid w:val="00105D9A"/>
    <w:rsid w:val="00106D05"/>
    <w:rsid w:val="00107E35"/>
    <w:rsid w:val="00111387"/>
    <w:rsid w:val="001114DD"/>
    <w:rsid w:val="0011290C"/>
    <w:rsid w:val="00112A11"/>
    <w:rsid w:val="00116220"/>
    <w:rsid w:val="00116DC5"/>
    <w:rsid w:val="001170E9"/>
    <w:rsid w:val="00120EE8"/>
    <w:rsid w:val="001211F0"/>
    <w:rsid w:val="001257A1"/>
    <w:rsid w:val="001259C6"/>
    <w:rsid w:val="0012611D"/>
    <w:rsid w:val="00137753"/>
    <w:rsid w:val="00141EC6"/>
    <w:rsid w:val="00141F33"/>
    <w:rsid w:val="00146597"/>
    <w:rsid w:val="001478A0"/>
    <w:rsid w:val="0015048C"/>
    <w:rsid w:val="00152DF0"/>
    <w:rsid w:val="001543F4"/>
    <w:rsid w:val="0015476D"/>
    <w:rsid w:val="00154E32"/>
    <w:rsid w:val="0015535C"/>
    <w:rsid w:val="00157C4F"/>
    <w:rsid w:val="00160456"/>
    <w:rsid w:val="00160581"/>
    <w:rsid w:val="00165BEA"/>
    <w:rsid w:val="00165D7C"/>
    <w:rsid w:val="001662B5"/>
    <w:rsid w:val="00166987"/>
    <w:rsid w:val="00166C30"/>
    <w:rsid w:val="0017187C"/>
    <w:rsid w:val="00171E01"/>
    <w:rsid w:val="001723A2"/>
    <w:rsid w:val="0017332F"/>
    <w:rsid w:val="00174E60"/>
    <w:rsid w:val="00177B7B"/>
    <w:rsid w:val="00182225"/>
    <w:rsid w:val="001822D1"/>
    <w:rsid w:val="00185664"/>
    <w:rsid w:val="00185FE9"/>
    <w:rsid w:val="00186046"/>
    <w:rsid w:val="00186E5E"/>
    <w:rsid w:val="001932AF"/>
    <w:rsid w:val="00196681"/>
    <w:rsid w:val="00196F6B"/>
    <w:rsid w:val="001A00DB"/>
    <w:rsid w:val="001A0175"/>
    <w:rsid w:val="001A2002"/>
    <w:rsid w:val="001A3064"/>
    <w:rsid w:val="001A3540"/>
    <w:rsid w:val="001A3709"/>
    <w:rsid w:val="001A3771"/>
    <w:rsid w:val="001A628E"/>
    <w:rsid w:val="001A63FD"/>
    <w:rsid w:val="001A662E"/>
    <w:rsid w:val="001B4EFC"/>
    <w:rsid w:val="001C099A"/>
    <w:rsid w:val="001C18EB"/>
    <w:rsid w:val="001C2152"/>
    <w:rsid w:val="001C3000"/>
    <w:rsid w:val="001C6D31"/>
    <w:rsid w:val="001D3076"/>
    <w:rsid w:val="001D58C5"/>
    <w:rsid w:val="001E2FF2"/>
    <w:rsid w:val="001E3B8B"/>
    <w:rsid w:val="001E4377"/>
    <w:rsid w:val="001E72D3"/>
    <w:rsid w:val="001F18A1"/>
    <w:rsid w:val="001F2098"/>
    <w:rsid w:val="001F2B03"/>
    <w:rsid w:val="001F2D32"/>
    <w:rsid w:val="001F41A5"/>
    <w:rsid w:val="001F70AF"/>
    <w:rsid w:val="001F7A48"/>
    <w:rsid w:val="001F7EAE"/>
    <w:rsid w:val="00203215"/>
    <w:rsid w:val="00204AE0"/>
    <w:rsid w:val="00205720"/>
    <w:rsid w:val="00206179"/>
    <w:rsid w:val="002065FA"/>
    <w:rsid w:val="00212C7B"/>
    <w:rsid w:val="002141AB"/>
    <w:rsid w:val="002163C1"/>
    <w:rsid w:val="002202B7"/>
    <w:rsid w:val="00220AF0"/>
    <w:rsid w:val="00221EF5"/>
    <w:rsid w:val="002220DC"/>
    <w:rsid w:val="0022422F"/>
    <w:rsid w:val="0022431B"/>
    <w:rsid w:val="00224B3C"/>
    <w:rsid w:val="0023058C"/>
    <w:rsid w:val="00233EE5"/>
    <w:rsid w:val="00233F09"/>
    <w:rsid w:val="002367C3"/>
    <w:rsid w:val="00237790"/>
    <w:rsid w:val="00240211"/>
    <w:rsid w:val="00240616"/>
    <w:rsid w:val="00240EDE"/>
    <w:rsid w:val="002425F6"/>
    <w:rsid w:val="0024394C"/>
    <w:rsid w:val="00244E58"/>
    <w:rsid w:val="00245310"/>
    <w:rsid w:val="00246FF9"/>
    <w:rsid w:val="002544F1"/>
    <w:rsid w:val="00254F89"/>
    <w:rsid w:val="00255605"/>
    <w:rsid w:val="00255F03"/>
    <w:rsid w:val="00260144"/>
    <w:rsid w:val="00260C66"/>
    <w:rsid w:val="002610BD"/>
    <w:rsid w:val="002610DF"/>
    <w:rsid w:val="00265C04"/>
    <w:rsid w:val="00265D1A"/>
    <w:rsid w:val="002662F0"/>
    <w:rsid w:val="002667E0"/>
    <w:rsid w:val="002670DD"/>
    <w:rsid w:val="002709BE"/>
    <w:rsid w:val="00273E74"/>
    <w:rsid w:val="00277101"/>
    <w:rsid w:val="0027759A"/>
    <w:rsid w:val="00277866"/>
    <w:rsid w:val="00280E76"/>
    <w:rsid w:val="00281853"/>
    <w:rsid w:val="002834FE"/>
    <w:rsid w:val="002844B8"/>
    <w:rsid w:val="002861FE"/>
    <w:rsid w:val="00287AED"/>
    <w:rsid w:val="002925DE"/>
    <w:rsid w:val="00293AE5"/>
    <w:rsid w:val="00295315"/>
    <w:rsid w:val="002A1F82"/>
    <w:rsid w:val="002A21C9"/>
    <w:rsid w:val="002A4350"/>
    <w:rsid w:val="002A5DC6"/>
    <w:rsid w:val="002A5F6F"/>
    <w:rsid w:val="002B0DB8"/>
    <w:rsid w:val="002B401D"/>
    <w:rsid w:val="002B4D57"/>
    <w:rsid w:val="002B4ED6"/>
    <w:rsid w:val="002C0467"/>
    <w:rsid w:val="002C4C5B"/>
    <w:rsid w:val="002C4E6C"/>
    <w:rsid w:val="002C76C4"/>
    <w:rsid w:val="002D00D4"/>
    <w:rsid w:val="002D108C"/>
    <w:rsid w:val="002D29BC"/>
    <w:rsid w:val="002D4691"/>
    <w:rsid w:val="002D58BC"/>
    <w:rsid w:val="002D5CA3"/>
    <w:rsid w:val="002D6BC5"/>
    <w:rsid w:val="002D75BB"/>
    <w:rsid w:val="002E3F8A"/>
    <w:rsid w:val="002F03F1"/>
    <w:rsid w:val="002F2068"/>
    <w:rsid w:val="00304B37"/>
    <w:rsid w:val="00310C6B"/>
    <w:rsid w:val="0031185E"/>
    <w:rsid w:val="00312A69"/>
    <w:rsid w:val="00313D6D"/>
    <w:rsid w:val="0031422C"/>
    <w:rsid w:val="00314D82"/>
    <w:rsid w:val="003154F9"/>
    <w:rsid w:val="00320CF8"/>
    <w:rsid w:val="00323F52"/>
    <w:rsid w:val="003243F3"/>
    <w:rsid w:val="00325831"/>
    <w:rsid w:val="00326726"/>
    <w:rsid w:val="003345B4"/>
    <w:rsid w:val="00335553"/>
    <w:rsid w:val="00335EDB"/>
    <w:rsid w:val="00336193"/>
    <w:rsid w:val="00336976"/>
    <w:rsid w:val="0033750F"/>
    <w:rsid w:val="00340212"/>
    <w:rsid w:val="00342377"/>
    <w:rsid w:val="00343699"/>
    <w:rsid w:val="00355CC6"/>
    <w:rsid w:val="00355EC0"/>
    <w:rsid w:val="00357F71"/>
    <w:rsid w:val="003636E4"/>
    <w:rsid w:val="00365EFD"/>
    <w:rsid w:val="00370240"/>
    <w:rsid w:val="00371301"/>
    <w:rsid w:val="00371598"/>
    <w:rsid w:val="00372041"/>
    <w:rsid w:val="00374BEC"/>
    <w:rsid w:val="00377A87"/>
    <w:rsid w:val="0038484D"/>
    <w:rsid w:val="003862F4"/>
    <w:rsid w:val="0038716E"/>
    <w:rsid w:val="003903F4"/>
    <w:rsid w:val="0039410D"/>
    <w:rsid w:val="00394593"/>
    <w:rsid w:val="00396BE2"/>
    <w:rsid w:val="0039742B"/>
    <w:rsid w:val="003A1E9F"/>
    <w:rsid w:val="003A58EE"/>
    <w:rsid w:val="003A69DA"/>
    <w:rsid w:val="003B0DC3"/>
    <w:rsid w:val="003B25B6"/>
    <w:rsid w:val="003B4DBE"/>
    <w:rsid w:val="003C6497"/>
    <w:rsid w:val="003C65DF"/>
    <w:rsid w:val="003C6E0C"/>
    <w:rsid w:val="003D0B15"/>
    <w:rsid w:val="003D0E80"/>
    <w:rsid w:val="003D1013"/>
    <w:rsid w:val="003D11A6"/>
    <w:rsid w:val="003D1B92"/>
    <w:rsid w:val="003D2D34"/>
    <w:rsid w:val="003D40E2"/>
    <w:rsid w:val="003D4DB4"/>
    <w:rsid w:val="003D6BA1"/>
    <w:rsid w:val="003E0107"/>
    <w:rsid w:val="003E0430"/>
    <w:rsid w:val="003E04F6"/>
    <w:rsid w:val="003E65A6"/>
    <w:rsid w:val="003E7C0B"/>
    <w:rsid w:val="003F02F5"/>
    <w:rsid w:val="003F0C89"/>
    <w:rsid w:val="003F0C97"/>
    <w:rsid w:val="003F1EE6"/>
    <w:rsid w:val="003F64F4"/>
    <w:rsid w:val="004002F5"/>
    <w:rsid w:val="00401BD8"/>
    <w:rsid w:val="00402D97"/>
    <w:rsid w:val="00402FBB"/>
    <w:rsid w:val="00403882"/>
    <w:rsid w:val="00403CDA"/>
    <w:rsid w:val="004056A5"/>
    <w:rsid w:val="0040658B"/>
    <w:rsid w:val="00411F3C"/>
    <w:rsid w:val="00417631"/>
    <w:rsid w:val="00417FC4"/>
    <w:rsid w:val="00424F2B"/>
    <w:rsid w:val="00425C86"/>
    <w:rsid w:val="0043640E"/>
    <w:rsid w:val="004364DF"/>
    <w:rsid w:val="004408EF"/>
    <w:rsid w:val="00442AE4"/>
    <w:rsid w:val="00444472"/>
    <w:rsid w:val="0044773A"/>
    <w:rsid w:val="00450223"/>
    <w:rsid w:val="00452907"/>
    <w:rsid w:val="004544E4"/>
    <w:rsid w:val="00462086"/>
    <w:rsid w:val="00464464"/>
    <w:rsid w:val="004663EC"/>
    <w:rsid w:val="004668E2"/>
    <w:rsid w:val="004669C2"/>
    <w:rsid w:val="00470B76"/>
    <w:rsid w:val="004748B3"/>
    <w:rsid w:val="004750E7"/>
    <w:rsid w:val="00476931"/>
    <w:rsid w:val="00477CFA"/>
    <w:rsid w:val="00481D4D"/>
    <w:rsid w:val="00482B09"/>
    <w:rsid w:val="004846E2"/>
    <w:rsid w:val="00484CFB"/>
    <w:rsid w:val="00490367"/>
    <w:rsid w:val="00490F35"/>
    <w:rsid w:val="004941C7"/>
    <w:rsid w:val="00497B2F"/>
    <w:rsid w:val="004A51D6"/>
    <w:rsid w:val="004A625C"/>
    <w:rsid w:val="004B034E"/>
    <w:rsid w:val="004B09C5"/>
    <w:rsid w:val="004B1672"/>
    <w:rsid w:val="004B2607"/>
    <w:rsid w:val="004B3D78"/>
    <w:rsid w:val="004B419C"/>
    <w:rsid w:val="004C115D"/>
    <w:rsid w:val="004C2BE6"/>
    <w:rsid w:val="004C2F59"/>
    <w:rsid w:val="004C388A"/>
    <w:rsid w:val="004C62CB"/>
    <w:rsid w:val="004D14EE"/>
    <w:rsid w:val="004D1B70"/>
    <w:rsid w:val="004D4546"/>
    <w:rsid w:val="004D497E"/>
    <w:rsid w:val="004D700E"/>
    <w:rsid w:val="004E15B6"/>
    <w:rsid w:val="004E2394"/>
    <w:rsid w:val="004E3117"/>
    <w:rsid w:val="004E40FD"/>
    <w:rsid w:val="004E42AE"/>
    <w:rsid w:val="004E4377"/>
    <w:rsid w:val="004E45B8"/>
    <w:rsid w:val="004E57A8"/>
    <w:rsid w:val="004E596C"/>
    <w:rsid w:val="004E63E0"/>
    <w:rsid w:val="004E6BE9"/>
    <w:rsid w:val="004E75EC"/>
    <w:rsid w:val="004F2146"/>
    <w:rsid w:val="004F44F0"/>
    <w:rsid w:val="004F590A"/>
    <w:rsid w:val="004F606A"/>
    <w:rsid w:val="004F638B"/>
    <w:rsid w:val="005127A1"/>
    <w:rsid w:val="00515B1F"/>
    <w:rsid w:val="005169EB"/>
    <w:rsid w:val="005176CD"/>
    <w:rsid w:val="00520147"/>
    <w:rsid w:val="005206E3"/>
    <w:rsid w:val="00521143"/>
    <w:rsid w:val="00521598"/>
    <w:rsid w:val="00521803"/>
    <w:rsid w:val="00524994"/>
    <w:rsid w:val="0053031A"/>
    <w:rsid w:val="00530E55"/>
    <w:rsid w:val="005312ED"/>
    <w:rsid w:val="005342E4"/>
    <w:rsid w:val="00534D77"/>
    <w:rsid w:val="005354EB"/>
    <w:rsid w:val="00536670"/>
    <w:rsid w:val="00537300"/>
    <w:rsid w:val="00537E5B"/>
    <w:rsid w:val="00540A10"/>
    <w:rsid w:val="00540B11"/>
    <w:rsid w:val="005414C8"/>
    <w:rsid w:val="00545764"/>
    <w:rsid w:val="00546B10"/>
    <w:rsid w:val="00547C5E"/>
    <w:rsid w:val="005511D5"/>
    <w:rsid w:val="005528B3"/>
    <w:rsid w:val="00553107"/>
    <w:rsid w:val="00553CA7"/>
    <w:rsid w:val="00556523"/>
    <w:rsid w:val="00561959"/>
    <w:rsid w:val="00562DE0"/>
    <w:rsid w:val="00562E9B"/>
    <w:rsid w:val="005635C3"/>
    <w:rsid w:val="00563C1E"/>
    <w:rsid w:val="005660C7"/>
    <w:rsid w:val="00566AF6"/>
    <w:rsid w:val="005705F3"/>
    <w:rsid w:val="0057141B"/>
    <w:rsid w:val="00571969"/>
    <w:rsid w:val="00572EE9"/>
    <w:rsid w:val="005733DF"/>
    <w:rsid w:val="00573545"/>
    <w:rsid w:val="0058074D"/>
    <w:rsid w:val="005818AA"/>
    <w:rsid w:val="00583652"/>
    <w:rsid w:val="00585C21"/>
    <w:rsid w:val="00586346"/>
    <w:rsid w:val="00586C52"/>
    <w:rsid w:val="00587585"/>
    <w:rsid w:val="005907DF"/>
    <w:rsid w:val="00590E55"/>
    <w:rsid w:val="0059140D"/>
    <w:rsid w:val="00592BC6"/>
    <w:rsid w:val="00593C56"/>
    <w:rsid w:val="00593F90"/>
    <w:rsid w:val="00596B29"/>
    <w:rsid w:val="005A12E4"/>
    <w:rsid w:val="005A31AB"/>
    <w:rsid w:val="005A3918"/>
    <w:rsid w:val="005A3DE1"/>
    <w:rsid w:val="005A42E5"/>
    <w:rsid w:val="005A4EAF"/>
    <w:rsid w:val="005A4F66"/>
    <w:rsid w:val="005B0518"/>
    <w:rsid w:val="005B0903"/>
    <w:rsid w:val="005B0D77"/>
    <w:rsid w:val="005B35FC"/>
    <w:rsid w:val="005B79A9"/>
    <w:rsid w:val="005B7A26"/>
    <w:rsid w:val="005C0209"/>
    <w:rsid w:val="005C06E3"/>
    <w:rsid w:val="005C2BF9"/>
    <w:rsid w:val="005C2C1B"/>
    <w:rsid w:val="005C38A8"/>
    <w:rsid w:val="005C4FAC"/>
    <w:rsid w:val="005C70C6"/>
    <w:rsid w:val="005D0F4F"/>
    <w:rsid w:val="005D25AA"/>
    <w:rsid w:val="005D3BC2"/>
    <w:rsid w:val="005D6FBF"/>
    <w:rsid w:val="005E0893"/>
    <w:rsid w:val="005E1420"/>
    <w:rsid w:val="005E2562"/>
    <w:rsid w:val="005E2B14"/>
    <w:rsid w:val="005E51FF"/>
    <w:rsid w:val="005E62C5"/>
    <w:rsid w:val="005E7CCC"/>
    <w:rsid w:val="005F0DE6"/>
    <w:rsid w:val="005F449F"/>
    <w:rsid w:val="005F5967"/>
    <w:rsid w:val="005F7CA6"/>
    <w:rsid w:val="00601D5B"/>
    <w:rsid w:val="0060247C"/>
    <w:rsid w:val="0060312F"/>
    <w:rsid w:val="00606F75"/>
    <w:rsid w:val="0061026A"/>
    <w:rsid w:val="00610EBE"/>
    <w:rsid w:val="006119A7"/>
    <w:rsid w:val="00611B92"/>
    <w:rsid w:val="00612086"/>
    <w:rsid w:val="0061348C"/>
    <w:rsid w:val="0061358E"/>
    <w:rsid w:val="00614729"/>
    <w:rsid w:val="00615154"/>
    <w:rsid w:val="00615D07"/>
    <w:rsid w:val="00617FD8"/>
    <w:rsid w:val="006200E2"/>
    <w:rsid w:val="00621ADE"/>
    <w:rsid w:val="00622F16"/>
    <w:rsid w:val="00624267"/>
    <w:rsid w:val="0062605D"/>
    <w:rsid w:val="00626534"/>
    <w:rsid w:val="0062694C"/>
    <w:rsid w:val="00632D0E"/>
    <w:rsid w:val="0063416F"/>
    <w:rsid w:val="0063449F"/>
    <w:rsid w:val="006349EE"/>
    <w:rsid w:val="00636227"/>
    <w:rsid w:val="006363CF"/>
    <w:rsid w:val="00637300"/>
    <w:rsid w:val="00637B34"/>
    <w:rsid w:val="00640851"/>
    <w:rsid w:val="00640D17"/>
    <w:rsid w:val="00642033"/>
    <w:rsid w:val="00643DBF"/>
    <w:rsid w:val="0064581F"/>
    <w:rsid w:val="006471CC"/>
    <w:rsid w:val="00647EFE"/>
    <w:rsid w:val="006533B1"/>
    <w:rsid w:val="00653BC8"/>
    <w:rsid w:val="0065444E"/>
    <w:rsid w:val="00654B3E"/>
    <w:rsid w:val="00656433"/>
    <w:rsid w:val="006576F4"/>
    <w:rsid w:val="00657722"/>
    <w:rsid w:val="006577DF"/>
    <w:rsid w:val="00660312"/>
    <w:rsid w:val="006616D0"/>
    <w:rsid w:val="0066284A"/>
    <w:rsid w:val="00663E4A"/>
    <w:rsid w:val="00664CFC"/>
    <w:rsid w:val="0066587A"/>
    <w:rsid w:val="00666C58"/>
    <w:rsid w:val="00667782"/>
    <w:rsid w:val="00673075"/>
    <w:rsid w:val="006736DE"/>
    <w:rsid w:val="00673C8D"/>
    <w:rsid w:val="006774D0"/>
    <w:rsid w:val="00680EE7"/>
    <w:rsid w:val="00682763"/>
    <w:rsid w:val="00682CE1"/>
    <w:rsid w:val="00682F29"/>
    <w:rsid w:val="0068353F"/>
    <w:rsid w:val="0069057A"/>
    <w:rsid w:val="006916B3"/>
    <w:rsid w:val="00691E46"/>
    <w:rsid w:val="00693E6D"/>
    <w:rsid w:val="006943C2"/>
    <w:rsid w:val="006956B3"/>
    <w:rsid w:val="006971D6"/>
    <w:rsid w:val="0069755F"/>
    <w:rsid w:val="006975AA"/>
    <w:rsid w:val="00697D90"/>
    <w:rsid w:val="006A1062"/>
    <w:rsid w:val="006A276D"/>
    <w:rsid w:val="006A35AE"/>
    <w:rsid w:val="006A4ADF"/>
    <w:rsid w:val="006A6C83"/>
    <w:rsid w:val="006B0272"/>
    <w:rsid w:val="006B1029"/>
    <w:rsid w:val="006B1909"/>
    <w:rsid w:val="006B307E"/>
    <w:rsid w:val="006B3566"/>
    <w:rsid w:val="006B64BB"/>
    <w:rsid w:val="006B67F6"/>
    <w:rsid w:val="006B7AB1"/>
    <w:rsid w:val="006C0B94"/>
    <w:rsid w:val="006C100B"/>
    <w:rsid w:val="006C12CB"/>
    <w:rsid w:val="006C1CEA"/>
    <w:rsid w:val="006C281D"/>
    <w:rsid w:val="006C2E03"/>
    <w:rsid w:val="006C489A"/>
    <w:rsid w:val="006C4E65"/>
    <w:rsid w:val="006C5219"/>
    <w:rsid w:val="006C624E"/>
    <w:rsid w:val="006D13BA"/>
    <w:rsid w:val="006D292F"/>
    <w:rsid w:val="006D4699"/>
    <w:rsid w:val="006D5E5D"/>
    <w:rsid w:val="006E00E1"/>
    <w:rsid w:val="006E0F4C"/>
    <w:rsid w:val="006E2A49"/>
    <w:rsid w:val="006E4010"/>
    <w:rsid w:val="006E64BF"/>
    <w:rsid w:val="006F0277"/>
    <w:rsid w:val="006F0371"/>
    <w:rsid w:val="006F079E"/>
    <w:rsid w:val="006F1240"/>
    <w:rsid w:val="006F1A86"/>
    <w:rsid w:val="006F1E9B"/>
    <w:rsid w:val="006F34A2"/>
    <w:rsid w:val="006F384C"/>
    <w:rsid w:val="006F5038"/>
    <w:rsid w:val="007007F4"/>
    <w:rsid w:val="007015B0"/>
    <w:rsid w:val="00703203"/>
    <w:rsid w:val="00714F8F"/>
    <w:rsid w:val="00715DC5"/>
    <w:rsid w:val="00716F18"/>
    <w:rsid w:val="0072035E"/>
    <w:rsid w:val="0072071B"/>
    <w:rsid w:val="00722D50"/>
    <w:rsid w:val="00723784"/>
    <w:rsid w:val="00727387"/>
    <w:rsid w:val="00727A1C"/>
    <w:rsid w:val="007314AE"/>
    <w:rsid w:val="00732232"/>
    <w:rsid w:val="007327E3"/>
    <w:rsid w:val="00735731"/>
    <w:rsid w:val="007357B3"/>
    <w:rsid w:val="007359DD"/>
    <w:rsid w:val="00737A07"/>
    <w:rsid w:val="00741CB4"/>
    <w:rsid w:val="00742127"/>
    <w:rsid w:val="00745649"/>
    <w:rsid w:val="00746066"/>
    <w:rsid w:val="007479A8"/>
    <w:rsid w:val="00753008"/>
    <w:rsid w:val="00755B58"/>
    <w:rsid w:val="00756206"/>
    <w:rsid w:val="00760D29"/>
    <w:rsid w:val="00760EDF"/>
    <w:rsid w:val="007610D1"/>
    <w:rsid w:val="00762CC2"/>
    <w:rsid w:val="00762CE4"/>
    <w:rsid w:val="00764702"/>
    <w:rsid w:val="007647B7"/>
    <w:rsid w:val="007655BC"/>
    <w:rsid w:val="007659C4"/>
    <w:rsid w:val="00765B32"/>
    <w:rsid w:val="00765C18"/>
    <w:rsid w:val="0076675A"/>
    <w:rsid w:val="00767510"/>
    <w:rsid w:val="007704B0"/>
    <w:rsid w:val="0077066C"/>
    <w:rsid w:val="007732C1"/>
    <w:rsid w:val="00773FFA"/>
    <w:rsid w:val="007776FA"/>
    <w:rsid w:val="00777CC1"/>
    <w:rsid w:val="00781348"/>
    <w:rsid w:val="007814C9"/>
    <w:rsid w:val="00781CC1"/>
    <w:rsid w:val="007851B5"/>
    <w:rsid w:val="007853D8"/>
    <w:rsid w:val="00785710"/>
    <w:rsid w:val="00787A3E"/>
    <w:rsid w:val="00791896"/>
    <w:rsid w:val="007932DA"/>
    <w:rsid w:val="0079544E"/>
    <w:rsid w:val="007958D1"/>
    <w:rsid w:val="007A043D"/>
    <w:rsid w:val="007A0616"/>
    <w:rsid w:val="007A098B"/>
    <w:rsid w:val="007A1D92"/>
    <w:rsid w:val="007A43EB"/>
    <w:rsid w:val="007A48E8"/>
    <w:rsid w:val="007A69DA"/>
    <w:rsid w:val="007B4E46"/>
    <w:rsid w:val="007B5AFF"/>
    <w:rsid w:val="007B68CA"/>
    <w:rsid w:val="007B6FBC"/>
    <w:rsid w:val="007B70A5"/>
    <w:rsid w:val="007C3CD8"/>
    <w:rsid w:val="007C3D60"/>
    <w:rsid w:val="007C47FD"/>
    <w:rsid w:val="007C7B4E"/>
    <w:rsid w:val="007D072B"/>
    <w:rsid w:val="007D41DA"/>
    <w:rsid w:val="007D4F89"/>
    <w:rsid w:val="007D5DE3"/>
    <w:rsid w:val="007D75E7"/>
    <w:rsid w:val="007D7A59"/>
    <w:rsid w:val="007E0074"/>
    <w:rsid w:val="007E38CC"/>
    <w:rsid w:val="007E3A25"/>
    <w:rsid w:val="007E4125"/>
    <w:rsid w:val="007E634C"/>
    <w:rsid w:val="007F186F"/>
    <w:rsid w:val="007F3600"/>
    <w:rsid w:val="007F5457"/>
    <w:rsid w:val="007F66EC"/>
    <w:rsid w:val="008009C7"/>
    <w:rsid w:val="00802450"/>
    <w:rsid w:val="00803CA3"/>
    <w:rsid w:val="008049ED"/>
    <w:rsid w:val="00806147"/>
    <w:rsid w:val="00806434"/>
    <w:rsid w:val="0080775A"/>
    <w:rsid w:val="008079CC"/>
    <w:rsid w:val="00810B94"/>
    <w:rsid w:val="00810CE8"/>
    <w:rsid w:val="008111E9"/>
    <w:rsid w:val="00812028"/>
    <w:rsid w:val="0081366D"/>
    <w:rsid w:val="00817CDC"/>
    <w:rsid w:val="00820B49"/>
    <w:rsid w:val="00820E62"/>
    <w:rsid w:val="008251C0"/>
    <w:rsid w:val="00825288"/>
    <w:rsid w:val="00836E0D"/>
    <w:rsid w:val="00837318"/>
    <w:rsid w:val="008455E7"/>
    <w:rsid w:val="0084642D"/>
    <w:rsid w:val="00852B39"/>
    <w:rsid w:val="008546FC"/>
    <w:rsid w:val="00860C1B"/>
    <w:rsid w:val="0086250E"/>
    <w:rsid w:val="00866FD6"/>
    <w:rsid w:val="0087230E"/>
    <w:rsid w:val="00874702"/>
    <w:rsid w:val="00874B19"/>
    <w:rsid w:val="008753E8"/>
    <w:rsid w:val="008819AA"/>
    <w:rsid w:val="00883341"/>
    <w:rsid w:val="00884081"/>
    <w:rsid w:val="00884CD9"/>
    <w:rsid w:val="008852C8"/>
    <w:rsid w:val="00885EC6"/>
    <w:rsid w:val="0089005A"/>
    <w:rsid w:val="00894206"/>
    <w:rsid w:val="008952F0"/>
    <w:rsid w:val="00895BD8"/>
    <w:rsid w:val="00896732"/>
    <w:rsid w:val="008A0AA4"/>
    <w:rsid w:val="008A15C1"/>
    <w:rsid w:val="008A2709"/>
    <w:rsid w:val="008A3FF9"/>
    <w:rsid w:val="008A7B89"/>
    <w:rsid w:val="008B2346"/>
    <w:rsid w:val="008B50DB"/>
    <w:rsid w:val="008B5AD8"/>
    <w:rsid w:val="008B7F2A"/>
    <w:rsid w:val="008C15C3"/>
    <w:rsid w:val="008C33DA"/>
    <w:rsid w:val="008C3AC5"/>
    <w:rsid w:val="008C6CD5"/>
    <w:rsid w:val="008C7C5F"/>
    <w:rsid w:val="008D0BAB"/>
    <w:rsid w:val="008D1FE1"/>
    <w:rsid w:val="008D3C90"/>
    <w:rsid w:val="008D4FC7"/>
    <w:rsid w:val="008D571B"/>
    <w:rsid w:val="008D6ACD"/>
    <w:rsid w:val="008E047B"/>
    <w:rsid w:val="008E3831"/>
    <w:rsid w:val="008E4B39"/>
    <w:rsid w:val="008E5B04"/>
    <w:rsid w:val="008E66F8"/>
    <w:rsid w:val="008F08D8"/>
    <w:rsid w:val="008F104C"/>
    <w:rsid w:val="008F14AB"/>
    <w:rsid w:val="008F1556"/>
    <w:rsid w:val="008F486E"/>
    <w:rsid w:val="009000A4"/>
    <w:rsid w:val="00901CB4"/>
    <w:rsid w:val="00905C58"/>
    <w:rsid w:val="0090653A"/>
    <w:rsid w:val="00911371"/>
    <w:rsid w:val="00912C1B"/>
    <w:rsid w:val="00914E14"/>
    <w:rsid w:val="009201CA"/>
    <w:rsid w:val="0092076D"/>
    <w:rsid w:val="00921D0A"/>
    <w:rsid w:val="00930B1E"/>
    <w:rsid w:val="00931D3E"/>
    <w:rsid w:val="009332AD"/>
    <w:rsid w:val="00935CAB"/>
    <w:rsid w:val="0093655C"/>
    <w:rsid w:val="00936930"/>
    <w:rsid w:val="00937E08"/>
    <w:rsid w:val="009422F6"/>
    <w:rsid w:val="00944CB7"/>
    <w:rsid w:val="00946A33"/>
    <w:rsid w:val="00946C07"/>
    <w:rsid w:val="0095129D"/>
    <w:rsid w:val="00953D5F"/>
    <w:rsid w:val="00956679"/>
    <w:rsid w:val="00957291"/>
    <w:rsid w:val="009578B7"/>
    <w:rsid w:val="00963465"/>
    <w:rsid w:val="00970FBC"/>
    <w:rsid w:val="009769CE"/>
    <w:rsid w:val="00977D50"/>
    <w:rsid w:val="00982034"/>
    <w:rsid w:val="009843F9"/>
    <w:rsid w:val="00984B54"/>
    <w:rsid w:val="0098513F"/>
    <w:rsid w:val="00985F28"/>
    <w:rsid w:val="00987B4C"/>
    <w:rsid w:val="00987E14"/>
    <w:rsid w:val="009946E6"/>
    <w:rsid w:val="009A0E5E"/>
    <w:rsid w:val="009A1C3F"/>
    <w:rsid w:val="009A227A"/>
    <w:rsid w:val="009A250D"/>
    <w:rsid w:val="009A5C59"/>
    <w:rsid w:val="009B0471"/>
    <w:rsid w:val="009B0D7A"/>
    <w:rsid w:val="009B1B89"/>
    <w:rsid w:val="009B1CA2"/>
    <w:rsid w:val="009B7F19"/>
    <w:rsid w:val="009C0C51"/>
    <w:rsid w:val="009C1EB7"/>
    <w:rsid w:val="009C2E72"/>
    <w:rsid w:val="009C378E"/>
    <w:rsid w:val="009C3CF4"/>
    <w:rsid w:val="009C502F"/>
    <w:rsid w:val="009C7950"/>
    <w:rsid w:val="009D0AF0"/>
    <w:rsid w:val="009D1822"/>
    <w:rsid w:val="009D233A"/>
    <w:rsid w:val="009D32A7"/>
    <w:rsid w:val="009D4EBA"/>
    <w:rsid w:val="009D5510"/>
    <w:rsid w:val="009E23AC"/>
    <w:rsid w:val="009E3EFC"/>
    <w:rsid w:val="009E6E62"/>
    <w:rsid w:val="009E7CB0"/>
    <w:rsid w:val="009F08F6"/>
    <w:rsid w:val="009F248D"/>
    <w:rsid w:val="009F2AEF"/>
    <w:rsid w:val="009F6A66"/>
    <w:rsid w:val="009F6C1B"/>
    <w:rsid w:val="00A0189A"/>
    <w:rsid w:val="00A02341"/>
    <w:rsid w:val="00A04D1D"/>
    <w:rsid w:val="00A07089"/>
    <w:rsid w:val="00A11419"/>
    <w:rsid w:val="00A14300"/>
    <w:rsid w:val="00A16F94"/>
    <w:rsid w:val="00A17FEC"/>
    <w:rsid w:val="00A20C3E"/>
    <w:rsid w:val="00A21C33"/>
    <w:rsid w:val="00A23348"/>
    <w:rsid w:val="00A240D6"/>
    <w:rsid w:val="00A26A65"/>
    <w:rsid w:val="00A311AC"/>
    <w:rsid w:val="00A31801"/>
    <w:rsid w:val="00A33E8B"/>
    <w:rsid w:val="00A33E9F"/>
    <w:rsid w:val="00A35DF5"/>
    <w:rsid w:val="00A36C03"/>
    <w:rsid w:val="00A3744D"/>
    <w:rsid w:val="00A40F0A"/>
    <w:rsid w:val="00A412B0"/>
    <w:rsid w:val="00A41E60"/>
    <w:rsid w:val="00A41E82"/>
    <w:rsid w:val="00A4258E"/>
    <w:rsid w:val="00A43C24"/>
    <w:rsid w:val="00A45A33"/>
    <w:rsid w:val="00A45A69"/>
    <w:rsid w:val="00A47A93"/>
    <w:rsid w:val="00A52F46"/>
    <w:rsid w:val="00A5309C"/>
    <w:rsid w:val="00A557BC"/>
    <w:rsid w:val="00A55AFF"/>
    <w:rsid w:val="00A55EDF"/>
    <w:rsid w:val="00A57101"/>
    <w:rsid w:val="00A57423"/>
    <w:rsid w:val="00A66FC8"/>
    <w:rsid w:val="00A724DC"/>
    <w:rsid w:val="00A7634D"/>
    <w:rsid w:val="00A83141"/>
    <w:rsid w:val="00A842EC"/>
    <w:rsid w:val="00A90921"/>
    <w:rsid w:val="00A9253F"/>
    <w:rsid w:val="00A93E60"/>
    <w:rsid w:val="00A9502E"/>
    <w:rsid w:val="00A97779"/>
    <w:rsid w:val="00AA33D6"/>
    <w:rsid w:val="00AA384A"/>
    <w:rsid w:val="00AA4DD3"/>
    <w:rsid w:val="00AA7449"/>
    <w:rsid w:val="00AA7A17"/>
    <w:rsid w:val="00AB1FB2"/>
    <w:rsid w:val="00AB290B"/>
    <w:rsid w:val="00AB3ED9"/>
    <w:rsid w:val="00AC1729"/>
    <w:rsid w:val="00AC2AFF"/>
    <w:rsid w:val="00AC3267"/>
    <w:rsid w:val="00AC3D4C"/>
    <w:rsid w:val="00AC469A"/>
    <w:rsid w:val="00AC56CA"/>
    <w:rsid w:val="00AC6A8F"/>
    <w:rsid w:val="00AD144F"/>
    <w:rsid w:val="00AD1F94"/>
    <w:rsid w:val="00AD234A"/>
    <w:rsid w:val="00AD68F2"/>
    <w:rsid w:val="00AD6EA0"/>
    <w:rsid w:val="00AD7BD9"/>
    <w:rsid w:val="00AE0B78"/>
    <w:rsid w:val="00AE0E9E"/>
    <w:rsid w:val="00AE3041"/>
    <w:rsid w:val="00AE4973"/>
    <w:rsid w:val="00AE5BFB"/>
    <w:rsid w:val="00AF07FD"/>
    <w:rsid w:val="00AF136C"/>
    <w:rsid w:val="00AF3909"/>
    <w:rsid w:val="00AF4D0E"/>
    <w:rsid w:val="00AF5F04"/>
    <w:rsid w:val="00AF75E5"/>
    <w:rsid w:val="00B01348"/>
    <w:rsid w:val="00B01638"/>
    <w:rsid w:val="00B039F1"/>
    <w:rsid w:val="00B04B5D"/>
    <w:rsid w:val="00B06244"/>
    <w:rsid w:val="00B07089"/>
    <w:rsid w:val="00B070AA"/>
    <w:rsid w:val="00B077B4"/>
    <w:rsid w:val="00B10741"/>
    <w:rsid w:val="00B10CA0"/>
    <w:rsid w:val="00B15696"/>
    <w:rsid w:val="00B2075F"/>
    <w:rsid w:val="00B213A0"/>
    <w:rsid w:val="00B21A05"/>
    <w:rsid w:val="00B22D04"/>
    <w:rsid w:val="00B23D08"/>
    <w:rsid w:val="00B3174B"/>
    <w:rsid w:val="00B328DB"/>
    <w:rsid w:val="00B338E6"/>
    <w:rsid w:val="00B35E8B"/>
    <w:rsid w:val="00B36645"/>
    <w:rsid w:val="00B368E1"/>
    <w:rsid w:val="00B376CF"/>
    <w:rsid w:val="00B42344"/>
    <w:rsid w:val="00B425FC"/>
    <w:rsid w:val="00B42C23"/>
    <w:rsid w:val="00B455B6"/>
    <w:rsid w:val="00B45765"/>
    <w:rsid w:val="00B46D11"/>
    <w:rsid w:val="00B46ECD"/>
    <w:rsid w:val="00B47FD1"/>
    <w:rsid w:val="00B5146C"/>
    <w:rsid w:val="00B556D9"/>
    <w:rsid w:val="00B56A2B"/>
    <w:rsid w:val="00B56A67"/>
    <w:rsid w:val="00B66B69"/>
    <w:rsid w:val="00B66FBC"/>
    <w:rsid w:val="00B67630"/>
    <w:rsid w:val="00B7293A"/>
    <w:rsid w:val="00B73C15"/>
    <w:rsid w:val="00B73CB0"/>
    <w:rsid w:val="00B8097F"/>
    <w:rsid w:val="00B80D78"/>
    <w:rsid w:val="00B80D86"/>
    <w:rsid w:val="00B83616"/>
    <w:rsid w:val="00B843C4"/>
    <w:rsid w:val="00B84A01"/>
    <w:rsid w:val="00B8688A"/>
    <w:rsid w:val="00B87542"/>
    <w:rsid w:val="00B917EA"/>
    <w:rsid w:val="00B924E1"/>
    <w:rsid w:val="00B935A1"/>
    <w:rsid w:val="00B9368C"/>
    <w:rsid w:val="00B95F4A"/>
    <w:rsid w:val="00B970F8"/>
    <w:rsid w:val="00BA693E"/>
    <w:rsid w:val="00BA7BF4"/>
    <w:rsid w:val="00BA7F13"/>
    <w:rsid w:val="00BB26AD"/>
    <w:rsid w:val="00BB2DE7"/>
    <w:rsid w:val="00BB3020"/>
    <w:rsid w:val="00BB36A1"/>
    <w:rsid w:val="00BB5186"/>
    <w:rsid w:val="00BB6645"/>
    <w:rsid w:val="00BC0EF1"/>
    <w:rsid w:val="00BC3091"/>
    <w:rsid w:val="00BC3F47"/>
    <w:rsid w:val="00BC44DA"/>
    <w:rsid w:val="00BC5EFD"/>
    <w:rsid w:val="00BD26BF"/>
    <w:rsid w:val="00BD40C5"/>
    <w:rsid w:val="00BD4F6B"/>
    <w:rsid w:val="00BD59F2"/>
    <w:rsid w:val="00BD7478"/>
    <w:rsid w:val="00BE34E5"/>
    <w:rsid w:val="00BE41EF"/>
    <w:rsid w:val="00BE4FA2"/>
    <w:rsid w:val="00BF14D1"/>
    <w:rsid w:val="00BF2F77"/>
    <w:rsid w:val="00BF3616"/>
    <w:rsid w:val="00BF4797"/>
    <w:rsid w:val="00BF5FB6"/>
    <w:rsid w:val="00BF62AE"/>
    <w:rsid w:val="00BF6EC2"/>
    <w:rsid w:val="00BF76B5"/>
    <w:rsid w:val="00C00F1C"/>
    <w:rsid w:val="00C016CE"/>
    <w:rsid w:val="00C152D4"/>
    <w:rsid w:val="00C1593D"/>
    <w:rsid w:val="00C15AEA"/>
    <w:rsid w:val="00C23D06"/>
    <w:rsid w:val="00C2497B"/>
    <w:rsid w:val="00C25CA3"/>
    <w:rsid w:val="00C26E94"/>
    <w:rsid w:val="00C3131C"/>
    <w:rsid w:val="00C325C5"/>
    <w:rsid w:val="00C343BC"/>
    <w:rsid w:val="00C353B0"/>
    <w:rsid w:val="00C369E2"/>
    <w:rsid w:val="00C37000"/>
    <w:rsid w:val="00C37325"/>
    <w:rsid w:val="00C40058"/>
    <w:rsid w:val="00C403B5"/>
    <w:rsid w:val="00C436DF"/>
    <w:rsid w:val="00C51064"/>
    <w:rsid w:val="00C53708"/>
    <w:rsid w:val="00C53AD8"/>
    <w:rsid w:val="00C54D0D"/>
    <w:rsid w:val="00C55070"/>
    <w:rsid w:val="00C57208"/>
    <w:rsid w:val="00C600AE"/>
    <w:rsid w:val="00C6215D"/>
    <w:rsid w:val="00C626AF"/>
    <w:rsid w:val="00C63B99"/>
    <w:rsid w:val="00C65F93"/>
    <w:rsid w:val="00C66A71"/>
    <w:rsid w:val="00C66E84"/>
    <w:rsid w:val="00C7155A"/>
    <w:rsid w:val="00C715C0"/>
    <w:rsid w:val="00C71984"/>
    <w:rsid w:val="00C72149"/>
    <w:rsid w:val="00C72DAB"/>
    <w:rsid w:val="00C73675"/>
    <w:rsid w:val="00C73F69"/>
    <w:rsid w:val="00C75A49"/>
    <w:rsid w:val="00C769F3"/>
    <w:rsid w:val="00C771D5"/>
    <w:rsid w:val="00C8190C"/>
    <w:rsid w:val="00C81C89"/>
    <w:rsid w:val="00C83301"/>
    <w:rsid w:val="00C8382B"/>
    <w:rsid w:val="00C8424D"/>
    <w:rsid w:val="00C845B2"/>
    <w:rsid w:val="00C86070"/>
    <w:rsid w:val="00C86D14"/>
    <w:rsid w:val="00C90ED6"/>
    <w:rsid w:val="00C91C5B"/>
    <w:rsid w:val="00C91D05"/>
    <w:rsid w:val="00C92DED"/>
    <w:rsid w:val="00C93C8B"/>
    <w:rsid w:val="00C93D51"/>
    <w:rsid w:val="00C93F72"/>
    <w:rsid w:val="00C9497C"/>
    <w:rsid w:val="00C94DE8"/>
    <w:rsid w:val="00C96EB7"/>
    <w:rsid w:val="00C97A5C"/>
    <w:rsid w:val="00CA02E3"/>
    <w:rsid w:val="00CA2631"/>
    <w:rsid w:val="00CA263F"/>
    <w:rsid w:val="00CA2AD9"/>
    <w:rsid w:val="00CA6F13"/>
    <w:rsid w:val="00CB0F06"/>
    <w:rsid w:val="00CB1B0A"/>
    <w:rsid w:val="00CB25FB"/>
    <w:rsid w:val="00CB5269"/>
    <w:rsid w:val="00CB5327"/>
    <w:rsid w:val="00CB5517"/>
    <w:rsid w:val="00CC1B01"/>
    <w:rsid w:val="00CC43B1"/>
    <w:rsid w:val="00CC48BD"/>
    <w:rsid w:val="00CC4B70"/>
    <w:rsid w:val="00CC4E30"/>
    <w:rsid w:val="00CD19B2"/>
    <w:rsid w:val="00CD2956"/>
    <w:rsid w:val="00CD4E80"/>
    <w:rsid w:val="00CD61F8"/>
    <w:rsid w:val="00CD623F"/>
    <w:rsid w:val="00CE425E"/>
    <w:rsid w:val="00CE4432"/>
    <w:rsid w:val="00CE5E6B"/>
    <w:rsid w:val="00CE7C47"/>
    <w:rsid w:val="00CF1120"/>
    <w:rsid w:val="00CF2421"/>
    <w:rsid w:val="00CF51E0"/>
    <w:rsid w:val="00CF6058"/>
    <w:rsid w:val="00CF7E22"/>
    <w:rsid w:val="00D00634"/>
    <w:rsid w:val="00D00C27"/>
    <w:rsid w:val="00D01FFA"/>
    <w:rsid w:val="00D04DC0"/>
    <w:rsid w:val="00D07B2A"/>
    <w:rsid w:val="00D07C9C"/>
    <w:rsid w:val="00D101BA"/>
    <w:rsid w:val="00D106CC"/>
    <w:rsid w:val="00D113F6"/>
    <w:rsid w:val="00D123DA"/>
    <w:rsid w:val="00D14578"/>
    <w:rsid w:val="00D15A05"/>
    <w:rsid w:val="00D16E5F"/>
    <w:rsid w:val="00D201D3"/>
    <w:rsid w:val="00D2113E"/>
    <w:rsid w:val="00D21338"/>
    <w:rsid w:val="00D21E63"/>
    <w:rsid w:val="00D22B9F"/>
    <w:rsid w:val="00D270DE"/>
    <w:rsid w:val="00D27B29"/>
    <w:rsid w:val="00D27CBC"/>
    <w:rsid w:val="00D32508"/>
    <w:rsid w:val="00D32EE9"/>
    <w:rsid w:val="00D33CB4"/>
    <w:rsid w:val="00D3474F"/>
    <w:rsid w:val="00D34BFC"/>
    <w:rsid w:val="00D36E6D"/>
    <w:rsid w:val="00D37008"/>
    <w:rsid w:val="00D37DEA"/>
    <w:rsid w:val="00D407BF"/>
    <w:rsid w:val="00D410CA"/>
    <w:rsid w:val="00D41359"/>
    <w:rsid w:val="00D41571"/>
    <w:rsid w:val="00D41F6A"/>
    <w:rsid w:val="00D44E95"/>
    <w:rsid w:val="00D462B0"/>
    <w:rsid w:val="00D57D8A"/>
    <w:rsid w:val="00D72469"/>
    <w:rsid w:val="00D729D1"/>
    <w:rsid w:val="00D77B88"/>
    <w:rsid w:val="00D80403"/>
    <w:rsid w:val="00D806A2"/>
    <w:rsid w:val="00D80BC3"/>
    <w:rsid w:val="00D812D7"/>
    <w:rsid w:val="00D817E0"/>
    <w:rsid w:val="00D83D31"/>
    <w:rsid w:val="00D84BE0"/>
    <w:rsid w:val="00D85C79"/>
    <w:rsid w:val="00D875D4"/>
    <w:rsid w:val="00D9089A"/>
    <w:rsid w:val="00D9248D"/>
    <w:rsid w:val="00D932A2"/>
    <w:rsid w:val="00DA0110"/>
    <w:rsid w:val="00DA0562"/>
    <w:rsid w:val="00DA07C6"/>
    <w:rsid w:val="00DA1819"/>
    <w:rsid w:val="00DA285E"/>
    <w:rsid w:val="00DA29E2"/>
    <w:rsid w:val="00DA54B4"/>
    <w:rsid w:val="00DA55F9"/>
    <w:rsid w:val="00DA5739"/>
    <w:rsid w:val="00DA5BCF"/>
    <w:rsid w:val="00DA5C42"/>
    <w:rsid w:val="00DB0867"/>
    <w:rsid w:val="00DB0EA4"/>
    <w:rsid w:val="00DB143C"/>
    <w:rsid w:val="00DB1A9B"/>
    <w:rsid w:val="00DB606F"/>
    <w:rsid w:val="00DB6895"/>
    <w:rsid w:val="00DC3858"/>
    <w:rsid w:val="00DC48F0"/>
    <w:rsid w:val="00DC4934"/>
    <w:rsid w:val="00DD0537"/>
    <w:rsid w:val="00DD4C6B"/>
    <w:rsid w:val="00DD7393"/>
    <w:rsid w:val="00DE0DFC"/>
    <w:rsid w:val="00DE2231"/>
    <w:rsid w:val="00DE2C8F"/>
    <w:rsid w:val="00DE4475"/>
    <w:rsid w:val="00DE4DF7"/>
    <w:rsid w:val="00DE5786"/>
    <w:rsid w:val="00DE6BBD"/>
    <w:rsid w:val="00DE6FBC"/>
    <w:rsid w:val="00DF0052"/>
    <w:rsid w:val="00DF2014"/>
    <w:rsid w:val="00DF21AE"/>
    <w:rsid w:val="00DF2B0C"/>
    <w:rsid w:val="00DF383A"/>
    <w:rsid w:val="00DF4652"/>
    <w:rsid w:val="00DF4C82"/>
    <w:rsid w:val="00E01D40"/>
    <w:rsid w:val="00E03C0F"/>
    <w:rsid w:val="00E0772C"/>
    <w:rsid w:val="00E1195D"/>
    <w:rsid w:val="00E124F0"/>
    <w:rsid w:val="00E14369"/>
    <w:rsid w:val="00E14573"/>
    <w:rsid w:val="00E168E9"/>
    <w:rsid w:val="00E17067"/>
    <w:rsid w:val="00E23EA8"/>
    <w:rsid w:val="00E30548"/>
    <w:rsid w:val="00E31B56"/>
    <w:rsid w:val="00E400BA"/>
    <w:rsid w:val="00E4114A"/>
    <w:rsid w:val="00E42131"/>
    <w:rsid w:val="00E4740E"/>
    <w:rsid w:val="00E47956"/>
    <w:rsid w:val="00E517EB"/>
    <w:rsid w:val="00E52778"/>
    <w:rsid w:val="00E54101"/>
    <w:rsid w:val="00E55BDA"/>
    <w:rsid w:val="00E57062"/>
    <w:rsid w:val="00E574E8"/>
    <w:rsid w:val="00E57527"/>
    <w:rsid w:val="00E57BE6"/>
    <w:rsid w:val="00E61396"/>
    <w:rsid w:val="00E62E12"/>
    <w:rsid w:val="00E7042D"/>
    <w:rsid w:val="00E70948"/>
    <w:rsid w:val="00E70F16"/>
    <w:rsid w:val="00E712BB"/>
    <w:rsid w:val="00E72557"/>
    <w:rsid w:val="00E77988"/>
    <w:rsid w:val="00E80B43"/>
    <w:rsid w:val="00E81967"/>
    <w:rsid w:val="00E8383A"/>
    <w:rsid w:val="00E840D6"/>
    <w:rsid w:val="00E84679"/>
    <w:rsid w:val="00E85418"/>
    <w:rsid w:val="00E86EE1"/>
    <w:rsid w:val="00E87BB7"/>
    <w:rsid w:val="00E91A12"/>
    <w:rsid w:val="00E92B80"/>
    <w:rsid w:val="00E938D5"/>
    <w:rsid w:val="00E93E61"/>
    <w:rsid w:val="00EA19F3"/>
    <w:rsid w:val="00EA2654"/>
    <w:rsid w:val="00EA26B8"/>
    <w:rsid w:val="00EA45C1"/>
    <w:rsid w:val="00EA512E"/>
    <w:rsid w:val="00EA63C2"/>
    <w:rsid w:val="00EA7B7D"/>
    <w:rsid w:val="00EB07AE"/>
    <w:rsid w:val="00EB1A75"/>
    <w:rsid w:val="00EB3670"/>
    <w:rsid w:val="00EB5C3A"/>
    <w:rsid w:val="00EC1E08"/>
    <w:rsid w:val="00EC339B"/>
    <w:rsid w:val="00EC4351"/>
    <w:rsid w:val="00EC5F21"/>
    <w:rsid w:val="00ED045C"/>
    <w:rsid w:val="00ED1088"/>
    <w:rsid w:val="00EE1980"/>
    <w:rsid w:val="00EE212E"/>
    <w:rsid w:val="00EE40BA"/>
    <w:rsid w:val="00EE6184"/>
    <w:rsid w:val="00EE7F99"/>
    <w:rsid w:val="00EF030D"/>
    <w:rsid w:val="00EF26AD"/>
    <w:rsid w:val="00EF65D1"/>
    <w:rsid w:val="00EF66BB"/>
    <w:rsid w:val="00F00145"/>
    <w:rsid w:val="00F04C3C"/>
    <w:rsid w:val="00F05285"/>
    <w:rsid w:val="00F062F3"/>
    <w:rsid w:val="00F07BD4"/>
    <w:rsid w:val="00F07DC5"/>
    <w:rsid w:val="00F10524"/>
    <w:rsid w:val="00F1088A"/>
    <w:rsid w:val="00F1239D"/>
    <w:rsid w:val="00F2001D"/>
    <w:rsid w:val="00F22ABC"/>
    <w:rsid w:val="00F2346E"/>
    <w:rsid w:val="00F23A30"/>
    <w:rsid w:val="00F241A2"/>
    <w:rsid w:val="00F244BF"/>
    <w:rsid w:val="00F278B7"/>
    <w:rsid w:val="00F302D0"/>
    <w:rsid w:val="00F3048C"/>
    <w:rsid w:val="00F33F58"/>
    <w:rsid w:val="00F3771B"/>
    <w:rsid w:val="00F40276"/>
    <w:rsid w:val="00F41160"/>
    <w:rsid w:val="00F42B03"/>
    <w:rsid w:val="00F42D92"/>
    <w:rsid w:val="00F43191"/>
    <w:rsid w:val="00F44610"/>
    <w:rsid w:val="00F470DB"/>
    <w:rsid w:val="00F52008"/>
    <w:rsid w:val="00F5354A"/>
    <w:rsid w:val="00F5382C"/>
    <w:rsid w:val="00F54531"/>
    <w:rsid w:val="00F57A4A"/>
    <w:rsid w:val="00F61B0F"/>
    <w:rsid w:val="00F70768"/>
    <w:rsid w:val="00F70972"/>
    <w:rsid w:val="00F722D1"/>
    <w:rsid w:val="00F75813"/>
    <w:rsid w:val="00F770F8"/>
    <w:rsid w:val="00F7727C"/>
    <w:rsid w:val="00F77448"/>
    <w:rsid w:val="00F84526"/>
    <w:rsid w:val="00F86398"/>
    <w:rsid w:val="00F87A9B"/>
    <w:rsid w:val="00F939B5"/>
    <w:rsid w:val="00F94906"/>
    <w:rsid w:val="00F952AE"/>
    <w:rsid w:val="00F95E2D"/>
    <w:rsid w:val="00F96692"/>
    <w:rsid w:val="00FA25C8"/>
    <w:rsid w:val="00FA2E04"/>
    <w:rsid w:val="00FA4B9B"/>
    <w:rsid w:val="00FA5369"/>
    <w:rsid w:val="00FA55E7"/>
    <w:rsid w:val="00FA65C0"/>
    <w:rsid w:val="00FA798E"/>
    <w:rsid w:val="00FB0D5C"/>
    <w:rsid w:val="00FB1F5B"/>
    <w:rsid w:val="00FB26DA"/>
    <w:rsid w:val="00FB397E"/>
    <w:rsid w:val="00FB4AD7"/>
    <w:rsid w:val="00FB577F"/>
    <w:rsid w:val="00FC0361"/>
    <w:rsid w:val="00FC082A"/>
    <w:rsid w:val="00FC1853"/>
    <w:rsid w:val="00FC3CEE"/>
    <w:rsid w:val="00FC47CE"/>
    <w:rsid w:val="00FD0BF5"/>
    <w:rsid w:val="00FD1B7A"/>
    <w:rsid w:val="00FE0649"/>
    <w:rsid w:val="00FE269A"/>
    <w:rsid w:val="00FE2CA8"/>
    <w:rsid w:val="00FE3D38"/>
    <w:rsid w:val="00FE65E2"/>
    <w:rsid w:val="00FF004F"/>
    <w:rsid w:val="00FF6235"/>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14:docId w14:val="442A2428"/>
  <w15:docId w15:val="{E5E5AEF0-5CFA-44BB-B027-11A895B8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0D6"/>
    <w:rPr>
      <w:sz w:val="24"/>
      <w:szCs w:val="24"/>
    </w:rPr>
  </w:style>
  <w:style w:type="paragraph" w:styleId="Heading1">
    <w:name w:val="heading 1"/>
    <w:basedOn w:val="Normal"/>
    <w:next w:val="Normal"/>
    <w:link w:val="Heading1Char"/>
    <w:uiPriority w:val="99"/>
    <w:qFormat/>
    <w:rsid w:val="006D469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4699"/>
    <w:rPr>
      <w:rFonts w:ascii="Cambria" w:hAnsi="Cambria" w:cs="Times New Roman"/>
      <w:b/>
      <w:bCs/>
      <w:kern w:val="32"/>
      <w:sz w:val="32"/>
      <w:szCs w:val="32"/>
    </w:rPr>
  </w:style>
  <w:style w:type="paragraph" w:styleId="Header">
    <w:name w:val="header"/>
    <w:basedOn w:val="Normal"/>
    <w:link w:val="HeaderChar"/>
    <w:uiPriority w:val="99"/>
    <w:rsid w:val="004E75EC"/>
    <w:pPr>
      <w:tabs>
        <w:tab w:val="center" w:pos="4320"/>
        <w:tab w:val="right" w:pos="8640"/>
      </w:tabs>
    </w:pPr>
  </w:style>
  <w:style w:type="character" w:customStyle="1" w:styleId="HeaderChar">
    <w:name w:val="Header Char"/>
    <w:basedOn w:val="DefaultParagraphFont"/>
    <w:link w:val="Header"/>
    <w:uiPriority w:val="99"/>
    <w:semiHidden/>
    <w:rsid w:val="003A1182"/>
    <w:rPr>
      <w:sz w:val="24"/>
      <w:szCs w:val="24"/>
    </w:rPr>
  </w:style>
  <w:style w:type="paragraph" w:styleId="Footer">
    <w:name w:val="footer"/>
    <w:basedOn w:val="Normal"/>
    <w:link w:val="FooterChar"/>
    <w:uiPriority w:val="99"/>
    <w:rsid w:val="004E75EC"/>
    <w:pPr>
      <w:tabs>
        <w:tab w:val="center" w:pos="4320"/>
        <w:tab w:val="right" w:pos="8640"/>
      </w:tabs>
    </w:pPr>
  </w:style>
  <w:style w:type="character" w:customStyle="1" w:styleId="FooterChar">
    <w:name w:val="Footer Char"/>
    <w:basedOn w:val="DefaultParagraphFont"/>
    <w:link w:val="Footer"/>
    <w:uiPriority w:val="99"/>
    <w:semiHidden/>
    <w:rsid w:val="003A1182"/>
    <w:rPr>
      <w:sz w:val="24"/>
      <w:szCs w:val="24"/>
    </w:rPr>
  </w:style>
  <w:style w:type="table" w:styleId="TableGrid">
    <w:name w:val="Table Grid"/>
    <w:basedOn w:val="TableNormal"/>
    <w:uiPriority w:val="99"/>
    <w:rsid w:val="004E7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14300"/>
    <w:rPr>
      <w:rFonts w:ascii="Tahoma" w:hAnsi="Tahoma" w:cs="Tahoma"/>
      <w:sz w:val="16"/>
      <w:szCs w:val="16"/>
    </w:rPr>
  </w:style>
  <w:style w:type="character" w:customStyle="1" w:styleId="BalloonTextChar">
    <w:name w:val="Balloon Text Char"/>
    <w:basedOn w:val="DefaultParagraphFont"/>
    <w:link w:val="BalloonText"/>
    <w:uiPriority w:val="99"/>
    <w:semiHidden/>
    <w:rsid w:val="003A1182"/>
    <w:rPr>
      <w:sz w:val="0"/>
      <w:szCs w:val="0"/>
    </w:rPr>
  </w:style>
  <w:style w:type="paragraph" w:styleId="z-BottomofForm">
    <w:name w:val="HTML Bottom of Form"/>
    <w:basedOn w:val="Normal"/>
    <w:next w:val="Normal"/>
    <w:link w:val="z-BottomofFormChar"/>
    <w:hidden/>
    <w:uiPriority w:val="99"/>
    <w:rsid w:val="00045FC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1182"/>
    <w:rPr>
      <w:rFonts w:ascii="Arial" w:hAnsi="Arial" w:cs="Arial"/>
      <w:vanish/>
      <w:sz w:val="16"/>
      <w:szCs w:val="16"/>
    </w:rPr>
  </w:style>
  <w:style w:type="paragraph" w:styleId="z-TopofForm">
    <w:name w:val="HTML Top of Form"/>
    <w:basedOn w:val="Normal"/>
    <w:next w:val="Normal"/>
    <w:link w:val="z-TopofFormChar"/>
    <w:hidden/>
    <w:uiPriority w:val="99"/>
    <w:rsid w:val="00045FC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1182"/>
    <w:rPr>
      <w:rFonts w:ascii="Arial" w:hAnsi="Arial" w:cs="Arial"/>
      <w:vanish/>
      <w:sz w:val="16"/>
      <w:szCs w:val="16"/>
    </w:rPr>
  </w:style>
  <w:style w:type="character" w:styleId="PageNumber">
    <w:name w:val="page number"/>
    <w:basedOn w:val="DefaultParagraphFont"/>
    <w:uiPriority w:val="99"/>
    <w:rsid w:val="00342377"/>
    <w:rPr>
      <w:rFonts w:cs="Times New Roman"/>
    </w:rPr>
  </w:style>
  <w:style w:type="character" w:styleId="Hyperlink">
    <w:name w:val="Hyperlink"/>
    <w:basedOn w:val="DefaultParagraphFont"/>
    <w:uiPriority w:val="99"/>
    <w:rsid w:val="00AE4973"/>
    <w:rPr>
      <w:rFonts w:cs="Times New Roman"/>
      <w:color w:val="0000FF"/>
      <w:u w:val="single"/>
    </w:rPr>
  </w:style>
  <w:style w:type="paragraph" w:customStyle="1" w:styleId="Level2">
    <w:name w:val="Level 2"/>
    <w:basedOn w:val="Normal"/>
    <w:uiPriority w:val="99"/>
    <w:rsid w:val="009F6A66"/>
    <w:pPr>
      <w:widowControl w:val="0"/>
      <w:tabs>
        <w:tab w:val="num" w:pos="1080"/>
      </w:tabs>
      <w:autoSpaceDE w:val="0"/>
      <w:autoSpaceDN w:val="0"/>
      <w:adjustRightInd w:val="0"/>
      <w:ind w:left="576" w:hanging="288"/>
      <w:outlineLvl w:val="1"/>
    </w:pPr>
  </w:style>
  <w:style w:type="character" w:styleId="Strong">
    <w:name w:val="Strong"/>
    <w:basedOn w:val="DefaultParagraphFont"/>
    <w:uiPriority w:val="99"/>
    <w:qFormat/>
    <w:rsid w:val="00534D77"/>
    <w:rPr>
      <w:rFonts w:cs="Times New Roman"/>
      <w:b/>
    </w:rPr>
  </w:style>
  <w:style w:type="character" w:customStyle="1" w:styleId="Hypertext">
    <w:name w:val="Hypertext"/>
    <w:uiPriority w:val="99"/>
    <w:rsid w:val="003F0C89"/>
    <w:rPr>
      <w:color w:val="0000FF"/>
      <w:u w:val="single"/>
    </w:rPr>
  </w:style>
  <w:style w:type="character" w:styleId="FootnoteReference">
    <w:name w:val="footnote reference"/>
    <w:basedOn w:val="DefaultParagraphFont"/>
    <w:uiPriority w:val="99"/>
    <w:semiHidden/>
    <w:rsid w:val="006B67F6"/>
    <w:rPr>
      <w:rFonts w:cs="Times New Roman"/>
    </w:rPr>
  </w:style>
  <w:style w:type="paragraph" w:customStyle="1" w:styleId="Level1">
    <w:name w:val="Level 1"/>
    <w:basedOn w:val="Normal"/>
    <w:uiPriority w:val="99"/>
    <w:rsid w:val="006B67F6"/>
    <w:pPr>
      <w:widowControl w:val="0"/>
      <w:autoSpaceDE w:val="0"/>
      <w:autoSpaceDN w:val="0"/>
      <w:adjustRightInd w:val="0"/>
      <w:ind w:left="288" w:hanging="288"/>
      <w:outlineLvl w:val="0"/>
    </w:pPr>
  </w:style>
  <w:style w:type="paragraph" w:customStyle="1" w:styleId="level10">
    <w:name w:val="_level1"/>
    <w:basedOn w:val="Normal"/>
    <w:uiPriority w:val="99"/>
    <w:rsid w:val="006B67F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360" w:hanging="360"/>
      <w:outlineLvl w:val="0"/>
    </w:pPr>
  </w:style>
  <w:style w:type="paragraph" w:styleId="FootnoteText">
    <w:name w:val="footnote text"/>
    <w:basedOn w:val="Normal"/>
    <w:link w:val="FootnoteTextChar"/>
    <w:uiPriority w:val="99"/>
    <w:semiHidden/>
    <w:rsid w:val="00666C58"/>
    <w:pPr>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3A1182"/>
    <w:rPr>
      <w:sz w:val="20"/>
      <w:szCs w:val="20"/>
    </w:rPr>
  </w:style>
  <w:style w:type="character" w:styleId="FollowedHyperlink">
    <w:name w:val="FollowedHyperlink"/>
    <w:basedOn w:val="DefaultParagraphFont"/>
    <w:uiPriority w:val="99"/>
    <w:rsid w:val="008C6CD5"/>
    <w:rPr>
      <w:rFonts w:cs="Times New Roman"/>
      <w:color w:val="800080"/>
      <w:u w:val="single"/>
    </w:rPr>
  </w:style>
  <w:style w:type="paragraph" w:styleId="HTMLPreformatted">
    <w:name w:val="HTML Preformatted"/>
    <w:basedOn w:val="Normal"/>
    <w:link w:val="HTMLPreformattedChar"/>
    <w:uiPriority w:val="99"/>
    <w:rsid w:val="0015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A1182"/>
    <w:rPr>
      <w:rFonts w:ascii="Courier New" w:hAnsi="Courier New" w:cs="Courier New"/>
      <w:sz w:val="20"/>
      <w:szCs w:val="20"/>
    </w:rPr>
  </w:style>
  <w:style w:type="character" w:customStyle="1" w:styleId="EmailStyle401">
    <w:name w:val="EmailStyle401"/>
    <w:basedOn w:val="DefaultParagraphFont"/>
    <w:uiPriority w:val="99"/>
    <w:semiHidden/>
    <w:rsid w:val="00102572"/>
    <w:rPr>
      <w:rFonts w:ascii="Times New Roman" w:hAnsi="Times New Roman" w:cs="Times New Roman"/>
      <w:color w:val="auto"/>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6071</Words>
  <Characters>34610</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A completed Standard Inspection Report is to be submitted to the Director within 60 days from completion of the inspection</vt:lpstr>
    </vt:vector>
  </TitlesOfParts>
  <Company>TSI / DTI-60</Company>
  <LinksUpToDate>false</LinksUpToDate>
  <CharactersWithSpaces>40600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completed Standard Inspection Report is to be submitted to the Director within 60 days from completion of the inspection</dc:title>
  <dc:subject/>
  <dc:creator>read</dc:creator>
  <cp:keywords/>
  <dc:description/>
  <cp:lastModifiedBy>Page, Cyndi</cp:lastModifiedBy>
  <cp:revision>2</cp:revision>
  <cp:lastPrinted>2010-06-29T19:49:00Z</cp:lastPrinted>
  <dcterms:created xsi:type="dcterms:W3CDTF">2025-01-30T19:55:00Z</dcterms:created>
  <dcterms:modified xsi:type="dcterms:W3CDTF">2025-01-30T19:55:00Z</dcterms:modified>
</cp:coreProperties>
</file>