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0301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B0301A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301A">
        <w:rPr>
          <w:sz w:val="24"/>
        </w:rPr>
        <w:t>C-2008-2029477</w:t>
      </w:r>
    </w:p>
    <w:p w:rsidR="00B0301A" w:rsidRDefault="00B0301A" w:rsidP="00B0301A">
      <w:pPr>
        <w:ind w:left="7920" w:firstLine="720"/>
        <w:rPr>
          <w:sz w:val="24"/>
        </w:rPr>
      </w:pPr>
      <w:r>
        <w:rPr>
          <w:sz w:val="24"/>
        </w:rPr>
        <w:t>C-2008-2029479</w:t>
      </w:r>
    </w:p>
    <w:p w:rsidR="00A96FDE" w:rsidRDefault="00A96FDE">
      <w:pPr>
        <w:rPr>
          <w:sz w:val="24"/>
        </w:rPr>
      </w:pPr>
    </w:p>
    <w:p w:rsidR="008D4B59" w:rsidRDefault="00B0301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RENARDO L HICKS ESQUIRE</w:t>
      </w:r>
    </w:p>
    <w:p w:rsidR="00B0301A" w:rsidRDefault="00B0301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STEVENS &amp; LEE</w:t>
      </w:r>
    </w:p>
    <w:p w:rsidR="00B0301A" w:rsidRDefault="00B0301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17 NORTH SECOND STREET 16</w:t>
      </w:r>
      <w:r w:rsidRPr="00B0301A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B0301A" w:rsidRDefault="00B0301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HARRISBURG  PA  17101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B0301A" w:rsidP="00346272">
      <w:pPr>
        <w:jc w:val="center"/>
        <w:rPr>
          <w:sz w:val="24"/>
        </w:rPr>
      </w:pPr>
      <w:r>
        <w:rPr>
          <w:sz w:val="24"/>
        </w:rPr>
        <w:t>Choice One Communications of Pennsylvania Inc. and</w:t>
      </w:r>
    </w:p>
    <w:p w:rsidR="00B0301A" w:rsidRDefault="00B0301A" w:rsidP="00346272">
      <w:pPr>
        <w:jc w:val="center"/>
        <w:rPr>
          <w:sz w:val="24"/>
        </w:rPr>
      </w:pPr>
      <w:r>
        <w:rPr>
          <w:sz w:val="24"/>
        </w:rPr>
        <w:t>CTC Communications Corp.</w:t>
      </w:r>
    </w:p>
    <w:p w:rsidR="00B0301A" w:rsidRDefault="00B0301A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B0301A" w:rsidRDefault="00B0301A" w:rsidP="00346272">
      <w:pPr>
        <w:jc w:val="center"/>
        <w:rPr>
          <w:sz w:val="24"/>
        </w:rPr>
      </w:pPr>
      <w:r>
        <w:rPr>
          <w:sz w:val="24"/>
        </w:rPr>
        <w:t>Verizon Pennsylvania Inc. and Verizon North Inc.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B0301A">
        <w:rPr>
          <w:sz w:val="24"/>
          <w:szCs w:val="24"/>
        </w:rPr>
        <w:t>Wayne L. Weismandel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B0301A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B0301A" w:rsidRDefault="00B030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B0301A" w:rsidRPr="00B0301A" w:rsidRDefault="00B030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301A">
        <w:t>SUZAN D PAIVA ESQUIRE</w:t>
      </w:r>
    </w:p>
    <w:p w:rsidR="00B0301A" w:rsidRPr="00B0301A" w:rsidRDefault="00B030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301A">
        <w:t>VERIZON PENNSYLVANIA INC</w:t>
      </w:r>
    </w:p>
    <w:p w:rsidR="00B0301A" w:rsidRPr="00B0301A" w:rsidRDefault="00B030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301A">
        <w:t>1717 ARCH STREET – 10 W</w:t>
      </w:r>
    </w:p>
    <w:p w:rsidR="00B0301A" w:rsidRPr="00B0301A" w:rsidRDefault="00B030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B0301A">
        <w:t>PHILADELPHIA  PA  19103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0301A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2009-06-02T12:20:00Z</cp:lastPrinted>
  <dcterms:created xsi:type="dcterms:W3CDTF">2009-06-02T12:22:00Z</dcterms:created>
  <dcterms:modified xsi:type="dcterms:W3CDTF">2009-06-02T12:22:00Z</dcterms:modified>
</cp:coreProperties>
</file>