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375C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F375C9">
        <w:rPr>
          <w:sz w:val="24"/>
        </w:rPr>
        <w:t>June 12,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375C9">
        <w:rPr>
          <w:sz w:val="24"/>
        </w:rPr>
        <w:t>C-2009-2084708</w:t>
      </w:r>
    </w:p>
    <w:p w:rsidR="00A96FDE" w:rsidRDefault="00A96FDE">
      <w:pPr>
        <w:rPr>
          <w:sz w:val="24"/>
        </w:rPr>
      </w:pPr>
    </w:p>
    <w:p w:rsidR="008D4B59" w:rsidRDefault="00F375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MEG MCLAUGHLIN  MANAGER</w:t>
      </w:r>
    </w:p>
    <w:p w:rsidR="00F375C9" w:rsidRDefault="00F375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LIFESENSORS INC</w:t>
      </w:r>
    </w:p>
    <w:p w:rsidR="00F375C9" w:rsidRDefault="00F375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271 GREAT VALLEY PARKWAY</w:t>
      </w:r>
    </w:p>
    <w:p w:rsidR="00F375C9" w:rsidRDefault="00F375C9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MALVERN  PA  19355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F375C9" w:rsidP="00346272">
      <w:pPr>
        <w:jc w:val="center"/>
        <w:rPr>
          <w:sz w:val="24"/>
        </w:rPr>
      </w:pPr>
      <w:r>
        <w:rPr>
          <w:sz w:val="24"/>
        </w:rPr>
        <w:t>Lifesensors Inc.</w:t>
      </w:r>
    </w:p>
    <w:p w:rsidR="00F375C9" w:rsidRDefault="00F375C9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F375C9" w:rsidRDefault="00F375C9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F375C9">
        <w:rPr>
          <w:sz w:val="24"/>
          <w:szCs w:val="24"/>
        </w:rPr>
        <w:t>Charles E.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F375C9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F375C9" w:rsidRDefault="00F37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375C9" w:rsidRDefault="00F37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F375C9" w:rsidRDefault="00F37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F375C9" w:rsidRDefault="00F37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F375C9" w:rsidRDefault="00F37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F375C9" w:rsidRDefault="00F375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375C9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2009-06-12T12:29:00Z</cp:lastPrinted>
  <dcterms:created xsi:type="dcterms:W3CDTF">2009-06-12T12:29:00Z</dcterms:created>
  <dcterms:modified xsi:type="dcterms:W3CDTF">2009-06-12T12:29:00Z</dcterms:modified>
</cp:coreProperties>
</file>