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1E3AEA">
        <w:rPr>
          <w:sz w:val="24"/>
          <w:szCs w:val="24"/>
        </w:rPr>
        <w:t>July</w:t>
      </w:r>
      <w:r w:rsidR="00A57DB7">
        <w:rPr>
          <w:sz w:val="24"/>
          <w:szCs w:val="24"/>
        </w:rPr>
        <w:t xml:space="preserve"> 2</w:t>
      </w:r>
      <w:r w:rsidR="001E3AEA">
        <w:rPr>
          <w:sz w:val="24"/>
          <w:szCs w:val="24"/>
        </w:rPr>
        <w:t>3</w:t>
      </w:r>
      <w:r>
        <w:rPr>
          <w:sz w:val="24"/>
          <w:szCs w:val="24"/>
        </w:rPr>
        <w:t>, 2009</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160A2F" w:rsidRDefault="00160A2F" w:rsidP="00160A2F">
      <w:pPr>
        <w:rPr>
          <w:sz w:val="24"/>
          <w:szCs w:val="24"/>
        </w:rPr>
      </w:pPr>
      <w:r>
        <w:rPr>
          <w:sz w:val="24"/>
          <w:szCs w:val="24"/>
        </w:rPr>
        <w:t>Kim Pizzingrilli</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A-00</w:t>
      </w:r>
      <w:r w:rsidR="00A24769">
        <w:rPr>
          <w:sz w:val="24"/>
          <w:szCs w:val="24"/>
        </w:rPr>
        <w:t>119973</w:t>
      </w:r>
      <w:r>
        <w:rPr>
          <w:sz w:val="24"/>
          <w:szCs w:val="24"/>
        </w:rPr>
        <w:t xml:space="preserve"> </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Pr>
          <w:sz w:val="24"/>
          <w:szCs w:val="24"/>
        </w:rPr>
        <w:t>C-2009-210</w:t>
      </w:r>
      <w:r w:rsidR="00A24769">
        <w:rPr>
          <w:sz w:val="24"/>
          <w:szCs w:val="24"/>
        </w:rPr>
        <w:t>1332</w:t>
      </w:r>
      <w:r>
        <w:rPr>
          <w:sz w:val="24"/>
          <w:szCs w:val="24"/>
        </w:rPr>
        <w:tab/>
      </w:r>
    </w:p>
    <w:p w:rsidR="00160A2F" w:rsidRDefault="00A24769" w:rsidP="00160A2F">
      <w:pPr>
        <w:rPr>
          <w:sz w:val="24"/>
          <w:szCs w:val="24"/>
        </w:rPr>
      </w:pPr>
      <w:r>
        <w:rPr>
          <w:sz w:val="24"/>
          <w:szCs w:val="24"/>
        </w:rPr>
        <w:t>Bryan McCracken</w:t>
      </w:r>
    </w:p>
    <w:p w:rsidR="00160A2F" w:rsidRDefault="00A24769" w:rsidP="00160A2F">
      <w:pPr>
        <w:rPr>
          <w:sz w:val="24"/>
          <w:szCs w:val="24"/>
        </w:rPr>
      </w:pPr>
      <w:r>
        <w:rPr>
          <w:sz w:val="24"/>
          <w:szCs w:val="24"/>
        </w:rPr>
        <w:t>1100 North Main Street</w:t>
      </w:r>
    </w:p>
    <w:p w:rsidR="00160A2F" w:rsidRDefault="00A24769" w:rsidP="00160A2F">
      <w:pPr>
        <w:rPr>
          <w:sz w:val="24"/>
          <w:szCs w:val="24"/>
        </w:rPr>
      </w:pPr>
      <w:r>
        <w:rPr>
          <w:sz w:val="24"/>
          <w:szCs w:val="24"/>
        </w:rPr>
        <w:t>Scranton</w:t>
      </w:r>
      <w:r w:rsidR="00160A2F">
        <w:rPr>
          <w:sz w:val="24"/>
          <w:szCs w:val="24"/>
        </w:rPr>
        <w:t xml:space="preserve">, </w:t>
      </w:r>
      <w:r>
        <w:rPr>
          <w:sz w:val="24"/>
          <w:szCs w:val="24"/>
        </w:rPr>
        <w:t>PA</w:t>
      </w:r>
      <w:r w:rsidR="00160A2F">
        <w:rPr>
          <w:sz w:val="24"/>
          <w:szCs w:val="24"/>
        </w:rPr>
        <w:t xml:space="preserve"> </w:t>
      </w:r>
      <w:r>
        <w:rPr>
          <w:sz w:val="24"/>
          <w:szCs w:val="24"/>
        </w:rPr>
        <w:t>18508</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DD3C73">
        <w:rPr>
          <w:sz w:val="24"/>
          <w:szCs w:val="24"/>
        </w:rPr>
        <w:t>May 5</w:t>
      </w:r>
      <w:r w:rsidR="00A57DB7">
        <w:rPr>
          <w:sz w:val="24"/>
          <w:szCs w:val="24"/>
        </w:rPr>
        <w:t>, 2009</w:t>
      </w:r>
      <w:r>
        <w:rPr>
          <w:sz w:val="24"/>
          <w:szCs w:val="24"/>
        </w:rPr>
        <w:t xml:space="preserve">, the Bureau of Transportation and Safety instituted a Complaint against </w:t>
      </w:r>
      <w:r w:rsidR="002B116C">
        <w:rPr>
          <w:sz w:val="24"/>
          <w:szCs w:val="24"/>
        </w:rPr>
        <w:t>Bryan McCracken</w:t>
      </w:r>
      <w:r>
        <w:rPr>
          <w:sz w:val="24"/>
          <w:szCs w:val="24"/>
        </w:rPr>
        <w:t xml:space="preserve">, Respondent, alleging Respondent abandoned or discontinued service without having submitted a letter to this Commission containing a statement that the service is no longer being rendered, a violation of </w:t>
      </w:r>
      <w:r w:rsidR="000A4445">
        <w:rPr>
          <w:sz w:val="24"/>
          <w:szCs w:val="24"/>
        </w:rPr>
        <w:t>the Pennsylvania Code at 52 Pa</w:t>
      </w:r>
      <w:r>
        <w:rPr>
          <w:sz w:val="24"/>
          <w:szCs w:val="24"/>
        </w:rPr>
        <w:t>.</w:t>
      </w:r>
      <w:r w:rsidR="000A4445">
        <w:rPr>
          <w:sz w:val="24"/>
          <w:szCs w:val="24"/>
        </w:rPr>
        <w:t xml:space="preserve"> Code §3.381(a)</w:t>
      </w:r>
      <w:r w:rsidR="00EB5200">
        <w:rPr>
          <w:sz w:val="24"/>
          <w:szCs w:val="24"/>
        </w:rPr>
        <w:t>(5).</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it must file an Answer to the Complaint in accordance with 52 </w:t>
      </w:r>
      <w:smartTag w:uri="urn:schemas-microsoft-com:office:smarttags" w:element="State">
        <w:smartTag w:uri="urn:schemas-microsoft-com:office:smarttags" w:element="place">
          <w:r>
            <w:rPr>
              <w:sz w:val="24"/>
              <w:szCs w:val="24"/>
            </w:rPr>
            <w:t>Pa.</w:t>
          </w:r>
        </w:smartTag>
      </w:smartTag>
      <w:r>
        <w:rPr>
          <w:sz w:val="24"/>
          <w:szCs w:val="24"/>
        </w:rPr>
        <w:t xml:space="preserve"> Code §5.61, within twenty days of the date of service.  The Notice further specified that, if Respondent failed to answer the Complaint within twenty days, the Bureau of Transportation and Safety would request the Commission to issue an order cancelling Respondent’s Certificate of Public Convenience, and notifying the Pennsylvania Department of Revenue and Respondent’s insurance carrier that Respondent’s Certificate is revoked.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Complaint was </w:t>
      </w:r>
      <w:r w:rsidR="00EB5200">
        <w:rPr>
          <w:sz w:val="24"/>
          <w:szCs w:val="24"/>
        </w:rPr>
        <w:t xml:space="preserve">sent by Certified Mail on </w:t>
      </w:r>
      <w:r w:rsidR="00071E98">
        <w:rPr>
          <w:sz w:val="24"/>
          <w:szCs w:val="24"/>
        </w:rPr>
        <w:t>May 5</w:t>
      </w:r>
      <w:r w:rsidR="00EB5200">
        <w:rPr>
          <w:sz w:val="24"/>
          <w:szCs w:val="24"/>
        </w:rPr>
        <w:t>, 200</w:t>
      </w:r>
      <w:r w:rsidR="00071E98">
        <w:rPr>
          <w:sz w:val="24"/>
          <w:szCs w:val="24"/>
        </w:rPr>
        <w:t>9</w:t>
      </w:r>
      <w:r w:rsidR="00EB5200">
        <w:rPr>
          <w:sz w:val="24"/>
          <w:szCs w:val="24"/>
        </w:rPr>
        <w:t xml:space="preserve">, and delivered on </w:t>
      </w:r>
      <w:r w:rsidR="00506EF7">
        <w:rPr>
          <w:sz w:val="24"/>
          <w:szCs w:val="24"/>
        </w:rPr>
        <w:t>May 9</w:t>
      </w:r>
      <w:r w:rsidR="00EB5200">
        <w:rPr>
          <w:sz w:val="24"/>
          <w:szCs w:val="24"/>
        </w:rPr>
        <w:t>, 2009</w:t>
      </w:r>
      <w:r>
        <w:rPr>
          <w:sz w:val="24"/>
          <w:szCs w:val="24"/>
        </w:rPr>
        <w:t>.  To date, Respondent has failed to file an Answer to the Complaint.</w:t>
      </w:r>
    </w:p>
    <w:p w:rsidR="00160A2F" w:rsidRDefault="00160A2F" w:rsidP="00160A2F">
      <w:pPr>
        <w:jc w:val="both"/>
        <w:rPr>
          <w:sz w:val="24"/>
          <w:szCs w:val="24"/>
        </w:rPr>
      </w:pPr>
    </w:p>
    <w:p w:rsidR="00EB5200" w:rsidRDefault="00160A2F" w:rsidP="00160A2F">
      <w:pPr>
        <w:jc w:val="both"/>
      </w:pPr>
      <w:r>
        <w:tab/>
      </w:r>
    </w:p>
    <w:p w:rsidR="00EB5200" w:rsidRDefault="00EB5200" w:rsidP="00160A2F">
      <w:pPr>
        <w:jc w:val="both"/>
      </w:pPr>
    </w:p>
    <w:p w:rsidR="00160A2F" w:rsidRDefault="00160A2F" w:rsidP="00EB5200">
      <w:pPr>
        <w:ind w:firstLine="720"/>
        <w:jc w:val="both"/>
        <w:rPr>
          <w:sz w:val="24"/>
          <w:szCs w:val="24"/>
        </w:rPr>
      </w:pPr>
      <w:r>
        <w:rPr>
          <w:sz w:val="24"/>
          <w:szCs w:val="24"/>
        </w:rPr>
        <w:lastRenderedPageBreak/>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A-00</w:t>
      </w:r>
      <w:r w:rsidR="00930C34">
        <w:rPr>
          <w:sz w:val="24"/>
          <w:szCs w:val="24"/>
        </w:rPr>
        <w:t>11</w:t>
      </w:r>
      <w:r w:rsidR="00506EF7">
        <w:rPr>
          <w:sz w:val="24"/>
          <w:szCs w:val="24"/>
        </w:rPr>
        <w:t>9973</w:t>
      </w:r>
      <w:r>
        <w:rPr>
          <w:sz w:val="24"/>
          <w:szCs w:val="24"/>
        </w:rPr>
        <w:t xml:space="preserve"> is hereby cancelled.</w:t>
      </w:r>
    </w:p>
    <w:p w:rsidR="00160A2F" w:rsidRDefault="00160A2F" w:rsidP="00160A2F">
      <w:pPr>
        <w:jc w:val="both"/>
        <w:rPr>
          <w:sz w:val="24"/>
          <w:szCs w:val="24"/>
        </w:rPr>
      </w:pPr>
    </w:p>
    <w:p w:rsidR="00160A2F" w:rsidRDefault="00160A2F" w:rsidP="00160A2F">
      <w:pPr>
        <w:numPr>
          <w:ilvl w:val="0"/>
          <w:numId w:val="1"/>
        </w:numPr>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17128-1061</w:t>
          </w:r>
        </w:smartTag>
      </w:smartTag>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160A2F" w:rsidRDefault="00160A2F" w:rsidP="00160A2F">
      <w:pPr>
        <w:ind w:left="720"/>
        <w:jc w:val="both"/>
        <w:rPr>
          <w:sz w:val="24"/>
          <w:szCs w:val="24"/>
        </w:rPr>
      </w:pPr>
    </w:p>
    <w:p w:rsidR="00160A2F" w:rsidRDefault="00506EF7" w:rsidP="00160A2F">
      <w:pPr>
        <w:ind w:left="1440"/>
        <w:jc w:val="both"/>
        <w:rPr>
          <w:sz w:val="24"/>
          <w:szCs w:val="24"/>
        </w:rPr>
      </w:pPr>
      <w:r>
        <w:rPr>
          <w:sz w:val="24"/>
          <w:szCs w:val="24"/>
        </w:rPr>
        <w:t>Carolina</w:t>
      </w:r>
      <w:r w:rsidR="00473120">
        <w:rPr>
          <w:sz w:val="24"/>
          <w:szCs w:val="24"/>
        </w:rPr>
        <w:t xml:space="preserve"> Casualty Insurance Company</w:t>
      </w:r>
    </w:p>
    <w:p w:rsidR="00EB5200" w:rsidRDefault="00AF352E" w:rsidP="00160A2F">
      <w:pPr>
        <w:ind w:left="1440"/>
        <w:jc w:val="both"/>
        <w:rPr>
          <w:sz w:val="24"/>
          <w:szCs w:val="24"/>
        </w:rPr>
      </w:pPr>
      <w:r>
        <w:rPr>
          <w:sz w:val="24"/>
          <w:szCs w:val="24"/>
        </w:rPr>
        <w:t>P.O. Box 2575</w:t>
      </w:r>
    </w:p>
    <w:p w:rsidR="00EB5200" w:rsidRDefault="00AF352E" w:rsidP="00160A2F">
      <w:pPr>
        <w:ind w:left="1440"/>
        <w:jc w:val="both"/>
        <w:rPr>
          <w:sz w:val="24"/>
          <w:szCs w:val="24"/>
        </w:rPr>
      </w:pPr>
      <w:r>
        <w:rPr>
          <w:sz w:val="24"/>
          <w:szCs w:val="24"/>
        </w:rPr>
        <w:t>Jacksonville</w:t>
      </w:r>
      <w:r w:rsidR="00EB5200">
        <w:rPr>
          <w:sz w:val="24"/>
          <w:szCs w:val="24"/>
        </w:rPr>
        <w:t xml:space="preserve">, </w:t>
      </w:r>
      <w:r>
        <w:rPr>
          <w:sz w:val="24"/>
          <w:szCs w:val="24"/>
        </w:rPr>
        <w:t>FL</w:t>
      </w:r>
      <w:r w:rsidR="00EB5200">
        <w:rPr>
          <w:sz w:val="24"/>
          <w:szCs w:val="24"/>
        </w:rPr>
        <w:t xml:space="preserve"> </w:t>
      </w:r>
      <w:r>
        <w:rPr>
          <w:sz w:val="24"/>
          <w:szCs w:val="24"/>
        </w:rPr>
        <w:t>32203</w:t>
      </w:r>
    </w:p>
    <w:p w:rsidR="00160A2F" w:rsidRDefault="00160A2F" w:rsidP="00160A2F">
      <w:pPr>
        <w:ind w:left="1440"/>
        <w:jc w:val="both"/>
        <w:rPr>
          <w:sz w:val="24"/>
          <w:szCs w:val="24"/>
        </w:rPr>
      </w:pPr>
    </w:p>
    <w:p w:rsidR="00160A2F" w:rsidRDefault="00160A2F" w:rsidP="00160A2F">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w:t>
      </w:r>
      <w:smartTag w:uri="urn:schemas-microsoft-com:office:smarttags" w:element="State">
        <w:r>
          <w:rPr>
            <w:sz w:val="24"/>
            <w:szCs w:val="24"/>
          </w:rPr>
          <w:t>Pa.</w:t>
        </w:r>
      </w:smartTag>
      <w:r>
        <w:rPr>
          <w:sz w:val="24"/>
          <w:szCs w:val="24"/>
        </w:rPr>
        <w:t xml:space="preserve">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 of Public Convenience, it is specifically prohibited from rendering service as a common carrier by motor vehicle in intrastate commerce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w:t>
      </w:r>
    </w:p>
    <w:p w:rsidR="00160A2F" w:rsidRDefault="00160A2F">
      <w:pPr>
        <w:spacing w:after="200" w:line="276" w:lineRule="auto"/>
        <w:rPr>
          <w:sz w:val="24"/>
          <w:szCs w:val="24"/>
        </w:rPr>
      </w:pPr>
      <w:r>
        <w:rPr>
          <w:sz w:val="24"/>
          <w:szCs w:val="24"/>
        </w:rPr>
        <w:br w:type="page"/>
      </w:r>
    </w:p>
    <w:p w:rsidR="00160A2F" w:rsidRPr="00CE00E7" w:rsidRDefault="00A250B7" w:rsidP="00160A2F">
      <w:pPr>
        <w:ind w:firstLine="720"/>
        <w:jc w:val="both"/>
        <w:rPr>
          <w:rFonts w:ascii="Arial" w:hAnsi="Arial"/>
          <w:sz w:val="24"/>
          <w:szCs w:val="24"/>
        </w:rPr>
      </w:pPr>
      <w:r>
        <w:rPr>
          <w:noProof/>
          <w:sz w:val="24"/>
          <w:szCs w:val="24"/>
        </w:rPr>
        <w:lastRenderedPageBreak/>
        <w:drawing>
          <wp:anchor distT="0" distB="0" distL="114300" distR="114300" simplePos="0" relativeHeight="251660288" behindDoc="1" locked="0" layoutInCell="1" allowOverlap="1">
            <wp:simplePos x="0" y="0"/>
            <wp:positionH relativeFrom="column">
              <wp:posOffset>3181350</wp:posOffset>
            </wp:positionH>
            <wp:positionV relativeFrom="paragraph">
              <wp:posOffset>1028700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pic:spPr>
                </pic:pic>
              </a:graphicData>
            </a:graphic>
          </wp:anchor>
        </w:drawing>
      </w:r>
      <w:r w:rsidR="00160A2F">
        <w:rPr>
          <w:sz w:val="24"/>
          <w:szCs w:val="24"/>
        </w:rPr>
        <w:t>6.</w:t>
      </w:r>
      <w:r w:rsidR="00160A2F">
        <w:rPr>
          <w:sz w:val="24"/>
          <w:szCs w:val="24"/>
        </w:rPr>
        <w:tab/>
        <w:t xml:space="preserve">That should Respondent wish to again begin transportation operations in the </w:t>
      </w:r>
      <w:smartTag w:uri="urn:schemas-microsoft-com:office:smarttags" w:element="PlaceType">
        <w:r w:rsidR="00160A2F">
          <w:rPr>
            <w:sz w:val="24"/>
            <w:szCs w:val="24"/>
          </w:rPr>
          <w:t>Commonwealth</w:t>
        </w:r>
      </w:smartTag>
      <w:r w:rsidR="00160A2F">
        <w:rPr>
          <w:sz w:val="24"/>
          <w:szCs w:val="24"/>
        </w:rPr>
        <w:t xml:space="preserve"> of Pennsylvania,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w:t>
      </w:r>
      <w:smartTag w:uri="urn:schemas-microsoft-com:office:smarttags" w:element="address">
        <w:smartTag w:uri="urn:schemas-microsoft-com:office:smarttags" w:element="Street">
          <w:r w:rsidR="00160A2F">
            <w:rPr>
              <w:sz w:val="24"/>
              <w:szCs w:val="24"/>
            </w:rPr>
            <w:t>P.O. Box 3265</w:t>
          </w:r>
        </w:smartTag>
        <w:r w:rsidR="00160A2F">
          <w:rPr>
            <w:sz w:val="24"/>
            <w:szCs w:val="24"/>
          </w:rPr>
          <w:t xml:space="preserve">, </w:t>
        </w:r>
        <w:smartTag w:uri="urn:schemas-microsoft-com:office:smarttags" w:element="City">
          <w:r w:rsidR="00160A2F">
            <w:rPr>
              <w:sz w:val="24"/>
              <w:szCs w:val="24"/>
            </w:rPr>
            <w:t>Harrisburg</w:t>
          </w:r>
        </w:smartTag>
        <w:r w:rsidR="00160A2F">
          <w:rPr>
            <w:sz w:val="24"/>
            <w:szCs w:val="24"/>
          </w:rPr>
          <w:t xml:space="preserve">, </w:t>
        </w:r>
        <w:smartTag w:uri="urn:schemas-microsoft-com:office:smarttags" w:element="State">
          <w:r w:rsidR="00160A2F">
            <w:rPr>
              <w:sz w:val="24"/>
              <w:szCs w:val="24"/>
            </w:rPr>
            <w:t>PA</w:t>
          </w:r>
        </w:smartTag>
        <w:r w:rsidR="00160A2F">
          <w:rPr>
            <w:sz w:val="24"/>
            <w:szCs w:val="24"/>
          </w:rPr>
          <w:t xml:space="preserve">  </w:t>
        </w:r>
        <w:smartTag w:uri="urn:schemas-microsoft-com:office:smarttags" w:element="PostalCode">
          <w:r w:rsidR="00160A2F">
            <w:rPr>
              <w:sz w:val="24"/>
              <w:szCs w:val="24"/>
            </w:rPr>
            <w:t>17105-3265</w:t>
          </w:r>
        </w:smartTag>
      </w:smartTag>
      <w:r w:rsidR="00160A2F">
        <w:rPr>
          <w:sz w:val="24"/>
          <w:szCs w:val="24"/>
        </w:rPr>
        <w:t>.</w:t>
      </w:r>
    </w:p>
    <w:p w:rsidR="00160A2F" w:rsidRDefault="00160A2F" w:rsidP="00160A2F">
      <w:pPr>
        <w:rPr>
          <w:rFonts w:ascii="Arial" w:hAnsi="Arial"/>
        </w:rPr>
      </w:pPr>
      <w:r>
        <w:rPr>
          <w:rFonts w:ascii="Arial" w:hAnsi="Arial"/>
        </w:rPr>
        <w:t xml:space="preserve"> </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Pr="00A250B7" w:rsidRDefault="00160A2F" w:rsidP="00160A2F">
      <w:pPr>
        <w:rPr>
          <w:b/>
          <w:sz w:val="24"/>
          <w:szCs w:val="24"/>
        </w:rPr>
      </w:pPr>
      <w:r>
        <w:rPr>
          <w:sz w:val="24"/>
          <w:szCs w:val="24"/>
        </w:rPr>
        <w:t xml:space="preserve">ORDER ADOPTED:  </w:t>
      </w:r>
      <w:r w:rsidR="001E3AEA">
        <w:rPr>
          <w:sz w:val="24"/>
          <w:szCs w:val="24"/>
        </w:rPr>
        <w:t>July</w:t>
      </w:r>
      <w:r w:rsidR="00EB5200">
        <w:rPr>
          <w:sz w:val="24"/>
          <w:szCs w:val="24"/>
        </w:rPr>
        <w:t xml:space="preserve"> 2</w:t>
      </w:r>
      <w:r w:rsidR="001E3AEA">
        <w:rPr>
          <w:sz w:val="24"/>
          <w:szCs w:val="24"/>
        </w:rPr>
        <w:t>3</w:t>
      </w:r>
      <w:r>
        <w:rPr>
          <w:sz w:val="24"/>
          <w:szCs w:val="24"/>
        </w:rPr>
        <w:t>, 2009</w:t>
      </w:r>
      <w:r>
        <w:rPr>
          <w:sz w:val="24"/>
          <w:szCs w:val="24"/>
        </w:rPr>
        <w:br/>
      </w:r>
      <w:r>
        <w:rPr>
          <w:sz w:val="24"/>
          <w:szCs w:val="24"/>
        </w:rPr>
        <w:br/>
        <w:t xml:space="preserve">ORDER ENTERED:  </w:t>
      </w:r>
      <w:r w:rsidR="00A250B7" w:rsidRPr="00A250B7">
        <w:rPr>
          <w:b/>
          <w:sz w:val="24"/>
          <w:szCs w:val="24"/>
        </w:rPr>
        <w:t>JULY, 29-2009</w:t>
      </w:r>
    </w:p>
    <w:p w:rsidR="00160A2F" w:rsidRDefault="00160A2F" w:rsidP="00160A2F">
      <w:pPr>
        <w:rPr>
          <w:rFonts w:ascii="Arial" w:hAnsi="Arial"/>
        </w:rPr>
      </w:pPr>
      <w:r>
        <w:rPr>
          <w:rFonts w:ascii="Arial" w:hAnsi="Arial"/>
        </w:rPr>
        <w:t xml:space="preserve"> </w:t>
      </w:r>
    </w:p>
    <w:p w:rsidR="00160A2F" w:rsidRDefault="00160A2F" w:rsidP="00160A2F">
      <w:r>
        <w:tab/>
      </w:r>
      <w:r>
        <w:tab/>
      </w:r>
      <w:r>
        <w:tab/>
      </w:r>
      <w:r>
        <w:tab/>
      </w:r>
      <w:r>
        <w:tab/>
      </w:r>
      <w:r>
        <w:tab/>
      </w:r>
      <w:r>
        <w:tab/>
      </w:r>
      <w:r>
        <w:tab/>
      </w:r>
    </w:p>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053" w:rsidRDefault="00241053" w:rsidP="001A5D9D">
      <w:r>
        <w:separator/>
      </w:r>
    </w:p>
  </w:endnote>
  <w:endnote w:type="continuationSeparator" w:id="1">
    <w:p w:rsidR="00241053" w:rsidRDefault="00241053"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A353A3">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2410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241053">
    <w:pPr>
      <w:pStyle w:val="Footer"/>
      <w:framePr w:wrap="around" w:vAnchor="text" w:hAnchor="margin" w:xAlign="right" w:y="1"/>
      <w:rPr>
        <w:rStyle w:val="PageNumber"/>
      </w:rPr>
    </w:pPr>
  </w:p>
  <w:p w:rsidR="008852ED" w:rsidRDefault="002410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053" w:rsidRDefault="00241053" w:rsidP="001A5D9D">
      <w:r>
        <w:separator/>
      </w:r>
    </w:p>
  </w:footnote>
  <w:footnote w:type="continuationSeparator" w:id="1">
    <w:p w:rsidR="00241053" w:rsidRDefault="00241053"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160A2F"/>
    <w:rsid w:val="00071E98"/>
    <w:rsid w:val="00084175"/>
    <w:rsid w:val="000A4445"/>
    <w:rsid w:val="00160A2F"/>
    <w:rsid w:val="001A5D9D"/>
    <w:rsid w:val="001E3AEA"/>
    <w:rsid w:val="00241053"/>
    <w:rsid w:val="002B116C"/>
    <w:rsid w:val="002E31FB"/>
    <w:rsid w:val="0031020B"/>
    <w:rsid w:val="00335B9D"/>
    <w:rsid w:val="003D70AF"/>
    <w:rsid w:val="004158BB"/>
    <w:rsid w:val="00457575"/>
    <w:rsid w:val="00473120"/>
    <w:rsid w:val="004867C9"/>
    <w:rsid w:val="00497322"/>
    <w:rsid w:val="00506EF7"/>
    <w:rsid w:val="0060142A"/>
    <w:rsid w:val="007A7DB4"/>
    <w:rsid w:val="008903F2"/>
    <w:rsid w:val="008D0168"/>
    <w:rsid w:val="00930C34"/>
    <w:rsid w:val="00A24769"/>
    <w:rsid w:val="00A250B7"/>
    <w:rsid w:val="00A353A3"/>
    <w:rsid w:val="00A57DB7"/>
    <w:rsid w:val="00AF352E"/>
    <w:rsid w:val="00DD02D5"/>
    <w:rsid w:val="00DD327B"/>
    <w:rsid w:val="00DD3C73"/>
    <w:rsid w:val="00DF02C3"/>
    <w:rsid w:val="00DF2A5B"/>
    <w:rsid w:val="00E97C42"/>
    <w:rsid w:val="00EB5200"/>
    <w:rsid w:val="00FB6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ostalCod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2B116C"/>
    <w:rPr>
      <w:rFonts w:ascii="Tahoma" w:hAnsi="Tahoma" w:cs="Tahoma"/>
      <w:sz w:val="16"/>
      <w:szCs w:val="16"/>
    </w:rPr>
  </w:style>
  <w:style w:type="character" w:customStyle="1" w:styleId="BalloonTextChar">
    <w:name w:val="Balloon Text Char"/>
    <w:basedOn w:val="DefaultParagraphFont"/>
    <w:link w:val="BalloonText"/>
    <w:uiPriority w:val="99"/>
    <w:semiHidden/>
    <w:rsid w:val="002B116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rjunkin</cp:lastModifiedBy>
  <cp:revision>7</cp:revision>
  <cp:lastPrinted>2009-06-17T18:45:00Z</cp:lastPrinted>
  <dcterms:created xsi:type="dcterms:W3CDTF">2009-06-17T18:14:00Z</dcterms:created>
  <dcterms:modified xsi:type="dcterms:W3CDTF">2009-08-18T18:10:00Z</dcterms:modified>
</cp:coreProperties>
</file>