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D7" w:rsidRPr="00EB7551" w:rsidRDefault="009E29D7" w:rsidP="009E29D7">
      <w:pPr>
        <w:jc w:val="center"/>
        <w:rPr>
          <w:rFonts w:ascii="Times New Roman" w:hAnsi="Times New Roman" w:cs="Times New Roman"/>
          <w:b/>
        </w:rPr>
      </w:pPr>
      <w:r w:rsidRPr="00EB7551">
        <w:rPr>
          <w:rFonts w:ascii="Times New Roman" w:hAnsi="Times New Roman" w:cs="Times New Roman"/>
          <w:b/>
        </w:rPr>
        <w:t>BEFORE THE</w:t>
      </w:r>
    </w:p>
    <w:p w:rsidR="009E29D7" w:rsidRPr="00EB7551" w:rsidRDefault="009E29D7" w:rsidP="009E29D7">
      <w:pPr>
        <w:tabs>
          <w:tab w:val="center" w:pos="4680"/>
        </w:tabs>
        <w:suppressAutoHyphens/>
        <w:jc w:val="center"/>
        <w:rPr>
          <w:rFonts w:ascii="Times New Roman" w:hAnsi="Times New Roman" w:cs="Times New Roman"/>
          <w:b/>
          <w:bCs/>
          <w:spacing w:val="-3"/>
        </w:rPr>
      </w:pPr>
      <w:smartTag w:uri="urn:schemas-microsoft-com:office:smarttags" w:element="State">
        <w:smartTag w:uri="urn:schemas-microsoft-com:office:smarttags" w:element="place">
          <w:r w:rsidRPr="00EB7551">
            <w:rPr>
              <w:rFonts w:ascii="Times New Roman" w:hAnsi="Times New Roman" w:cs="Times New Roman"/>
              <w:b/>
              <w:bCs/>
              <w:spacing w:val="-3"/>
            </w:rPr>
            <w:t>PENNSYLVANIA</w:t>
          </w:r>
        </w:smartTag>
      </w:smartTag>
      <w:r w:rsidRPr="00EB7551">
        <w:rPr>
          <w:rFonts w:ascii="Times New Roman" w:hAnsi="Times New Roman" w:cs="Times New Roman"/>
          <w:b/>
          <w:bCs/>
          <w:spacing w:val="-3"/>
        </w:rPr>
        <w:t xml:space="preserve"> PUBLIC UTILITY COMMISSION</w:t>
      </w:r>
    </w:p>
    <w:p w:rsidR="009E29D7" w:rsidRPr="00EB7551" w:rsidRDefault="009E29D7" w:rsidP="009E29D7">
      <w:pPr>
        <w:tabs>
          <w:tab w:val="left" w:pos="-720"/>
        </w:tabs>
        <w:suppressAutoHyphens/>
        <w:ind w:firstLine="1440"/>
        <w:rPr>
          <w:rFonts w:ascii="Times New Roman" w:hAnsi="Times New Roman" w:cs="Times New Roman"/>
          <w:spacing w:val="-3"/>
        </w:rPr>
      </w:pPr>
    </w:p>
    <w:p w:rsidR="009E29D7" w:rsidRPr="00EB7551" w:rsidRDefault="009E29D7" w:rsidP="009E29D7">
      <w:pPr>
        <w:tabs>
          <w:tab w:val="left" w:pos="-720"/>
        </w:tabs>
        <w:suppressAutoHyphens/>
        <w:ind w:firstLine="1440"/>
        <w:rPr>
          <w:rFonts w:ascii="Times New Roman" w:hAnsi="Times New Roman" w:cs="Times New Roman"/>
          <w:spacing w:val="-3"/>
        </w:rPr>
      </w:pPr>
    </w:p>
    <w:p w:rsidR="009E29D7" w:rsidRPr="00EB7551" w:rsidRDefault="009E29D7" w:rsidP="009E29D7">
      <w:pPr>
        <w:tabs>
          <w:tab w:val="left" w:pos="-720"/>
        </w:tabs>
        <w:suppressAutoHyphens/>
        <w:ind w:firstLine="1440"/>
        <w:rPr>
          <w:rFonts w:ascii="Times New Roman" w:hAnsi="Times New Roman" w:cs="Times New Roman"/>
          <w:spacing w:val="-3"/>
        </w:rPr>
      </w:pPr>
    </w:p>
    <w:p w:rsidR="004476F8" w:rsidRPr="00EB7551" w:rsidRDefault="004300EE" w:rsidP="004476F8">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Robert Joe Tropiak</w:t>
      </w:r>
      <w:r w:rsidR="009E29D7" w:rsidRPr="00EB7551">
        <w:rPr>
          <w:rFonts w:ascii="Times New Roman" w:hAnsi="Times New Roman" w:cs="Times New Roman"/>
          <w:spacing w:val="-3"/>
        </w:rPr>
        <w:tab/>
      </w:r>
      <w:r w:rsidR="004476F8">
        <w:rPr>
          <w:rFonts w:ascii="Times New Roman" w:hAnsi="Times New Roman" w:cs="Times New Roman"/>
          <w:spacing w:val="-3"/>
        </w:rPr>
        <w:t>:</w:t>
      </w:r>
    </w:p>
    <w:p w:rsidR="009E29D7" w:rsidRPr="00EB7551" w:rsidRDefault="004476F8" w:rsidP="009E29D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9E29D7" w:rsidRPr="00EB7551">
        <w:rPr>
          <w:rFonts w:ascii="Times New Roman" w:hAnsi="Times New Roman" w:cs="Times New Roman"/>
          <w:spacing w:val="-3"/>
        </w:rPr>
        <w:t>:</w:t>
      </w:r>
    </w:p>
    <w:p w:rsidR="009E29D7" w:rsidRPr="00EB7551" w:rsidRDefault="009E29D7" w:rsidP="009E29D7">
      <w:pPr>
        <w:tabs>
          <w:tab w:val="left" w:pos="-720"/>
          <w:tab w:val="left" w:pos="720"/>
          <w:tab w:val="left" w:pos="5040"/>
          <w:tab w:val="left" w:pos="6480"/>
        </w:tabs>
        <w:suppressAutoHyphens/>
        <w:jc w:val="both"/>
        <w:rPr>
          <w:rFonts w:ascii="Times New Roman" w:hAnsi="Times New Roman" w:cs="Times New Roman"/>
          <w:spacing w:val="-3"/>
        </w:rPr>
      </w:pPr>
      <w:r w:rsidRPr="00EB7551">
        <w:rPr>
          <w:rFonts w:ascii="Times New Roman" w:hAnsi="Times New Roman" w:cs="Times New Roman"/>
          <w:spacing w:val="-3"/>
        </w:rPr>
        <w:tab/>
        <w:t>v.</w:t>
      </w:r>
      <w:r w:rsidRPr="00EB7551">
        <w:rPr>
          <w:rFonts w:ascii="Times New Roman" w:hAnsi="Times New Roman" w:cs="Times New Roman"/>
          <w:spacing w:val="-3"/>
        </w:rPr>
        <w:tab/>
        <w:t>:</w:t>
      </w:r>
      <w:r w:rsidRPr="00EB7551">
        <w:rPr>
          <w:rFonts w:ascii="Times New Roman" w:hAnsi="Times New Roman" w:cs="Times New Roman"/>
          <w:spacing w:val="-3"/>
        </w:rPr>
        <w:tab/>
        <w:t>C-200</w:t>
      </w:r>
      <w:r w:rsidR="003C109E">
        <w:rPr>
          <w:rFonts w:ascii="Times New Roman" w:hAnsi="Times New Roman" w:cs="Times New Roman"/>
          <w:spacing w:val="-3"/>
        </w:rPr>
        <w:t>9-2084046</w:t>
      </w:r>
    </w:p>
    <w:p w:rsidR="009E29D7" w:rsidRPr="00EB7551" w:rsidRDefault="009E29D7" w:rsidP="009E29D7">
      <w:pPr>
        <w:tabs>
          <w:tab w:val="left" w:pos="-720"/>
          <w:tab w:val="left" w:pos="720"/>
          <w:tab w:val="left" w:pos="5040"/>
          <w:tab w:val="left" w:pos="6480"/>
        </w:tabs>
        <w:suppressAutoHyphens/>
        <w:jc w:val="both"/>
        <w:rPr>
          <w:rFonts w:ascii="Times New Roman" w:hAnsi="Times New Roman" w:cs="Times New Roman"/>
          <w:spacing w:val="-3"/>
        </w:rPr>
      </w:pPr>
      <w:r w:rsidRPr="00EB7551">
        <w:rPr>
          <w:rFonts w:ascii="Times New Roman" w:hAnsi="Times New Roman" w:cs="Times New Roman"/>
          <w:spacing w:val="-3"/>
        </w:rPr>
        <w:tab/>
      </w:r>
      <w:r w:rsidRPr="00EB7551">
        <w:rPr>
          <w:rFonts w:ascii="Times New Roman" w:hAnsi="Times New Roman" w:cs="Times New Roman"/>
          <w:spacing w:val="-3"/>
        </w:rPr>
        <w:tab/>
        <w:t>:</w:t>
      </w:r>
      <w:r w:rsidRPr="00EB7551">
        <w:rPr>
          <w:rFonts w:ascii="Times New Roman" w:hAnsi="Times New Roman" w:cs="Times New Roman"/>
          <w:spacing w:val="-3"/>
        </w:rPr>
        <w:tab/>
      </w:r>
      <w:r w:rsidRPr="00EB7551">
        <w:rPr>
          <w:rFonts w:ascii="Times New Roman" w:hAnsi="Times New Roman" w:cs="Times New Roman"/>
          <w:spacing w:val="-3"/>
        </w:rPr>
        <w:tab/>
      </w:r>
    </w:p>
    <w:p w:rsidR="009E29D7" w:rsidRPr="00EB7551" w:rsidRDefault="004300EE" w:rsidP="009E29D7">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Verizon Pennsylvania Inc.</w:t>
      </w:r>
      <w:r w:rsidR="009E29D7" w:rsidRPr="00EB7551">
        <w:rPr>
          <w:rFonts w:ascii="Times New Roman" w:hAnsi="Times New Roman" w:cs="Times New Roman"/>
          <w:spacing w:val="-3"/>
        </w:rPr>
        <w:tab/>
        <w:t>:</w:t>
      </w:r>
    </w:p>
    <w:p w:rsidR="00C531B2" w:rsidRDefault="00C531B2" w:rsidP="00C531B2">
      <w:pPr>
        <w:tabs>
          <w:tab w:val="left" w:pos="-720"/>
        </w:tabs>
        <w:suppressAutoHyphens/>
        <w:rPr>
          <w:rFonts w:ascii="Times New Roman" w:hAnsi="Times New Roman" w:cs="Times New Roman"/>
          <w:spacing w:val="-3"/>
        </w:rPr>
      </w:pPr>
      <w:r w:rsidRPr="001D3192">
        <w:rPr>
          <w:rFonts w:ascii="Times New Roman" w:hAnsi="Times New Roman" w:cs="Times New Roman"/>
          <w:spacing w:val="-3"/>
        </w:rPr>
        <w:tab/>
      </w:r>
      <w:r>
        <w:rPr>
          <w:rFonts w:ascii="Times New Roman" w:hAnsi="Times New Roman" w:cs="Times New Roman"/>
          <w:spacing w:val="-3"/>
        </w:rPr>
        <w:tab/>
      </w:r>
    </w:p>
    <w:p w:rsidR="00C531B2" w:rsidRDefault="00C531B2" w:rsidP="00C531B2">
      <w:pPr>
        <w:tabs>
          <w:tab w:val="left" w:pos="-720"/>
        </w:tabs>
        <w:suppressAutoHyphens/>
        <w:rPr>
          <w:rFonts w:ascii="Times New Roman" w:hAnsi="Times New Roman" w:cs="Times New Roman"/>
          <w:spacing w:val="-3"/>
        </w:rPr>
      </w:pPr>
    </w:p>
    <w:p w:rsidR="004476F8" w:rsidRDefault="004476F8" w:rsidP="004476F8">
      <w:pPr>
        <w:pStyle w:val="ParaTab1"/>
        <w:ind w:firstLine="0"/>
        <w:jc w:val="center"/>
        <w:rPr>
          <w:rFonts w:ascii="Times New Roman" w:hAnsi="Times New Roman" w:cs="Times New Roman"/>
          <w:b/>
          <w:spacing w:val="-3"/>
          <w:u w:val="single"/>
        </w:rPr>
      </w:pPr>
    </w:p>
    <w:p w:rsidR="004476F8" w:rsidRDefault="00156AB0" w:rsidP="00156AB0">
      <w:pPr>
        <w:pStyle w:val="ParaTab1"/>
        <w:ind w:firstLine="0"/>
        <w:jc w:val="center"/>
        <w:rPr>
          <w:rFonts w:ascii="Times New Roman" w:hAnsi="Times New Roman" w:cs="Times New Roman"/>
          <w:b/>
          <w:spacing w:val="-3"/>
          <w:u w:val="single"/>
        </w:rPr>
      </w:pPr>
      <w:r>
        <w:rPr>
          <w:rFonts w:ascii="Times New Roman" w:hAnsi="Times New Roman" w:cs="Times New Roman"/>
          <w:b/>
          <w:spacing w:val="-3"/>
          <w:u w:val="single"/>
        </w:rPr>
        <w:t>INITIAL DECISION</w:t>
      </w:r>
    </w:p>
    <w:p w:rsidR="00156AB0" w:rsidRDefault="00156AB0" w:rsidP="00156AB0">
      <w:pPr>
        <w:pStyle w:val="ParaTab1"/>
        <w:ind w:firstLine="0"/>
        <w:jc w:val="center"/>
        <w:rPr>
          <w:rFonts w:ascii="Times New Roman" w:hAnsi="Times New Roman" w:cs="Times New Roman"/>
          <w:b/>
          <w:spacing w:val="-3"/>
          <w:u w:val="single"/>
        </w:rPr>
      </w:pPr>
    </w:p>
    <w:p w:rsidR="00156AB0" w:rsidRDefault="00156AB0" w:rsidP="00156AB0">
      <w:pPr>
        <w:pStyle w:val="ParaTab1"/>
        <w:ind w:firstLine="0"/>
        <w:jc w:val="center"/>
        <w:rPr>
          <w:rFonts w:ascii="Times New Roman" w:hAnsi="Times New Roman" w:cs="Times New Roman"/>
          <w:b/>
          <w:spacing w:val="-3"/>
          <w:u w:val="single"/>
        </w:rPr>
      </w:pPr>
    </w:p>
    <w:p w:rsidR="00156AB0" w:rsidRDefault="00156AB0" w:rsidP="00156AB0">
      <w:pPr>
        <w:pStyle w:val="ParaTab1"/>
        <w:ind w:firstLine="0"/>
        <w:jc w:val="center"/>
        <w:rPr>
          <w:rFonts w:ascii="Times New Roman" w:hAnsi="Times New Roman" w:cs="Times New Roman"/>
          <w:spacing w:val="-3"/>
        </w:rPr>
      </w:pPr>
      <w:r>
        <w:rPr>
          <w:rFonts w:ascii="Times New Roman" w:hAnsi="Times New Roman" w:cs="Times New Roman"/>
          <w:spacing w:val="-3"/>
        </w:rPr>
        <w:t>Before</w:t>
      </w:r>
    </w:p>
    <w:p w:rsidR="00156AB0" w:rsidRDefault="00156AB0" w:rsidP="005D1B88">
      <w:pPr>
        <w:pStyle w:val="ParaTab1"/>
        <w:ind w:firstLine="0"/>
        <w:jc w:val="center"/>
        <w:rPr>
          <w:rFonts w:ascii="Times New Roman" w:hAnsi="Times New Roman" w:cs="Times New Roman"/>
          <w:spacing w:val="-3"/>
        </w:rPr>
      </w:pPr>
      <w:r>
        <w:rPr>
          <w:rFonts w:ascii="Times New Roman" w:hAnsi="Times New Roman" w:cs="Times New Roman"/>
          <w:spacing w:val="-3"/>
        </w:rPr>
        <w:t>Kandace F. Melillo</w:t>
      </w:r>
    </w:p>
    <w:p w:rsidR="00156AB0" w:rsidRPr="00156AB0" w:rsidRDefault="00156AB0" w:rsidP="005D1B88">
      <w:pPr>
        <w:pStyle w:val="ParaTab1"/>
        <w:ind w:firstLine="0"/>
        <w:jc w:val="center"/>
        <w:rPr>
          <w:rFonts w:ascii="Times New Roman" w:hAnsi="Times New Roman" w:cs="Times New Roman"/>
          <w:spacing w:val="-3"/>
        </w:rPr>
      </w:pPr>
      <w:r>
        <w:rPr>
          <w:rFonts w:ascii="Times New Roman" w:hAnsi="Times New Roman" w:cs="Times New Roman"/>
          <w:spacing w:val="-3"/>
        </w:rPr>
        <w:t>Administrative Law Judge</w:t>
      </w:r>
    </w:p>
    <w:p w:rsidR="004476F8" w:rsidRDefault="004476F8" w:rsidP="005D1B88">
      <w:pPr>
        <w:pStyle w:val="ParaTab1"/>
        <w:ind w:firstLine="0"/>
        <w:jc w:val="center"/>
        <w:rPr>
          <w:rFonts w:ascii="Times New Roman" w:hAnsi="Times New Roman" w:cs="Times New Roman"/>
          <w:b/>
          <w:spacing w:val="-3"/>
          <w:u w:val="single"/>
        </w:rPr>
      </w:pPr>
    </w:p>
    <w:p w:rsidR="00156AB0" w:rsidRDefault="00156AB0" w:rsidP="005D1B88">
      <w:pPr>
        <w:pStyle w:val="ParaTab1"/>
        <w:ind w:firstLine="0"/>
        <w:jc w:val="center"/>
        <w:rPr>
          <w:rFonts w:ascii="Times New Roman" w:hAnsi="Times New Roman" w:cs="Times New Roman"/>
          <w:b/>
          <w:spacing w:val="-3"/>
          <w:u w:val="single"/>
        </w:rPr>
      </w:pPr>
    </w:p>
    <w:p w:rsidR="00156AB0" w:rsidRPr="00156AB0" w:rsidRDefault="00156AB0" w:rsidP="005D1B88">
      <w:pPr>
        <w:pStyle w:val="ParaTab1"/>
        <w:ind w:firstLine="0"/>
        <w:jc w:val="center"/>
        <w:rPr>
          <w:rFonts w:ascii="Times New Roman" w:hAnsi="Times New Roman" w:cs="Times New Roman"/>
          <w:spacing w:val="-3"/>
          <w:u w:val="single"/>
        </w:rPr>
      </w:pPr>
      <w:r w:rsidRPr="00156AB0">
        <w:rPr>
          <w:rFonts w:ascii="Times New Roman" w:hAnsi="Times New Roman" w:cs="Times New Roman"/>
          <w:spacing w:val="-3"/>
          <w:u w:val="single"/>
        </w:rPr>
        <w:t>HISTORY OF THE PROCEEDINGS</w:t>
      </w:r>
    </w:p>
    <w:p w:rsidR="004476F8" w:rsidRPr="00004A03" w:rsidRDefault="004476F8" w:rsidP="005D1B88">
      <w:pPr>
        <w:pStyle w:val="ParaTab1"/>
        <w:ind w:firstLine="0"/>
        <w:jc w:val="center"/>
        <w:rPr>
          <w:rFonts w:ascii="Times New Roman" w:hAnsi="Times New Roman" w:cs="Times New Roman"/>
          <w:spacing w:val="-3"/>
        </w:rPr>
      </w:pPr>
    </w:p>
    <w:p w:rsidR="00156AB0" w:rsidRDefault="00156AB0" w:rsidP="005D1B88">
      <w:pPr>
        <w:pStyle w:val="ParaTab1"/>
        <w:rPr>
          <w:rFonts w:ascii="Times New Roman" w:hAnsi="Times New Roman" w:cs="Times New Roman"/>
          <w:spacing w:val="-3"/>
        </w:rPr>
      </w:pPr>
    </w:p>
    <w:p w:rsidR="00A65447" w:rsidRDefault="004476F8" w:rsidP="004476F8">
      <w:pPr>
        <w:pStyle w:val="ParaTab1"/>
        <w:spacing w:line="360" w:lineRule="auto"/>
        <w:rPr>
          <w:rFonts w:ascii="Times New Roman" w:hAnsi="Times New Roman" w:cs="Times New Roman"/>
          <w:spacing w:val="-3"/>
        </w:rPr>
      </w:pPr>
      <w:r>
        <w:rPr>
          <w:rFonts w:ascii="Times New Roman" w:hAnsi="Times New Roman" w:cs="Times New Roman"/>
          <w:spacing w:val="-3"/>
        </w:rPr>
        <w:t xml:space="preserve">On </w:t>
      </w:r>
      <w:r w:rsidR="005D1B88">
        <w:rPr>
          <w:rFonts w:ascii="Times New Roman" w:hAnsi="Times New Roman" w:cs="Times New Roman"/>
          <w:spacing w:val="-3"/>
        </w:rPr>
        <w:t xml:space="preserve">January 9, 2009, Robert Joe Tropiak (Mr. Tropiak or Complainant) filed a Formal Complaint with the Pennsylvania Public Utility Commission (Commission) </w:t>
      </w:r>
      <w:r w:rsidR="00107A6C">
        <w:rPr>
          <w:rFonts w:ascii="Times New Roman" w:hAnsi="Times New Roman" w:cs="Times New Roman"/>
          <w:spacing w:val="-3"/>
        </w:rPr>
        <w:t xml:space="preserve">against Verizon Pennsylvania Inc. (Verizon, the Company, or Respondent) alleging a reliability or quality problem with Verizon’s service.  Specifically, Mr. Tropiak asserted that he was dissatisfied with the Caller ID portion of the Verizon Freedom Essentials package in that numerous callers were not identifiable either by name or telephone number.  </w:t>
      </w:r>
      <w:r w:rsidR="00746AFE">
        <w:rPr>
          <w:rFonts w:ascii="Times New Roman" w:hAnsi="Times New Roman" w:cs="Times New Roman"/>
          <w:spacing w:val="-3"/>
        </w:rPr>
        <w:t>He also was dissatisfied with Verizon’s advice concerning usin</w:t>
      </w:r>
      <w:r w:rsidR="00562FC2">
        <w:rPr>
          <w:rFonts w:ascii="Times New Roman" w:hAnsi="Times New Roman" w:cs="Times New Roman"/>
          <w:spacing w:val="-3"/>
        </w:rPr>
        <w:t>g Call Block to avoid “nuisance”</w:t>
      </w:r>
      <w:r w:rsidR="00746AFE">
        <w:rPr>
          <w:rFonts w:ascii="Times New Roman" w:hAnsi="Times New Roman" w:cs="Times New Roman"/>
          <w:spacing w:val="-3"/>
        </w:rPr>
        <w:t xml:space="preserve"> calls, as Verizon’s Caller ID service does not identify and display a phone number for the call desired to be blocked.  As relief, Mr. Tropiak requested that Verizon be requir</w:t>
      </w:r>
      <w:r w:rsidR="00A65447">
        <w:rPr>
          <w:rFonts w:ascii="Times New Roman" w:hAnsi="Times New Roman" w:cs="Times New Roman"/>
          <w:spacing w:val="-3"/>
        </w:rPr>
        <w:t xml:space="preserve">ed to </w:t>
      </w:r>
      <w:r w:rsidR="00746AFE">
        <w:rPr>
          <w:rFonts w:ascii="Times New Roman" w:hAnsi="Times New Roman" w:cs="Times New Roman"/>
          <w:spacing w:val="-3"/>
        </w:rPr>
        <w:t xml:space="preserve">modify its </w:t>
      </w:r>
      <w:r w:rsidR="00A65447">
        <w:rPr>
          <w:rFonts w:ascii="Times New Roman" w:hAnsi="Times New Roman" w:cs="Times New Roman"/>
          <w:spacing w:val="-3"/>
        </w:rPr>
        <w:t>network so that all names and telephone numbers, regardless of the originating network, can be announced and identified.</w:t>
      </w:r>
    </w:p>
    <w:p w:rsidR="00550C9A" w:rsidRDefault="00550C9A" w:rsidP="004476F8">
      <w:pPr>
        <w:pStyle w:val="ParaTab1"/>
        <w:spacing w:line="360" w:lineRule="auto"/>
        <w:rPr>
          <w:rFonts w:ascii="Times New Roman" w:hAnsi="Times New Roman" w:cs="Times New Roman"/>
          <w:spacing w:val="-3"/>
        </w:rPr>
      </w:pPr>
    </w:p>
    <w:p w:rsidR="002E1633" w:rsidRDefault="00550C9A" w:rsidP="004476F8">
      <w:pPr>
        <w:pStyle w:val="ParaTab1"/>
        <w:spacing w:line="360" w:lineRule="auto"/>
        <w:rPr>
          <w:rFonts w:ascii="Times New Roman" w:hAnsi="Times New Roman" w:cs="Times New Roman"/>
          <w:spacing w:val="-3"/>
        </w:rPr>
      </w:pPr>
      <w:r>
        <w:rPr>
          <w:rFonts w:ascii="Times New Roman" w:hAnsi="Times New Roman" w:cs="Times New Roman"/>
          <w:spacing w:val="-3"/>
        </w:rPr>
        <w:t>On February 3, 2009, Verizon filed an Answer which denied the material allegations of the Complaint</w:t>
      </w:r>
      <w:r w:rsidR="00E06533">
        <w:rPr>
          <w:rFonts w:ascii="Times New Roman" w:hAnsi="Times New Roman" w:cs="Times New Roman"/>
          <w:spacing w:val="-3"/>
        </w:rPr>
        <w:t xml:space="preserve">, and explained that its Commission-approved tariff for Caller ID service sets forth certain circumstances under which the name and telephone number of the incoming call will not be displayed, including calls from customers located in central offices which are not a part of the </w:t>
      </w:r>
      <w:r w:rsidR="00E06533">
        <w:rPr>
          <w:rFonts w:ascii="Times New Roman" w:hAnsi="Times New Roman" w:cs="Times New Roman"/>
          <w:spacing w:val="-3"/>
        </w:rPr>
        <w:lastRenderedPageBreak/>
        <w:t>Com</w:t>
      </w:r>
      <w:r w:rsidR="00BA5377">
        <w:rPr>
          <w:rFonts w:ascii="Times New Roman" w:hAnsi="Times New Roman" w:cs="Times New Roman"/>
          <w:spacing w:val="-3"/>
        </w:rPr>
        <w:t xml:space="preserve">pany’s </w:t>
      </w:r>
      <w:r w:rsidR="00E06533">
        <w:rPr>
          <w:rFonts w:ascii="Times New Roman" w:hAnsi="Times New Roman" w:cs="Times New Roman"/>
          <w:spacing w:val="-3"/>
        </w:rPr>
        <w:t>Signaling System</w:t>
      </w:r>
      <w:r w:rsidR="00BA5377">
        <w:rPr>
          <w:rFonts w:ascii="Times New Roman" w:hAnsi="Times New Roman" w:cs="Times New Roman"/>
          <w:spacing w:val="-3"/>
        </w:rPr>
        <w:t xml:space="preserve"> 7 (SS7)</w:t>
      </w:r>
      <w:r w:rsidR="00E06533">
        <w:rPr>
          <w:rFonts w:ascii="Times New Roman" w:hAnsi="Times New Roman" w:cs="Times New Roman"/>
          <w:spacing w:val="-3"/>
        </w:rPr>
        <w:t xml:space="preserve">.  Verizon further averred that it cannot require </w:t>
      </w:r>
      <w:r w:rsidR="004E4FCA">
        <w:rPr>
          <w:rFonts w:ascii="Times New Roman" w:hAnsi="Times New Roman" w:cs="Times New Roman"/>
          <w:spacing w:val="-3"/>
        </w:rPr>
        <w:t xml:space="preserve">other telephone companies and cell phone transmission carriers to subscribe to the Verizon SS7 network and that the requested relief should be denied without a hearing.  It indicated that Caller ID was offered to Complainant with a 60-day Customer Satisfaction Guarantee, and that Complainant had the option of disconnecting the service and receiving a </w:t>
      </w:r>
      <w:r w:rsidR="00C452BF">
        <w:rPr>
          <w:rFonts w:ascii="Times New Roman" w:hAnsi="Times New Roman" w:cs="Times New Roman"/>
          <w:spacing w:val="-3"/>
        </w:rPr>
        <w:t>full credit during that period.  Finally</w:t>
      </w:r>
      <w:r w:rsidR="00946843">
        <w:rPr>
          <w:rFonts w:ascii="Times New Roman" w:hAnsi="Times New Roman" w:cs="Times New Roman"/>
          <w:spacing w:val="-3"/>
        </w:rPr>
        <w:t>,</w:t>
      </w:r>
      <w:r w:rsidR="00C452BF">
        <w:rPr>
          <w:rFonts w:ascii="Times New Roman" w:hAnsi="Times New Roman" w:cs="Times New Roman"/>
          <w:spacing w:val="-3"/>
        </w:rPr>
        <w:t xml:space="preserve"> the Company asserted </w:t>
      </w:r>
      <w:r w:rsidR="00946843">
        <w:rPr>
          <w:rFonts w:ascii="Times New Roman" w:hAnsi="Times New Roman" w:cs="Times New Roman"/>
          <w:spacing w:val="-3"/>
        </w:rPr>
        <w:t>that it had also referred th</w:t>
      </w:r>
      <w:r w:rsidR="00256858">
        <w:rPr>
          <w:rFonts w:ascii="Times New Roman" w:hAnsi="Times New Roman" w:cs="Times New Roman"/>
          <w:spacing w:val="-3"/>
        </w:rPr>
        <w:t>e Complainant to the national “Do Not C</w:t>
      </w:r>
      <w:r w:rsidR="00946843">
        <w:rPr>
          <w:rFonts w:ascii="Times New Roman" w:hAnsi="Times New Roman" w:cs="Times New Roman"/>
          <w:spacing w:val="-3"/>
        </w:rPr>
        <w:t xml:space="preserve">all” list so that </w:t>
      </w:r>
      <w:r w:rsidR="00B01F1F">
        <w:rPr>
          <w:rFonts w:ascii="Times New Roman" w:hAnsi="Times New Roman" w:cs="Times New Roman"/>
          <w:spacing w:val="-3"/>
        </w:rPr>
        <w:t>“</w:t>
      </w:r>
      <w:r w:rsidR="00946843">
        <w:rPr>
          <w:rFonts w:ascii="Times New Roman" w:hAnsi="Times New Roman" w:cs="Times New Roman"/>
          <w:spacing w:val="-3"/>
        </w:rPr>
        <w:t>nuisance</w:t>
      </w:r>
      <w:r w:rsidR="00B01F1F">
        <w:rPr>
          <w:rFonts w:ascii="Times New Roman" w:hAnsi="Times New Roman" w:cs="Times New Roman"/>
          <w:spacing w:val="-3"/>
        </w:rPr>
        <w:t>”</w:t>
      </w:r>
      <w:r w:rsidR="00946843">
        <w:rPr>
          <w:rFonts w:ascii="Times New Roman" w:hAnsi="Times New Roman" w:cs="Times New Roman"/>
          <w:spacing w:val="-3"/>
        </w:rPr>
        <w:t xml:space="preserve"> calls </w:t>
      </w:r>
      <w:r w:rsidR="00B01F1F">
        <w:rPr>
          <w:rFonts w:ascii="Times New Roman" w:hAnsi="Times New Roman" w:cs="Times New Roman"/>
          <w:spacing w:val="-3"/>
        </w:rPr>
        <w:t xml:space="preserve">from telemarketers </w:t>
      </w:r>
      <w:r w:rsidR="00946843">
        <w:rPr>
          <w:rFonts w:ascii="Times New Roman" w:hAnsi="Times New Roman" w:cs="Times New Roman"/>
          <w:spacing w:val="-3"/>
        </w:rPr>
        <w:t>could be halted.</w:t>
      </w:r>
      <w:r w:rsidR="00B01F1F">
        <w:rPr>
          <w:rFonts w:ascii="Times New Roman" w:hAnsi="Times New Roman" w:cs="Times New Roman"/>
          <w:spacing w:val="-3"/>
        </w:rPr>
        <w:t xml:space="preserve">  </w:t>
      </w:r>
    </w:p>
    <w:p w:rsidR="002E1633" w:rsidRDefault="002E1633" w:rsidP="004476F8">
      <w:pPr>
        <w:pStyle w:val="ParaTab1"/>
        <w:spacing w:line="360" w:lineRule="auto"/>
        <w:rPr>
          <w:rFonts w:ascii="Times New Roman" w:hAnsi="Times New Roman" w:cs="Times New Roman"/>
          <w:spacing w:val="-3"/>
        </w:rPr>
      </w:pPr>
    </w:p>
    <w:p w:rsidR="00B01F1F" w:rsidRDefault="00B01F1F" w:rsidP="004476F8">
      <w:pPr>
        <w:pStyle w:val="ParaTab1"/>
        <w:spacing w:line="360" w:lineRule="auto"/>
        <w:rPr>
          <w:rFonts w:ascii="Times New Roman" w:hAnsi="Times New Roman" w:cs="Times New Roman"/>
          <w:spacing w:val="-3"/>
        </w:rPr>
      </w:pPr>
      <w:r>
        <w:rPr>
          <w:rFonts w:ascii="Times New Roman" w:hAnsi="Times New Roman" w:cs="Times New Roman"/>
          <w:spacing w:val="-3"/>
        </w:rPr>
        <w:t>Verizon did not file New Matter as part of its Answer.</w:t>
      </w:r>
    </w:p>
    <w:p w:rsidR="00B01F1F" w:rsidRDefault="00B01F1F" w:rsidP="004476F8">
      <w:pPr>
        <w:pStyle w:val="ParaTab1"/>
        <w:spacing w:line="360" w:lineRule="auto"/>
        <w:rPr>
          <w:rFonts w:ascii="Times New Roman" w:hAnsi="Times New Roman" w:cs="Times New Roman"/>
          <w:spacing w:val="-3"/>
        </w:rPr>
      </w:pPr>
    </w:p>
    <w:p w:rsidR="00A65447" w:rsidRDefault="00B01F1F" w:rsidP="004476F8">
      <w:pPr>
        <w:pStyle w:val="ParaTab1"/>
        <w:spacing w:line="360" w:lineRule="auto"/>
        <w:rPr>
          <w:rFonts w:ascii="Times New Roman" w:hAnsi="Times New Roman" w:cs="Times New Roman"/>
          <w:spacing w:val="-3"/>
        </w:rPr>
      </w:pPr>
      <w:r>
        <w:rPr>
          <w:rFonts w:ascii="Times New Roman" w:hAnsi="Times New Roman" w:cs="Times New Roman"/>
          <w:spacing w:val="-3"/>
        </w:rPr>
        <w:t>On</w:t>
      </w:r>
      <w:r w:rsidR="00274155">
        <w:rPr>
          <w:rFonts w:ascii="Times New Roman" w:hAnsi="Times New Roman" w:cs="Times New Roman"/>
          <w:spacing w:val="-3"/>
        </w:rPr>
        <w:t xml:space="preserve"> February 3, 2009, Verizon </w:t>
      </w:r>
      <w:r>
        <w:rPr>
          <w:rFonts w:ascii="Times New Roman" w:hAnsi="Times New Roman" w:cs="Times New Roman"/>
          <w:spacing w:val="-3"/>
        </w:rPr>
        <w:t xml:space="preserve">filed a Preliminary Objection, pursuant to 52 Pa. Code §5.101(a)(4), which contended that Mr. Tropiak’s Complaint should be dismissed without a hearing, </w:t>
      </w:r>
      <w:r w:rsidR="009B4EB1">
        <w:rPr>
          <w:rFonts w:ascii="Times New Roman" w:hAnsi="Times New Roman" w:cs="Times New Roman"/>
          <w:spacing w:val="-3"/>
        </w:rPr>
        <w:t xml:space="preserve">due to legal insufficiency.  Specifically, Verizon averred that a hearing on the Complaint would be fruitless because </w:t>
      </w:r>
      <w:r w:rsidR="008568E3">
        <w:rPr>
          <w:rFonts w:ascii="Times New Roman" w:hAnsi="Times New Roman" w:cs="Times New Roman"/>
          <w:spacing w:val="-3"/>
        </w:rPr>
        <w:t>Caller ID wa</w:t>
      </w:r>
      <w:r w:rsidR="009B4EB1">
        <w:rPr>
          <w:rFonts w:ascii="Times New Roman" w:hAnsi="Times New Roman" w:cs="Times New Roman"/>
          <w:spacing w:val="-3"/>
        </w:rPr>
        <w:t xml:space="preserve">s </w:t>
      </w:r>
      <w:r w:rsidR="008568E3">
        <w:rPr>
          <w:rFonts w:ascii="Times New Roman" w:hAnsi="Times New Roman" w:cs="Times New Roman"/>
          <w:spacing w:val="-3"/>
        </w:rPr>
        <w:t xml:space="preserve">being </w:t>
      </w:r>
      <w:r w:rsidR="009B4EB1">
        <w:rPr>
          <w:rFonts w:ascii="Times New Roman" w:hAnsi="Times New Roman" w:cs="Times New Roman"/>
          <w:spacing w:val="-3"/>
        </w:rPr>
        <w:t xml:space="preserve">provided in accordance with a Commission-approved tariff and Verizon cannot require carriers to subscribe to the SS7 network for the purpose of enhancing the value of </w:t>
      </w:r>
      <w:r w:rsidR="008568E3">
        <w:rPr>
          <w:rFonts w:ascii="Times New Roman" w:hAnsi="Times New Roman" w:cs="Times New Roman"/>
          <w:spacing w:val="-3"/>
        </w:rPr>
        <w:t>competitive Caller ID service.</w:t>
      </w:r>
      <w:r w:rsidR="00946843">
        <w:rPr>
          <w:rFonts w:ascii="Times New Roman" w:hAnsi="Times New Roman" w:cs="Times New Roman"/>
          <w:spacing w:val="-3"/>
        </w:rPr>
        <w:t xml:space="preserve"> </w:t>
      </w:r>
    </w:p>
    <w:p w:rsidR="008568E3" w:rsidRDefault="008568E3" w:rsidP="004476F8">
      <w:pPr>
        <w:pStyle w:val="ParaTab1"/>
        <w:spacing w:line="360" w:lineRule="auto"/>
        <w:rPr>
          <w:rFonts w:ascii="Times New Roman" w:hAnsi="Times New Roman" w:cs="Times New Roman"/>
          <w:spacing w:val="-3"/>
        </w:rPr>
      </w:pPr>
    </w:p>
    <w:p w:rsidR="008568E3" w:rsidRDefault="008568E3" w:rsidP="004476F8">
      <w:pPr>
        <w:pStyle w:val="ParaTab1"/>
        <w:spacing w:line="360" w:lineRule="auto"/>
        <w:rPr>
          <w:rFonts w:ascii="Times New Roman" w:hAnsi="Times New Roman" w:cs="Times New Roman"/>
          <w:spacing w:val="-3"/>
        </w:rPr>
      </w:pPr>
      <w:r>
        <w:rPr>
          <w:rFonts w:ascii="Times New Roman" w:hAnsi="Times New Roman" w:cs="Times New Roman"/>
          <w:spacing w:val="-3"/>
        </w:rPr>
        <w:t xml:space="preserve">On February 12, 2009, Mr. Tropiak filed an Answer to Verizon’s Preliminary Objections which reiterated that he was not receiving value for the </w:t>
      </w:r>
      <w:r w:rsidR="00F3465C">
        <w:rPr>
          <w:rFonts w:ascii="Times New Roman" w:hAnsi="Times New Roman" w:cs="Times New Roman"/>
          <w:spacing w:val="-3"/>
        </w:rPr>
        <w:t>Caller ID portion of the Verizon Freedom Essentials package and that he had been provided insufficient information about the 60-day service guarantee.</w:t>
      </w:r>
      <w:r w:rsidR="009A340F">
        <w:rPr>
          <w:rStyle w:val="FootnoteReference"/>
          <w:rFonts w:ascii="Times New Roman" w:hAnsi="Times New Roman" w:cs="Times New Roman"/>
          <w:spacing w:val="-3"/>
        </w:rPr>
        <w:footnoteReference w:id="2"/>
      </w:r>
      <w:r w:rsidR="00F3465C">
        <w:rPr>
          <w:rFonts w:ascii="Times New Roman" w:hAnsi="Times New Roman" w:cs="Times New Roman"/>
          <w:spacing w:val="-3"/>
        </w:rPr>
        <w:t xml:space="preserve">  He averred that despite regi</w:t>
      </w:r>
      <w:r w:rsidR="00256858">
        <w:rPr>
          <w:rFonts w:ascii="Times New Roman" w:hAnsi="Times New Roman" w:cs="Times New Roman"/>
          <w:spacing w:val="-3"/>
        </w:rPr>
        <w:t>stration on the “Do Not C</w:t>
      </w:r>
      <w:r w:rsidR="00F3465C">
        <w:rPr>
          <w:rFonts w:ascii="Times New Roman" w:hAnsi="Times New Roman" w:cs="Times New Roman"/>
          <w:spacing w:val="-3"/>
        </w:rPr>
        <w:t>all”</w:t>
      </w:r>
      <w:r w:rsidR="00925E9C">
        <w:rPr>
          <w:rFonts w:ascii="Times New Roman" w:hAnsi="Times New Roman" w:cs="Times New Roman"/>
          <w:spacing w:val="-3"/>
        </w:rPr>
        <w:t xml:space="preserve"> list, telemarketers have bypassed the Caller ID information and have continued to call.  Finally, Complainant alleged that Verizon had aggressively promoted its SS7 technology and had made network improvements to meet commercial customer requirements, and that it should be required to do the same for its residential customers.</w:t>
      </w:r>
    </w:p>
    <w:p w:rsidR="0027443C" w:rsidRDefault="0027443C" w:rsidP="004476F8">
      <w:pPr>
        <w:pStyle w:val="ParaTab1"/>
        <w:spacing w:line="360" w:lineRule="auto"/>
        <w:rPr>
          <w:rFonts w:ascii="Times New Roman" w:hAnsi="Times New Roman" w:cs="Times New Roman"/>
          <w:spacing w:val="-3"/>
        </w:rPr>
      </w:pPr>
    </w:p>
    <w:p w:rsidR="0027443C" w:rsidRDefault="0027443C" w:rsidP="00E849B5">
      <w:pPr>
        <w:pStyle w:val="ParaTab1"/>
        <w:spacing w:line="360" w:lineRule="auto"/>
        <w:rPr>
          <w:rFonts w:ascii="Times New Roman" w:hAnsi="Times New Roman" w:cs="Times New Roman"/>
          <w:spacing w:val="-3"/>
        </w:rPr>
      </w:pPr>
      <w:r>
        <w:rPr>
          <w:rFonts w:ascii="Times New Roman" w:hAnsi="Times New Roman" w:cs="Times New Roman"/>
          <w:spacing w:val="-3"/>
        </w:rPr>
        <w:t>By Motion Judge Assignment Notice dated February 13, 2009, Verizon’s Preliminary Objection was assigned to me for a ruling.</w:t>
      </w:r>
    </w:p>
    <w:p w:rsidR="0027443C" w:rsidRDefault="0027443C" w:rsidP="004476F8">
      <w:pPr>
        <w:pStyle w:val="ParaTab1"/>
        <w:spacing w:line="360" w:lineRule="auto"/>
        <w:rPr>
          <w:rFonts w:ascii="Times New Roman" w:hAnsi="Times New Roman" w:cs="Times New Roman"/>
          <w:spacing w:val="-3"/>
        </w:rPr>
      </w:pPr>
      <w:r>
        <w:rPr>
          <w:rFonts w:ascii="Times New Roman" w:hAnsi="Times New Roman" w:cs="Times New Roman"/>
          <w:spacing w:val="-3"/>
        </w:rPr>
        <w:lastRenderedPageBreak/>
        <w:t>On February 20, 2009, I issued an Interim Order Denying Preliminary Objection of Verizon Pennsylvania Inc.</w:t>
      </w:r>
      <w:r w:rsidR="007450D5">
        <w:rPr>
          <w:rFonts w:ascii="Times New Roman" w:hAnsi="Times New Roman" w:cs="Times New Roman"/>
          <w:spacing w:val="-3"/>
        </w:rPr>
        <w:t xml:space="preserve">  I concluded that Complainant had alleged a violation of the Public Utility Code as Commission jurisdiction over the adequacy of competitive services, such as Caller ID</w:t>
      </w:r>
      <w:r w:rsidR="00336EAC">
        <w:rPr>
          <w:rFonts w:ascii="Times New Roman" w:hAnsi="Times New Roman" w:cs="Times New Roman"/>
          <w:spacing w:val="-3"/>
        </w:rPr>
        <w:t xml:space="preserve"> service</w:t>
      </w:r>
      <w:r w:rsidR="007450D5">
        <w:rPr>
          <w:rFonts w:ascii="Times New Roman" w:hAnsi="Times New Roman" w:cs="Times New Roman"/>
          <w:spacing w:val="-3"/>
        </w:rPr>
        <w:t>, had been retained pursuant to 66 Pa. C.S. §3019(b)(2).</w:t>
      </w:r>
      <w:r w:rsidR="00336EAC">
        <w:rPr>
          <w:rFonts w:ascii="Times New Roman" w:hAnsi="Times New Roman" w:cs="Times New Roman"/>
          <w:spacing w:val="-3"/>
        </w:rPr>
        <w:t xml:space="preserve">  Furthermore, this alleged service inadequacy</w:t>
      </w:r>
      <w:r w:rsidR="007450D5">
        <w:rPr>
          <w:rFonts w:ascii="Times New Roman" w:hAnsi="Times New Roman" w:cs="Times New Roman"/>
          <w:spacing w:val="-3"/>
        </w:rPr>
        <w:t xml:space="preserve"> </w:t>
      </w:r>
      <w:r w:rsidR="00336EAC">
        <w:rPr>
          <w:rFonts w:ascii="Times New Roman" w:hAnsi="Times New Roman" w:cs="Times New Roman"/>
          <w:spacing w:val="-3"/>
        </w:rPr>
        <w:t xml:space="preserve">must be accepted as true for purposes of ruling on preliminary dismissal of a Complaint.  I ruled that the matter must be set for a hearing on the disputed factual issues, and that the parties would be notified of the </w:t>
      </w:r>
      <w:r w:rsidR="007E18A8">
        <w:rPr>
          <w:rFonts w:ascii="Times New Roman" w:hAnsi="Times New Roman" w:cs="Times New Roman"/>
          <w:spacing w:val="-3"/>
        </w:rPr>
        <w:t>day, date and time of the hearing.</w:t>
      </w:r>
    </w:p>
    <w:p w:rsidR="007E18A8" w:rsidRDefault="007E18A8" w:rsidP="004476F8">
      <w:pPr>
        <w:pStyle w:val="ParaTab1"/>
        <w:spacing w:line="360" w:lineRule="auto"/>
        <w:rPr>
          <w:rFonts w:ascii="Times New Roman" w:hAnsi="Times New Roman" w:cs="Times New Roman"/>
          <w:spacing w:val="-3"/>
        </w:rPr>
      </w:pPr>
    </w:p>
    <w:p w:rsidR="007E18A8" w:rsidRDefault="00A36B72" w:rsidP="004476F8">
      <w:pPr>
        <w:pStyle w:val="ParaTab1"/>
        <w:spacing w:line="360" w:lineRule="auto"/>
        <w:rPr>
          <w:rFonts w:ascii="Times New Roman" w:hAnsi="Times New Roman" w:cs="Times New Roman"/>
          <w:spacing w:val="-3"/>
        </w:rPr>
      </w:pPr>
      <w:r>
        <w:rPr>
          <w:rFonts w:ascii="Times New Roman" w:hAnsi="Times New Roman" w:cs="Times New Roman"/>
          <w:spacing w:val="-3"/>
        </w:rPr>
        <w:t>By Telephone Hearing Notice dated April 1, 2009, the parties were notified that an Initial Telephonic Hearing was scheduled for Friday, May 1, 2009, at 10:00 a.m.  I was assigned to preside in this matter and render a decision.  A Prehearing Order was subsequently issued to set forth appli</w:t>
      </w:r>
      <w:r w:rsidR="00BB1406">
        <w:rPr>
          <w:rFonts w:ascii="Times New Roman" w:hAnsi="Times New Roman" w:cs="Times New Roman"/>
          <w:spacing w:val="-3"/>
        </w:rPr>
        <w:t xml:space="preserve">cable litigation procedures and </w:t>
      </w:r>
      <w:r w:rsidR="001E66B1">
        <w:rPr>
          <w:rFonts w:ascii="Times New Roman" w:hAnsi="Times New Roman" w:cs="Times New Roman"/>
          <w:spacing w:val="-3"/>
        </w:rPr>
        <w:t>provide an opportunity for the pa</w:t>
      </w:r>
      <w:r>
        <w:rPr>
          <w:rFonts w:ascii="Times New Roman" w:hAnsi="Times New Roman" w:cs="Times New Roman"/>
          <w:spacing w:val="-3"/>
        </w:rPr>
        <w:t xml:space="preserve">rties </w:t>
      </w:r>
      <w:r w:rsidR="001E66B1">
        <w:rPr>
          <w:rFonts w:ascii="Times New Roman" w:hAnsi="Times New Roman" w:cs="Times New Roman"/>
          <w:spacing w:val="-3"/>
        </w:rPr>
        <w:t>to discuss settlement.</w:t>
      </w:r>
    </w:p>
    <w:p w:rsidR="005D7037" w:rsidRDefault="005D7037" w:rsidP="004476F8">
      <w:pPr>
        <w:pStyle w:val="ParaTab1"/>
        <w:spacing w:line="360" w:lineRule="auto"/>
        <w:rPr>
          <w:rFonts w:ascii="Times New Roman" w:hAnsi="Times New Roman" w:cs="Times New Roman"/>
          <w:spacing w:val="-3"/>
        </w:rPr>
      </w:pPr>
    </w:p>
    <w:p w:rsidR="00A52832" w:rsidRDefault="005D7037" w:rsidP="004476F8">
      <w:pPr>
        <w:pStyle w:val="ParaTab1"/>
        <w:spacing w:line="360" w:lineRule="auto"/>
        <w:rPr>
          <w:rFonts w:ascii="Times New Roman" w:hAnsi="Times New Roman" w:cs="Times New Roman"/>
          <w:spacing w:val="-3"/>
        </w:rPr>
      </w:pPr>
      <w:r>
        <w:rPr>
          <w:rFonts w:ascii="Times New Roman" w:hAnsi="Times New Roman" w:cs="Times New Roman"/>
          <w:spacing w:val="-3"/>
        </w:rPr>
        <w:t xml:space="preserve">The telephonic hearing was held as scheduled on Friday, May 1, 2009, at 10:00 a.m.  Complainant appeared </w:t>
      </w:r>
      <w:r>
        <w:rPr>
          <w:rFonts w:ascii="Times New Roman" w:hAnsi="Times New Roman" w:cs="Times New Roman"/>
          <w:i/>
          <w:spacing w:val="-3"/>
        </w:rPr>
        <w:t xml:space="preserve">pro se, </w:t>
      </w:r>
      <w:r>
        <w:rPr>
          <w:rFonts w:ascii="Times New Roman" w:hAnsi="Times New Roman" w:cs="Times New Roman"/>
          <w:spacing w:val="-3"/>
        </w:rPr>
        <w:t xml:space="preserve">testified in his own behalf, and introduced five (5) exhibits </w:t>
      </w:r>
      <w:r w:rsidR="003D5382">
        <w:rPr>
          <w:rFonts w:ascii="Times New Roman" w:hAnsi="Times New Roman" w:cs="Times New Roman"/>
          <w:spacing w:val="-3"/>
        </w:rPr>
        <w:t xml:space="preserve">(Complainant Exhibits </w:t>
      </w:r>
      <w:r w:rsidR="001811A7">
        <w:rPr>
          <w:rFonts w:ascii="Times New Roman" w:hAnsi="Times New Roman" w:cs="Times New Roman"/>
          <w:spacing w:val="-3"/>
        </w:rPr>
        <w:t xml:space="preserve">(Exs.) </w:t>
      </w:r>
      <w:r w:rsidR="003D5382">
        <w:rPr>
          <w:rFonts w:ascii="Times New Roman" w:hAnsi="Times New Roman" w:cs="Times New Roman"/>
          <w:spacing w:val="-3"/>
        </w:rPr>
        <w:t xml:space="preserve">1-4, 6) </w:t>
      </w:r>
      <w:r>
        <w:rPr>
          <w:rFonts w:ascii="Times New Roman" w:hAnsi="Times New Roman" w:cs="Times New Roman"/>
          <w:spacing w:val="-3"/>
        </w:rPr>
        <w:t>which were eventually admitted.</w:t>
      </w:r>
      <w:r>
        <w:rPr>
          <w:rStyle w:val="FootnoteReference"/>
          <w:rFonts w:ascii="Times New Roman" w:hAnsi="Times New Roman" w:cs="Times New Roman"/>
          <w:spacing w:val="-3"/>
        </w:rPr>
        <w:footnoteReference w:id="3"/>
      </w:r>
      <w:r w:rsidR="004B7C83">
        <w:rPr>
          <w:rFonts w:ascii="Times New Roman" w:hAnsi="Times New Roman" w:cs="Times New Roman"/>
          <w:spacing w:val="-3"/>
        </w:rPr>
        <w:t xml:space="preserve">  Verizon, which was represented by Margaret A. Morris, Esquire, presented two witnesses (Doretha Bohler and Timothy Wagner) and seven (7) exhibits (Verizon Ex</w:t>
      </w:r>
      <w:r w:rsidR="001811A7">
        <w:rPr>
          <w:rFonts w:ascii="Times New Roman" w:hAnsi="Times New Roman" w:cs="Times New Roman"/>
          <w:spacing w:val="-3"/>
        </w:rPr>
        <w:t>s.</w:t>
      </w:r>
      <w:r w:rsidR="003D5382">
        <w:rPr>
          <w:rFonts w:ascii="Times New Roman" w:hAnsi="Times New Roman" w:cs="Times New Roman"/>
          <w:spacing w:val="-3"/>
        </w:rPr>
        <w:t xml:space="preserve"> </w:t>
      </w:r>
      <w:r w:rsidR="004B7C83">
        <w:rPr>
          <w:rFonts w:ascii="Times New Roman" w:hAnsi="Times New Roman" w:cs="Times New Roman"/>
          <w:spacing w:val="-3"/>
        </w:rPr>
        <w:t>1 through 7).</w:t>
      </w:r>
      <w:r w:rsidR="00A52832">
        <w:rPr>
          <w:rFonts w:ascii="Times New Roman" w:hAnsi="Times New Roman" w:cs="Times New Roman"/>
          <w:spacing w:val="-3"/>
        </w:rPr>
        <w:t xml:space="preserve">  At the conclusion of the hearing, the parties indicated that they would file briefs.  Mr. Tropiak had already filed a prehearing </w:t>
      </w:r>
      <w:r w:rsidR="00A132CF">
        <w:rPr>
          <w:rFonts w:ascii="Times New Roman" w:hAnsi="Times New Roman" w:cs="Times New Roman"/>
          <w:spacing w:val="-3"/>
        </w:rPr>
        <w:t>document</w:t>
      </w:r>
      <w:r w:rsidR="00A52832">
        <w:rPr>
          <w:rFonts w:ascii="Times New Roman" w:hAnsi="Times New Roman" w:cs="Times New Roman"/>
          <w:spacing w:val="-3"/>
        </w:rPr>
        <w:t xml:space="preserve"> on April 22, 2009 which I treated as Complainant’s Main Brief.  Verizon was instructed to prepare and file its Main Brief and then, if necessary, respond to Mr. Tropiak’s April 22, 2009 Main Brief in its Reply Brief.</w:t>
      </w:r>
    </w:p>
    <w:p w:rsidR="00A52832" w:rsidRDefault="00A52832" w:rsidP="004476F8">
      <w:pPr>
        <w:pStyle w:val="ParaTab1"/>
        <w:spacing w:line="360" w:lineRule="auto"/>
        <w:rPr>
          <w:rFonts w:ascii="Times New Roman" w:hAnsi="Times New Roman" w:cs="Times New Roman"/>
          <w:spacing w:val="-3"/>
        </w:rPr>
      </w:pPr>
    </w:p>
    <w:p w:rsidR="00DA261C" w:rsidRDefault="00A52832" w:rsidP="004476F8">
      <w:pPr>
        <w:pStyle w:val="ParaTab1"/>
        <w:spacing w:line="360" w:lineRule="auto"/>
        <w:rPr>
          <w:rFonts w:ascii="Times New Roman" w:hAnsi="Times New Roman" w:cs="Times New Roman"/>
          <w:spacing w:val="-3"/>
        </w:rPr>
      </w:pPr>
      <w:r>
        <w:rPr>
          <w:rFonts w:ascii="Times New Roman" w:hAnsi="Times New Roman" w:cs="Times New Roman"/>
          <w:spacing w:val="-3"/>
        </w:rPr>
        <w:t>On May 28, 2009, after receipt of the transcript, an Order Establishing a Br</w:t>
      </w:r>
      <w:r w:rsidR="00DA261C">
        <w:rPr>
          <w:rFonts w:ascii="Times New Roman" w:hAnsi="Times New Roman" w:cs="Times New Roman"/>
          <w:spacing w:val="-3"/>
        </w:rPr>
        <w:t>iefing Schedule was issued which provided a deadline of June 11, 2009, for Verizon’s Main Brief and June 22, 2009, for Reply Briefs if any.  Accordingly, Verizon filed its Main Brief on June 11, 2009, and elected not to file a Reply Brief to Complainant’</w:t>
      </w:r>
      <w:r w:rsidR="00723386">
        <w:rPr>
          <w:rFonts w:ascii="Times New Roman" w:hAnsi="Times New Roman" w:cs="Times New Roman"/>
          <w:spacing w:val="-3"/>
        </w:rPr>
        <w:t>s Main B</w:t>
      </w:r>
      <w:r w:rsidR="00DA261C">
        <w:rPr>
          <w:rFonts w:ascii="Times New Roman" w:hAnsi="Times New Roman" w:cs="Times New Roman"/>
          <w:spacing w:val="-3"/>
        </w:rPr>
        <w:t xml:space="preserve">rief.  Mr. Tropiak filed his Reply Brief </w:t>
      </w:r>
      <w:r w:rsidR="00DA261C">
        <w:rPr>
          <w:rFonts w:ascii="Times New Roman" w:hAnsi="Times New Roman" w:cs="Times New Roman"/>
          <w:spacing w:val="-3"/>
        </w:rPr>
        <w:lastRenderedPageBreak/>
        <w:t>on June 22, 2009.  After receipt of the parties’ briefs, I closed the record for decision writing on June 24, 2009.</w:t>
      </w:r>
    </w:p>
    <w:p w:rsidR="00DA261C" w:rsidRDefault="00DA261C" w:rsidP="004476F8">
      <w:pPr>
        <w:pStyle w:val="ParaTab1"/>
        <w:spacing w:line="360" w:lineRule="auto"/>
        <w:rPr>
          <w:rFonts w:ascii="Times New Roman" w:hAnsi="Times New Roman" w:cs="Times New Roman"/>
          <w:spacing w:val="-3"/>
        </w:rPr>
      </w:pPr>
    </w:p>
    <w:p w:rsidR="00DA261C" w:rsidRDefault="00DA261C" w:rsidP="004476F8">
      <w:pPr>
        <w:pStyle w:val="ParaTab1"/>
        <w:spacing w:line="360" w:lineRule="auto"/>
        <w:rPr>
          <w:rFonts w:ascii="Times New Roman" w:hAnsi="Times New Roman" w:cs="Times New Roman"/>
          <w:spacing w:val="-3"/>
        </w:rPr>
      </w:pPr>
      <w:r>
        <w:rPr>
          <w:rFonts w:ascii="Times New Roman" w:hAnsi="Times New Roman" w:cs="Times New Roman"/>
          <w:spacing w:val="-3"/>
        </w:rPr>
        <w:t xml:space="preserve">The record consists of </w:t>
      </w:r>
      <w:r w:rsidR="00A132CF">
        <w:rPr>
          <w:rFonts w:ascii="Times New Roman" w:hAnsi="Times New Roman" w:cs="Times New Roman"/>
          <w:spacing w:val="-3"/>
        </w:rPr>
        <w:t>132 transcript pages, five (5) Complainant exhibits, and seven (7) Verizon exhibits.  This matter is now ready for a decision.</w:t>
      </w:r>
    </w:p>
    <w:p w:rsidR="00A132CF" w:rsidRDefault="00A132CF" w:rsidP="004476F8">
      <w:pPr>
        <w:pStyle w:val="ParaTab1"/>
        <w:spacing w:line="360" w:lineRule="auto"/>
        <w:rPr>
          <w:rFonts w:ascii="Times New Roman" w:hAnsi="Times New Roman" w:cs="Times New Roman"/>
          <w:spacing w:val="-3"/>
        </w:rPr>
      </w:pPr>
    </w:p>
    <w:p w:rsidR="00A132CF" w:rsidRDefault="00A132CF" w:rsidP="00A132CF">
      <w:pPr>
        <w:pStyle w:val="ParaTab1"/>
        <w:spacing w:line="360" w:lineRule="auto"/>
        <w:ind w:firstLine="0"/>
        <w:jc w:val="center"/>
        <w:rPr>
          <w:rFonts w:ascii="Times New Roman" w:hAnsi="Times New Roman" w:cs="Times New Roman"/>
          <w:spacing w:val="-3"/>
          <w:u w:val="single"/>
        </w:rPr>
      </w:pPr>
      <w:r w:rsidRPr="00A132CF">
        <w:rPr>
          <w:rFonts w:ascii="Times New Roman" w:hAnsi="Times New Roman" w:cs="Times New Roman"/>
          <w:spacing w:val="-3"/>
          <w:u w:val="single"/>
        </w:rPr>
        <w:t>FINDINGS OF FACT</w:t>
      </w:r>
    </w:p>
    <w:p w:rsidR="00425E2A" w:rsidRDefault="00425E2A" w:rsidP="00A132CF">
      <w:pPr>
        <w:pStyle w:val="ParaTab1"/>
        <w:spacing w:line="360" w:lineRule="auto"/>
        <w:ind w:firstLine="0"/>
        <w:jc w:val="center"/>
        <w:rPr>
          <w:rFonts w:ascii="Times New Roman" w:hAnsi="Times New Roman" w:cs="Times New Roman"/>
          <w:spacing w:val="-3"/>
          <w:u w:val="single"/>
        </w:rPr>
      </w:pPr>
    </w:p>
    <w:p w:rsidR="00425E2A" w:rsidRDefault="00425E2A" w:rsidP="00425E2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w:t>
      </w:r>
      <w:r>
        <w:rPr>
          <w:rFonts w:ascii="Times New Roman" w:hAnsi="Times New Roman" w:cs="Times New Roman"/>
          <w:spacing w:val="-3"/>
        </w:rPr>
        <w:tab/>
        <w:t xml:space="preserve">Complainant is Robert Joe Tropiak, 182 Phillip Street, Throop, PA, 18512-1329, a residential </w:t>
      </w:r>
      <w:r w:rsidR="00464263">
        <w:rPr>
          <w:rFonts w:ascii="Times New Roman" w:hAnsi="Times New Roman" w:cs="Times New Roman"/>
          <w:spacing w:val="-3"/>
        </w:rPr>
        <w:t xml:space="preserve">customer of Verizon Pennsylvania Inc. </w:t>
      </w:r>
      <w:r>
        <w:rPr>
          <w:rFonts w:ascii="Times New Roman" w:hAnsi="Times New Roman" w:cs="Times New Roman"/>
          <w:spacing w:val="-3"/>
        </w:rPr>
        <w:t xml:space="preserve"> </w:t>
      </w:r>
      <w:r w:rsidR="00464263">
        <w:rPr>
          <w:rFonts w:ascii="Times New Roman" w:hAnsi="Times New Roman" w:cs="Times New Roman"/>
          <w:spacing w:val="-3"/>
        </w:rPr>
        <w:t xml:space="preserve"> </w:t>
      </w:r>
      <w:r>
        <w:rPr>
          <w:rFonts w:ascii="Times New Roman" w:hAnsi="Times New Roman" w:cs="Times New Roman"/>
          <w:spacing w:val="-3"/>
        </w:rPr>
        <w:t>Tr. 7</w:t>
      </w:r>
      <w:r w:rsidR="00464263">
        <w:rPr>
          <w:rFonts w:ascii="Times New Roman" w:hAnsi="Times New Roman" w:cs="Times New Roman"/>
          <w:spacing w:val="-3"/>
        </w:rPr>
        <w:t xml:space="preserve">, </w:t>
      </w:r>
      <w:r w:rsidR="00E76BB1">
        <w:rPr>
          <w:rFonts w:ascii="Times New Roman" w:hAnsi="Times New Roman" w:cs="Times New Roman"/>
          <w:spacing w:val="-3"/>
        </w:rPr>
        <w:t>56.</w:t>
      </w:r>
    </w:p>
    <w:p w:rsidR="00E76BB1" w:rsidRDefault="00E76BB1" w:rsidP="00425E2A">
      <w:pPr>
        <w:pStyle w:val="ParaTab1"/>
        <w:spacing w:line="360" w:lineRule="auto"/>
        <w:ind w:firstLine="0"/>
        <w:rPr>
          <w:rFonts w:ascii="Times New Roman" w:hAnsi="Times New Roman" w:cs="Times New Roman"/>
          <w:spacing w:val="-3"/>
        </w:rPr>
      </w:pPr>
    </w:p>
    <w:p w:rsidR="00E76BB1" w:rsidRDefault="00E76BB1" w:rsidP="00425E2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w:t>
      </w:r>
      <w:r>
        <w:rPr>
          <w:rFonts w:ascii="Times New Roman" w:hAnsi="Times New Roman" w:cs="Times New Roman"/>
          <w:spacing w:val="-3"/>
        </w:rPr>
        <w:tab/>
        <w:t>Respondent is Verizon Pennsylvania Inc., a local exchange telecommunications company providing services to the public in the</w:t>
      </w:r>
      <w:r w:rsidR="00A22362">
        <w:rPr>
          <w:rFonts w:ascii="Times New Roman" w:hAnsi="Times New Roman" w:cs="Times New Roman"/>
          <w:spacing w:val="-3"/>
        </w:rPr>
        <w:t xml:space="preserve"> Commonwealth of Pennsylvania.  Complainant Ex. 6; Verizon Exs. 2-4.</w:t>
      </w:r>
      <w:r>
        <w:rPr>
          <w:rFonts w:ascii="Times New Roman" w:hAnsi="Times New Roman" w:cs="Times New Roman"/>
          <w:spacing w:val="-3"/>
        </w:rPr>
        <w:t xml:space="preserve"> </w:t>
      </w:r>
    </w:p>
    <w:p w:rsidR="00DA726C" w:rsidRDefault="00DA726C" w:rsidP="00425E2A">
      <w:pPr>
        <w:pStyle w:val="ParaTab1"/>
        <w:spacing w:line="360" w:lineRule="auto"/>
        <w:ind w:firstLine="0"/>
        <w:rPr>
          <w:rFonts w:ascii="Times New Roman" w:hAnsi="Times New Roman" w:cs="Times New Roman"/>
          <w:spacing w:val="-3"/>
        </w:rPr>
      </w:pPr>
    </w:p>
    <w:p w:rsidR="00DA726C" w:rsidRDefault="00DA726C" w:rsidP="00425E2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3.</w:t>
      </w:r>
      <w:r>
        <w:rPr>
          <w:rFonts w:ascii="Times New Roman" w:hAnsi="Times New Roman" w:cs="Times New Roman"/>
          <w:spacing w:val="-3"/>
        </w:rPr>
        <w:tab/>
        <w:t>Complainant subscribes to the Verizon Freedom Essential</w:t>
      </w:r>
      <w:r w:rsidR="000F78B7">
        <w:rPr>
          <w:rFonts w:ascii="Times New Roman" w:hAnsi="Times New Roman" w:cs="Times New Roman"/>
          <w:spacing w:val="-3"/>
        </w:rPr>
        <w:t>s</w:t>
      </w:r>
      <w:r>
        <w:rPr>
          <w:rFonts w:ascii="Times New Roman" w:hAnsi="Times New Roman" w:cs="Times New Roman"/>
          <w:spacing w:val="-3"/>
        </w:rPr>
        <w:t xml:space="preserve"> bundled optional </w:t>
      </w:r>
      <w:r w:rsidR="000F78B7">
        <w:rPr>
          <w:rFonts w:ascii="Times New Roman" w:hAnsi="Times New Roman" w:cs="Times New Roman"/>
          <w:spacing w:val="-3"/>
        </w:rPr>
        <w:t xml:space="preserve">package </w:t>
      </w:r>
      <w:r>
        <w:rPr>
          <w:rFonts w:ascii="Times New Roman" w:hAnsi="Times New Roman" w:cs="Times New Roman"/>
          <w:spacing w:val="-3"/>
        </w:rPr>
        <w:t>which includes</w:t>
      </w:r>
      <w:r w:rsidR="009B7AD7">
        <w:rPr>
          <w:rFonts w:ascii="Times New Roman" w:hAnsi="Times New Roman" w:cs="Times New Roman"/>
          <w:spacing w:val="-3"/>
        </w:rPr>
        <w:t xml:space="preserve"> unlimited local calling, unlimited </w:t>
      </w:r>
      <w:r w:rsidR="000F78B7">
        <w:rPr>
          <w:rFonts w:ascii="Times New Roman" w:hAnsi="Times New Roman" w:cs="Times New Roman"/>
          <w:spacing w:val="-3"/>
        </w:rPr>
        <w:t xml:space="preserve">intraLATA toll, </w:t>
      </w:r>
      <w:r w:rsidR="00592837">
        <w:rPr>
          <w:rFonts w:ascii="Times New Roman" w:hAnsi="Times New Roman" w:cs="Times New Roman"/>
          <w:spacing w:val="-3"/>
        </w:rPr>
        <w:t>unlimited lon</w:t>
      </w:r>
      <w:r w:rsidR="00CE79DE">
        <w:rPr>
          <w:rFonts w:ascii="Times New Roman" w:hAnsi="Times New Roman" w:cs="Times New Roman"/>
          <w:spacing w:val="-3"/>
        </w:rPr>
        <w:t>g</w:t>
      </w:r>
      <w:r w:rsidR="00592837">
        <w:rPr>
          <w:rFonts w:ascii="Times New Roman" w:hAnsi="Times New Roman" w:cs="Times New Roman"/>
          <w:spacing w:val="-3"/>
        </w:rPr>
        <w:t xml:space="preserve"> distance (provided by Verizon Long Distance), </w:t>
      </w:r>
      <w:r w:rsidR="000F78B7">
        <w:rPr>
          <w:rFonts w:ascii="Times New Roman" w:hAnsi="Times New Roman" w:cs="Times New Roman"/>
          <w:spacing w:val="-3"/>
        </w:rPr>
        <w:t>D</w:t>
      </w:r>
      <w:r w:rsidR="009B7AD7">
        <w:rPr>
          <w:rFonts w:ascii="Times New Roman" w:hAnsi="Times New Roman" w:cs="Times New Roman"/>
          <w:spacing w:val="-3"/>
        </w:rPr>
        <w:t xml:space="preserve">ial Tone Line with touch-tone, a waiver of certain nonrecurring residence charges, and a choice of up to </w:t>
      </w:r>
      <w:r w:rsidR="000F78B7">
        <w:rPr>
          <w:rFonts w:ascii="Times New Roman" w:hAnsi="Times New Roman" w:cs="Times New Roman"/>
          <w:spacing w:val="-3"/>
        </w:rPr>
        <w:t xml:space="preserve">three </w:t>
      </w:r>
      <w:r w:rsidR="00592837">
        <w:rPr>
          <w:rFonts w:ascii="Times New Roman" w:hAnsi="Times New Roman" w:cs="Times New Roman"/>
          <w:spacing w:val="-3"/>
        </w:rPr>
        <w:t>optional services.  Complainant has selected Caller ID Service</w:t>
      </w:r>
      <w:r w:rsidR="001901A0">
        <w:rPr>
          <w:rFonts w:ascii="Times New Roman" w:hAnsi="Times New Roman" w:cs="Times New Roman"/>
          <w:spacing w:val="-3"/>
        </w:rPr>
        <w:t xml:space="preserve"> (</w:t>
      </w:r>
      <w:r w:rsidR="00FE6D7C">
        <w:rPr>
          <w:rFonts w:ascii="Times New Roman" w:hAnsi="Times New Roman" w:cs="Times New Roman"/>
          <w:spacing w:val="-3"/>
        </w:rPr>
        <w:t>name and number displayed)</w:t>
      </w:r>
      <w:r w:rsidR="002F3467">
        <w:rPr>
          <w:rFonts w:ascii="Times New Roman" w:hAnsi="Times New Roman" w:cs="Times New Roman"/>
          <w:spacing w:val="-3"/>
        </w:rPr>
        <w:t xml:space="preserve"> as one of the optional services</w:t>
      </w:r>
      <w:r w:rsidR="00FE6D7C">
        <w:rPr>
          <w:rFonts w:ascii="Times New Roman" w:hAnsi="Times New Roman" w:cs="Times New Roman"/>
          <w:spacing w:val="-3"/>
        </w:rPr>
        <w:t>.</w:t>
      </w:r>
      <w:r w:rsidR="000F78B7">
        <w:rPr>
          <w:rFonts w:ascii="Times New Roman" w:hAnsi="Times New Roman" w:cs="Times New Roman"/>
          <w:spacing w:val="-3"/>
        </w:rPr>
        <w:t xml:space="preserve"> </w:t>
      </w:r>
      <w:r>
        <w:rPr>
          <w:rFonts w:ascii="Times New Roman" w:hAnsi="Times New Roman" w:cs="Times New Roman"/>
          <w:spacing w:val="-3"/>
        </w:rPr>
        <w:t xml:space="preserve"> </w:t>
      </w:r>
      <w:r w:rsidR="009B7AD7">
        <w:rPr>
          <w:rFonts w:ascii="Times New Roman" w:hAnsi="Times New Roman" w:cs="Times New Roman"/>
          <w:spacing w:val="-3"/>
        </w:rPr>
        <w:t xml:space="preserve">Tr. </w:t>
      </w:r>
      <w:r w:rsidR="00D20F4F">
        <w:rPr>
          <w:rFonts w:ascii="Times New Roman" w:hAnsi="Times New Roman" w:cs="Times New Roman"/>
          <w:spacing w:val="-3"/>
        </w:rPr>
        <w:t xml:space="preserve">18, </w:t>
      </w:r>
      <w:r w:rsidR="009B7AD7">
        <w:rPr>
          <w:rFonts w:ascii="Times New Roman" w:hAnsi="Times New Roman" w:cs="Times New Roman"/>
          <w:spacing w:val="-3"/>
        </w:rPr>
        <w:t>5</w:t>
      </w:r>
      <w:r w:rsidR="00FE6D7C">
        <w:rPr>
          <w:rFonts w:ascii="Times New Roman" w:hAnsi="Times New Roman" w:cs="Times New Roman"/>
          <w:spacing w:val="-3"/>
        </w:rPr>
        <w:t>5</w:t>
      </w:r>
      <w:r w:rsidR="00592837">
        <w:rPr>
          <w:rFonts w:ascii="Times New Roman" w:hAnsi="Times New Roman" w:cs="Times New Roman"/>
          <w:spacing w:val="-3"/>
        </w:rPr>
        <w:t>-57</w:t>
      </w:r>
      <w:r w:rsidR="001901A0">
        <w:rPr>
          <w:rFonts w:ascii="Times New Roman" w:hAnsi="Times New Roman" w:cs="Times New Roman"/>
          <w:spacing w:val="-3"/>
        </w:rPr>
        <w:t>, 60</w:t>
      </w:r>
      <w:r w:rsidR="00FE6D7C">
        <w:rPr>
          <w:rFonts w:ascii="Times New Roman" w:hAnsi="Times New Roman" w:cs="Times New Roman"/>
          <w:spacing w:val="-3"/>
        </w:rPr>
        <w:t xml:space="preserve">, 64; Complainant Ex. 6; Verizon Exs. 2, 3. </w:t>
      </w:r>
    </w:p>
    <w:p w:rsidR="00FE6D7C" w:rsidRDefault="00FE6D7C" w:rsidP="00425E2A">
      <w:pPr>
        <w:pStyle w:val="ParaTab1"/>
        <w:spacing w:line="360" w:lineRule="auto"/>
        <w:ind w:firstLine="0"/>
        <w:rPr>
          <w:rFonts w:ascii="Times New Roman" w:hAnsi="Times New Roman" w:cs="Times New Roman"/>
          <w:spacing w:val="-3"/>
        </w:rPr>
      </w:pPr>
    </w:p>
    <w:p w:rsidR="005F0A79" w:rsidRDefault="00FE6D7C"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4.</w:t>
      </w:r>
      <w:r>
        <w:rPr>
          <w:rFonts w:ascii="Times New Roman" w:hAnsi="Times New Roman" w:cs="Times New Roman"/>
          <w:spacing w:val="-3"/>
        </w:rPr>
        <w:tab/>
      </w:r>
      <w:r w:rsidR="00D20F4F">
        <w:rPr>
          <w:rFonts w:ascii="Times New Roman" w:hAnsi="Times New Roman" w:cs="Times New Roman"/>
          <w:spacing w:val="-3"/>
        </w:rPr>
        <w:t xml:space="preserve">Complainant is not satisfied </w:t>
      </w:r>
      <w:r w:rsidR="00CE03C9">
        <w:rPr>
          <w:rFonts w:ascii="Times New Roman" w:hAnsi="Times New Roman" w:cs="Times New Roman"/>
          <w:spacing w:val="-3"/>
        </w:rPr>
        <w:t xml:space="preserve">with the Caller ID service </w:t>
      </w:r>
      <w:r w:rsidR="00504861">
        <w:rPr>
          <w:rFonts w:ascii="Times New Roman" w:hAnsi="Times New Roman" w:cs="Times New Roman"/>
          <w:spacing w:val="-3"/>
        </w:rPr>
        <w:t xml:space="preserve">because some incoming calls, including telemarketer calls, cannot be identified in the </w:t>
      </w:r>
      <w:r w:rsidR="00E55717">
        <w:rPr>
          <w:rFonts w:ascii="Times New Roman" w:hAnsi="Times New Roman" w:cs="Times New Roman"/>
          <w:spacing w:val="-3"/>
        </w:rPr>
        <w:t xml:space="preserve">Caller ID </w:t>
      </w:r>
      <w:r w:rsidR="00504861">
        <w:rPr>
          <w:rFonts w:ascii="Times New Roman" w:hAnsi="Times New Roman" w:cs="Times New Roman"/>
          <w:spacing w:val="-3"/>
        </w:rPr>
        <w:t>display by name of caller and/or number.  Tr. 11-12; Complainant</w:t>
      </w:r>
      <w:r w:rsidR="00082ED3">
        <w:rPr>
          <w:rFonts w:ascii="Times New Roman" w:hAnsi="Times New Roman" w:cs="Times New Roman"/>
          <w:spacing w:val="-3"/>
        </w:rPr>
        <w:t xml:space="preserve"> Exs. 1, 4.</w:t>
      </w:r>
    </w:p>
    <w:p w:rsidR="005A2FD3" w:rsidRDefault="005A2FD3" w:rsidP="00504861">
      <w:pPr>
        <w:pStyle w:val="ParaTab1"/>
        <w:spacing w:line="360" w:lineRule="auto"/>
        <w:ind w:firstLine="0"/>
        <w:rPr>
          <w:rFonts w:ascii="Times New Roman" w:hAnsi="Times New Roman" w:cs="Times New Roman"/>
          <w:spacing w:val="-3"/>
        </w:rPr>
      </w:pPr>
    </w:p>
    <w:p w:rsidR="005A2FD3" w:rsidRDefault="005A2FD3" w:rsidP="005A2FD3">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5.</w:t>
      </w:r>
      <w:r>
        <w:rPr>
          <w:rFonts w:ascii="Times New Roman" w:hAnsi="Times New Roman" w:cs="Times New Roman"/>
          <w:spacing w:val="-3"/>
        </w:rPr>
        <w:tab/>
        <w:t>Complainant has complained to Verizon about Caller ID many times and Verizon has consistently told Complainant that not all calls can be identified</w:t>
      </w:r>
      <w:r w:rsidR="00E55717">
        <w:rPr>
          <w:rFonts w:ascii="Times New Roman" w:hAnsi="Times New Roman" w:cs="Times New Roman"/>
          <w:spacing w:val="-3"/>
        </w:rPr>
        <w:t xml:space="preserve"> </w:t>
      </w:r>
      <w:r w:rsidR="00CD3300">
        <w:rPr>
          <w:rFonts w:ascii="Times New Roman" w:hAnsi="Times New Roman" w:cs="Times New Roman"/>
          <w:spacing w:val="-3"/>
        </w:rPr>
        <w:t>if the originating carrier does not subscribe to the Verizon SS7 network</w:t>
      </w:r>
      <w:r w:rsidR="00DE57E4">
        <w:rPr>
          <w:rFonts w:ascii="Times New Roman" w:hAnsi="Times New Roman" w:cs="Times New Roman"/>
          <w:spacing w:val="-3"/>
        </w:rPr>
        <w:t xml:space="preserve">.  </w:t>
      </w:r>
      <w:r>
        <w:rPr>
          <w:rFonts w:ascii="Times New Roman" w:hAnsi="Times New Roman" w:cs="Times New Roman"/>
          <w:spacing w:val="-3"/>
        </w:rPr>
        <w:t>Tr.</w:t>
      </w:r>
      <w:r w:rsidR="00DE57E4">
        <w:rPr>
          <w:rFonts w:ascii="Times New Roman" w:hAnsi="Times New Roman" w:cs="Times New Roman"/>
          <w:spacing w:val="-3"/>
        </w:rPr>
        <w:t> 44</w:t>
      </w:r>
      <w:r w:rsidR="00CD3300">
        <w:rPr>
          <w:rFonts w:ascii="Times New Roman" w:hAnsi="Times New Roman" w:cs="Times New Roman"/>
          <w:spacing w:val="-3"/>
        </w:rPr>
        <w:t>, 65</w:t>
      </w:r>
      <w:r>
        <w:rPr>
          <w:rFonts w:ascii="Times New Roman" w:hAnsi="Times New Roman" w:cs="Times New Roman"/>
          <w:spacing w:val="-3"/>
        </w:rPr>
        <w:t>; Verizon Ex.</w:t>
      </w:r>
      <w:r w:rsidR="00D205FF">
        <w:rPr>
          <w:rFonts w:ascii="Times New Roman" w:hAnsi="Times New Roman" w:cs="Times New Roman"/>
          <w:spacing w:val="-3"/>
        </w:rPr>
        <w:t> 5.</w:t>
      </w:r>
      <w:r>
        <w:rPr>
          <w:rFonts w:ascii="Times New Roman" w:hAnsi="Times New Roman" w:cs="Times New Roman"/>
          <w:spacing w:val="-3"/>
        </w:rPr>
        <w:t xml:space="preserve">  </w:t>
      </w:r>
    </w:p>
    <w:p w:rsidR="0033348C" w:rsidRDefault="0033348C" w:rsidP="005A2FD3">
      <w:pPr>
        <w:pStyle w:val="ParaTab1"/>
        <w:spacing w:line="360" w:lineRule="auto"/>
        <w:ind w:firstLine="0"/>
        <w:rPr>
          <w:rFonts w:ascii="Times New Roman" w:hAnsi="Times New Roman" w:cs="Times New Roman"/>
          <w:spacing w:val="-3"/>
        </w:rPr>
      </w:pPr>
    </w:p>
    <w:p w:rsidR="0033348C" w:rsidRDefault="0033348C" w:rsidP="005A2FD3">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6.</w:t>
      </w:r>
      <w:r>
        <w:rPr>
          <w:rFonts w:ascii="Times New Roman" w:hAnsi="Times New Roman" w:cs="Times New Roman"/>
          <w:spacing w:val="-3"/>
        </w:rPr>
        <w:tab/>
        <w:t xml:space="preserve">Verizon has endeavored to assist </w:t>
      </w:r>
      <w:r w:rsidR="00841135">
        <w:rPr>
          <w:rFonts w:ascii="Times New Roman" w:hAnsi="Times New Roman" w:cs="Times New Roman"/>
          <w:spacing w:val="-3"/>
        </w:rPr>
        <w:t xml:space="preserve">Complainant in avoiding nuisance calls </w:t>
      </w:r>
      <w:r w:rsidR="00AF484D">
        <w:rPr>
          <w:rFonts w:ascii="Times New Roman" w:hAnsi="Times New Roman" w:cs="Times New Roman"/>
          <w:spacing w:val="-3"/>
        </w:rPr>
        <w:t xml:space="preserve">such as recommending that he place his name on the “Do Not Call” registry and </w:t>
      </w:r>
      <w:r w:rsidR="0073406C">
        <w:rPr>
          <w:rFonts w:ascii="Times New Roman" w:hAnsi="Times New Roman" w:cs="Times New Roman"/>
          <w:spacing w:val="-3"/>
        </w:rPr>
        <w:t xml:space="preserve">reminding him to sign </w:t>
      </w:r>
      <w:r w:rsidR="00AF484D">
        <w:rPr>
          <w:rFonts w:ascii="Times New Roman" w:hAnsi="Times New Roman" w:cs="Times New Roman"/>
          <w:spacing w:val="-3"/>
        </w:rPr>
        <w:t xml:space="preserve">up with the registry every five (5) years.  Tr. </w:t>
      </w:r>
      <w:r w:rsidR="000C4EBF">
        <w:rPr>
          <w:rFonts w:ascii="Times New Roman" w:hAnsi="Times New Roman" w:cs="Times New Roman"/>
          <w:spacing w:val="-3"/>
        </w:rPr>
        <w:t>72-</w:t>
      </w:r>
      <w:r w:rsidR="00AF484D">
        <w:rPr>
          <w:rFonts w:ascii="Times New Roman" w:hAnsi="Times New Roman" w:cs="Times New Roman"/>
          <w:spacing w:val="-3"/>
        </w:rPr>
        <w:t>73; Verizon Ex. 5, p. 8.</w:t>
      </w:r>
    </w:p>
    <w:p w:rsidR="00DE57E4" w:rsidRDefault="00DE57E4" w:rsidP="005A2FD3">
      <w:pPr>
        <w:pStyle w:val="ParaTab1"/>
        <w:spacing w:line="360" w:lineRule="auto"/>
        <w:ind w:firstLine="0"/>
        <w:rPr>
          <w:rFonts w:ascii="Times New Roman" w:hAnsi="Times New Roman" w:cs="Times New Roman"/>
          <w:spacing w:val="-3"/>
        </w:rPr>
      </w:pPr>
    </w:p>
    <w:p w:rsidR="008A569A" w:rsidRDefault="00DE57E4" w:rsidP="008A569A">
      <w:pPr>
        <w:pStyle w:val="ParaTab1"/>
        <w:spacing w:line="360" w:lineRule="auto"/>
        <w:ind w:firstLine="0"/>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0C4EBF">
        <w:rPr>
          <w:rFonts w:ascii="Times New Roman" w:hAnsi="Times New Roman" w:cs="Times New Roman"/>
          <w:spacing w:val="-3"/>
        </w:rPr>
        <w:t>7</w:t>
      </w:r>
      <w:r>
        <w:rPr>
          <w:rFonts w:ascii="Times New Roman" w:hAnsi="Times New Roman" w:cs="Times New Roman"/>
          <w:spacing w:val="-3"/>
        </w:rPr>
        <w:t>.</w:t>
      </w:r>
      <w:r>
        <w:rPr>
          <w:rFonts w:ascii="Times New Roman" w:hAnsi="Times New Roman" w:cs="Times New Roman"/>
          <w:spacing w:val="-3"/>
        </w:rPr>
        <w:tab/>
      </w:r>
      <w:r w:rsidR="008A569A">
        <w:rPr>
          <w:rFonts w:ascii="Times New Roman" w:hAnsi="Times New Roman" w:cs="Times New Roman"/>
        </w:rPr>
        <w:t>Verizon’s tariff concerning Caller ID service states that the service is available only as facilities permit.  The tariff further indicates, with respect to provision of calling identification services, that the following telephone numbers and main listed names will not be displayed or announced: (1) calls from customers who use per-call or subscribe to line blocking; (2) calls from customers located in central offices not a part of the SS7 Signaling System; (3) calls placed through a Bell-Atlantic operator; and (4) calls placed on the Bell Atlantic network using a Bell Atlantic telephone calling card.  Verizon Exs. 2, 3 (pp. 7, 9).</w:t>
      </w:r>
    </w:p>
    <w:p w:rsidR="008A569A" w:rsidRDefault="008A569A" w:rsidP="008A569A">
      <w:pPr>
        <w:pStyle w:val="ParaTab1"/>
        <w:spacing w:line="360" w:lineRule="auto"/>
        <w:ind w:firstLine="0"/>
        <w:rPr>
          <w:rFonts w:ascii="Times New Roman" w:hAnsi="Times New Roman" w:cs="Times New Roman"/>
        </w:rPr>
      </w:pPr>
    </w:p>
    <w:p w:rsidR="008A569A" w:rsidRDefault="008A569A" w:rsidP="008A569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C4EBF">
        <w:rPr>
          <w:rFonts w:ascii="Times New Roman" w:hAnsi="Times New Roman" w:cs="Times New Roman"/>
        </w:rPr>
        <w:t>8</w:t>
      </w:r>
      <w:r>
        <w:rPr>
          <w:rFonts w:ascii="Times New Roman" w:hAnsi="Times New Roman" w:cs="Times New Roman"/>
        </w:rPr>
        <w:t>.</w:t>
      </w:r>
      <w:r>
        <w:rPr>
          <w:rFonts w:ascii="Times New Roman" w:hAnsi="Times New Roman" w:cs="Times New Roman"/>
        </w:rPr>
        <w:tab/>
        <w:t>The Verizon white pages, which is provided to Complainant, states that Caller ID display units will show an out of area message for incoming operator-assisted calls and calls outside specially equipped areas, and a call blocked message when the caller uses blocking.  Verizon Ex. 4, p. 19; Tr. 67-68</w:t>
      </w:r>
      <w:r w:rsidR="0073406C">
        <w:rPr>
          <w:rFonts w:ascii="Times New Roman" w:hAnsi="Times New Roman" w:cs="Times New Roman"/>
        </w:rPr>
        <w:t>, 83</w:t>
      </w:r>
      <w:r>
        <w:rPr>
          <w:rFonts w:ascii="Times New Roman" w:hAnsi="Times New Roman" w:cs="Times New Roman"/>
        </w:rPr>
        <w:t xml:space="preserve">.  </w:t>
      </w:r>
    </w:p>
    <w:p w:rsidR="008A569A" w:rsidRDefault="008A569A" w:rsidP="008A569A">
      <w:pPr>
        <w:pStyle w:val="ParaTab1"/>
        <w:spacing w:line="360" w:lineRule="auto"/>
        <w:ind w:firstLine="0"/>
        <w:rPr>
          <w:rFonts w:ascii="Times New Roman" w:hAnsi="Times New Roman" w:cs="Times New Roman"/>
          <w:spacing w:val="-3"/>
        </w:rPr>
      </w:pPr>
    </w:p>
    <w:p w:rsidR="007E06DE" w:rsidRDefault="008A569A"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C4EBF">
        <w:rPr>
          <w:rFonts w:ascii="Times New Roman" w:hAnsi="Times New Roman" w:cs="Times New Roman"/>
          <w:spacing w:val="-3"/>
        </w:rPr>
        <w:t>9</w:t>
      </w:r>
      <w:r w:rsidR="001C1D10">
        <w:rPr>
          <w:rFonts w:ascii="Times New Roman" w:hAnsi="Times New Roman" w:cs="Times New Roman"/>
          <w:spacing w:val="-3"/>
        </w:rPr>
        <w:t>.</w:t>
      </w:r>
      <w:r w:rsidR="001C1D10">
        <w:rPr>
          <w:rFonts w:ascii="Times New Roman" w:hAnsi="Times New Roman" w:cs="Times New Roman"/>
          <w:spacing w:val="-3"/>
        </w:rPr>
        <w:tab/>
        <w:t xml:space="preserve">Complainant </w:t>
      </w:r>
      <w:r w:rsidR="001F4854">
        <w:rPr>
          <w:rFonts w:ascii="Times New Roman" w:hAnsi="Times New Roman" w:cs="Times New Roman"/>
          <w:spacing w:val="-3"/>
        </w:rPr>
        <w:t>believes that, since the technology to communicate with persons on the moon exi</w:t>
      </w:r>
      <w:r w:rsidR="001C1D10">
        <w:rPr>
          <w:rFonts w:ascii="Times New Roman" w:hAnsi="Times New Roman" w:cs="Times New Roman"/>
          <w:spacing w:val="-3"/>
        </w:rPr>
        <w:t>st</w:t>
      </w:r>
      <w:r w:rsidR="001F4854">
        <w:rPr>
          <w:rFonts w:ascii="Times New Roman" w:hAnsi="Times New Roman" w:cs="Times New Roman"/>
          <w:spacing w:val="-3"/>
        </w:rPr>
        <w:t>ed fo</w:t>
      </w:r>
      <w:r w:rsidR="00E04A7F">
        <w:rPr>
          <w:rFonts w:ascii="Times New Roman" w:hAnsi="Times New Roman" w:cs="Times New Roman"/>
          <w:spacing w:val="-3"/>
        </w:rPr>
        <w:t xml:space="preserve">rty (40) years ago, </w:t>
      </w:r>
      <w:r w:rsidR="001F4854">
        <w:rPr>
          <w:rFonts w:ascii="Times New Roman" w:hAnsi="Times New Roman" w:cs="Times New Roman"/>
          <w:spacing w:val="-3"/>
        </w:rPr>
        <w:t xml:space="preserve">Verizon can </w:t>
      </w:r>
      <w:r w:rsidR="001C1D10">
        <w:rPr>
          <w:rFonts w:ascii="Times New Roman" w:hAnsi="Times New Roman" w:cs="Times New Roman"/>
          <w:spacing w:val="-3"/>
        </w:rPr>
        <w:t xml:space="preserve">easily modify its network so that all incoming calls, regardless of the originating network, can be identified.  </w:t>
      </w:r>
      <w:r w:rsidR="007E06DE">
        <w:rPr>
          <w:rFonts w:ascii="Times New Roman" w:hAnsi="Times New Roman" w:cs="Times New Roman"/>
          <w:spacing w:val="-3"/>
        </w:rPr>
        <w:t xml:space="preserve">Tr. 42; </w:t>
      </w:r>
      <w:r w:rsidR="006C20C2">
        <w:rPr>
          <w:rFonts w:ascii="Times New Roman" w:hAnsi="Times New Roman" w:cs="Times New Roman"/>
          <w:spacing w:val="-3"/>
        </w:rPr>
        <w:t>Complainant Ex. 1.</w:t>
      </w:r>
    </w:p>
    <w:p w:rsidR="00CD3300" w:rsidRDefault="00CD3300" w:rsidP="00504861">
      <w:pPr>
        <w:pStyle w:val="ParaTab1"/>
        <w:spacing w:line="360" w:lineRule="auto"/>
        <w:ind w:firstLine="0"/>
        <w:rPr>
          <w:rFonts w:ascii="Times New Roman" w:hAnsi="Times New Roman" w:cs="Times New Roman"/>
          <w:spacing w:val="-3"/>
        </w:rPr>
      </w:pPr>
    </w:p>
    <w:p w:rsidR="005F0A79" w:rsidRDefault="007E06DE"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C4EBF">
        <w:rPr>
          <w:rFonts w:ascii="Times New Roman" w:hAnsi="Times New Roman" w:cs="Times New Roman"/>
          <w:spacing w:val="-3"/>
        </w:rPr>
        <w:t>10</w:t>
      </w:r>
      <w:r>
        <w:rPr>
          <w:rFonts w:ascii="Times New Roman" w:hAnsi="Times New Roman" w:cs="Times New Roman"/>
          <w:spacing w:val="-3"/>
        </w:rPr>
        <w:t>.</w:t>
      </w:r>
      <w:r>
        <w:rPr>
          <w:rFonts w:ascii="Times New Roman" w:hAnsi="Times New Roman" w:cs="Times New Roman"/>
          <w:spacing w:val="-3"/>
        </w:rPr>
        <w:tab/>
        <w:t xml:space="preserve">Complainant has no telecommunications engineering or design experience.  Tr. </w:t>
      </w:r>
      <w:r w:rsidR="00841135">
        <w:rPr>
          <w:rFonts w:ascii="Times New Roman" w:hAnsi="Times New Roman" w:cs="Times New Roman"/>
          <w:spacing w:val="-3"/>
        </w:rPr>
        <w:t xml:space="preserve">21-22, </w:t>
      </w:r>
      <w:r>
        <w:rPr>
          <w:rFonts w:ascii="Times New Roman" w:hAnsi="Times New Roman" w:cs="Times New Roman"/>
          <w:spacing w:val="-3"/>
        </w:rPr>
        <w:t xml:space="preserve">43.  </w:t>
      </w:r>
      <w:r w:rsidR="001C1D10">
        <w:rPr>
          <w:rFonts w:ascii="Times New Roman" w:hAnsi="Times New Roman" w:cs="Times New Roman"/>
          <w:spacing w:val="-3"/>
        </w:rPr>
        <w:t xml:space="preserve"> </w:t>
      </w:r>
      <w:r w:rsidR="001F4854">
        <w:rPr>
          <w:rFonts w:ascii="Times New Roman" w:hAnsi="Times New Roman" w:cs="Times New Roman"/>
          <w:spacing w:val="-3"/>
        </w:rPr>
        <w:t xml:space="preserve"> </w:t>
      </w:r>
    </w:p>
    <w:p w:rsidR="00DE57E4" w:rsidRDefault="00DE57E4" w:rsidP="00504861">
      <w:pPr>
        <w:pStyle w:val="ParaTab1"/>
        <w:spacing w:line="360" w:lineRule="auto"/>
        <w:ind w:firstLine="0"/>
        <w:rPr>
          <w:rFonts w:ascii="Times New Roman" w:hAnsi="Times New Roman" w:cs="Times New Roman"/>
          <w:spacing w:val="-3"/>
        </w:rPr>
      </w:pPr>
    </w:p>
    <w:p w:rsidR="005F0A79" w:rsidRDefault="00DE57E4"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0C4EBF">
        <w:rPr>
          <w:rFonts w:ascii="Times New Roman" w:hAnsi="Times New Roman" w:cs="Times New Roman"/>
          <w:spacing w:val="-3"/>
        </w:rPr>
        <w:t>11</w:t>
      </w:r>
      <w:r w:rsidR="008F323E">
        <w:rPr>
          <w:rFonts w:ascii="Times New Roman" w:hAnsi="Times New Roman" w:cs="Times New Roman"/>
          <w:spacing w:val="-3"/>
        </w:rPr>
        <w:t>.</w:t>
      </w:r>
      <w:r w:rsidR="008F323E">
        <w:rPr>
          <w:rFonts w:ascii="Times New Roman" w:hAnsi="Times New Roman" w:cs="Times New Roman"/>
          <w:spacing w:val="-3"/>
        </w:rPr>
        <w:tab/>
      </w:r>
      <w:r w:rsidR="000C4EBF">
        <w:rPr>
          <w:rFonts w:ascii="Times New Roman" w:hAnsi="Times New Roman" w:cs="Times New Roman"/>
          <w:spacing w:val="-3"/>
        </w:rPr>
        <w:t>Timothy Wagner</w:t>
      </w:r>
      <w:r w:rsidR="00071D84">
        <w:rPr>
          <w:rFonts w:ascii="Times New Roman" w:hAnsi="Times New Roman" w:cs="Times New Roman"/>
          <w:spacing w:val="-3"/>
        </w:rPr>
        <w:t xml:space="preserve">, </w:t>
      </w:r>
      <w:r w:rsidR="00712523">
        <w:rPr>
          <w:rFonts w:ascii="Times New Roman" w:hAnsi="Times New Roman" w:cs="Times New Roman"/>
          <w:spacing w:val="-3"/>
        </w:rPr>
        <w:t>a</w:t>
      </w:r>
      <w:r w:rsidR="0035159E">
        <w:rPr>
          <w:rFonts w:ascii="Times New Roman" w:hAnsi="Times New Roman" w:cs="Times New Roman"/>
          <w:spacing w:val="-3"/>
        </w:rPr>
        <w:t xml:space="preserve"> Verizon national signaling support manager,</w:t>
      </w:r>
      <w:r w:rsidR="00071D84">
        <w:rPr>
          <w:rFonts w:ascii="Times New Roman" w:hAnsi="Times New Roman" w:cs="Times New Roman"/>
          <w:spacing w:val="-3"/>
        </w:rPr>
        <w:t xml:space="preserve"> has over twenty (20) years of experience with Verizon signaling, switching, and data base systems, </w:t>
      </w:r>
      <w:r w:rsidR="0035159E">
        <w:rPr>
          <w:rFonts w:ascii="Times New Roman" w:hAnsi="Times New Roman" w:cs="Times New Roman"/>
          <w:spacing w:val="-3"/>
        </w:rPr>
        <w:t xml:space="preserve">and </w:t>
      </w:r>
      <w:r w:rsidR="00071D84">
        <w:rPr>
          <w:rFonts w:ascii="Times New Roman" w:hAnsi="Times New Roman" w:cs="Times New Roman"/>
          <w:spacing w:val="-3"/>
        </w:rPr>
        <w:t xml:space="preserve">provided </w:t>
      </w:r>
      <w:r w:rsidR="0035159E">
        <w:rPr>
          <w:rFonts w:ascii="Times New Roman" w:hAnsi="Times New Roman" w:cs="Times New Roman"/>
          <w:spacing w:val="-3"/>
        </w:rPr>
        <w:t>expert testimony on the SS7 system.  Tr. 91.</w:t>
      </w:r>
    </w:p>
    <w:p w:rsidR="0035159E" w:rsidRDefault="0035159E" w:rsidP="00504861">
      <w:pPr>
        <w:pStyle w:val="ParaTab1"/>
        <w:spacing w:line="360" w:lineRule="auto"/>
        <w:ind w:firstLine="0"/>
        <w:rPr>
          <w:rFonts w:ascii="Times New Roman" w:hAnsi="Times New Roman" w:cs="Times New Roman"/>
          <w:spacing w:val="-3"/>
        </w:rPr>
      </w:pPr>
    </w:p>
    <w:p w:rsidR="007A10EF" w:rsidRDefault="008C6428"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12.</w:t>
      </w:r>
      <w:r>
        <w:rPr>
          <w:rFonts w:ascii="Times New Roman" w:hAnsi="Times New Roman" w:cs="Times New Roman"/>
          <w:spacing w:val="-3"/>
        </w:rPr>
        <w:tab/>
        <w:t xml:space="preserve">The </w:t>
      </w:r>
      <w:r w:rsidR="0035159E">
        <w:rPr>
          <w:rFonts w:ascii="Times New Roman" w:hAnsi="Times New Roman" w:cs="Times New Roman"/>
          <w:spacing w:val="-3"/>
        </w:rPr>
        <w:t>SS7, which has been deployed in Verizon’s network since the late 1980s</w:t>
      </w:r>
      <w:r w:rsidR="007A10EF">
        <w:rPr>
          <w:rFonts w:ascii="Times New Roman" w:hAnsi="Times New Roman" w:cs="Times New Roman"/>
          <w:spacing w:val="-3"/>
        </w:rPr>
        <w:t>, utilizes telephone switch software to translate dialed digits to a common routing identifier known as a point code.  Tr. 93.</w:t>
      </w:r>
    </w:p>
    <w:p w:rsidR="007A10EF" w:rsidRDefault="007A10EF" w:rsidP="00504861">
      <w:pPr>
        <w:pStyle w:val="ParaTab1"/>
        <w:spacing w:line="360" w:lineRule="auto"/>
        <w:ind w:firstLine="0"/>
        <w:rPr>
          <w:rFonts w:ascii="Times New Roman" w:hAnsi="Times New Roman" w:cs="Times New Roman"/>
          <w:spacing w:val="-3"/>
        </w:rPr>
      </w:pPr>
    </w:p>
    <w:p w:rsidR="0035159E" w:rsidRDefault="007A10EF"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13.</w:t>
      </w:r>
      <w:r>
        <w:rPr>
          <w:rFonts w:ascii="Times New Roman" w:hAnsi="Times New Roman" w:cs="Times New Roman"/>
          <w:spacing w:val="-3"/>
        </w:rPr>
        <w:tab/>
        <w:t>The point code is an industry standard that sets forth basic standards for the handling of traffic so that there is a level playing field and all carriers using SS7 handle their traffic in the same manner.  Tr. 93.</w:t>
      </w:r>
      <w:r w:rsidR="0035159E">
        <w:rPr>
          <w:rFonts w:ascii="Times New Roman" w:hAnsi="Times New Roman" w:cs="Times New Roman"/>
          <w:spacing w:val="-3"/>
        </w:rPr>
        <w:t xml:space="preserve"> </w:t>
      </w:r>
    </w:p>
    <w:p w:rsidR="007A10EF" w:rsidRDefault="007A10EF" w:rsidP="00504861">
      <w:pPr>
        <w:pStyle w:val="ParaTab1"/>
        <w:spacing w:line="360" w:lineRule="auto"/>
        <w:ind w:firstLine="0"/>
        <w:rPr>
          <w:rFonts w:ascii="Times New Roman" w:hAnsi="Times New Roman" w:cs="Times New Roman"/>
          <w:spacing w:val="-3"/>
        </w:rPr>
      </w:pPr>
    </w:p>
    <w:p w:rsidR="007A10EF" w:rsidRDefault="007A10EF"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14.</w:t>
      </w:r>
      <w:r>
        <w:rPr>
          <w:rFonts w:ascii="Times New Roman" w:hAnsi="Times New Roman" w:cs="Times New Roman"/>
          <w:spacing w:val="-3"/>
        </w:rPr>
        <w:tab/>
      </w:r>
      <w:r w:rsidR="000E25ED">
        <w:rPr>
          <w:rFonts w:ascii="Times New Roman" w:hAnsi="Times New Roman" w:cs="Times New Roman"/>
          <w:spacing w:val="-3"/>
        </w:rPr>
        <w:t xml:space="preserve">The SS7 system identifies an available route prior to setting up the voice trunk for the call.  Included in the signaling portion of the message are such things as the calling party and calling number identification, as well as several other parameters necessary to complete the call over the voice network.  </w:t>
      </w:r>
      <w:r w:rsidR="00D17B41">
        <w:rPr>
          <w:rFonts w:ascii="Times New Roman" w:hAnsi="Times New Roman" w:cs="Times New Roman"/>
          <w:spacing w:val="-3"/>
        </w:rPr>
        <w:t>Accordingly, calls placed over the SS7 network include the calling party name and number for the Caller ID display.  Tr. 93-94.</w:t>
      </w:r>
    </w:p>
    <w:p w:rsidR="00D17B41" w:rsidRDefault="00D17B41" w:rsidP="00504861">
      <w:pPr>
        <w:pStyle w:val="ParaTab1"/>
        <w:spacing w:line="360" w:lineRule="auto"/>
        <w:ind w:firstLine="0"/>
        <w:rPr>
          <w:rFonts w:ascii="Times New Roman" w:hAnsi="Times New Roman" w:cs="Times New Roman"/>
          <w:spacing w:val="-3"/>
        </w:rPr>
      </w:pPr>
    </w:p>
    <w:p w:rsidR="00D17B41" w:rsidRDefault="00D17B41"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15.</w:t>
      </w:r>
      <w:r>
        <w:rPr>
          <w:rFonts w:ascii="Times New Roman" w:hAnsi="Times New Roman" w:cs="Times New Roman"/>
          <w:spacing w:val="-3"/>
        </w:rPr>
        <w:tab/>
        <w:t xml:space="preserve">If the incoming call is placed over a multi-frequency or non-SS7 network, </w:t>
      </w:r>
      <w:r w:rsidR="008566D5">
        <w:rPr>
          <w:rFonts w:ascii="Times New Roman" w:hAnsi="Times New Roman" w:cs="Times New Roman"/>
          <w:spacing w:val="-3"/>
        </w:rPr>
        <w:t xml:space="preserve">the calling party information could be lost and would then not be available to be displayed.  </w:t>
      </w:r>
      <w:r w:rsidR="002518B0">
        <w:rPr>
          <w:rFonts w:ascii="Times New Roman" w:hAnsi="Times New Roman" w:cs="Times New Roman"/>
          <w:spacing w:val="-3"/>
        </w:rPr>
        <w:t xml:space="preserve">Verizon </w:t>
      </w:r>
      <w:r w:rsidR="0096632B">
        <w:rPr>
          <w:rFonts w:ascii="Times New Roman" w:hAnsi="Times New Roman" w:cs="Times New Roman"/>
          <w:spacing w:val="-3"/>
        </w:rPr>
        <w:t xml:space="preserve">is required to pass </w:t>
      </w:r>
      <w:r w:rsidR="00FC570E">
        <w:rPr>
          <w:rFonts w:ascii="Times New Roman" w:hAnsi="Times New Roman" w:cs="Times New Roman"/>
          <w:spacing w:val="-3"/>
        </w:rPr>
        <w:t>th</w:t>
      </w:r>
      <w:r w:rsidR="0096632B">
        <w:rPr>
          <w:rFonts w:ascii="Times New Roman" w:hAnsi="Times New Roman" w:cs="Times New Roman"/>
          <w:spacing w:val="-3"/>
        </w:rPr>
        <w:t>at message unchanged per industry standards, and has no means to discover the calling party identity.</w:t>
      </w:r>
      <w:r w:rsidR="00FC570E">
        <w:rPr>
          <w:rFonts w:ascii="Times New Roman" w:hAnsi="Times New Roman" w:cs="Times New Roman"/>
          <w:spacing w:val="-3"/>
        </w:rPr>
        <w:t xml:space="preserve">  </w:t>
      </w:r>
      <w:r w:rsidR="008566D5">
        <w:rPr>
          <w:rFonts w:ascii="Times New Roman" w:hAnsi="Times New Roman" w:cs="Times New Roman"/>
          <w:spacing w:val="-3"/>
        </w:rPr>
        <w:t>Tr. 93-94</w:t>
      </w:r>
      <w:r w:rsidR="002518B0">
        <w:rPr>
          <w:rFonts w:ascii="Times New Roman" w:hAnsi="Times New Roman" w:cs="Times New Roman"/>
          <w:spacing w:val="-3"/>
        </w:rPr>
        <w:t>, 98</w:t>
      </w:r>
      <w:r w:rsidR="003C17DD">
        <w:rPr>
          <w:rFonts w:ascii="Times New Roman" w:hAnsi="Times New Roman" w:cs="Times New Roman"/>
          <w:spacing w:val="-3"/>
        </w:rPr>
        <w:t>-99</w:t>
      </w:r>
      <w:r w:rsidR="008566D5">
        <w:rPr>
          <w:rFonts w:ascii="Times New Roman" w:hAnsi="Times New Roman" w:cs="Times New Roman"/>
          <w:spacing w:val="-3"/>
        </w:rPr>
        <w:t>.</w:t>
      </w:r>
    </w:p>
    <w:p w:rsidR="000E5631" w:rsidRDefault="000E5631" w:rsidP="00504861">
      <w:pPr>
        <w:pStyle w:val="ParaTab1"/>
        <w:spacing w:line="360" w:lineRule="auto"/>
        <w:ind w:firstLine="0"/>
        <w:rPr>
          <w:rFonts w:ascii="Times New Roman" w:hAnsi="Times New Roman" w:cs="Times New Roman"/>
          <w:spacing w:val="-3"/>
        </w:rPr>
      </w:pPr>
    </w:p>
    <w:p w:rsidR="00E46AC1" w:rsidRDefault="000E5631"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16.</w:t>
      </w:r>
      <w:r>
        <w:rPr>
          <w:rFonts w:ascii="Times New Roman" w:hAnsi="Times New Roman" w:cs="Times New Roman"/>
          <w:spacing w:val="-3"/>
        </w:rPr>
        <w:tab/>
      </w:r>
      <w:r w:rsidR="003C17DD">
        <w:rPr>
          <w:rFonts w:ascii="Times New Roman" w:hAnsi="Times New Roman" w:cs="Times New Roman"/>
          <w:spacing w:val="-3"/>
        </w:rPr>
        <w:t xml:space="preserve">If the calling party </w:t>
      </w:r>
      <w:r w:rsidR="00C8019D">
        <w:rPr>
          <w:rFonts w:ascii="Times New Roman" w:hAnsi="Times New Roman" w:cs="Times New Roman"/>
          <w:spacing w:val="-3"/>
        </w:rPr>
        <w:t>number</w:t>
      </w:r>
      <w:r w:rsidR="003C17DD">
        <w:rPr>
          <w:rFonts w:ascii="Times New Roman" w:hAnsi="Times New Roman" w:cs="Times New Roman"/>
          <w:spacing w:val="-3"/>
        </w:rPr>
        <w:t xml:space="preserve"> is incorrect</w:t>
      </w:r>
      <w:r w:rsidR="00C8019D">
        <w:rPr>
          <w:rFonts w:ascii="Times New Roman" w:hAnsi="Times New Roman" w:cs="Times New Roman"/>
          <w:spacing w:val="-3"/>
        </w:rPr>
        <w:t xml:space="preserve"> due to the ability of customer-owned equipment to assert its own calling number</w:t>
      </w:r>
      <w:r w:rsidR="000E5DC7">
        <w:rPr>
          <w:rFonts w:ascii="Times New Roman" w:hAnsi="Times New Roman" w:cs="Times New Roman"/>
          <w:spacing w:val="-3"/>
        </w:rPr>
        <w:t xml:space="preserve">, Verizon must pass that message unchanged per industry standards and the Caller ID equipment will show the incorrect number.  </w:t>
      </w:r>
      <w:r w:rsidR="00E46AC1">
        <w:rPr>
          <w:rFonts w:ascii="Times New Roman" w:hAnsi="Times New Roman" w:cs="Times New Roman"/>
          <w:spacing w:val="-3"/>
        </w:rPr>
        <w:t>Tr. 99.</w:t>
      </w:r>
    </w:p>
    <w:p w:rsidR="00E46AC1" w:rsidRDefault="00E46AC1" w:rsidP="00504861">
      <w:pPr>
        <w:pStyle w:val="ParaTab1"/>
        <w:spacing w:line="360" w:lineRule="auto"/>
        <w:ind w:firstLine="0"/>
        <w:rPr>
          <w:rFonts w:ascii="Times New Roman" w:hAnsi="Times New Roman" w:cs="Times New Roman"/>
          <w:spacing w:val="-3"/>
        </w:rPr>
      </w:pPr>
    </w:p>
    <w:p w:rsidR="00E46AC1" w:rsidRDefault="00E46AC1"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17.</w:t>
      </w:r>
      <w:r>
        <w:rPr>
          <w:rFonts w:ascii="Times New Roman" w:hAnsi="Times New Roman" w:cs="Times New Roman"/>
          <w:spacing w:val="-3"/>
        </w:rPr>
        <w:tab/>
        <w:t>There are readily available software programs that mask the true calling party identity, which is a practice known as “spoofing.”  Tr. 100.</w:t>
      </w:r>
    </w:p>
    <w:p w:rsidR="00E46AC1" w:rsidRDefault="00E46AC1" w:rsidP="00504861">
      <w:pPr>
        <w:pStyle w:val="ParaTab1"/>
        <w:spacing w:line="360" w:lineRule="auto"/>
        <w:ind w:firstLine="0"/>
        <w:rPr>
          <w:rFonts w:ascii="Times New Roman" w:hAnsi="Times New Roman" w:cs="Times New Roman"/>
          <w:spacing w:val="-3"/>
        </w:rPr>
      </w:pPr>
    </w:p>
    <w:p w:rsidR="00F63015" w:rsidRDefault="00E46AC1"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18.</w:t>
      </w:r>
      <w:r>
        <w:rPr>
          <w:rFonts w:ascii="Times New Roman" w:hAnsi="Times New Roman" w:cs="Times New Roman"/>
          <w:spacing w:val="-3"/>
        </w:rPr>
        <w:tab/>
      </w:r>
      <w:r w:rsidR="00266E7C">
        <w:rPr>
          <w:rFonts w:ascii="Times New Roman" w:hAnsi="Times New Roman" w:cs="Times New Roman"/>
          <w:spacing w:val="-3"/>
        </w:rPr>
        <w:t>Verizon has no mechanism to compel companies which originate calls to be terminated on Verizon’s network to comply with SS7 messaging protocols or calling party content.  Tr. 99.</w:t>
      </w:r>
    </w:p>
    <w:p w:rsidR="00F63015" w:rsidRDefault="00F63015" w:rsidP="00504861">
      <w:pPr>
        <w:pStyle w:val="ParaTab1"/>
        <w:spacing w:line="360" w:lineRule="auto"/>
        <w:ind w:firstLine="0"/>
        <w:rPr>
          <w:rFonts w:ascii="Times New Roman" w:hAnsi="Times New Roman" w:cs="Times New Roman"/>
          <w:spacing w:val="-3"/>
        </w:rPr>
      </w:pPr>
    </w:p>
    <w:p w:rsidR="00F63015" w:rsidRDefault="00F63015"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19.</w:t>
      </w:r>
      <w:r>
        <w:rPr>
          <w:rFonts w:ascii="Times New Roman" w:hAnsi="Times New Roman" w:cs="Times New Roman"/>
          <w:spacing w:val="-3"/>
        </w:rPr>
        <w:tab/>
        <w:t>A carrier can subscribe to the SS7 network by entering into an interconnection agreement, subject to Commission approval.  Tr. 96-97.</w:t>
      </w:r>
    </w:p>
    <w:p w:rsidR="00F63015" w:rsidRDefault="00F63015" w:rsidP="00504861">
      <w:pPr>
        <w:pStyle w:val="ParaTab1"/>
        <w:spacing w:line="360" w:lineRule="auto"/>
        <w:ind w:firstLine="0"/>
        <w:rPr>
          <w:rFonts w:ascii="Times New Roman" w:hAnsi="Times New Roman" w:cs="Times New Roman"/>
          <w:spacing w:val="-3"/>
        </w:rPr>
      </w:pPr>
    </w:p>
    <w:p w:rsidR="00517A2F" w:rsidRDefault="00F63015" w:rsidP="00504861">
      <w:pPr>
        <w:pStyle w:val="ParaTab1"/>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Pr>
          <w:rFonts w:ascii="Times New Roman" w:hAnsi="Times New Roman" w:cs="Times New Roman"/>
          <w:spacing w:val="-3"/>
        </w:rPr>
        <w:tab/>
        <w:t>20.</w:t>
      </w:r>
      <w:r>
        <w:rPr>
          <w:rFonts w:ascii="Times New Roman" w:hAnsi="Times New Roman" w:cs="Times New Roman"/>
          <w:spacing w:val="-3"/>
        </w:rPr>
        <w:tab/>
      </w:r>
      <w:r w:rsidR="00D71049">
        <w:rPr>
          <w:rFonts w:ascii="Times New Roman" w:hAnsi="Times New Roman" w:cs="Times New Roman"/>
          <w:spacing w:val="-3"/>
        </w:rPr>
        <w:t xml:space="preserve">Verizon does market SS7 to competing carriers but carriers are not required to purchase it.  Instead, competitors are free to choose their own network design and business plans.  Tr. 101, </w:t>
      </w:r>
      <w:r w:rsidR="00517A2F">
        <w:rPr>
          <w:rFonts w:ascii="Times New Roman" w:hAnsi="Times New Roman" w:cs="Times New Roman"/>
          <w:spacing w:val="-3"/>
        </w:rPr>
        <w:t>105.</w:t>
      </w:r>
      <w:r w:rsidR="00D45B6B">
        <w:rPr>
          <w:rFonts w:ascii="Times New Roman" w:hAnsi="Times New Roman" w:cs="Times New Roman"/>
          <w:spacing w:val="-3"/>
        </w:rPr>
        <w:t xml:space="preserve">  Examples of SS7 marketing material targeted to wholesale providers are Complainant Exhibits 2 and 3, which Complainant misunderstood to be offerings of superior SS7 service </w:t>
      </w:r>
      <w:r w:rsidR="00582EEF">
        <w:rPr>
          <w:rFonts w:ascii="Times New Roman" w:hAnsi="Times New Roman" w:cs="Times New Roman"/>
          <w:spacing w:val="-3"/>
        </w:rPr>
        <w:t>by Verizon to its</w:t>
      </w:r>
      <w:r w:rsidR="00D45B6B">
        <w:rPr>
          <w:rFonts w:ascii="Times New Roman" w:hAnsi="Times New Roman" w:cs="Times New Roman"/>
          <w:spacing w:val="-3"/>
        </w:rPr>
        <w:t xml:space="preserve"> end-user </w:t>
      </w:r>
      <w:r w:rsidR="00582EEF">
        <w:rPr>
          <w:rFonts w:ascii="Times New Roman" w:hAnsi="Times New Roman" w:cs="Times New Roman"/>
          <w:spacing w:val="-3"/>
        </w:rPr>
        <w:t xml:space="preserve">business </w:t>
      </w:r>
      <w:r w:rsidR="00D45B6B">
        <w:rPr>
          <w:rFonts w:ascii="Times New Roman" w:hAnsi="Times New Roman" w:cs="Times New Roman"/>
          <w:spacing w:val="-3"/>
        </w:rPr>
        <w:t>customers.</w:t>
      </w:r>
      <w:r w:rsidR="00582EEF">
        <w:rPr>
          <w:rFonts w:ascii="Times New Roman" w:hAnsi="Times New Roman" w:cs="Times New Roman"/>
          <w:spacing w:val="-3"/>
        </w:rPr>
        <w:t xml:space="preserve">  Tr. </w:t>
      </w:r>
      <w:r w:rsidR="00273EE8">
        <w:rPr>
          <w:rFonts w:ascii="Times New Roman" w:hAnsi="Times New Roman" w:cs="Times New Roman"/>
          <w:spacing w:val="-3"/>
        </w:rPr>
        <w:t xml:space="preserve">19-20, 25, </w:t>
      </w:r>
      <w:r w:rsidR="00582EEF">
        <w:rPr>
          <w:rFonts w:ascii="Times New Roman" w:hAnsi="Times New Roman" w:cs="Times New Roman"/>
          <w:spacing w:val="-3"/>
        </w:rPr>
        <w:t>110-111.</w:t>
      </w:r>
    </w:p>
    <w:p w:rsidR="00517A2F" w:rsidRDefault="00517A2F" w:rsidP="00504861">
      <w:pPr>
        <w:pStyle w:val="ParaTab1"/>
        <w:spacing w:line="360" w:lineRule="auto"/>
        <w:ind w:firstLine="0"/>
        <w:rPr>
          <w:rFonts w:ascii="Times New Roman" w:hAnsi="Times New Roman" w:cs="Times New Roman"/>
          <w:spacing w:val="-3"/>
        </w:rPr>
      </w:pPr>
    </w:p>
    <w:p w:rsidR="00DA261C" w:rsidRDefault="00517A2F" w:rsidP="00582EEF">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21.</w:t>
      </w:r>
      <w:r>
        <w:rPr>
          <w:rFonts w:ascii="Times New Roman" w:hAnsi="Times New Roman" w:cs="Times New Roman"/>
          <w:spacing w:val="-3"/>
        </w:rPr>
        <w:tab/>
        <w:t xml:space="preserve">The SS7 is not available to either </w:t>
      </w:r>
      <w:r w:rsidR="00CF5A86">
        <w:rPr>
          <w:rFonts w:ascii="Times New Roman" w:hAnsi="Times New Roman" w:cs="Times New Roman"/>
          <w:spacing w:val="-3"/>
        </w:rPr>
        <w:t>residential or business customers</w:t>
      </w:r>
      <w:r>
        <w:rPr>
          <w:rFonts w:ascii="Times New Roman" w:hAnsi="Times New Roman" w:cs="Times New Roman"/>
          <w:spacing w:val="-3"/>
        </w:rPr>
        <w:t xml:space="preserve"> but is available to all telephony providers.  Tr. 94-95, 102.  </w:t>
      </w:r>
    </w:p>
    <w:p w:rsidR="00273EE8" w:rsidRDefault="00273EE8" w:rsidP="00582EEF">
      <w:pPr>
        <w:pStyle w:val="ParaTab1"/>
        <w:spacing w:line="360" w:lineRule="auto"/>
        <w:ind w:firstLine="0"/>
        <w:rPr>
          <w:rFonts w:ascii="Times New Roman" w:hAnsi="Times New Roman" w:cs="Times New Roman"/>
          <w:spacing w:val="-3"/>
        </w:rPr>
      </w:pPr>
    </w:p>
    <w:p w:rsidR="00273EE8" w:rsidRDefault="00273EE8" w:rsidP="00582EEF">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22.</w:t>
      </w:r>
      <w:r>
        <w:rPr>
          <w:rFonts w:ascii="Times New Roman" w:hAnsi="Times New Roman" w:cs="Times New Roman"/>
          <w:spacing w:val="-3"/>
        </w:rPr>
        <w:tab/>
        <w:t>The Caller ID service provided to business and residential retail customers is the same.</w:t>
      </w:r>
      <w:r w:rsidR="00CF5A86">
        <w:rPr>
          <w:rFonts w:ascii="Times New Roman" w:hAnsi="Times New Roman" w:cs="Times New Roman"/>
          <w:spacing w:val="-3"/>
        </w:rPr>
        <w:t xml:space="preserve">  Tr. 103.</w:t>
      </w:r>
    </w:p>
    <w:p w:rsidR="00CF5A86" w:rsidRDefault="00CF5A86" w:rsidP="00582EEF">
      <w:pPr>
        <w:pStyle w:val="ParaTab1"/>
        <w:spacing w:line="360" w:lineRule="auto"/>
        <w:ind w:firstLine="0"/>
        <w:rPr>
          <w:rFonts w:ascii="Times New Roman" w:hAnsi="Times New Roman" w:cs="Times New Roman"/>
          <w:spacing w:val="-3"/>
        </w:rPr>
      </w:pPr>
    </w:p>
    <w:p w:rsidR="00CF5A86" w:rsidRDefault="00CF5A86" w:rsidP="00582EEF">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23.</w:t>
      </w:r>
      <w:r>
        <w:rPr>
          <w:rFonts w:ascii="Times New Roman" w:hAnsi="Times New Roman" w:cs="Times New Roman"/>
          <w:spacing w:val="-3"/>
        </w:rPr>
        <w:tab/>
        <w:t xml:space="preserve">Complainant acknowledged that Verizon can do nothing further if a competing carrier refuses to subscribe to the SS7 network.  Tr. 116. </w:t>
      </w:r>
    </w:p>
    <w:p w:rsidR="00A36B72" w:rsidRDefault="00DA261C" w:rsidP="002F0751">
      <w:pPr>
        <w:pStyle w:val="ParaTab1"/>
        <w:spacing w:line="360" w:lineRule="auto"/>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A52832">
        <w:rPr>
          <w:rFonts w:ascii="Times New Roman" w:hAnsi="Times New Roman" w:cs="Times New Roman"/>
          <w:spacing w:val="-3"/>
        </w:rPr>
        <w:t xml:space="preserve">  </w:t>
      </w:r>
    </w:p>
    <w:p w:rsidR="00A65447" w:rsidRDefault="00BB1406" w:rsidP="00BB1406">
      <w:pPr>
        <w:pStyle w:val="ParaTab1"/>
        <w:spacing w:line="360" w:lineRule="auto"/>
        <w:ind w:firstLine="0"/>
        <w:jc w:val="center"/>
        <w:rPr>
          <w:rFonts w:ascii="Times New Roman" w:hAnsi="Times New Roman" w:cs="Times New Roman"/>
          <w:spacing w:val="-3"/>
          <w:u w:val="single"/>
        </w:rPr>
      </w:pPr>
      <w:r w:rsidRPr="00BB1406">
        <w:rPr>
          <w:rFonts w:ascii="Times New Roman" w:hAnsi="Times New Roman" w:cs="Times New Roman"/>
          <w:spacing w:val="-3"/>
          <w:u w:val="single"/>
        </w:rPr>
        <w:t>DISCUSSION</w:t>
      </w:r>
    </w:p>
    <w:p w:rsidR="004A56B3" w:rsidRDefault="004A56B3" w:rsidP="002F0751">
      <w:pPr>
        <w:pStyle w:val="ParaTab1"/>
        <w:spacing w:line="360" w:lineRule="auto"/>
        <w:ind w:firstLine="0"/>
        <w:jc w:val="center"/>
        <w:rPr>
          <w:rFonts w:ascii="Times New Roman" w:hAnsi="Times New Roman" w:cs="Times New Roman"/>
          <w:spacing w:val="-3"/>
          <w:u w:val="single"/>
        </w:rPr>
      </w:pPr>
    </w:p>
    <w:p w:rsidR="004A56B3" w:rsidRPr="00BB1406" w:rsidRDefault="004A56B3" w:rsidP="002F0751">
      <w:pPr>
        <w:pStyle w:val="ParaTab1"/>
        <w:spacing w:line="360" w:lineRule="auto"/>
        <w:ind w:firstLine="0"/>
        <w:rPr>
          <w:rFonts w:ascii="Times New Roman" w:hAnsi="Times New Roman" w:cs="Times New Roman"/>
          <w:spacing w:val="-3"/>
          <w:u w:val="single"/>
        </w:rPr>
      </w:pPr>
      <w:r>
        <w:rPr>
          <w:rFonts w:ascii="Times New Roman" w:hAnsi="Times New Roman" w:cs="Times New Roman"/>
          <w:spacing w:val="-3"/>
          <w:u w:val="single"/>
        </w:rPr>
        <w:t>Legal standards</w:t>
      </w:r>
    </w:p>
    <w:p w:rsidR="00A65447" w:rsidRDefault="00A65447" w:rsidP="004476F8">
      <w:pPr>
        <w:pStyle w:val="ParaTab1"/>
        <w:spacing w:line="360" w:lineRule="auto"/>
        <w:rPr>
          <w:rFonts w:ascii="Times New Roman" w:hAnsi="Times New Roman" w:cs="Times New Roman"/>
          <w:spacing w:val="-3"/>
        </w:rPr>
      </w:pPr>
    </w:p>
    <w:p w:rsidR="00CD1D61" w:rsidRPr="00D55D04" w:rsidRDefault="00CD1D61" w:rsidP="00CD1D61">
      <w:pPr>
        <w:suppressAutoHyphens/>
        <w:spacing w:line="360" w:lineRule="auto"/>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sidRPr="009B01D3">
        <w:rPr>
          <w:rFonts w:ascii="Times New Roman" w:hAnsi="Times New Roman" w:cs="Times New Roman"/>
          <w:spacing w:val="-3"/>
        </w:rPr>
        <w:t xml:space="preserve">In </w:t>
      </w:r>
      <w:r>
        <w:rPr>
          <w:rFonts w:ascii="Times New Roman" w:hAnsi="Times New Roman" w:cs="Times New Roman"/>
          <w:spacing w:val="-3"/>
        </w:rPr>
        <w:t>accordance with Section 332(a) of the Public Utility Code, 66 Pa. C.S. §332(a), Complainant has the burden of proof herein.</w:t>
      </w:r>
      <w:r w:rsidRPr="009B01D3">
        <w:rPr>
          <w:rFonts w:ascii="Times New Roman" w:hAnsi="Times New Roman" w:cs="Times New Roman"/>
        </w:rPr>
        <w:t xml:space="preserve"> </w:t>
      </w:r>
      <w:r>
        <w:rPr>
          <w:rFonts w:ascii="Times New Roman" w:hAnsi="Times New Roman" w:cs="Times New Roman"/>
        </w:rPr>
        <w:t xml:space="preserve"> </w:t>
      </w:r>
      <w:r w:rsidRPr="009B01D3">
        <w:rPr>
          <w:rFonts w:ascii="Times New Roman" w:hAnsi="Times New Roman" w:cs="Times New Roman"/>
        </w:rPr>
        <w:t>To satisfy th</w:t>
      </w:r>
      <w:r>
        <w:rPr>
          <w:rFonts w:ascii="Times New Roman" w:hAnsi="Times New Roman" w:cs="Times New Roman"/>
        </w:rPr>
        <w:t>is bur</w:t>
      </w:r>
      <w:r w:rsidRPr="009B01D3">
        <w:rPr>
          <w:rFonts w:ascii="Times New Roman" w:hAnsi="Times New Roman" w:cs="Times New Roman"/>
        </w:rPr>
        <w:t>den</w:t>
      </w:r>
      <w:r>
        <w:rPr>
          <w:rFonts w:ascii="Times New Roman" w:hAnsi="Times New Roman" w:cs="Times New Roman"/>
        </w:rPr>
        <w:t>,</w:t>
      </w:r>
      <w:r w:rsidRPr="009B01D3">
        <w:rPr>
          <w:rFonts w:ascii="Times New Roman" w:hAnsi="Times New Roman" w:cs="Times New Roman"/>
        </w:rPr>
        <w:t xml:space="preserve"> </w:t>
      </w:r>
      <w:r w:rsidR="00E06611">
        <w:rPr>
          <w:rFonts w:ascii="Times New Roman" w:hAnsi="Times New Roman" w:cs="Times New Roman"/>
        </w:rPr>
        <w:t>Complainant</w:t>
      </w:r>
      <w:r w:rsidRPr="009B01D3">
        <w:rPr>
          <w:rFonts w:ascii="Times New Roman" w:hAnsi="Times New Roman" w:cs="Times New Roman"/>
        </w:rPr>
        <w:t xml:space="preserve"> must demonstrate that Respondent was responsible for the problems </w:t>
      </w:r>
      <w:r>
        <w:rPr>
          <w:rFonts w:ascii="Times New Roman" w:hAnsi="Times New Roman" w:cs="Times New Roman"/>
        </w:rPr>
        <w:t>alleged</w:t>
      </w:r>
      <w:r w:rsidRPr="009B01D3">
        <w:rPr>
          <w:rFonts w:ascii="Times New Roman" w:hAnsi="Times New Roman" w:cs="Times New Roman"/>
        </w:rPr>
        <w:t xml:space="preserve"> in </w:t>
      </w:r>
      <w:r>
        <w:rPr>
          <w:rFonts w:ascii="Times New Roman" w:hAnsi="Times New Roman" w:cs="Times New Roman"/>
        </w:rPr>
        <w:t>his</w:t>
      </w:r>
      <w:r w:rsidRPr="009B01D3">
        <w:rPr>
          <w:rFonts w:ascii="Times New Roman" w:hAnsi="Times New Roman" w:cs="Times New Roman"/>
        </w:rPr>
        <w:t xml:space="preserve"> Complaint through a violation of the Public Utility Code or a regulation or Order of the Commission.  This must be shown by a preponderance of the evidence.  66 Pa. C.S. §701; </w:t>
      </w:r>
      <w:r w:rsidRPr="009B01D3">
        <w:rPr>
          <w:rFonts w:ascii="Times New Roman" w:hAnsi="Times New Roman" w:cs="Times New Roman"/>
          <w:u w:val="single"/>
        </w:rPr>
        <w:t>Patterson v. Bell Telephone Company of Pennsylvania</w:t>
      </w:r>
      <w:r w:rsidRPr="009B01D3">
        <w:rPr>
          <w:rFonts w:ascii="Times New Roman" w:hAnsi="Times New Roman" w:cs="Times New Roman"/>
        </w:rPr>
        <w:t xml:space="preserve">, 72 PA PUC 196 (1990).  Preponderance of the evidence means that the party with the burden of proof has presented evidence that is more convincing than that presented by the other party.  </w:t>
      </w:r>
      <w:r w:rsidRPr="009B01D3">
        <w:rPr>
          <w:rFonts w:ascii="Times New Roman" w:hAnsi="Times New Roman" w:cs="Times New Roman"/>
          <w:u w:val="single"/>
        </w:rPr>
        <w:t>Samuel J. Lansberry, Inc. v. Pa. P.U.C.</w:t>
      </w:r>
      <w:r w:rsidRPr="009B01D3">
        <w:rPr>
          <w:rFonts w:ascii="Times New Roman" w:hAnsi="Times New Roman" w:cs="Times New Roman"/>
        </w:rPr>
        <w:t xml:space="preserve">, 578 A.2d 600, 602, </w:t>
      </w:r>
      <w:r w:rsidRPr="009B01D3">
        <w:rPr>
          <w:rFonts w:ascii="Times New Roman" w:hAnsi="Times New Roman" w:cs="Times New Roman"/>
          <w:u w:val="single"/>
        </w:rPr>
        <w:t>alloc. den.</w:t>
      </w:r>
      <w:r w:rsidRPr="009B01D3">
        <w:rPr>
          <w:rFonts w:ascii="Times New Roman" w:hAnsi="Times New Roman" w:cs="Times New Roman"/>
        </w:rPr>
        <w:t xml:space="preserve">, 602 A.2d 863 (1992).  In addition, the Commission’s findings of fact must be supported by “substantial evidence,” which consists of evidence that a reasonable mind might accept as adequate to support a conclusion.  A mere “trace of evidence or a suspicion of the existence of a </w:t>
      </w:r>
      <w:r w:rsidRPr="009B01D3">
        <w:rPr>
          <w:rFonts w:ascii="Times New Roman" w:hAnsi="Times New Roman" w:cs="Times New Roman"/>
        </w:rPr>
        <w:lastRenderedPageBreak/>
        <w:t xml:space="preserve">fact” is insufficient.  </w:t>
      </w:r>
      <w:r w:rsidRPr="009B01D3">
        <w:rPr>
          <w:rFonts w:ascii="Times New Roman" w:hAnsi="Times New Roman" w:cs="Times New Roman"/>
          <w:u w:val="single"/>
        </w:rPr>
        <w:t>Norfolk and Western Railway v. Pa. P.U.C.</w:t>
      </w:r>
      <w:r w:rsidRPr="009B01D3">
        <w:rPr>
          <w:rFonts w:ascii="Times New Roman" w:hAnsi="Times New Roman" w:cs="Times New Roman"/>
        </w:rPr>
        <w:t>, 489 Pa. 109, 413 A.2d 1037 (1980).</w:t>
      </w:r>
    </w:p>
    <w:p w:rsidR="00CD1D61" w:rsidRPr="009B01D3" w:rsidRDefault="00CD1D61" w:rsidP="00CD1D61">
      <w:pPr>
        <w:tabs>
          <w:tab w:val="left" w:pos="-720"/>
        </w:tabs>
        <w:suppressAutoHyphens/>
        <w:spacing w:line="360" w:lineRule="auto"/>
        <w:rPr>
          <w:rFonts w:ascii="Times New Roman" w:hAnsi="Times New Roman" w:cs="Times New Roman"/>
        </w:rPr>
      </w:pPr>
    </w:p>
    <w:p w:rsidR="00CD1D61" w:rsidRDefault="00CD1D61" w:rsidP="00CD1D61">
      <w:pPr>
        <w:tabs>
          <w:tab w:val="left" w:pos="-720"/>
        </w:tabs>
        <w:suppressAutoHyphens/>
        <w:spacing w:line="360" w:lineRule="auto"/>
        <w:rPr>
          <w:rFonts w:ascii="Times New Roman" w:hAnsi="Times New Roman" w:cs="Times New Roman"/>
        </w:rPr>
      </w:pPr>
      <w:r w:rsidRPr="009B01D3">
        <w:rPr>
          <w:rFonts w:ascii="Times New Roman" w:hAnsi="Times New Roman" w:cs="Times New Roman"/>
        </w:rPr>
        <w:tab/>
      </w:r>
      <w:r w:rsidRPr="009B01D3">
        <w:rPr>
          <w:rFonts w:ascii="Times New Roman" w:hAnsi="Times New Roman" w:cs="Times New Roman"/>
        </w:rPr>
        <w:tab/>
        <w:t xml:space="preserve">In </w:t>
      </w:r>
      <w:r w:rsidRPr="009B01D3">
        <w:rPr>
          <w:rFonts w:ascii="Times New Roman" w:hAnsi="Times New Roman" w:cs="Times New Roman"/>
          <w:u w:val="single"/>
        </w:rPr>
        <w:t>Waldron v. Philadelphia Electric Company</w:t>
      </w:r>
      <w:r w:rsidRPr="009B01D3">
        <w:rPr>
          <w:rFonts w:ascii="Times New Roman" w:hAnsi="Times New Roman" w:cs="Times New Roman"/>
        </w:rPr>
        <w:t xml:space="preserve"> </w:t>
      </w:r>
      <w:r w:rsidRPr="009B01D3">
        <w:rPr>
          <w:rFonts w:ascii="Times New Roman" w:hAnsi="Times New Roman" w:cs="Times New Roman"/>
          <w:u w:val="single"/>
        </w:rPr>
        <w:t>(Waldron)</w:t>
      </w:r>
      <w:r w:rsidRPr="009B01D3">
        <w:rPr>
          <w:rFonts w:ascii="Times New Roman" w:hAnsi="Times New Roman" w:cs="Times New Roman"/>
        </w:rPr>
        <w:t>, 54 P</w:t>
      </w:r>
      <w:r>
        <w:rPr>
          <w:rFonts w:ascii="Times New Roman" w:hAnsi="Times New Roman" w:cs="Times New Roman"/>
        </w:rPr>
        <w:t>A</w:t>
      </w:r>
      <w:r w:rsidRPr="009B01D3">
        <w:rPr>
          <w:rFonts w:ascii="Times New Roman" w:hAnsi="Times New Roman" w:cs="Times New Roman"/>
        </w:rPr>
        <w:t xml:space="preserve"> PUC 98 (1980), the Commission explained the process of meeting the burden of proof.  In accordance with </w:t>
      </w:r>
      <w:r w:rsidRPr="009B01D3">
        <w:rPr>
          <w:rFonts w:ascii="Times New Roman" w:hAnsi="Times New Roman" w:cs="Times New Roman"/>
          <w:u w:val="single"/>
        </w:rPr>
        <w:t>Waldron</w:t>
      </w:r>
      <w:r w:rsidRPr="009B01D3">
        <w:rPr>
          <w:rFonts w:ascii="Times New Roman" w:hAnsi="Times New Roman" w:cs="Times New Roman"/>
        </w:rPr>
        <w:t>, Complainant has the burden to put forth evidence establishing a prima facie case as to h</w:t>
      </w:r>
      <w:r>
        <w:rPr>
          <w:rFonts w:ascii="Times New Roman" w:hAnsi="Times New Roman" w:cs="Times New Roman"/>
        </w:rPr>
        <w:t>is</w:t>
      </w:r>
      <w:r w:rsidRPr="009B01D3">
        <w:rPr>
          <w:rFonts w:ascii="Times New Roman" w:hAnsi="Times New Roman" w:cs="Times New Roman"/>
        </w:rPr>
        <w:t xml:space="preserve"> allegations.  If Complainant establishes a prima facie case, the burden of going forward, but not the ultimate burden of proof, shifts to the utility to rebut the prima facie case with evidence which is at least co-equal.</w:t>
      </w:r>
      <w:r w:rsidR="00B4078A">
        <w:rPr>
          <w:rStyle w:val="FootnoteReference"/>
          <w:rFonts w:ascii="Times New Roman" w:hAnsi="Times New Roman" w:cs="Times New Roman"/>
        </w:rPr>
        <w:footnoteReference w:id="4"/>
      </w:r>
      <w:r w:rsidRPr="009B01D3">
        <w:rPr>
          <w:rFonts w:ascii="Times New Roman" w:hAnsi="Times New Roman" w:cs="Times New Roman"/>
        </w:rPr>
        <w:t xml:space="preserve">  If Complainant’s evidence is rebutted, the burden of going forward shifts back to Complainant, who must rebut the adverse party’s evidence by a preponderance of the evidence.  </w:t>
      </w:r>
      <w:r w:rsidRPr="009B01D3">
        <w:rPr>
          <w:rFonts w:ascii="Times New Roman" w:hAnsi="Times New Roman" w:cs="Times New Roman"/>
          <w:u w:val="single"/>
        </w:rPr>
        <w:t>Poorbaugh v. West Penn Power Company</w:t>
      </w:r>
      <w:r>
        <w:rPr>
          <w:rFonts w:ascii="Times New Roman" w:hAnsi="Times New Roman" w:cs="Times New Roman"/>
        </w:rPr>
        <w:t xml:space="preserve"> (</w:t>
      </w:r>
      <w:r w:rsidRPr="000F7319">
        <w:rPr>
          <w:rFonts w:ascii="Times New Roman" w:hAnsi="Times New Roman" w:cs="Times New Roman"/>
          <w:u w:val="single"/>
        </w:rPr>
        <w:t>Poorbaugh</w:t>
      </w:r>
      <w:r>
        <w:rPr>
          <w:rFonts w:ascii="Times New Roman" w:hAnsi="Times New Roman" w:cs="Times New Roman"/>
        </w:rPr>
        <w:t>)</w:t>
      </w:r>
      <w:r w:rsidRPr="009B01D3">
        <w:rPr>
          <w:rFonts w:ascii="Times New Roman" w:hAnsi="Times New Roman" w:cs="Times New Roman"/>
        </w:rPr>
        <w:t>, 1994 Pa. PUC LEXIS 95.</w:t>
      </w:r>
    </w:p>
    <w:p w:rsidR="004A56B3" w:rsidRDefault="004A56B3" w:rsidP="00CD1D61">
      <w:pPr>
        <w:tabs>
          <w:tab w:val="left" w:pos="-720"/>
        </w:tabs>
        <w:suppressAutoHyphens/>
        <w:spacing w:line="360" w:lineRule="auto"/>
        <w:rPr>
          <w:rFonts w:ascii="Times New Roman" w:hAnsi="Times New Roman" w:cs="Times New Roman"/>
        </w:rPr>
      </w:pPr>
    </w:p>
    <w:p w:rsidR="004A56B3" w:rsidRPr="004A56B3" w:rsidRDefault="004A56B3" w:rsidP="00CD1D61">
      <w:pPr>
        <w:tabs>
          <w:tab w:val="left" w:pos="-720"/>
        </w:tabs>
        <w:suppressAutoHyphens/>
        <w:spacing w:line="360" w:lineRule="auto"/>
        <w:rPr>
          <w:rFonts w:ascii="Times New Roman" w:hAnsi="Times New Roman" w:cs="Times New Roman"/>
          <w:u w:val="single"/>
        </w:rPr>
      </w:pPr>
      <w:r w:rsidRPr="004A56B3">
        <w:rPr>
          <w:rFonts w:ascii="Times New Roman" w:hAnsi="Times New Roman" w:cs="Times New Roman"/>
          <w:u w:val="single"/>
        </w:rPr>
        <w:t>Evidence of record</w:t>
      </w:r>
    </w:p>
    <w:p w:rsidR="007B1F7E" w:rsidRDefault="007B1F7E" w:rsidP="00CD1D61">
      <w:pPr>
        <w:tabs>
          <w:tab w:val="left" w:pos="-720"/>
        </w:tabs>
        <w:suppressAutoHyphens/>
        <w:spacing w:line="360" w:lineRule="auto"/>
        <w:rPr>
          <w:rFonts w:ascii="Times New Roman" w:hAnsi="Times New Roman" w:cs="Times New Roman"/>
        </w:rPr>
      </w:pPr>
    </w:p>
    <w:p w:rsidR="00F1243E" w:rsidRDefault="007B1F7E"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23259">
        <w:rPr>
          <w:rFonts w:ascii="Times New Roman" w:hAnsi="Times New Roman" w:cs="Times New Roman"/>
        </w:rPr>
        <w:t xml:space="preserve">In support of his Complaint, Mr. Tropiak testified </w:t>
      </w:r>
      <w:r w:rsidR="002B2894">
        <w:rPr>
          <w:rFonts w:ascii="Times New Roman" w:hAnsi="Times New Roman" w:cs="Times New Roman"/>
        </w:rPr>
        <w:t xml:space="preserve">that </w:t>
      </w:r>
      <w:r w:rsidR="007C6279">
        <w:rPr>
          <w:rFonts w:ascii="Times New Roman" w:hAnsi="Times New Roman" w:cs="Times New Roman"/>
        </w:rPr>
        <w:t xml:space="preserve">he was provided </w:t>
      </w:r>
      <w:r w:rsidR="0045354A">
        <w:rPr>
          <w:rFonts w:ascii="Times New Roman" w:hAnsi="Times New Roman" w:cs="Times New Roman"/>
        </w:rPr>
        <w:t xml:space="preserve">optional </w:t>
      </w:r>
      <w:r w:rsidR="007C6279">
        <w:rPr>
          <w:rFonts w:ascii="Times New Roman" w:hAnsi="Times New Roman" w:cs="Times New Roman"/>
        </w:rPr>
        <w:t xml:space="preserve">Caller ID service by Verizon as part of the Freedom Essentials package, but that he was receiving </w:t>
      </w:r>
      <w:r w:rsidR="00CB438C">
        <w:rPr>
          <w:rFonts w:ascii="Times New Roman" w:hAnsi="Times New Roman" w:cs="Times New Roman"/>
        </w:rPr>
        <w:t>inadequate s</w:t>
      </w:r>
      <w:r w:rsidR="00055E07">
        <w:rPr>
          <w:rFonts w:ascii="Times New Roman" w:hAnsi="Times New Roman" w:cs="Times New Roman"/>
        </w:rPr>
        <w:t xml:space="preserve">ervice because </w:t>
      </w:r>
      <w:r w:rsidR="0021657C">
        <w:rPr>
          <w:rFonts w:ascii="Times New Roman" w:hAnsi="Times New Roman" w:cs="Times New Roman"/>
        </w:rPr>
        <w:t>some in</w:t>
      </w:r>
      <w:r w:rsidR="00055E07">
        <w:rPr>
          <w:rFonts w:ascii="Times New Roman" w:hAnsi="Times New Roman" w:cs="Times New Roman"/>
        </w:rPr>
        <w:t>coming calls</w:t>
      </w:r>
      <w:r w:rsidR="0058217F">
        <w:rPr>
          <w:rFonts w:ascii="Times New Roman" w:hAnsi="Times New Roman" w:cs="Times New Roman"/>
        </w:rPr>
        <w:t>, such as telemarketer calls,</w:t>
      </w:r>
      <w:r w:rsidR="00055E07">
        <w:rPr>
          <w:rFonts w:ascii="Times New Roman" w:hAnsi="Times New Roman" w:cs="Times New Roman"/>
        </w:rPr>
        <w:t xml:space="preserve"> could not be identified by name of caller and/or telephone number.  Tr. 11-12, 18</w:t>
      </w:r>
      <w:r w:rsidR="00E13DEF">
        <w:rPr>
          <w:rFonts w:ascii="Times New Roman" w:hAnsi="Times New Roman" w:cs="Times New Roman"/>
        </w:rPr>
        <w:t>; Complainant Ex. 6</w:t>
      </w:r>
      <w:r w:rsidR="00055E07">
        <w:rPr>
          <w:rFonts w:ascii="Times New Roman" w:hAnsi="Times New Roman" w:cs="Times New Roman"/>
        </w:rPr>
        <w:t>.</w:t>
      </w:r>
      <w:r w:rsidR="003D5382">
        <w:rPr>
          <w:rFonts w:ascii="Times New Roman" w:hAnsi="Times New Roman" w:cs="Times New Roman"/>
        </w:rPr>
        <w:t xml:space="preserve">  He </w:t>
      </w:r>
      <w:r w:rsidR="00DB25F3">
        <w:rPr>
          <w:rFonts w:ascii="Times New Roman" w:hAnsi="Times New Roman" w:cs="Times New Roman"/>
        </w:rPr>
        <w:t xml:space="preserve">was informed by Verizon personnel to use Call Block to stop telemarketer calls, but Call Block was no solution because the telemarketer number he wished to block was not displayed for the call.  Tr. 12, 20; Complainant Ex. 1.  Mr. Tropiak </w:t>
      </w:r>
      <w:r w:rsidR="003D5382">
        <w:rPr>
          <w:rFonts w:ascii="Times New Roman" w:hAnsi="Times New Roman" w:cs="Times New Roman"/>
        </w:rPr>
        <w:t>provided an exhibit (Complainant Ex. 4)</w:t>
      </w:r>
      <w:r w:rsidR="009375CB">
        <w:rPr>
          <w:rFonts w:ascii="Times New Roman" w:hAnsi="Times New Roman" w:cs="Times New Roman"/>
        </w:rPr>
        <w:t xml:space="preserve"> which showed that, from February 20, </w:t>
      </w:r>
      <w:r w:rsidR="004F5D95">
        <w:rPr>
          <w:rFonts w:ascii="Times New Roman" w:hAnsi="Times New Roman" w:cs="Times New Roman"/>
        </w:rPr>
        <w:t xml:space="preserve">2009 through April 16, 2009, </w:t>
      </w:r>
      <w:r w:rsidR="00E13DEF">
        <w:rPr>
          <w:rFonts w:ascii="Times New Roman" w:hAnsi="Times New Roman" w:cs="Times New Roman"/>
        </w:rPr>
        <w:t>he received a total</w:t>
      </w:r>
      <w:r w:rsidR="003F14B8">
        <w:rPr>
          <w:rFonts w:ascii="Times New Roman" w:hAnsi="Times New Roman" w:cs="Times New Roman"/>
        </w:rPr>
        <w:t xml:space="preserve"> of seventeen (</w:t>
      </w:r>
      <w:r w:rsidR="009375CB">
        <w:rPr>
          <w:rFonts w:ascii="Times New Roman" w:hAnsi="Times New Roman" w:cs="Times New Roman"/>
        </w:rPr>
        <w:t>17) incoming calls in which the caller identity and telephone number w</w:t>
      </w:r>
      <w:r w:rsidR="00D65FEB">
        <w:rPr>
          <w:rFonts w:ascii="Times New Roman" w:hAnsi="Times New Roman" w:cs="Times New Roman"/>
        </w:rPr>
        <w:t>ere</w:t>
      </w:r>
      <w:r w:rsidR="009375CB">
        <w:rPr>
          <w:rFonts w:ascii="Times New Roman" w:hAnsi="Times New Roman" w:cs="Times New Roman"/>
        </w:rPr>
        <w:t xml:space="preserve"> not displayed.</w:t>
      </w:r>
      <w:r w:rsidR="007C5E90">
        <w:rPr>
          <w:rFonts w:ascii="Times New Roman" w:hAnsi="Times New Roman" w:cs="Times New Roman"/>
        </w:rPr>
        <w:t xml:space="preserve">  Tr.</w:t>
      </w:r>
      <w:r w:rsidR="00DB25F3">
        <w:rPr>
          <w:rFonts w:ascii="Times New Roman" w:hAnsi="Times New Roman" w:cs="Times New Roman"/>
        </w:rPr>
        <w:t xml:space="preserve"> </w:t>
      </w:r>
      <w:r w:rsidR="00DB25F3">
        <w:t>17-18.</w:t>
      </w:r>
      <w:r w:rsidR="007120E7">
        <w:rPr>
          <w:rFonts w:ascii="Times New Roman" w:hAnsi="Times New Roman" w:cs="Times New Roman"/>
        </w:rPr>
        <w:t xml:space="preserve">  </w:t>
      </w:r>
    </w:p>
    <w:p w:rsidR="0043235B" w:rsidRDefault="0043235B" w:rsidP="00CD1D61">
      <w:pPr>
        <w:tabs>
          <w:tab w:val="left" w:pos="-720"/>
        </w:tabs>
        <w:suppressAutoHyphens/>
        <w:spacing w:line="360" w:lineRule="auto"/>
        <w:rPr>
          <w:rFonts w:ascii="Times New Roman" w:hAnsi="Times New Roman" w:cs="Times New Roman"/>
        </w:rPr>
      </w:pPr>
    </w:p>
    <w:p w:rsidR="00382320" w:rsidRDefault="0043235B"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2748F5">
        <w:rPr>
          <w:rFonts w:ascii="Times New Roman" w:hAnsi="Times New Roman" w:cs="Times New Roman"/>
        </w:rPr>
        <w:t>Mr. Tropiak contended that, since technology to communicate in space existed fo</w:t>
      </w:r>
      <w:r w:rsidR="007C18EB">
        <w:rPr>
          <w:rFonts w:ascii="Times New Roman" w:hAnsi="Times New Roman" w:cs="Times New Roman"/>
        </w:rPr>
        <w:t xml:space="preserve">rty (40) years ago, then without question Verizon could </w:t>
      </w:r>
      <w:r w:rsidR="004F5D95">
        <w:rPr>
          <w:rFonts w:ascii="Times New Roman" w:hAnsi="Times New Roman" w:cs="Times New Roman"/>
        </w:rPr>
        <w:t>modify</w:t>
      </w:r>
      <w:r w:rsidR="002748F5">
        <w:rPr>
          <w:rFonts w:ascii="Times New Roman" w:hAnsi="Times New Roman" w:cs="Times New Roman"/>
        </w:rPr>
        <w:t xml:space="preserve"> </w:t>
      </w:r>
      <w:r w:rsidR="004F5D95">
        <w:rPr>
          <w:rFonts w:ascii="Times New Roman" w:hAnsi="Times New Roman" w:cs="Times New Roman"/>
        </w:rPr>
        <w:t>its network th</w:t>
      </w:r>
      <w:r w:rsidR="00AF5525">
        <w:rPr>
          <w:rFonts w:ascii="Times New Roman" w:hAnsi="Times New Roman" w:cs="Times New Roman"/>
        </w:rPr>
        <w:t xml:space="preserve">rough use of “third grade” technology so that all incoming calls could be identified. </w:t>
      </w:r>
      <w:r w:rsidR="00F076D8">
        <w:rPr>
          <w:rFonts w:ascii="Times New Roman" w:hAnsi="Times New Roman" w:cs="Times New Roman"/>
        </w:rPr>
        <w:t xml:space="preserve"> </w:t>
      </w:r>
      <w:r w:rsidR="00397B73">
        <w:rPr>
          <w:rFonts w:ascii="Times New Roman" w:hAnsi="Times New Roman" w:cs="Times New Roman"/>
        </w:rPr>
        <w:t xml:space="preserve">When asked </w:t>
      </w:r>
      <w:r w:rsidR="004035DA">
        <w:rPr>
          <w:rFonts w:ascii="Times New Roman" w:hAnsi="Times New Roman" w:cs="Times New Roman"/>
        </w:rPr>
        <w:t>to support</w:t>
      </w:r>
      <w:r w:rsidR="00CB438C">
        <w:rPr>
          <w:rFonts w:ascii="Times New Roman" w:hAnsi="Times New Roman" w:cs="Times New Roman"/>
        </w:rPr>
        <w:t xml:space="preserve"> </w:t>
      </w:r>
      <w:r w:rsidR="007C18EB">
        <w:rPr>
          <w:rFonts w:ascii="Times New Roman" w:hAnsi="Times New Roman" w:cs="Times New Roman"/>
        </w:rPr>
        <w:t>this</w:t>
      </w:r>
      <w:r w:rsidR="00CB438C">
        <w:rPr>
          <w:rFonts w:ascii="Times New Roman" w:hAnsi="Times New Roman" w:cs="Times New Roman"/>
        </w:rPr>
        <w:t xml:space="preserve"> contention</w:t>
      </w:r>
      <w:r w:rsidR="007C18EB">
        <w:rPr>
          <w:rFonts w:ascii="Times New Roman" w:hAnsi="Times New Roman" w:cs="Times New Roman"/>
        </w:rPr>
        <w:t>,</w:t>
      </w:r>
      <w:r w:rsidR="00CB438C">
        <w:rPr>
          <w:rFonts w:ascii="Times New Roman" w:hAnsi="Times New Roman" w:cs="Times New Roman"/>
        </w:rPr>
        <w:t xml:space="preserve"> </w:t>
      </w:r>
      <w:r w:rsidR="00F93923">
        <w:rPr>
          <w:rFonts w:ascii="Times New Roman" w:hAnsi="Times New Roman" w:cs="Times New Roman"/>
        </w:rPr>
        <w:t xml:space="preserve">Mr. Tropiak responded that </w:t>
      </w:r>
      <w:r w:rsidR="00EC7754">
        <w:rPr>
          <w:rFonts w:ascii="Times New Roman" w:hAnsi="Times New Roman" w:cs="Times New Roman"/>
        </w:rPr>
        <w:t xml:space="preserve">the network accommodates commercial customers </w:t>
      </w:r>
      <w:r w:rsidR="00EC7754">
        <w:rPr>
          <w:rFonts w:ascii="Times New Roman" w:hAnsi="Times New Roman" w:cs="Times New Roman"/>
        </w:rPr>
        <w:lastRenderedPageBreak/>
        <w:t>and that Verizon should be willing to do the same for its residential customers.</w:t>
      </w:r>
      <w:r w:rsidR="004035DA">
        <w:rPr>
          <w:rFonts w:ascii="Times New Roman" w:hAnsi="Times New Roman" w:cs="Times New Roman"/>
        </w:rPr>
        <w:t xml:space="preserve">  </w:t>
      </w:r>
      <w:r w:rsidR="0096616A">
        <w:rPr>
          <w:rFonts w:ascii="Times New Roman" w:hAnsi="Times New Roman" w:cs="Times New Roman"/>
        </w:rPr>
        <w:t xml:space="preserve">He presented some </w:t>
      </w:r>
      <w:r w:rsidR="00D45B6B">
        <w:rPr>
          <w:rFonts w:ascii="Times New Roman" w:hAnsi="Times New Roman" w:cs="Times New Roman"/>
        </w:rPr>
        <w:t>marketing</w:t>
      </w:r>
      <w:r w:rsidR="0096616A">
        <w:rPr>
          <w:rFonts w:ascii="Times New Roman" w:hAnsi="Times New Roman" w:cs="Times New Roman"/>
        </w:rPr>
        <w:t xml:space="preserve"> material in which Verizon </w:t>
      </w:r>
      <w:r w:rsidR="009B4EC0">
        <w:rPr>
          <w:rFonts w:ascii="Times New Roman" w:hAnsi="Times New Roman" w:cs="Times New Roman"/>
        </w:rPr>
        <w:t xml:space="preserve">was purportedly </w:t>
      </w:r>
      <w:r w:rsidR="0096616A">
        <w:rPr>
          <w:rFonts w:ascii="Times New Roman" w:hAnsi="Times New Roman" w:cs="Times New Roman"/>
        </w:rPr>
        <w:t>tout</w:t>
      </w:r>
      <w:r w:rsidR="009B4EC0">
        <w:rPr>
          <w:rFonts w:ascii="Times New Roman" w:hAnsi="Times New Roman" w:cs="Times New Roman"/>
        </w:rPr>
        <w:t>ing</w:t>
      </w:r>
      <w:r w:rsidR="0096616A">
        <w:rPr>
          <w:rFonts w:ascii="Times New Roman" w:hAnsi="Times New Roman" w:cs="Times New Roman"/>
        </w:rPr>
        <w:t xml:space="preserve"> the benefits of its SS7 network to </w:t>
      </w:r>
      <w:r w:rsidR="00AB71F0">
        <w:rPr>
          <w:rFonts w:ascii="Times New Roman" w:hAnsi="Times New Roman" w:cs="Times New Roman"/>
        </w:rPr>
        <w:t>businesses</w:t>
      </w:r>
      <w:r w:rsidR="00653969">
        <w:rPr>
          <w:rFonts w:ascii="Times New Roman" w:hAnsi="Times New Roman" w:cs="Times New Roman"/>
        </w:rPr>
        <w:t>.  Complainant Exs. 2-3</w:t>
      </w:r>
      <w:r>
        <w:rPr>
          <w:rFonts w:ascii="Times New Roman" w:hAnsi="Times New Roman" w:cs="Times New Roman"/>
        </w:rPr>
        <w:t xml:space="preserve">.  While Mr. Tropiak </w:t>
      </w:r>
      <w:r w:rsidR="00EF52BA">
        <w:rPr>
          <w:rFonts w:ascii="Times New Roman" w:hAnsi="Times New Roman" w:cs="Times New Roman"/>
        </w:rPr>
        <w:t xml:space="preserve">admitted he </w:t>
      </w:r>
      <w:r w:rsidR="00833A6C">
        <w:rPr>
          <w:rFonts w:ascii="Times New Roman" w:hAnsi="Times New Roman" w:cs="Times New Roman"/>
        </w:rPr>
        <w:t>had no experience in telecommunications engineering or design,</w:t>
      </w:r>
      <w:r w:rsidR="004035DA">
        <w:rPr>
          <w:rFonts w:ascii="Times New Roman" w:hAnsi="Times New Roman" w:cs="Times New Roman"/>
        </w:rPr>
        <w:t xml:space="preserve"> </w:t>
      </w:r>
      <w:r w:rsidR="00EF52BA">
        <w:rPr>
          <w:rFonts w:ascii="Times New Roman" w:hAnsi="Times New Roman" w:cs="Times New Roman"/>
        </w:rPr>
        <w:t>he con</w:t>
      </w:r>
      <w:r w:rsidR="00C30EA0">
        <w:rPr>
          <w:rFonts w:ascii="Times New Roman" w:hAnsi="Times New Roman" w:cs="Times New Roman"/>
        </w:rPr>
        <w:t>tended that</w:t>
      </w:r>
      <w:r w:rsidR="004035DA">
        <w:rPr>
          <w:rFonts w:ascii="Times New Roman" w:hAnsi="Times New Roman" w:cs="Times New Roman"/>
        </w:rPr>
        <w:t xml:space="preserve"> </w:t>
      </w:r>
      <w:r w:rsidR="00A3023C">
        <w:rPr>
          <w:rFonts w:ascii="Times New Roman" w:hAnsi="Times New Roman" w:cs="Times New Roman"/>
        </w:rPr>
        <w:t>such</w:t>
      </w:r>
      <w:r w:rsidR="004035DA">
        <w:rPr>
          <w:rFonts w:ascii="Times New Roman" w:hAnsi="Times New Roman" w:cs="Times New Roman"/>
        </w:rPr>
        <w:t xml:space="preserve"> experience was not ne</w:t>
      </w:r>
      <w:r w:rsidR="00C30EA0">
        <w:rPr>
          <w:rFonts w:ascii="Times New Roman" w:hAnsi="Times New Roman" w:cs="Times New Roman"/>
        </w:rPr>
        <w:t xml:space="preserve">cessary to </w:t>
      </w:r>
      <w:r w:rsidR="00C06F2F">
        <w:rPr>
          <w:rFonts w:ascii="Times New Roman" w:hAnsi="Times New Roman" w:cs="Times New Roman"/>
        </w:rPr>
        <w:t>know</w:t>
      </w:r>
      <w:r w:rsidR="004035DA">
        <w:rPr>
          <w:rFonts w:ascii="Times New Roman" w:hAnsi="Times New Roman" w:cs="Times New Roman"/>
        </w:rPr>
        <w:t xml:space="preserve"> that only minor system </w:t>
      </w:r>
      <w:r w:rsidR="00901346">
        <w:rPr>
          <w:rFonts w:ascii="Times New Roman" w:hAnsi="Times New Roman" w:cs="Times New Roman"/>
        </w:rPr>
        <w:t>changes</w:t>
      </w:r>
      <w:r w:rsidR="004035DA">
        <w:rPr>
          <w:rFonts w:ascii="Times New Roman" w:hAnsi="Times New Roman" w:cs="Times New Roman"/>
        </w:rPr>
        <w:t xml:space="preserve"> </w:t>
      </w:r>
      <w:r w:rsidR="00C30EA0">
        <w:rPr>
          <w:rFonts w:ascii="Times New Roman" w:hAnsi="Times New Roman" w:cs="Times New Roman"/>
        </w:rPr>
        <w:t>would</w:t>
      </w:r>
      <w:r w:rsidR="00A77AEA">
        <w:rPr>
          <w:rFonts w:ascii="Times New Roman" w:hAnsi="Times New Roman" w:cs="Times New Roman"/>
        </w:rPr>
        <w:t xml:space="preserve"> enable Caller ID to function as intended</w:t>
      </w:r>
      <w:r w:rsidR="004035DA">
        <w:rPr>
          <w:rFonts w:ascii="Times New Roman" w:hAnsi="Times New Roman" w:cs="Times New Roman"/>
        </w:rPr>
        <w:t>.  Tr. 19-20</w:t>
      </w:r>
      <w:r w:rsidR="00833A6C">
        <w:rPr>
          <w:rFonts w:ascii="Times New Roman" w:hAnsi="Times New Roman" w:cs="Times New Roman"/>
        </w:rPr>
        <w:t>, 43</w:t>
      </w:r>
      <w:r w:rsidR="004035DA">
        <w:rPr>
          <w:rFonts w:ascii="Times New Roman" w:hAnsi="Times New Roman" w:cs="Times New Roman"/>
        </w:rPr>
        <w:t xml:space="preserve">.   </w:t>
      </w:r>
      <w:r w:rsidR="00EC7754">
        <w:rPr>
          <w:rFonts w:ascii="Times New Roman" w:hAnsi="Times New Roman" w:cs="Times New Roman"/>
        </w:rPr>
        <w:t xml:space="preserve"> </w:t>
      </w:r>
    </w:p>
    <w:p w:rsidR="008B42AB" w:rsidRDefault="008B42AB" w:rsidP="00CD1D61">
      <w:pPr>
        <w:tabs>
          <w:tab w:val="left" w:pos="-720"/>
        </w:tabs>
        <w:suppressAutoHyphens/>
        <w:spacing w:line="360" w:lineRule="auto"/>
        <w:rPr>
          <w:rFonts w:ascii="Times New Roman" w:hAnsi="Times New Roman" w:cs="Times New Roman"/>
        </w:rPr>
      </w:pPr>
    </w:p>
    <w:p w:rsidR="008B42AB" w:rsidRDefault="008B42AB"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response to cross-examination, Mr. Tropiak </w:t>
      </w:r>
      <w:r w:rsidR="00C30EA0">
        <w:rPr>
          <w:rFonts w:ascii="Times New Roman" w:hAnsi="Times New Roman" w:cs="Times New Roman"/>
        </w:rPr>
        <w:t>agreed</w:t>
      </w:r>
      <w:r>
        <w:rPr>
          <w:rFonts w:ascii="Times New Roman" w:hAnsi="Times New Roman" w:cs="Times New Roman"/>
        </w:rPr>
        <w:t xml:space="preserve"> </w:t>
      </w:r>
      <w:r w:rsidR="0032783B">
        <w:rPr>
          <w:rFonts w:ascii="Times New Roman" w:hAnsi="Times New Roman" w:cs="Times New Roman"/>
        </w:rPr>
        <w:t xml:space="preserve">there had been no guarantees by Verizon that </w:t>
      </w:r>
      <w:r>
        <w:rPr>
          <w:rFonts w:ascii="Times New Roman" w:hAnsi="Times New Roman" w:cs="Times New Roman"/>
        </w:rPr>
        <w:t>all incoming calls could be identified</w:t>
      </w:r>
      <w:r w:rsidR="00F33055">
        <w:rPr>
          <w:rFonts w:ascii="Times New Roman" w:hAnsi="Times New Roman" w:cs="Times New Roman"/>
        </w:rPr>
        <w:t xml:space="preserve"> through Caller ID</w:t>
      </w:r>
      <w:r>
        <w:rPr>
          <w:rFonts w:ascii="Times New Roman" w:hAnsi="Times New Roman" w:cs="Times New Roman"/>
        </w:rPr>
        <w:t>.  Tr. 43-44.</w:t>
      </w:r>
    </w:p>
    <w:p w:rsidR="00382320" w:rsidRDefault="00382320" w:rsidP="00CD1D61">
      <w:pPr>
        <w:tabs>
          <w:tab w:val="left" w:pos="-720"/>
        </w:tabs>
        <w:suppressAutoHyphens/>
        <w:spacing w:line="360" w:lineRule="auto"/>
        <w:rPr>
          <w:rFonts w:ascii="Times New Roman" w:hAnsi="Times New Roman" w:cs="Times New Roman"/>
        </w:rPr>
      </w:pPr>
    </w:p>
    <w:p w:rsidR="007B1F7E" w:rsidRDefault="00382320"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A438FD">
        <w:rPr>
          <w:rFonts w:ascii="Times New Roman" w:hAnsi="Times New Roman" w:cs="Times New Roman"/>
        </w:rPr>
        <w:t>Verizon presented the testimony of Doretha Bohler, Product Manager for Verizon Residential Services for Verizon Telecom Marketing</w:t>
      </w:r>
      <w:r w:rsidR="00FD0D5D">
        <w:rPr>
          <w:rFonts w:ascii="Times New Roman" w:hAnsi="Times New Roman" w:cs="Times New Roman"/>
        </w:rPr>
        <w:t>,</w:t>
      </w:r>
      <w:r w:rsidR="00A438FD">
        <w:rPr>
          <w:rFonts w:ascii="Times New Roman" w:hAnsi="Times New Roman" w:cs="Times New Roman"/>
        </w:rPr>
        <w:t xml:space="preserve"> and </w:t>
      </w:r>
      <w:r w:rsidR="00C1402D">
        <w:rPr>
          <w:rFonts w:ascii="Times New Roman" w:hAnsi="Times New Roman" w:cs="Times New Roman"/>
        </w:rPr>
        <w:t xml:space="preserve">seven (7) sponsored exhibits, and </w:t>
      </w:r>
      <w:r w:rsidR="00A438FD">
        <w:rPr>
          <w:rFonts w:ascii="Times New Roman" w:hAnsi="Times New Roman" w:cs="Times New Roman"/>
        </w:rPr>
        <w:t>Timothy Wagner, Signalling Support Manager for Verizon Services Organization</w:t>
      </w:r>
      <w:r w:rsidR="00314091">
        <w:rPr>
          <w:rFonts w:ascii="Times New Roman" w:hAnsi="Times New Roman" w:cs="Times New Roman"/>
        </w:rPr>
        <w:t>, in response to Mr. Tropiak’s case</w:t>
      </w:r>
      <w:r w:rsidR="00A438FD">
        <w:rPr>
          <w:rFonts w:ascii="Times New Roman" w:hAnsi="Times New Roman" w:cs="Times New Roman"/>
        </w:rPr>
        <w:t>.</w:t>
      </w:r>
    </w:p>
    <w:p w:rsidR="00C1402D" w:rsidRDefault="00C1402D" w:rsidP="00CD1D61">
      <w:pPr>
        <w:tabs>
          <w:tab w:val="left" w:pos="-720"/>
        </w:tabs>
        <w:suppressAutoHyphens/>
        <w:spacing w:line="360" w:lineRule="auto"/>
        <w:rPr>
          <w:rFonts w:ascii="Times New Roman" w:hAnsi="Times New Roman" w:cs="Times New Roman"/>
        </w:rPr>
      </w:pPr>
    </w:p>
    <w:p w:rsidR="0096616A" w:rsidRDefault="00C1402D"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Ms. Bohler</w:t>
      </w:r>
      <w:r w:rsidR="00F33055">
        <w:rPr>
          <w:rFonts w:ascii="Times New Roman" w:hAnsi="Times New Roman" w:cs="Times New Roman"/>
        </w:rPr>
        <w:t xml:space="preserve"> </w:t>
      </w:r>
      <w:r w:rsidR="0032783B">
        <w:rPr>
          <w:rFonts w:ascii="Times New Roman" w:hAnsi="Times New Roman" w:cs="Times New Roman"/>
        </w:rPr>
        <w:t xml:space="preserve">sponsored </w:t>
      </w:r>
      <w:r w:rsidR="00FB75B9">
        <w:rPr>
          <w:rFonts w:ascii="Times New Roman" w:hAnsi="Times New Roman" w:cs="Times New Roman"/>
        </w:rPr>
        <w:t xml:space="preserve">Verizon’s informational </w:t>
      </w:r>
      <w:r w:rsidR="00697845">
        <w:rPr>
          <w:rFonts w:ascii="Times New Roman" w:hAnsi="Times New Roman" w:cs="Times New Roman"/>
        </w:rPr>
        <w:t>tariff</w:t>
      </w:r>
      <w:r w:rsidR="0032783B">
        <w:rPr>
          <w:rFonts w:ascii="Times New Roman" w:hAnsi="Times New Roman" w:cs="Times New Roman"/>
        </w:rPr>
        <w:t xml:space="preserve"> concerning </w:t>
      </w:r>
      <w:r w:rsidR="00FD0924">
        <w:rPr>
          <w:rFonts w:ascii="Times New Roman" w:hAnsi="Times New Roman" w:cs="Times New Roman"/>
        </w:rPr>
        <w:t>Complainan</w:t>
      </w:r>
      <w:r w:rsidR="00FB75B9">
        <w:rPr>
          <w:rFonts w:ascii="Times New Roman" w:hAnsi="Times New Roman" w:cs="Times New Roman"/>
        </w:rPr>
        <w:t xml:space="preserve">t’s </w:t>
      </w:r>
      <w:r w:rsidR="0032783B">
        <w:rPr>
          <w:rFonts w:ascii="Times New Roman" w:hAnsi="Times New Roman" w:cs="Times New Roman"/>
        </w:rPr>
        <w:t>Caller ID service</w:t>
      </w:r>
      <w:r w:rsidR="00C50942">
        <w:rPr>
          <w:rFonts w:ascii="Times New Roman" w:hAnsi="Times New Roman" w:cs="Times New Roman"/>
        </w:rPr>
        <w:t xml:space="preserve"> whi</w:t>
      </w:r>
      <w:r w:rsidR="0032783B">
        <w:rPr>
          <w:rFonts w:ascii="Times New Roman" w:hAnsi="Times New Roman" w:cs="Times New Roman"/>
        </w:rPr>
        <w:t xml:space="preserve">ch </w:t>
      </w:r>
      <w:r w:rsidR="00EC2BDC">
        <w:rPr>
          <w:rFonts w:ascii="Times New Roman" w:hAnsi="Times New Roman" w:cs="Times New Roman"/>
        </w:rPr>
        <w:t xml:space="preserve">states that </w:t>
      </w:r>
      <w:r w:rsidR="00212B3F">
        <w:rPr>
          <w:rFonts w:ascii="Times New Roman" w:hAnsi="Times New Roman" w:cs="Times New Roman"/>
        </w:rPr>
        <w:t xml:space="preserve">the service is available only as facilities permit.  </w:t>
      </w:r>
      <w:r w:rsidR="00CB5A4C">
        <w:rPr>
          <w:rFonts w:ascii="Times New Roman" w:hAnsi="Times New Roman" w:cs="Times New Roman"/>
        </w:rPr>
        <w:t xml:space="preserve">The tariff </w:t>
      </w:r>
      <w:r w:rsidR="000007C8">
        <w:rPr>
          <w:rFonts w:ascii="Times New Roman" w:hAnsi="Times New Roman" w:cs="Times New Roman"/>
        </w:rPr>
        <w:t xml:space="preserve">also indicates that the following </w:t>
      </w:r>
      <w:r w:rsidR="00EC2BDC">
        <w:rPr>
          <w:rFonts w:ascii="Times New Roman" w:hAnsi="Times New Roman" w:cs="Times New Roman"/>
        </w:rPr>
        <w:t>telephone numbers and main listed names will not be displayed or announced: (1) calls from customers who use per-call or subscribe to line blocking; (2) calls from customers located in central offices not a part of the SS7 Signaling System; (3)</w:t>
      </w:r>
      <w:r w:rsidR="000D66BF">
        <w:rPr>
          <w:rFonts w:ascii="Times New Roman" w:hAnsi="Times New Roman" w:cs="Times New Roman"/>
        </w:rPr>
        <w:t> calls</w:t>
      </w:r>
      <w:r w:rsidR="00EC2BDC">
        <w:rPr>
          <w:rFonts w:ascii="Times New Roman" w:hAnsi="Times New Roman" w:cs="Times New Roman"/>
        </w:rPr>
        <w:t xml:space="preserve"> placed through a Bell-Atlantic operator; and (4)</w:t>
      </w:r>
      <w:r w:rsidR="0083277C">
        <w:rPr>
          <w:rFonts w:ascii="Times New Roman" w:hAnsi="Times New Roman" w:cs="Times New Roman"/>
        </w:rPr>
        <w:t> calls</w:t>
      </w:r>
      <w:r w:rsidR="00EC2BDC">
        <w:rPr>
          <w:rFonts w:ascii="Times New Roman" w:hAnsi="Times New Roman" w:cs="Times New Roman"/>
        </w:rPr>
        <w:t xml:space="preserve"> placed on the Bell Atlantic network using a Bell Atlantic telephone calling card.</w:t>
      </w:r>
      <w:r w:rsidR="0083277C">
        <w:rPr>
          <w:rFonts w:ascii="Times New Roman" w:hAnsi="Times New Roman" w:cs="Times New Roman"/>
        </w:rPr>
        <w:t xml:space="preserve">  </w:t>
      </w:r>
      <w:r w:rsidR="00FD0924">
        <w:rPr>
          <w:rFonts w:ascii="Times New Roman" w:hAnsi="Times New Roman" w:cs="Times New Roman"/>
        </w:rPr>
        <w:t>Verizon Exs. 2, 3 (</w:t>
      </w:r>
      <w:r w:rsidR="0063486A">
        <w:rPr>
          <w:rFonts w:ascii="Times New Roman" w:hAnsi="Times New Roman" w:cs="Times New Roman"/>
        </w:rPr>
        <w:t>p</w:t>
      </w:r>
      <w:r w:rsidR="00CB5A4C">
        <w:rPr>
          <w:rFonts w:ascii="Times New Roman" w:hAnsi="Times New Roman" w:cs="Times New Roman"/>
        </w:rPr>
        <w:t>p. 7,</w:t>
      </w:r>
      <w:r w:rsidR="0063486A">
        <w:rPr>
          <w:rFonts w:ascii="Times New Roman" w:hAnsi="Times New Roman" w:cs="Times New Roman"/>
        </w:rPr>
        <w:t xml:space="preserve"> </w:t>
      </w:r>
      <w:r w:rsidR="0083277C">
        <w:rPr>
          <w:rFonts w:ascii="Times New Roman" w:hAnsi="Times New Roman" w:cs="Times New Roman"/>
        </w:rPr>
        <w:t>9</w:t>
      </w:r>
      <w:r w:rsidR="00FD0924">
        <w:rPr>
          <w:rFonts w:ascii="Times New Roman" w:hAnsi="Times New Roman" w:cs="Times New Roman"/>
        </w:rPr>
        <w:t>)</w:t>
      </w:r>
      <w:r w:rsidR="0083277C">
        <w:rPr>
          <w:rFonts w:ascii="Times New Roman" w:hAnsi="Times New Roman" w:cs="Times New Roman"/>
        </w:rPr>
        <w:t>.</w:t>
      </w:r>
      <w:r w:rsidR="00905ECF">
        <w:rPr>
          <w:rFonts w:ascii="Times New Roman" w:hAnsi="Times New Roman" w:cs="Times New Roman"/>
        </w:rPr>
        <w:t xml:space="preserve">  Ms. Bohler also </w:t>
      </w:r>
      <w:r w:rsidR="0024589C">
        <w:rPr>
          <w:rFonts w:ascii="Times New Roman" w:hAnsi="Times New Roman" w:cs="Times New Roman"/>
        </w:rPr>
        <w:t>referenced</w:t>
      </w:r>
      <w:r w:rsidR="00905ECF">
        <w:rPr>
          <w:rFonts w:ascii="Times New Roman" w:hAnsi="Times New Roman" w:cs="Times New Roman"/>
        </w:rPr>
        <w:t xml:space="preserve"> </w:t>
      </w:r>
      <w:r w:rsidR="00A3023C">
        <w:rPr>
          <w:rFonts w:ascii="Times New Roman" w:hAnsi="Times New Roman" w:cs="Times New Roman"/>
        </w:rPr>
        <w:t xml:space="preserve">the </w:t>
      </w:r>
      <w:r w:rsidR="00547148">
        <w:rPr>
          <w:rFonts w:ascii="Times New Roman" w:hAnsi="Times New Roman" w:cs="Times New Roman"/>
        </w:rPr>
        <w:t xml:space="preserve">Verizon white </w:t>
      </w:r>
      <w:r w:rsidR="0024589C">
        <w:rPr>
          <w:rFonts w:ascii="Times New Roman" w:hAnsi="Times New Roman" w:cs="Times New Roman"/>
        </w:rPr>
        <w:t xml:space="preserve">pages </w:t>
      </w:r>
      <w:r w:rsidR="00C477E1">
        <w:rPr>
          <w:rFonts w:ascii="Times New Roman" w:hAnsi="Times New Roman" w:cs="Times New Roman"/>
        </w:rPr>
        <w:t>which states that Caller ID display units w</w:t>
      </w:r>
      <w:r w:rsidR="00905ECF">
        <w:rPr>
          <w:rFonts w:ascii="Times New Roman" w:hAnsi="Times New Roman" w:cs="Times New Roman"/>
        </w:rPr>
        <w:t xml:space="preserve">ill show an out of area message </w:t>
      </w:r>
      <w:r w:rsidR="00C477E1">
        <w:rPr>
          <w:rFonts w:ascii="Times New Roman" w:hAnsi="Times New Roman" w:cs="Times New Roman"/>
        </w:rPr>
        <w:t xml:space="preserve">for incoming operator-assisted </w:t>
      </w:r>
      <w:r w:rsidR="00905ECF">
        <w:rPr>
          <w:rFonts w:ascii="Times New Roman" w:hAnsi="Times New Roman" w:cs="Times New Roman"/>
        </w:rPr>
        <w:t xml:space="preserve">calls </w:t>
      </w:r>
      <w:r w:rsidR="00C477E1">
        <w:rPr>
          <w:rFonts w:ascii="Times New Roman" w:hAnsi="Times New Roman" w:cs="Times New Roman"/>
        </w:rPr>
        <w:t xml:space="preserve">and calls </w:t>
      </w:r>
      <w:r w:rsidR="00905ECF">
        <w:rPr>
          <w:rFonts w:ascii="Times New Roman" w:hAnsi="Times New Roman" w:cs="Times New Roman"/>
        </w:rPr>
        <w:t>outside specially equipp</w:t>
      </w:r>
      <w:r w:rsidR="000D66BF">
        <w:rPr>
          <w:rFonts w:ascii="Times New Roman" w:hAnsi="Times New Roman" w:cs="Times New Roman"/>
        </w:rPr>
        <w:t>ed areas</w:t>
      </w:r>
      <w:r w:rsidR="00547148">
        <w:rPr>
          <w:rFonts w:ascii="Times New Roman" w:hAnsi="Times New Roman" w:cs="Times New Roman"/>
        </w:rPr>
        <w:t>, and a call blocked message when the c</w:t>
      </w:r>
      <w:r w:rsidR="0024589C">
        <w:rPr>
          <w:rFonts w:ascii="Times New Roman" w:hAnsi="Times New Roman" w:cs="Times New Roman"/>
        </w:rPr>
        <w:t>aller</w:t>
      </w:r>
      <w:r w:rsidR="00547148">
        <w:rPr>
          <w:rFonts w:ascii="Times New Roman" w:hAnsi="Times New Roman" w:cs="Times New Roman"/>
        </w:rPr>
        <w:t xml:space="preserve"> uses blocking.  Verizon Ex. 4, p. 19</w:t>
      </w:r>
      <w:r w:rsidR="0024589C">
        <w:rPr>
          <w:rFonts w:ascii="Times New Roman" w:hAnsi="Times New Roman" w:cs="Times New Roman"/>
        </w:rPr>
        <w:t>; Tr. 67-68.</w:t>
      </w:r>
      <w:r w:rsidR="00201F6C">
        <w:rPr>
          <w:rFonts w:ascii="Times New Roman" w:hAnsi="Times New Roman" w:cs="Times New Roman"/>
        </w:rPr>
        <w:t xml:space="preserve">  She </w:t>
      </w:r>
      <w:r w:rsidR="000D66BF">
        <w:rPr>
          <w:rFonts w:ascii="Times New Roman" w:hAnsi="Times New Roman" w:cs="Times New Roman"/>
        </w:rPr>
        <w:t>indicated</w:t>
      </w:r>
      <w:r w:rsidR="00201F6C">
        <w:rPr>
          <w:rFonts w:ascii="Times New Roman" w:hAnsi="Times New Roman" w:cs="Times New Roman"/>
        </w:rPr>
        <w:t xml:space="preserve"> that customer</w:t>
      </w:r>
      <w:r w:rsidR="00A3023C">
        <w:rPr>
          <w:rFonts w:ascii="Times New Roman" w:hAnsi="Times New Roman" w:cs="Times New Roman"/>
        </w:rPr>
        <w:t>s</w:t>
      </w:r>
      <w:r w:rsidR="00201F6C">
        <w:rPr>
          <w:rFonts w:ascii="Times New Roman" w:hAnsi="Times New Roman" w:cs="Times New Roman"/>
        </w:rPr>
        <w:t xml:space="preserve"> can access the Verizon website for further information about Caller ID or they can go to the Commission website</w:t>
      </w:r>
      <w:r w:rsidR="00394D62">
        <w:rPr>
          <w:rFonts w:ascii="Times New Roman" w:hAnsi="Times New Roman" w:cs="Times New Roman"/>
        </w:rPr>
        <w:t xml:space="preserve"> (Verizon Ex. 1)</w:t>
      </w:r>
      <w:r w:rsidR="00201F6C">
        <w:rPr>
          <w:rFonts w:ascii="Times New Roman" w:hAnsi="Times New Roman" w:cs="Times New Roman"/>
        </w:rPr>
        <w:t>.  Tr. 68</w:t>
      </w:r>
      <w:r w:rsidR="00394D62">
        <w:rPr>
          <w:rFonts w:ascii="Times New Roman" w:hAnsi="Times New Roman" w:cs="Times New Roman"/>
        </w:rPr>
        <w:t>.</w:t>
      </w:r>
    </w:p>
    <w:p w:rsidR="002A5FEE" w:rsidRDefault="002A5FEE" w:rsidP="00CD1D61">
      <w:pPr>
        <w:tabs>
          <w:tab w:val="left" w:pos="-720"/>
        </w:tabs>
        <w:suppressAutoHyphens/>
        <w:spacing w:line="360" w:lineRule="auto"/>
        <w:rPr>
          <w:rFonts w:ascii="Times New Roman" w:hAnsi="Times New Roman" w:cs="Times New Roman"/>
        </w:rPr>
      </w:pPr>
    </w:p>
    <w:p w:rsidR="006073A6" w:rsidRDefault="002A5FEE"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D66BF">
        <w:rPr>
          <w:rFonts w:ascii="Times New Roman" w:hAnsi="Times New Roman" w:cs="Times New Roman"/>
        </w:rPr>
        <w:t xml:space="preserve">In addition, </w:t>
      </w:r>
      <w:r>
        <w:rPr>
          <w:rFonts w:ascii="Times New Roman" w:hAnsi="Times New Roman" w:cs="Times New Roman"/>
        </w:rPr>
        <w:t xml:space="preserve">Ms. Bohler </w:t>
      </w:r>
      <w:r w:rsidR="00D7585A">
        <w:rPr>
          <w:rFonts w:ascii="Times New Roman" w:hAnsi="Times New Roman" w:cs="Times New Roman"/>
        </w:rPr>
        <w:t>sponsored a</w:t>
      </w:r>
      <w:r w:rsidR="00BE108B">
        <w:rPr>
          <w:rFonts w:ascii="Times New Roman" w:hAnsi="Times New Roman" w:cs="Times New Roman"/>
        </w:rPr>
        <w:t xml:space="preserve"> note screen</w:t>
      </w:r>
      <w:r w:rsidR="00D7585A">
        <w:rPr>
          <w:rFonts w:ascii="Times New Roman" w:hAnsi="Times New Roman" w:cs="Times New Roman"/>
        </w:rPr>
        <w:t xml:space="preserve"> exhibit </w:t>
      </w:r>
      <w:r w:rsidR="004B62CB">
        <w:rPr>
          <w:rFonts w:ascii="Times New Roman" w:hAnsi="Times New Roman" w:cs="Times New Roman"/>
        </w:rPr>
        <w:t xml:space="preserve">(Verizon Ex. 5) </w:t>
      </w:r>
      <w:r w:rsidR="000D66BF">
        <w:rPr>
          <w:rFonts w:ascii="Times New Roman" w:hAnsi="Times New Roman" w:cs="Times New Roman"/>
        </w:rPr>
        <w:t>showing various</w:t>
      </w:r>
      <w:r w:rsidR="00D7585A">
        <w:rPr>
          <w:rFonts w:ascii="Times New Roman" w:hAnsi="Times New Roman" w:cs="Times New Roman"/>
        </w:rPr>
        <w:t xml:space="preserve"> </w:t>
      </w:r>
      <w:r w:rsidR="00AF5525">
        <w:rPr>
          <w:rFonts w:ascii="Times New Roman" w:hAnsi="Times New Roman" w:cs="Times New Roman"/>
        </w:rPr>
        <w:t>c</w:t>
      </w:r>
      <w:r w:rsidR="00BE108B">
        <w:rPr>
          <w:rFonts w:ascii="Times New Roman" w:hAnsi="Times New Roman" w:cs="Times New Roman"/>
        </w:rPr>
        <w:t>ontacts</w:t>
      </w:r>
      <w:r w:rsidR="004B62CB">
        <w:rPr>
          <w:rFonts w:ascii="Times New Roman" w:hAnsi="Times New Roman" w:cs="Times New Roman"/>
        </w:rPr>
        <w:t xml:space="preserve"> </w:t>
      </w:r>
      <w:r w:rsidR="00AF5525">
        <w:rPr>
          <w:rFonts w:ascii="Times New Roman" w:hAnsi="Times New Roman" w:cs="Times New Roman"/>
        </w:rPr>
        <w:t>with</w:t>
      </w:r>
      <w:r w:rsidR="00A3023C">
        <w:rPr>
          <w:rFonts w:ascii="Times New Roman" w:hAnsi="Times New Roman" w:cs="Times New Roman"/>
        </w:rPr>
        <w:t xml:space="preserve"> Mr. Tropiak </w:t>
      </w:r>
      <w:r w:rsidR="005B3820">
        <w:rPr>
          <w:rFonts w:ascii="Times New Roman" w:hAnsi="Times New Roman" w:cs="Times New Roman"/>
        </w:rPr>
        <w:t xml:space="preserve">concerning </w:t>
      </w:r>
      <w:r w:rsidR="00A3023C">
        <w:rPr>
          <w:rFonts w:ascii="Times New Roman" w:hAnsi="Times New Roman" w:cs="Times New Roman"/>
        </w:rPr>
        <w:t>Caller ID</w:t>
      </w:r>
      <w:r w:rsidR="00FB75B9">
        <w:rPr>
          <w:rFonts w:ascii="Times New Roman" w:hAnsi="Times New Roman" w:cs="Times New Roman"/>
        </w:rPr>
        <w:t>.</w:t>
      </w:r>
      <w:r w:rsidR="004B62CB">
        <w:rPr>
          <w:rFonts w:ascii="Times New Roman" w:hAnsi="Times New Roman" w:cs="Times New Roman"/>
        </w:rPr>
        <w:t xml:space="preserve">  Dur</w:t>
      </w:r>
      <w:r w:rsidR="00821BD9">
        <w:rPr>
          <w:rFonts w:ascii="Times New Roman" w:hAnsi="Times New Roman" w:cs="Times New Roman"/>
        </w:rPr>
        <w:t>ing these c</w:t>
      </w:r>
      <w:r w:rsidR="000D66BF">
        <w:rPr>
          <w:rFonts w:ascii="Times New Roman" w:hAnsi="Times New Roman" w:cs="Times New Roman"/>
        </w:rPr>
        <w:t>ontact</w:t>
      </w:r>
      <w:r w:rsidR="00821BD9">
        <w:rPr>
          <w:rFonts w:ascii="Times New Roman" w:hAnsi="Times New Roman" w:cs="Times New Roman"/>
        </w:rPr>
        <w:t xml:space="preserve">s, Verizon </w:t>
      </w:r>
      <w:r w:rsidR="004B62CB">
        <w:rPr>
          <w:rFonts w:ascii="Times New Roman" w:hAnsi="Times New Roman" w:cs="Times New Roman"/>
        </w:rPr>
        <w:t>advised Complainant about Caller ID</w:t>
      </w:r>
      <w:r w:rsidR="00BE108B">
        <w:rPr>
          <w:rFonts w:ascii="Times New Roman" w:hAnsi="Times New Roman" w:cs="Times New Roman"/>
        </w:rPr>
        <w:t xml:space="preserve"> </w:t>
      </w:r>
      <w:r w:rsidR="003A57A2">
        <w:rPr>
          <w:rFonts w:ascii="Times New Roman" w:hAnsi="Times New Roman" w:cs="Times New Roman"/>
        </w:rPr>
        <w:t xml:space="preserve">limitations and </w:t>
      </w:r>
      <w:r w:rsidR="00821BD9">
        <w:rPr>
          <w:rFonts w:ascii="Times New Roman" w:hAnsi="Times New Roman" w:cs="Times New Roman"/>
        </w:rPr>
        <w:t xml:space="preserve">made suggestions on avoiding nuisance calls such </w:t>
      </w:r>
      <w:r w:rsidR="00821BD9">
        <w:rPr>
          <w:rFonts w:ascii="Times New Roman" w:hAnsi="Times New Roman" w:cs="Times New Roman"/>
        </w:rPr>
        <w:lastRenderedPageBreak/>
        <w:t xml:space="preserve">as </w:t>
      </w:r>
      <w:r w:rsidR="00E07597">
        <w:rPr>
          <w:rFonts w:ascii="Times New Roman" w:hAnsi="Times New Roman" w:cs="Times New Roman"/>
        </w:rPr>
        <w:t xml:space="preserve">placement on </w:t>
      </w:r>
      <w:r w:rsidR="00821BD9">
        <w:rPr>
          <w:rFonts w:ascii="Times New Roman" w:hAnsi="Times New Roman" w:cs="Times New Roman"/>
        </w:rPr>
        <w:t xml:space="preserve">the </w:t>
      </w:r>
      <w:r w:rsidR="003A57A2">
        <w:rPr>
          <w:rFonts w:ascii="Times New Roman" w:hAnsi="Times New Roman" w:cs="Times New Roman"/>
        </w:rPr>
        <w:t>Do Not Call list</w:t>
      </w:r>
      <w:r w:rsidR="00A3527F">
        <w:rPr>
          <w:rStyle w:val="FootnoteReference"/>
          <w:rFonts w:ascii="Times New Roman" w:hAnsi="Times New Roman" w:cs="Times New Roman"/>
        </w:rPr>
        <w:footnoteReference w:id="5"/>
      </w:r>
      <w:r w:rsidR="003A57A2">
        <w:rPr>
          <w:rFonts w:ascii="Times New Roman" w:hAnsi="Times New Roman" w:cs="Times New Roman"/>
        </w:rPr>
        <w:t xml:space="preserve"> (federal and state).</w:t>
      </w:r>
      <w:r w:rsidR="00821BD9">
        <w:rPr>
          <w:rFonts w:ascii="Times New Roman" w:hAnsi="Times New Roman" w:cs="Times New Roman"/>
        </w:rPr>
        <w:t xml:space="preserve">  Tr. 72-73.  </w:t>
      </w:r>
      <w:r w:rsidR="00E07597">
        <w:rPr>
          <w:rFonts w:ascii="Times New Roman" w:hAnsi="Times New Roman" w:cs="Times New Roman"/>
        </w:rPr>
        <w:t xml:space="preserve">Ms. Bohler </w:t>
      </w:r>
      <w:r w:rsidR="00456DA5">
        <w:rPr>
          <w:rFonts w:ascii="Times New Roman" w:hAnsi="Times New Roman" w:cs="Times New Roman"/>
        </w:rPr>
        <w:t xml:space="preserve">also </w:t>
      </w:r>
      <w:r w:rsidR="00E07597">
        <w:rPr>
          <w:rFonts w:ascii="Times New Roman" w:hAnsi="Times New Roman" w:cs="Times New Roman"/>
        </w:rPr>
        <w:t>prese</w:t>
      </w:r>
      <w:r w:rsidR="00D01AAC">
        <w:rPr>
          <w:rFonts w:ascii="Times New Roman" w:hAnsi="Times New Roman" w:cs="Times New Roman"/>
        </w:rPr>
        <w:t xml:space="preserve">nted Verizon’s </w:t>
      </w:r>
      <w:r w:rsidR="00E07597">
        <w:rPr>
          <w:rFonts w:ascii="Times New Roman" w:hAnsi="Times New Roman" w:cs="Times New Roman"/>
        </w:rPr>
        <w:t xml:space="preserve">response to </w:t>
      </w:r>
      <w:r w:rsidR="0009288C">
        <w:rPr>
          <w:rFonts w:ascii="Times New Roman" w:hAnsi="Times New Roman" w:cs="Times New Roman"/>
        </w:rPr>
        <w:t xml:space="preserve">Mr. Tropiak’s </w:t>
      </w:r>
      <w:r w:rsidR="00E07597">
        <w:rPr>
          <w:rFonts w:ascii="Times New Roman" w:hAnsi="Times New Roman" w:cs="Times New Roman"/>
        </w:rPr>
        <w:t xml:space="preserve">2004 </w:t>
      </w:r>
      <w:r w:rsidR="00DE5CD6">
        <w:rPr>
          <w:rFonts w:ascii="Times New Roman" w:hAnsi="Times New Roman" w:cs="Times New Roman"/>
        </w:rPr>
        <w:t xml:space="preserve">Federal Trade Commission (FTC) </w:t>
      </w:r>
      <w:r w:rsidR="0009288C">
        <w:rPr>
          <w:rFonts w:ascii="Times New Roman" w:hAnsi="Times New Roman" w:cs="Times New Roman"/>
        </w:rPr>
        <w:t xml:space="preserve">complaint </w:t>
      </w:r>
      <w:r w:rsidR="00DE5CD6">
        <w:rPr>
          <w:rFonts w:ascii="Times New Roman" w:hAnsi="Times New Roman" w:cs="Times New Roman"/>
        </w:rPr>
        <w:t>regarding telemark</w:t>
      </w:r>
      <w:r w:rsidR="00456DA5">
        <w:rPr>
          <w:rFonts w:ascii="Times New Roman" w:hAnsi="Times New Roman" w:cs="Times New Roman"/>
        </w:rPr>
        <w:t xml:space="preserve">eting solicitations from Verizon (Verizon Ex. 6).  In the FTC response, </w:t>
      </w:r>
      <w:r w:rsidR="00B54352">
        <w:rPr>
          <w:rFonts w:ascii="Times New Roman" w:hAnsi="Times New Roman" w:cs="Times New Roman"/>
        </w:rPr>
        <w:t xml:space="preserve">Verizon </w:t>
      </w:r>
      <w:r w:rsidR="00456DA5">
        <w:rPr>
          <w:rFonts w:ascii="Times New Roman" w:hAnsi="Times New Roman" w:cs="Times New Roman"/>
        </w:rPr>
        <w:t xml:space="preserve">explained that </w:t>
      </w:r>
      <w:r w:rsidR="00360DE5">
        <w:rPr>
          <w:rFonts w:ascii="Times New Roman" w:hAnsi="Times New Roman" w:cs="Times New Roman"/>
        </w:rPr>
        <w:t>the complained-of</w:t>
      </w:r>
      <w:r w:rsidR="00D01AAC">
        <w:rPr>
          <w:rFonts w:ascii="Times New Roman" w:hAnsi="Times New Roman" w:cs="Times New Roman"/>
        </w:rPr>
        <w:t xml:space="preserve"> calls </w:t>
      </w:r>
      <w:r w:rsidR="00B54352">
        <w:rPr>
          <w:rFonts w:ascii="Times New Roman" w:hAnsi="Times New Roman" w:cs="Times New Roman"/>
        </w:rPr>
        <w:t xml:space="preserve">did </w:t>
      </w:r>
      <w:r w:rsidR="00B11B7C">
        <w:rPr>
          <w:rFonts w:ascii="Times New Roman" w:hAnsi="Times New Roman" w:cs="Times New Roman"/>
        </w:rPr>
        <w:t xml:space="preserve">not constitute unwanted telephone solicitation </w:t>
      </w:r>
      <w:r w:rsidR="00D01AAC">
        <w:rPr>
          <w:rFonts w:ascii="Times New Roman" w:hAnsi="Times New Roman" w:cs="Times New Roman"/>
        </w:rPr>
        <w:t>d</w:t>
      </w:r>
      <w:r w:rsidR="00B54352">
        <w:rPr>
          <w:rFonts w:ascii="Times New Roman" w:hAnsi="Times New Roman" w:cs="Times New Roman"/>
        </w:rPr>
        <w:t xml:space="preserve">ue to the existence of a business (customer) relationship with </w:t>
      </w:r>
      <w:r w:rsidR="0009288C">
        <w:rPr>
          <w:rFonts w:ascii="Times New Roman" w:hAnsi="Times New Roman" w:cs="Times New Roman"/>
        </w:rPr>
        <w:t>Mr. Tropiak.</w:t>
      </w:r>
      <w:r w:rsidR="006073A6">
        <w:rPr>
          <w:rFonts w:ascii="Times New Roman" w:hAnsi="Times New Roman" w:cs="Times New Roman"/>
        </w:rPr>
        <w:t xml:space="preserve"> </w:t>
      </w:r>
      <w:r w:rsidR="0009288C">
        <w:rPr>
          <w:rFonts w:ascii="Times New Roman" w:hAnsi="Times New Roman" w:cs="Times New Roman"/>
        </w:rPr>
        <w:t xml:space="preserve"> </w:t>
      </w:r>
      <w:r w:rsidR="00D01AAC">
        <w:rPr>
          <w:rFonts w:ascii="Times New Roman" w:hAnsi="Times New Roman" w:cs="Times New Roman"/>
        </w:rPr>
        <w:t>However, a</w:t>
      </w:r>
      <w:r w:rsidR="00B54352">
        <w:rPr>
          <w:rFonts w:ascii="Times New Roman" w:hAnsi="Times New Roman" w:cs="Times New Roman"/>
        </w:rPr>
        <w:t xml:space="preserve">fter Verizon became aware that </w:t>
      </w:r>
      <w:r w:rsidR="0009288C">
        <w:rPr>
          <w:rFonts w:ascii="Times New Roman" w:hAnsi="Times New Roman" w:cs="Times New Roman"/>
        </w:rPr>
        <w:t>Complainant</w:t>
      </w:r>
      <w:r w:rsidR="00B54352">
        <w:rPr>
          <w:rFonts w:ascii="Times New Roman" w:hAnsi="Times New Roman" w:cs="Times New Roman"/>
        </w:rPr>
        <w:t xml:space="preserve"> did not wish to receive these solicitations, he was placed on Verizon’s internal </w:t>
      </w:r>
      <w:r w:rsidR="00256858">
        <w:rPr>
          <w:rFonts w:ascii="Times New Roman" w:hAnsi="Times New Roman" w:cs="Times New Roman"/>
        </w:rPr>
        <w:t>“</w:t>
      </w:r>
      <w:r w:rsidR="00B54352">
        <w:rPr>
          <w:rFonts w:ascii="Times New Roman" w:hAnsi="Times New Roman" w:cs="Times New Roman"/>
        </w:rPr>
        <w:t>do not call</w:t>
      </w:r>
      <w:r w:rsidR="00256858">
        <w:rPr>
          <w:rFonts w:ascii="Times New Roman" w:hAnsi="Times New Roman" w:cs="Times New Roman"/>
        </w:rPr>
        <w:t>”</w:t>
      </w:r>
      <w:r w:rsidR="00B54352">
        <w:rPr>
          <w:rFonts w:ascii="Times New Roman" w:hAnsi="Times New Roman" w:cs="Times New Roman"/>
        </w:rPr>
        <w:t xml:space="preserve"> list</w:t>
      </w:r>
      <w:r w:rsidR="00360DE5">
        <w:rPr>
          <w:rFonts w:ascii="Times New Roman" w:hAnsi="Times New Roman" w:cs="Times New Roman"/>
        </w:rPr>
        <w:t xml:space="preserve"> and has not received further calls of this nature</w:t>
      </w:r>
      <w:r w:rsidR="00B54352">
        <w:rPr>
          <w:rFonts w:ascii="Times New Roman" w:hAnsi="Times New Roman" w:cs="Times New Roman"/>
        </w:rPr>
        <w:t>.</w:t>
      </w:r>
      <w:r w:rsidR="00456DA5">
        <w:rPr>
          <w:rFonts w:ascii="Times New Roman" w:hAnsi="Times New Roman" w:cs="Times New Roman"/>
        </w:rPr>
        <w:t xml:space="preserve">  </w:t>
      </w:r>
      <w:r w:rsidR="00F83245">
        <w:rPr>
          <w:rFonts w:ascii="Times New Roman" w:hAnsi="Times New Roman" w:cs="Times New Roman"/>
        </w:rPr>
        <w:t>Tr.</w:t>
      </w:r>
      <w:r w:rsidR="0009288C">
        <w:rPr>
          <w:rFonts w:ascii="Times New Roman" w:hAnsi="Times New Roman" w:cs="Times New Roman"/>
        </w:rPr>
        <w:t> </w:t>
      </w:r>
      <w:r w:rsidR="0009288C">
        <w:t>77-78.</w:t>
      </w:r>
      <w:r w:rsidR="00B54352">
        <w:rPr>
          <w:rFonts w:ascii="Times New Roman" w:hAnsi="Times New Roman" w:cs="Times New Roman"/>
        </w:rPr>
        <w:t xml:space="preserve">  </w:t>
      </w:r>
    </w:p>
    <w:p w:rsidR="006073A6" w:rsidRDefault="006073A6" w:rsidP="00CD1D61">
      <w:pPr>
        <w:tabs>
          <w:tab w:val="left" w:pos="-720"/>
        </w:tabs>
        <w:suppressAutoHyphens/>
        <w:spacing w:line="360" w:lineRule="auto"/>
        <w:rPr>
          <w:rFonts w:ascii="Times New Roman" w:hAnsi="Times New Roman" w:cs="Times New Roman"/>
        </w:rPr>
      </w:pPr>
    </w:p>
    <w:p w:rsidR="009C1F5B" w:rsidRDefault="006073A6" w:rsidP="00CD1D61">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Finally, Ms. Bohler </w:t>
      </w:r>
      <w:r w:rsidR="0009288C">
        <w:rPr>
          <w:rFonts w:ascii="Times New Roman" w:hAnsi="Times New Roman" w:cs="Times New Roman"/>
        </w:rPr>
        <w:t>discussed</w:t>
      </w:r>
      <w:r>
        <w:rPr>
          <w:rFonts w:ascii="Times New Roman" w:hAnsi="Times New Roman" w:cs="Times New Roman"/>
        </w:rPr>
        <w:t xml:space="preserve"> the prior Bureau of Consumer Services (BCS) investigation regarding the instant Complaint</w:t>
      </w:r>
      <w:r w:rsidR="00796814">
        <w:rPr>
          <w:rFonts w:ascii="Times New Roman" w:hAnsi="Times New Roman" w:cs="Times New Roman"/>
        </w:rPr>
        <w:t>.  Verizon Ex. 7.</w:t>
      </w:r>
      <w:r w:rsidR="003A46C6">
        <w:rPr>
          <w:rFonts w:ascii="Times New Roman" w:hAnsi="Times New Roman" w:cs="Times New Roman"/>
        </w:rPr>
        <w:t xml:space="preserve">  </w:t>
      </w:r>
      <w:r w:rsidR="00B11B7C">
        <w:rPr>
          <w:rFonts w:ascii="Times New Roman" w:hAnsi="Times New Roman" w:cs="Times New Roman"/>
        </w:rPr>
        <w:t xml:space="preserve"> </w:t>
      </w:r>
      <w:r w:rsidR="00DE5CD6">
        <w:rPr>
          <w:rFonts w:ascii="Times New Roman" w:hAnsi="Times New Roman" w:cs="Times New Roman"/>
        </w:rPr>
        <w:t xml:space="preserve"> </w:t>
      </w:r>
    </w:p>
    <w:p w:rsidR="009C1F5B" w:rsidRDefault="009C1F5B" w:rsidP="00CD1D61">
      <w:pPr>
        <w:tabs>
          <w:tab w:val="left" w:pos="-720"/>
        </w:tabs>
        <w:suppressAutoHyphens/>
        <w:spacing w:line="360" w:lineRule="auto"/>
        <w:rPr>
          <w:rFonts w:ascii="Times New Roman" w:hAnsi="Times New Roman" w:cs="Times New Roman"/>
        </w:rPr>
      </w:pPr>
    </w:p>
    <w:p w:rsidR="001931CC" w:rsidRDefault="009C08FA" w:rsidP="0003175C">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Wagner, who has over twenty (20) years of experience with Verizon signaling, switching, and data base systems, </w:t>
      </w:r>
      <w:r w:rsidR="002310B0">
        <w:rPr>
          <w:rFonts w:ascii="Times New Roman" w:hAnsi="Times New Roman" w:cs="Times New Roman"/>
        </w:rPr>
        <w:t xml:space="preserve">provided an overview of the SS7 system and explained how </w:t>
      </w:r>
      <w:r w:rsidR="00D01AAC">
        <w:rPr>
          <w:rFonts w:ascii="Times New Roman" w:hAnsi="Times New Roman" w:cs="Times New Roman"/>
        </w:rPr>
        <w:t>it identifies</w:t>
      </w:r>
      <w:r w:rsidR="007C2C33">
        <w:rPr>
          <w:rFonts w:ascii="Times New Roman" w:hAnsi="Times New Roman" w:cs="Times New Roman"/>
        </w:rPr>
        <w:t xml:space="preserve"> </w:t>
      </w:r>
      <w:r w:rsidR="00D17314">
        <w:rPr>
          <w:rFonts w:ascii="Times New Roman" w:hAnsi="Times New Roman" w:cs="Times New Roman"/>
        </w:rPr>
        <w:t>an available route</w:t>
      </w:r>
      <w:r w:rsidR="007C2C33">
        <w:rPr>
          <w:rFonts w:ascii="Times New Roman" w:hAnsi="Times New Roman" w:cs="Times New Roman"/>
        </w:rPr>
        <w:t xml:space="preserve"> prior to </w:t>
      </w:r>
      <w:r w:rsidR="005C3E24">
        <w:rPr>
          <w:rFonts w:ascii="Times New Roman" w:hAnsi="Times New Roman" w:cs="Times New Roman"/>
        </w:rPr>
        <w:t>setting up the voice trunk for th</w:t>
      </w:r>
      <w:r w:rsidR="00D01AAC">
        <w:rPr>
          <w:rFonts w:ascii="Times New Roman" w:hAnsi="Times New Roman" w:cs="Times New Roman"/>
        </w:rPr>
        <w:t>e</w:t>
      </w:r>
      <w:r w:rsidR="005C3E24">
        <w:rPr>
          <w:rFonts w:ascii="Times New Roman" w:hAnsi="Times New Roman" w:cs="Times New Roman"/>
        </w:rPr>
        <w:t xml:space="preserve"> call.  Included in the signaling portion of the message are such things as the call</w:t>
      </w:r>
      <w:r w:rsidR="00321EAE">
        <w:rPr>
          <w:rFonts w:ascii="Times New Roman" w:hAnsi="Times New Roman" w:cs="Times New Roman"/>
        </w:rPr>
        <w:t>ing</w:t>
      </w:r>
      <w:r w:rsidR="003560FE">
        <w:rPr>
          <w:rFonts w:ascii="Times New Roman" w:hAnsi="Times New Roman" w:cs="Times New Roman"/>
        </w:rPr>
        <w:t xml:space="preserve"> party and calling number </w:t>
      </w:r>
      <w:r w:rsidR="00053ABF">
        <w:rPr>
          <w:rFonts w:ascii="Times New Roman" w:hAnsi="Times New Roman" w:cs="Times New Roman"/>
        </w:rPr>
        <w:t>identification</w:t>
      </w:r>
      <w:r w:rsidR="003560FE">
        <w:rPr>
          <w:rFonts w:ascii="Times New Roman" w:hAnsi="Times New Roman" w:cs="Times New Roman"/>
        </w:rPr>
        <w:t xml:space="preserve"> </w:t>
      </w:r>
      <w:r w:rsidR="00724BB8">
        <w:rPr>
          <w:rFonts w:ascii="Times New Roman" w:hAnsi="Times New Roman" w:cs="Times New Roman"/>
        </w:rPr>
        <w:t xml:space="preserve">and this information is then available for the </w:t>
      </w:r>
      <w:r w:rsidR="00CA17DC">
        <w:rPr>
          <w:rFonts w:ascii="Times New Roman" w:hAnsi="Times New Roman" w:cs="Times New Roman"/>
        </w:rPr>
        <w:t xml:space="preserve">Caller ID display.  However, if the incoming call is placed over a multi-frequency or non-SS7 network, the calling party information </w:t>
      </w:r>
      <w:r w:rsidR="006C1D9F">
        <w:rPr>
          <w:rFonts w:ascii="Times New Roman" w:hAnsi="Times New Roman" w:cs="Times New Roman"/>
        </w:rPr>
        <w:t>could</w:t>
      </w:r>
      <w:r w:rsidR="00CA17DC">
        <w:rPr>
          <w:rFonts w:ascii="Times New Roman" w:hAnsi="Times New Roman" w:cs="Times New Roman"/>
        </w:rPr>
        <w:t xml:space="preserve"> be lost </w:t>
      </w:r>
      <w:r w:rsidR="0003175C">
        <w:rPr>
          <w:rFonts w:ascii="Times New Roman" w:hAnsi="Times New Roman" w:cs="Times New Roman"/>
        </w:rPr>
        <w:t xml:space="preserve">and </w:t>
      </w:r>
      <w:r w:rsidR="006C1D9F">
        <w:rPr>
          <w:rFonts w:ascii="Times New Roman" w:hAnsi="Times New Roman" w:cs="Times New Roman"/>
        </w:rPr>
        <w:t xml:space="preserve">then </w:t>
      </w:r>
      <w:r w:rsidR="0003175C">
        <w:rPr>
          <w:rFonts w:ascii="Times New Roman" w:hAnsi="Times New Roman" w:cs="Times New Roman"/>
        </w:rPr>
        <w:t xml:space="preserve">would not be available </w:t>
      </w:r>
      <w:r w:rsidR="003F521B">
        <w:rPr>
          <w:rFonts w:ascii="Times New Roman" w:hAnsi="Times New Roman" w:cs="Times New Roman"/>
        </w:rPr>
        <w:t>to be displayed</w:t>
      </w:r>
      <w:r w:rsidR="0003175C">
        <w:rPr>
          <w:rFonts w:ascii="Times New Roman" w:hAnsi="Times New Roman" w:cs="Times New Roman"/>
        </w:rPr>
        <w:t>.  Tr. 93-94.</w:t>
      </w:r>
      <w:r w:rsidR="00D17314">
        <w:rPr>
          <w:rFonts w:ascii="Times New Roman" w:hAnsi="Times New Roman" w:cs="Times New Roman"/>
        </w:rPr>
        <w:t xml:space="preserve">  </w:t>
      </w:r>
      <w:r w:rsidR="001B2A0E">
        <w:rPr>
          <w:rFonts w:ascii="Times New Roman" w:hAnsi="Times New Roman" w:cs="Times New Roman"/>
        </w:rPr>
        <w:t>Verizon is required to pass that message unchanged per</w:t>
      </w:r>
      <w:r w:rsidR="005B3820">
        <w:rPr>
          <w:rFonts w:ascii="Times New Roman" w:hAnsi="Times New Roman" w:cs="Times New Roman"/>
        </w:rPr>
        <w:t xml:space="preserve"> industry standards</w:t>
      </w:r>
      <w:r w:rsidR="00817C99">
        <w:rPr>
          <w:rFonts w:ascii="Times New Roman" w:hAnsi="Times New Roman" w:cs="Times New Roman"/>
        </w:rPr>
        <w:t>, and has no means to discover the calling party identity</w:t>
      </w:r>
      <w:r w:rsidR="001B2A0E">
        <w:rPr>
          <w:rFonts w:ascii="Times New Roman" w:hAnsi="Times New Roman" w:cs="Times New Roman"/>
        </w:rPr>
        <w:t xml:space="preserve">.  Tr. </w:t>
      </w:r>
      <w:r w:rsidR="00817C99">
        <w:rPr>
          <w:rFonts w:ascii="Times New Roman" w:hAnsi="Times New Roman" w:cs="Times New Roman"/>
        </w:rPr>
        <w:t>98-99</w:t>
      </w:r>
      <w:r w:rsidR="001B2A0E">
        <w:rPr>
          <w:rFonts w:ascii="Times New Roman" w:hAnsi="Times New Roman" w:cs="Times New Roman"/>
        </w:rPr>
        <w:t>.</w:t>
      </w:r>
      <w:r w:rsidR="00817C99">
        <w:rPr>
          <w:rFonts w:ascii="Times New Roman" w:hAnsi="Times New Roman" w:cs="Times New Roman"/>
        </w:rPr>
        <w:t xml:space="preserve">  In addition, </w:t>
      </w:r>
      <w:r w:rsidR="00D26A79">
        <w:rPr>
          <w:rFonts w:ascii="Times New Roman" w:hAnsi="Times New Roman" w:cs="Times New Roman"/>
        </w:rPr>
        <w:t xml:space="preserve">if the calling </w:t>
      </w:r>
      <w:r w:rsidR="00EC2187">
        <w:rPr>
          <w:rFonts w:ascii="Times New Roman" w:hAnsi="Times New Roman" w:cs="Times New Roman"/>
        </w:rPr>
        <w:t>party information is incorrect</w:t>
      </w:r>
      <w:r w:rsidR="00F20D39">
        <w:rPr>
          <w:rFonts w:ascii="Times New Roman" w:hAnsi="Times New Roman" w:cs="Times New Roman"/>
        </w:rPr>
        <w:t xml:space="preserve"> due to the ability of customer-owned equipment to assert its own calling number, Verizon must pass that information unchanged as per industry standards and the Caller ID number display will then also be incorrect.  Tr. 99.</w:t>
      </w:r>
      <w:r w:rsidR="00724BB8">
        <w:rPr>
          <w:rFonts w:ascii="Times New Roman" w:hAnsi="Times New Roman" w:cs="Times New Roman"/>
        </w:rPr>
        <w:t xml:space="preserve"> </w:t>
      </w:r>
      <w:r w:rsidR="00F20D39">
        <w:rPr>
          <w:rFonts w:ascii="Times New Roman" w:hAnsi="Times New Roman" w:cs="Times New Roman"/>
        </w:rPr>
        <w:t xml:space="preserve"> </w:t>
      </w:r>
      <w:r w:rsidR="002A06FD">
        <w:rPr>
          <w:rFonts w:ascii="Times New Roman" w:hAnsi="Times New Roman" w:cs="Times New Roman"/>
        </w:rPr>
        <w:t xml:space="preserve">According to Mr. Wagner, </w:t>
      </w:r>
      <w:r w:rsidR="00EC2187">
        <w:rPr>
          <w:rFonts w:ascii="Times New Roman" w:hAnsi="Times New Roman" w:cs="Times New Roman"/>
        </w:rPr>
        <w:t>Verizon has no mechanism to compel companies which originate calls to be terminated on Verizon’s network to comp</w:t>
      </w:r>
      <w:r w:rsidR="008A6549">
        <w:rPr>
          <w:rFonts w:ascii="Times New Roman" w:hAnsi="Times New Roman" w:cs="Times New Roman"/>
        </w:rPr>
        <w:t>ly with SS7 messaging protocols or calling party content.</w:t>
      </w:r>
      <w:r w:rsidR="0052237B">
        <w:rPr>
          <w:rFonts w:ascii="Times New Roman" w:hAnsi="Times New Roman" w:cs="Times New Roman"/>
        </w:rPr>
        <w:t xml:space="preserve">  Tr. 99.  </w:t>
      </w:r>
    </w:p>
    <w:p w:rsidR="001931CC" w:rsidRDefault="001931CC" w:rsidP="0003175C">
      <w:pPr>
        <w:tabs>
          <w:tab w:val="left" w:pos="-720"/>
        </w:tabs>
        <w:suppressAutoHyphens/>
        <w:spacing w:line="360" w:lineRule="auto"/>
        <w:rPr>
          <w:rFonts w:ascii="Times New Roman" w:hAnsi="Times New Roman" w:cs="Times New Roman"/>
        </w:rPr>
      </w:pPr>
    </w:p>
    <w:p w:rsidR="004009D5" w:rsidRDefault="001931CC" w:rsidP="0003175C">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52237B">
        <w:rPr>
          <w:rFonts w:ascii="Times New Roman" w:hAnsi="Times New Roman" w:cs="Times New Roman"/>
        </w:rPr>
        <w:t xml:space="preserve">There are also readily available software programs </w:t>
      </w:r>
      <w:r w:rsidR="004009D5">
        <w:rPr>
          <w:rFonts w:ascii="Times New Roman" w:hAnsi="Times New Roman" w:cs="Times New Roman"/>
        </w:rPr>
        <w:t>that mask the true calling party identity</w:t>
      </w:r>
      <w:r w:rsidR="00D01AAC">
        <w:rPr>
          <w:rFonts w:ascii="Times New Roman" w:hAnsi="Times New Roman" w:cs="Times New Roman"/>
        </w:rPr>
        <w:t>, which is a</w:t>
      </w:r>
      <w:r w:rsidR="00A316C8">
        <w:rPr>
          <w:rFonts w:ascii="Times New Roman" w:hAnsi="Times New Roman" w:cs="Times New Roman"/>
        </w:rPr>
        <w:t xml:space="preserve"> practice known as “spoofing.”  Under these conditions, the true identity of the calling party cannot be guaranteed by Verizon.  Tr. 100.</w:t>
      </w:r>
    </w:p>
    <w:p w:rsidR="00EC2187" w:rsidRDefault="008A6549" w:rsidP="0003175C">
      <w:pPr>
        <w:tabs>
          <w:tab w:val="left" w:pos="-720"/>
        </w:tabs>
        <w:suppressAutoHyphens/>
        <w:spacing w:line="360" w:lineRule="auto"/>
        <w:rPr>
          <w:rFonts w:ascii="Times New Roman" w:hAnsi="Times New Roman" w:cs="Times New Roman"/>
        </w:rPr>
      </w:pPr>
      <w:r>
        <w:rPr>
          <w:rFonts w:ascii="Times New Roman" w:hAnsi="Times New Roman" w:cs="Times New Roman"/>
        </w:rPr>
        <w:t xml:space="preserve">  </w:t>
      </w:r>
    </w:p>
    <w:p w:rsidR="005E6C09" w:rsidRDefault="00EC2187"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 xml:space="preserve"> </w:t>
      </w:r>
      <w:r w:rsidR="00321EAE">
        <w:rPr>
          <w:rFonts w:ascii="Times New Roman" w:hAnsi="Times New Roman" w:cs="Times New Roman"/>
        </w:rPr>
        <w:tab/>
      </w:r>
      <w:r w:rsidR="00321EAE">
        <w:rPr>
          <w:rFonts w:ascii="Times New Roman" w:hAnsi="Times New Roman" w:cs="Times New Roman"/>
        </w:rPr>
        <w:tab/>
      </w:r>
      <w:r w:rsidR="002A06FD">
        <w:rPr>
          <w:rFonts w:ascii="Times New Roman" w:hAnsi="Times New Roman" w:cs="Times New Roman"/>
        </w:rPr>
        <w:t>Mr. Wagner testified that</w:t>
      </w:r>
      <w:r w:rsidR="00F47331">
        <w:rPr>
          <w:rFonts w:ascii="Times New Roman" w:hAnsi="Times New Roman" w:cs="Times New Roman"/>
        </w:rPr>
        <w:t xml:space="preserve"> competing carriers may subscribe to the SS7 network by entering into interconnection agreements,</w:t>
      </w:r>
      <w:r w:rsidR="009813A3">
        <w:rPr>
          <w:rFonts w:ascii="Times New Roman" w:hAnsi="Times New Roman" w:cs="Times New Roman"/>
        </w:rPr>
        <w:t xml:space="preserve"> subject to Commission approval, and </w:t>
      </w:r>
      <w:r w:rsidR="0026591D">
        <w:rPr>
          <w:rFonts w:ascii="Times New Roman" w:hAnsi="Times New Roman" w:cs="Times New Roman"/>
        </w:rPr>
        <w:t>Verizon</w:t>
      </w:r>
      <w:r w:rsidR="009813A3">
        <w:rPr>
          <w:rFonts w:ascii="Times New Roman" w:hAnsi="Times New Roman" w:cs="Times New Roman"/>
        </w:rPr>
        <w:t xml:space="preserve"> has many such agreements to provide reciprocal SS7 messaging and other services.</w:t>
      </w:r>
      <w:r w:rsidR="009E03B7">
        <w:rPr>
          <w:rFonts w:ascii="Times New Roman" w:hAnsi="Times New Roman" w:cs="Times New Roman"/>
        </w:rPr>
        <w:t xml:space="preserve">  Tr.</w:t>
      </w:r>
      <w:r w:rsidR="002A06FD">
        <w:rPr>
          <w:rFonts w:ascii="Times New Roman" w:hAnsi="Times New Roman" w:cs="Times New Roman"/>
        </w:rPr>
        <w:t> 96</w:t>
      </w:r>
      <w:r w:rsidR="009E03B7">
        <w:rPr>
          <w:rFonts w:ascii="Times New Roman" w:hAnsi="Times New Roman" w:cs="Times New Roman"/>
        </w:rPr>
        <w:t>-97</w:t>
      </w:r>
      <w:r w:rsidR="009813A3">
        <w:rPr>
          <w:rFonts w:ascii="Times New Roman" w:hAnsi="Times New Roman" w:cs="Times New Roman"/>
        </w:rPr>
        <w:t>, 105</w:t>
      </w:r>
      <w:r w:rsidR="009E03B7">
        <w:rPr>
          <w:rFonts w:ascii="Times New Roman" w:hAnsi="Times New Roman" w:cs="Times New Roman"/>
        </w:rPr>
        <w:t>.</w:t>
      </w:r>
      <w:r w:rsidR="009813A3">
        <w:rPr>
          <w:rFonts w:ascii="Times New Roman" w:hAnsi="Times New Roman" w:cs="Times New Roman"/>
        </w:rPr>
        <w:t xml:space="preserve">  These </w:t>
      </w:r>
      <w:r w:rsidR="00627E48">
        <w:rPr>
          <w:rFonts w:ascii="Times New Roman" w:hAnsi="Times New Roman" w:cs="Times New Roman"/>
        </w:rPr>
        <w:t xml:space="preserve">interconnection </w:t>
      </w:r>
      <w:r w:rsidR="009813A3">
        <w:rPr>
          <w:rFonts w:ascii="Times New Roman" w:hAnsi="Times New Roman" w:cs="Times New Roman"/>
        </w:rPr>
        <w:t xml:space="preserve">agreements are formalized and require coordination between the carriers </w:t>
      </w:r>
      <w:r w:rsidR="00972F41">
        <w:rPr>
          <w:rFonts w:ascii="Times New Roman" w:hAnsi="Times New Roman" w:cs="Times New Roman"/>
        </w:rPr>
        <w:t xml:space="preserve">so </w:t>
      </w:r>
      <w:r w:rsidR="009813A3">
        <w:rPr>
          <w:rFonts w:ascii="Times New Roman" w:hAnsi="Times New Roman" w:cs="Times New Roman"/>
        </w:rPr>
        <w:t xml:space="preserve">that the SS7 traffic will be delivered with all the SS7 content in place.  Tr. 105.  </w:t>
      </w:r>
      <w:r w:rsidR="00295D13">
        <w:rPr>
          <w:rFonts w:ascii="Times New Roman" w:hAnsi="Times New Roman" w:cs="Times New Roman"/>
        </w:rPr>
        <w:t xml:space="preserve">If </w:t>
      </w:r>
      <w:r w:rsidR="00295D13" w:rsidRPr="0026591D">
        <w:rPr>
          <w:rFonts w:ascii="Times New Roman" w:hAnsi="Times New Roman" w:cs="Times New Roman"/>
          <w:u w:val="single"/>
        </w:rPr>
        <w:t>all</w:t>
      </w:r>
      <w:r w:rsidR="00295D13">
        <w:rPr>
          <w:rFonts w:ascii="Times New Roman" w:hAnsi="Times New Roman" w:cs="Times New Roman"/>
        </w:rPr>
        <w:t xml:space="preserve"> carriers subscribed to Verizon’</w:t>
      </w:r>
      <w:r w:rsidR="00627E48">
        <w:rPr>
          <w:rFonts w:ascii="Times New Roman" w:hAnsi="Times New Roman" w:cs="Times New Roman"/>
        </w:rPr>
        <w:t>s SS7 network</w:t>
      </w:r>
      <w:r w:rsidR="00152C66">
        <w:rPr>
          <w:rFonts w:ascii="Times New Roman" w:hAnsi="Times New Roman" w:cs="Times New Roman"/>
        </w:rPr>
        <w:t xml:space="preserve">, then the calling party </w:t>
      </w:r>
      <w:r w:rsidR="00EE362D">
        <w:rPr>
          <w:rFonts w:ascii="Times New Roman" w:hAnsi="Times New Roman" w:cs="Times New Roman"/>
        </w:rPr>
        <w:t>and number</w:t>
      </w:r>
      <w:r w:rsidR="00627E48">
        <w:rPr>
          <w:rFonts w:ascii="Times New Roman" w:hAnsi="Times New Roman" w:cs="Times New Roman"/>
        </w:rPr>
        <w:t xml:space="preserve"> would be displayed, as </w:t>
      </w:r>
      <w:r w:rsidR="00040452">
        <w:rPr>
          <w:rFonts w:ascii="Times New Roman" w:hAnsi="Times New Roman" w:cs="Times New Roman"/>
        </w:rPr>
        <w:t>desired</w:t>
      </w:r>
      <w:r w:rsidR="00627E48">
        <w:rPr>
          <w:rFonts w:ascii="Times New Roman" w:hAnsi="Times New Roman" w:cs="Times New Roman"/>
        </w:rPr>
        <w:t xml:space="preserve"> by Complainant,</w:t>
      </w:r>
      <w:r w:rsidR="0026591D">
        <w:rPr>
          <w:rFonts w:ascii="Times New Roman" w:hAnsi="Times New Roman" w:cs="Times New Roman"/>
        </w:rPr>
        <w:t xml:space="preserve"> with certain exceptions (e.g., “spoofing</w:t>
      </w:r>
      <w:r w:rsidR="00EE362D">
        <w:rPr>
          <w:rFonts w:ascii="Times New Roman" w:hAnsi="Times New Roman" w:cs="Times New Roman"/>
        </w:rPr>
        <w:t>”</w:t>
      </w:r>
      <w:r w:rsidR="0026591D">
        <w:rPr>
          <w:rFonts w:ascii="Times New Roman" w:hAnsi="Times New Roman" w:cs="Times New Roman"/>
        </w:rPr>
        <w:t xml:space="preserve"> and use of customer-owned equipment which generates its own calling number).</w:t>
      </w:r>
      <w:r w:rsidR="00627E48">
        <w:rPr>
          <w:rFonts w:ascii="Times New Roman" w:hAnsi="Times New Roman" w:cs="Times New Roman"/>
        </w:rPr>
        <w:t xml:space="preserve">  </w:t>
      </w:r>
      <w:r w:rsidR="009A51B0">
        <w:rPr>
          <w:rFonts w:ascii="Times New Roman" w:hAnsi="Times New Roman" w:cs="Times New Roman"/>
        </w:rPr>
        <w:t xml:space="preserve">Tr. 111.  </w:t>
      </w:r>
      <w:r w:rsidR="0096015E">
        <w:rPr>
          <w:rFonts w:ascii="Times New Roman" w:hAnsi="Times New Roman" w:cs="Times New Roman"/>
        </w:rPr>
        <w:t xml:space="preserve">However, Verizon cannot compel other carriers to purchase its product; that </w:t>
      </w:r>
      <w:r w:rsidR="006350D2">
        <w:rPr>
          <w:rFonts w:ascii="Times New Roman" w:hAnsi="Times New Roman" w:cs="Times New Roman"/>
        </w:rPr>
        <w:t xml:space="preserve">purchase </w:t>
      </w:r>
      <w:r w:rsidR="0096015E">
        <w:rPr>
          <w:rFonts w:ascii="Times New Roman" w:hAnsi="Times New Roman" w:cs="Times New Roman"/>
        </w:rPr>
        <w:t xml:space="preserve">is a carrier business decision </w:t>
      </w:r>
      <w:r w:rsidR="005E6C09">
        <w:rPr>
          <w:rFonts w:ascii="Times New Roman" w:hAnsi="Times New Roman" w:cs="Times New Roman"/>
        </w:rPr>
        <w:t xml:space="preserve">which </w:t>
      </w:r>
      <w:r w:rsidR="006350D2">
        <w:rPr>
          <w:rFonts w:ascii="Times New Roman" w:hAnsi="Times New Roman" w:cs="Times New Roman"/>
        </w:rPr>
        <w:t xml:space="preserve">is </w:t>
      </w:r>
      <w:r w:rsidR="005E6C09">
        <w:rPr>
          <w:rFonts w:ascii="Times New Roman" w:hAnsi="Times New Roman" w:cs="Times New Roman"/>
        </w:rPr>
        <w:t>often cost-driven.  Tr.</w:t>
      </w:r>
      <w:r w:rsidR="00DC0EA4">
        <w:rPr>
          <w:rFonts w:ascii="Times New Roman" w:hAnsi="Times New Roman" w:cs="Times New Roman"/>
        </w:rPr>
        <w:t xml:space="preserve"> 97, 101, 105.</w:t>
      </w:r>
    </w:p>
    <w:p w:rsidR="005E6C09" w:rsidRDefault="005E6C09" w:rsidP="0026591D">
      <w:pPr>
        <w:tabs>
          <w:tab w:val="left" w:pos="-720"/>
        </w:tabs>
        <w:suppressAutoHyphens/>
        <w:spacing w:line="360" w:lineRule="auto"/>
        <w:rPr>
          <w:rFonts w:ascii="Times New Roman" w:hAnsi="Times New Roman" w:cs="Times New Roman"/>
        </w:rPr>
      </w:pPr>
    </w:p>
    <w:p w:rsidR="005E6C09" w:rsidRDefault="005E6C09"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53ABF">
        <w:rPr>
          <w:rFonts w:ascii="Times New Roman" w:hAnsi="Times New Roman" w:cs="Times New Roman"/>
        </w:rPr>
        <w:t xml:space="preserve">According to Mr. Wagner, Verizon does market </w:t>
      </w:r>
      <w:r>
        <w:rPr>
          <w:rFonts w:ascii="Times New Roman" w:hAnsi="Times New Roman" w:cs="Times New Roman"/>
        </w:rPr>
        <w:t xml:space="preserve">SS7 to carriers, </w:t>
      </w:r>
      <w:r w:rsidR="002D09A1">
        <w:rPr>
          <w:rFonts w:ascii="Times New Roman" w:hAnsi="Times New Roman" w:cs="Times New Roman"/>
        </w:rPr>
        <w:t xml:space="preserve">as indicated in Complainant Exs. 2 and 3, </w:t>
      </w:r>
      <w:r>
        <w:rPr>
          <w:rFonts w:ascii="Times New Roman" w:hAnsi="Times New Roman" w:cs="Times New Roman"/>
        </w:rPr>
        <w:t xml:space="preserve">but competitors are free to choose their own network design and business plans.  </w:t>
      </w:r>
      <w:r w:rsidR="00DC0EA4">
        <w:rPr>
          <w:rFonts w:ascii="Times New Roman" w:hAnsi="Times New Roman" w:cs="Times New Roman"/>
        </w:rPr>
        <w:t>Tr. 101, 105</w:t>
      </w:r>
      <w:r w:rsidR="002D09A1">
        <w:rPr>
          <w:rFonts w:ascii="Times New Roman" w:hAnsi="Times New Roman" w:cs="Times New Roman"/>
        </w:rPr>
        <w:t>, 110-111</w:t>
      </w:r>
      <w:r w:rsidR="00DC0EA4">
        <w:rPr>
          <w:rFonts w:ascii="Times New Roman" w:hAnsi="Times New Roman" w:cs="Times New Roman"/>
        </w:rPr>
        <w:t xml:space="preserve">.  </w:t>
      </w:r>
      <w:r w:rsidR="00053ABF">
        <w:rPr>
          <w:rFonts w:ascii="Times New Roman" w:hAnsi="Times New Roman" w:cs="Times New Roman"/>
        </w:rPr>
        <w:t>The</w:t>
      </w:r>
      <w:r w:rsidR="005A7626">
        <w:rPr>
          <w:rFonts w:ascii="Times New Roman" w:hAnsi="Times New Roman" w:cs="Times New Roman"/>
        </w:rPr>
        <w:t xml:space="preserve"> SS7 is not available to either residential or business </w:t>
      </w:r>
      <w:r w:rsidR="005A7626" w:rsidRPr="005A7626">
        <w:rPr>
          <w:rFonts w:ascii="Times New Roman" w:hAnsi="Times New Roman" w:cs="Times New Roman"/>
          <w:u w:val="single"/>
        </w:rPr>
        <w:t>retail</w:t>
      </w:r>
      <w:r w:rsidR="005A7626">
        <w:rPr>
          <w:rFonts w:ascii="Times New Roman" w:hAnsi="Times New Roman" w:cs="Times New Roman"/>
        </w:rPr>
        <w:t xml:space="preserve"> customers.</w:t>
      </w:r>
      <w:r w:rsidR="003C17D6">
        <w:rPr>
          <w:rFonts w:ascii="Times New Roman" w:hAnsi="Times New Roman" w:cs="Times New Roman"/>
        </w:rPr>
        <w:t xml:space="preserve">  Tr. </w:t>
      </w:r>
      <w:r w:rsidR="00DC0EA4">
        <w:rPr>
          <w:rFonts w:ascii="Times New Roman" w:hAnsi="Times New Roman" w:cs="Times New Roman"/>
        </w:rPr>
        <w:t>94-</w:t>
      </w:r>
      <w:r w:rsidR="003C17D6">
        <w:rPr>
          <w:rFonts w:ascii="Times New Roman" w:hAnsi="Times New Roman" w:cs="Times New Roman"/>
        </w:rPr>
        <w:t>95, 102.</w:t>
      </w:r>
      <w:r w:rsidR="005A7626">
        <w:rPr>
          <w:rFonts w:ascii="Times New Roman" w:hAnsi="Times New Roman" w:cs="Times New Roman"/>
        </w:rPr>
        <w:t xml:space="preserve">  Also, the Caller ID service </w:t>
      </w:r>
      <w:r w:rsidR="003C17D6">
        <w:rPr>
          <w:rFonts w:ascii="Times New Roman" w:hAnsi="Times New Roman" w:cs="Times New Roman"/>
        </w:rPr>
        <w:t>provided to business and residential retail customers is the same.  Tr. 103, 110.</w:t>
      </w:r>
    </w:p>
    <w:p w:rsidR="005E6C09" w:rsidRDefault="005E6C09" w:rsidP="0026591D">
      <w:pPr>
        <w:tabs>
          <w:tab w:val="left" w:pos="-720"/>
        </w:tabs>
        <w:suppressAutoHyphens/>
        <w:spacing w:line="360" w:lineRule="auto"/>
        <w:rPr>
          <w:rFonts w:ascii="Times New Roman" w:hAnsi="Times New Roman" w:cs="Times New Roman"/>
        </w:rPr>
      </w:pPr>
    </w:p>
    <w:p w:rsidR="001931CC" w:rsidRDefault="002D09A1"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rebuttal to Ms. Bohler’s and Mr. Wagner’s testimony, Mr. Tropiak </w:t>
      </w:r>
      <w:r w:rsidR="004C5224">
        <w:rPr>
          <w:rFonts w:ascii="Times New Roman" w:hAnsi="Times New Roman" w:cs="Times New Roman"/>
        </w:rPr>
        <w:t xml:space="preserve">testified that Verizon’s management should, in effect, try harder to </w:t>
      </w:r>
      <w:r w:rsidR="00972F41">
        <w:rPr>
          <w:rFonts w:ascii="Times New Roman" w:hAnsi="Times New Roman" w:cs="Times New Roman"/>
        </w:rPr>
        <w:t xml:space="preserve">promote its SS7 network so that all carriers, through reciprocal agreements, </w:t>
      </w:r>
      <w:r w:rsidR="006544CF">
        <w:rPr>
          <w:rFonts w:ascii="Times New Roman" w:hAnsi="Times New Roman" w:cs="Times New Roman"/>
        </w:rPr>
        <w:t xml:space="preserve">deliver traffic </w:t>
      </w:r>
      <w:r w:rsidR="00972F41">
        <w:rPr>
          <w:rFonts w:ascii="Times New Roman" w:hAnsi="Times New Roman" w:cs="Times New Roman"/>
        </w:rPr>
        <w:t>with the SS7 content in place</w:t>
      </w:r>
      <w:r w:rsidR="006350D2">
        <w:rPr>
          <w:rFonts w:ascii="Times New Roman" w:hAnsi="Times New Roman" w:cs="Times New Roman"/>
        </w:rPr>
        <w:t xml:space="preserve"> for Caller ID purposes</w:t>
      </w:r>
      <w:r w:rsidR="00972F41">
        <w:rPr>
          <w:rFonts w:ascii="Times New Roman" w:hAnsi="Times New Roman" w:cs="Times New Roman"/>
        </w:rPr>
        <w:t>.  Tr. 105.</w:t>
      </w:r>
      <w:r w:rsidR="00216139">
        <w:rPr>
          <w:rFonts w:ascii="Times New Roman" w:hAnsi="Times New Roman" w:cs="Times New Roman"/>
        </w:rPr>
        <w:t xml:space="preserve">  </w:t>
      </w:r>
      <w:r w:rsidR="006350D2">
        <w:rPr>
          <w:rFonts w:ascii="Times New Roman" w:hAnsi="Times New Roman" w:cs="Times New Roman"/>
        </w:rPr>
        <w:t>However, in response</w:t>
      </w:r>
      <w:r w:rsidR="006544CF">
        <w:rPr>
          <w:rFonts w:ascii="Times New Roman" w:hAnsi="Times New Roman" w:cs="Times New Roman"/>
        </w:rPr>
        <w:t xml:space="preserve"> to questioning on his rebuttal testimony, Mr. Tropiak agreed that Verizon </w:t>
      </w:r>
      <w:r w:rsidR="00541485">
        <w:rPr>
          <w:rFonts w:ascii="Times New Roman" w:hAnsi="Times New Roman" w:cs="Times New Roman"/>
        </w:rPr>
        <w:t>could do nothing further if a competing carrier refuse</w:t>
      </w:r>
      <w:r w:rsidR="00D76368">
        <w:rPr>
          <w:rFonts w:ascii="Times New Roman" w:hAnsi="Times New Roman" w:cs="Times New Roman"/>
        </w:rPr>
        <w:t>d</w:t>
      </w:r>
      <w:r w:rsidR="00541485">
        <w:rPr>
          <w:rFonts w:ascii="Times New Roman" w:hAnsi="Times New Roman" w:cs="Times New Roman"/>
        </w:rPr>
        <w:t xml:space="preserve"> to subscribe to the Verizon network.  Tr. 116.</w:t>
      </w:r>
    </w:p>
    <w:p w:rsidR="006544CF" w:rsidRDefault="006544CF" w:rsidP="0026591D">
      <w:pPr>
        <w:tabs>
          <w:tab w:val="left" w:pos="-720"/>
        </w:tabs>
        <w:suppressAutoHyphens/>
        <w:spacing w:line="360" w:lineRule="auto"/>
        <w:rPr>
          <w:rFonts w:ascii="Times New Roman" w:hAnsi="Times New Roman" w:cs="Times New Roman"/>
        </w:rPr>
      </w:pPr>
    </w:p>
    <w:p w:rsidR="00AF4A7A" w:rsidRDefault="00AF4A7A" w:rsidP="0026591D">
      <w:pPr>
        <w:tabs>
          <w:tab w:val="left" w:pos="-720"/>
        </w:tabs>
        <w:suppressAutoHyphens/>
        <w:spacing w:line="360" w:lineRule="auto"/>
        <w:rPr>
          <w:rFonts w:ascii="Times New Roman" w:hAnsi="Times New Roman" w:cs="Times New Roman"/>
        </w:rPr>
      </w:pPr>
    </w:p>
    <w:p w:rsidR="00AF4A7A" w:rsidRDefault="00AF4A7A" w:rsidP="0026591D">
      <w:pPr>
        <w:tabs>
          <w:tab w:val="left" w:pos="-720"/>
        </w:tabs>
        <w:suppressAutoHyphens/>
        <w:spacing w:line="360" w:lineRule="auto"/>
        <w:rPr>
          <w:rFonts w:ascii="Times New Roman" w:hAnsi="Times New Roman" w:cs="Times New Roman"/>
          <w:u w:val="single"/>
        </w:rPr>
      </w:pPr>
    </w:p>
    <w:p w:rsidR="00AF4A7A" w:rsidRDefault="00AF4A7A" w:rsidP="0026591D">
      <w:pPr>
        <w:tabs>
          <w:tab w:val="left" w:pos="-720"/>
        </w:tabs>
        <w:suppressAutoHyphens/>
        <w:spacing w:line="360" w:lineRule="auto"/>
        <w:rPr>
          <w:rFonts w:ascii="Times New Roman" w:hAnsi="Times New Roman" w:cs="Times New Roman"/>
          <w:u w:val="single"/>
        </w:rPr>
      </w:pPr>
    </w:p>
    <w:p w:rsidR="007B7241" w:rsidRDefault="007B7241" w:rsidP="0026591D">
      <w:pPr>
        <w:tabs>
          <w:tab w:val="left" w:pos="-720"/>
        </w:tabs>
        <w:suppressAutoHyphens/>
        <w:spacing w:line="360" w:lineRule="auto"/>
        <w:rPr>
          <w:rFonts w:ascii="Times New Roman" w:hAnsi="Times New Roman" w:cs="Times New Roman"/>
          <w:u w:val="single"/>
        </w:rPr>
      </w:pPr>
      <w:r w:rsidRPr="007B7241">
        <w:rPr>
          <w:rFonts w:ascii="Times New Roman" w:hAnsi="Times New Roman" w:cs="Times New Roman"/>
          <w:u w:val="single"/>
        </w:rPr>
        <w:lastRenderedPageBreak/>
        <w:t>Briefing positions</w:t>
      </w:r>
    </w:p>
    <w:p w:rsidR="006350D2" w:rsidRDefault="006350D2" w:rsidP="0026591D">
      <w:pPr>
        <w:tabs>
          <w:tab w:val="left" w:pos="-720"/>
        </w:tabs>
        <w:suppressAutoHyphens/>
        <w:spacing w:line="360" w:lineRule="auto"/>
        <w:rPr>
          <w:rFonts w:ascii="Times New Roman" w:hAnsi="Times New Roman" w:cs="Times New Roman"/>
          <w:u w:val="single"/>
        </w:rPr>
      </w:pPr>
    </w:p>
    <w:p w:rsidR="00BE0DD9" w:rsidRDefault="006350D2"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6C1ED3">
        <w:rPr>
          <w:rFonts w:ascii="Times New Roman" w:hAnsi="Times New Roman" w:cs="Times New Roman"/>
        </w:rPr>
        <w:tab/>
        <w:t>In his Ma</w:t>
      </w:r>
      <w:r w:rsidR="00216139">
        <w:rPr>
          <w:rFonts w:ascii="Times New Roman" w:hAnsi="Times New Roman" w:cs="Times New Roman"/>
        </w:rPr>
        <w:t xml:space="preserve">in Brief, </w:t>
      </w:r>
      <w:r w:rsidR="006C1ED3">
        <w:rPr>
          <w:rFonts w:ascii="Times New Roman" w:hAnsi="Times New Roman" w:cs="Times New Roman"/>
        </w:rPr>
        <w:t>Mr. Tropiak</w:t>
      </w:r>
      <w:r w:rsidR="00BE0DD9">
        <w:rPr>
          <w:rFonts w:ascii="Times New Roman" w:hAnsi="Times New Roman" w:cs="Times New Roman"/>
        </w:rPr>
        <w:t xml:space="preserve"> asserted that he had met his burden of proof, pursuant to Section 332(a) of the Public Utility Code, </w:t>
      </w:r>
      <w:r w:rsidR="000338B9">
        <w:rPr>
          <w:rFonts w:ascii="Times New Roman" w:hAnsi="Times New Roman" w:cs="Times New Roman"/>
        </w:rPr>
        <w:t xml:space="preserve">66 Pa. C.S. §332(a), through </w:t>
      </w:r>
      <w:r w:rsidR="00216139">
        <w:rPr>
          <w:rFonts w:ascii="Times New Roman" w:hAnsi="Times New Roman" w:cs="Times New Roman"/>
        </w:rPr>
        <w:t>various exhibits of</w:t>
      </w:r>
      <w:r w:rsidR="00BE0DD9">
        <w:rPr>
          <w:rFonts w:ascii="Times New Roman" w:hAnsi="Times New Roman" w:cs="Times New Roman"/>
        </w:rPr>
        <w:t xml:space="preserve"> record (Complainant Exs. 1-4 and 6).</w:t>
      </w:r>
      <w:r w:rsidR="003102C3">
        <w:rPr>
          <w:rFonts w:ascii="Times New Roman" w:hAnsi="Times New Roman" w:cs="Times New Roman"/>
        </w:rPr>
        <w:t xml:space="preserve">  </w:t>
      </w:r>
      <w:r w:rsidR="00CC078A">
        <w:rPr>
          <w:rFonts w:ascii="Times New Roman" w:hAnsi="Times New Roman" w:cs="Times New Roman"/>
        </w:rPr>
        <w:t xml:space="preserve">Therefore, </w:t>
      </w:r>
      <w:r w:rsidR="007910D7">
        <w:rPr>
          <w:rFonts w:ascii="Times New Roman" w:hAnsi="Times New Roman" w:cs="Times New Roman"/>
        </w:rPr>
        <w:t xml:space="preserve">the requested relief should be granted and </w:t>
      </w:r>
      <w:r w:rsidR="003102C3">
        <w:rPr>
          <w:rFonts w:ascii="Times New Roman" w:hAnsi="Times New Roman" w:cs="Times New Roman"/>
        </w:rPr>
        <w:t>Verizon</w:t>
      </w:r>
      <w:r w:rsidR="007910D7">
        <w:rPr>
          <w:rFonts w:ascii="Times New Roman" w:hAnsi="Times New Roman" w:cs="Times New Roman"/>
        </w:rPr>
        <w:t xml:space="preserve"> should modify its network so that </w:t>
      </w:r>
      <w:r w:rsidR="003102C3">
        <w:rPr>
          <w:rFonts w:ascii="Times New Roman" w:hAnsi="Times New Roman" w:cs="Times New Roman"/>
        </w:rPr>
        <w:t>all names and numbers, regardless of the originating network, can be announced and identified.</w:t>
      </w:r>
    </w:p>
    <w:p w:rsidR="00BE0DD9" w:rsidRDefault="00BE0DD9" w:rsidP="0026591D">
      <w:pPr>
        <w:tabs>
          <w:tab w:val="left" w:pos="-720"/>
        </w:tabs>
        <w:suppressAutoHyphens/>
        <w:spacing w:line="360" w:lineRule="auto"/>
        <w:rPr>
          <w:rFonts w:ascii="Times New Roman" w:hAnsi="Times New Roman" w:cs="Times New Roman"/>
        </w:rPr>
      </w:pPr>
    </w:p>
    <w:p w:rsidR="00A057AE" w:rsidRDefault="00BE0DD9"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E11F5F">
        <w:rPr>
          <w:rFonts w:ascii="Times New Roman" w:hAnsi="Times New Roman" w:cs="Times New Roman"/>
        </w:rPr>
        <w:t xml:space="preserve">Verizon, on the other hand, contended that Mr. Tropiak had not met his burden of proof and that his Complaint should be dismissed.  It referenced </w:t>
      </w:r>
      <w:r w:rsidR="00E261F8">
        <w:rPr>
          <w:rFonts w:ascii="Times New Roman" w:hAnsi="Times New Roman" w:cs="Times New Roman"/>
        </w:rPr>
        <w:t xml:space="preserve">Ms. Bohler’s testimony and exhibits </w:t>
      </w:r>
      <w:r w:rsidR="00CC078A">
        <w:rPr>
          <w:rFonts w:ascii="Times New Roman" w:hAnsi="Times New Roman" w:cs="Times New Roman"/>
        </w:rPr>
        <w:t>as establishing</w:t>
      </w:r>
      <w:r w:rsidR="00E261F8">
        <w:rPr>
          <w:rFonts w:ascii="Times New Roman" w:hAnsi="Times New Roman" w:cs="Times New Roman"/>
        </w:rPr>
        <w:t xml:space="preserve"> that Verizon had clearly informed Mr. Tropiak about Caller ID’</w:t>
      </w:r>
      <w:r w:rsidR="00CC078A">
        <w:rPr>
          <w:rFonts w:ascii="Times New Roman" w:hAnsi="Times New Roman" w:cs="Times New Roman"/>
        </w:rPr>
        <w:t>s limitations</w:t>
      </w:r>
      <w:r w:rsidR="00E261F8">
        <w:rPr>
          <w:rFonts w:ascii="Times New Roman" w:hAnsi="Times New Roman" w:cs="Times New Roman"/>
        </w:rPr>
        <w:t xml:space="preserve">.  </w:t>
      </w:r>
      <w:r w:rsidR="0012447A">
        <w:rPr>
          <w:rFonts w:ascii="Times New Roman" w:hAnsi="Times New Roman" w:cs="Times New Roman"/>
        </w:rPr>
        <w:t>The Company</w:t>
      </w:r>
      <w:r w:rsidR="00E261F8">
        <w:rPr>
          <w:rFonts w:ascii="Times New Roman" w:hAnsi="Times New Roman" w:cs="Times New Roman"/>
        </w:rPr>
        <w:t xml:space="preserve"> </w:t>
      </w:r>
      <w:r w:rsidR="0012447A">
        <w:rPr>
          <w:rFonts w:ascii="Times New Roman" w:hAnsi="Times New Roman" w:cs="Times New Roman"/>
        </w:rPr>
        <w:t>also referenced</w:t>
      </w:r>
      <w:r w:rsidR="00E261F8">
        <w:rPr>
          <w:rFonts w:ascii="Times New Roman" w:hAnsi="Times New Roman" w:cs="Times New Roman"/>
        </w:rPr>
        <w:t xml:space="preserve"> Mr. Wagner’s </w:t>
      </w:r>
      <w:r w:rsidR="0007753B">
        <w:rPr>
          <w:rFonts w:ascii="Times New Roman" w:hAnsi="Times New Roman" w:cs="Times New Roman"/>
        </w:rPr>
        <w:t xml:space="preserve">technical </w:t>
      </w:r>
      <w:r w:rsidR="00E261F8">
        <w:rPr>
          <w:rFonts w:ascii="Times New Roman" w:hAnsi="Times New Roman" w:cs="Times New Roman"/>
        </w:rPr>
        <w:t xml:space="preserve">explanation </w:t>
      </w:r>
      <w:r w:rsidR="0007753B">
        <w:rPr>
          <w:rFonts w:ascii="Times New Roman" w:hAnsi="Times New Roman" w:cs="Times New Roman"/>
        </w:rPr>
        <w:t xml:space="preserve">that while calls </w:t>
      </w:r>
      <w:r w:rsidR="00BE4B71">
        <w:rPr>
          <w:rFonts w:ascii="Times New Roman" w:hAnsi="Times New Roman" w:cs="Times New Roman"/>
        </w:rPr>
        <w:t xml:space="preserve">placed over </w:t>
      </w:r>
      <w:r w:rsidR="00B24DD0">
        <w:rPr>
          <w:rFonts w:ascii="Times New Roman" w:hAnsi="Times New Roman" w:cs="Times New Roman"/>
        </w:rPr>
        <w:t>Verizon’</w:t>
      </w:r>
      <w:r w:rsidR="00BE4B71">
        <w:rPr>
          <w:rFonts w:ascii="Times New Roman" w:hAnsi="Times New Roman" w:cs="Times New Roman"/>
        </w:rPr>
        <w:t xml:space="preserve">s SS7 network </w:t>
      </w:r>
      <w:r w:rsidR="0007753B">
        <w:rPr>
          <w:rFonts w:ascii="Times New Roman" w:hAnsi="Times New Roman" w:cs="Times New Roman"/>
        </w:rPr>
        <w:t xml:space="preserve">include calling party information for the Caller ID display, </w:t>
      </w:r>
      <w:r w:rsidR="00BE4B71">
        <w:rPr>
          <w:rFonts w:ascii="Times New Roman" w:hAnsi="Times New Roman" w:cs="Times New Roman"/>
        </w:rPr>
        <w:t>this information c</w:t>
      </w:r>
      <w:r w:rsidR="0007753B">
        <w:rPr>
          <w:rFonts w:ascii="Times New Roman" w:hAnsi="Times New Roman" w:cs="Times New Roman"/>
        </w:rPr>
        <w:t xml:space="preserve">an be lost </w:t>
      </w:r>
      <w:r w:rsidR="00F6163F">
        <w:rPr>
          <w:rFonts w:ascii="Times New Roman" w:hAnsi="Times New Roman" w:cs="Times New Roman"/>
        </w:rPr>
        <w:t xml:space="preserve">if the incoming call </w:t>
      </w:r>
      <w:r w:rsidR="00216139">
        <w:rPr>
          <w:rFonts w:ascii="Times New Roman" w:hAnsi="Times New Roman" w:cs="Times New Roman"/>
        </w:rPr>
        <w:t>i</w:t>
      </w:r>
      <w:r w:rsidR="00BE4B71">
        <w:rPr>
          <w:rFonts w:ascii="Times New Roman" w:hAnsi="Times New Roman" w:cs="Times New Roman"/>
        </w:rPr>
        <w:t>s placed over a multi-frequency or non-SS7 network</w:t>
      </w:r>
      <w:r w:rsidR="00B315E9">
        <w:rPr>
          <w:rFonts w:ascii="Times New Roman" w:hAnsi="Times New Roman" w:cs="Times New Roman"/>
        </w:rPr>
        <w:t xml:space="preserve"> and can also be inaccurate</w:t>
      </w:r>
      <w:r w:rsidR="00BE4B71">
        <w:rPr>
          <w:rFonts w:ascii="Times New Roman" w:hAnsi="Times New Roman" w:cs="Times New Roman"/>
        </w:rPr>
        <w:t xml:space="preserve">.  </w:t>
      </w:r>
      <w:r w:rsidR="00F6163F">
        <w:rPr>
          <w:rFonts w:ascii="Times New Roman" w:hAnsi="Times New Roman" w:cs="Times New Roman"/>
        </w:rPr>
        <w:t xml:space="preserve">It </w:t>
      </w:r>
      <w:r w:rsidR="0012447A">
        <w:rPr>
          <w:rFonts w:ascii="Times New Roman" w:hAnsi="Times New Roman" w:cs="Times New Roman"/>
        </w:rPr>
        <w:t>asserted</w:t>
      </w:r>
      <w:r w:rsidR="00F6163F">
        <w:rPr>
          <w:rFonts w:ascii="Times New Roman" w:hAnsi="Times New Roman" w:cs="Times New Roman"/>
        </w:rPr>
        <w:t xml:space="preserve"> that </w:t>
      </w:r>
      <w:r w:rsidR="002B6E07">
        <w:rPr>
          <w:rFonts w:ascii="Times New Roman" w:hAnsi="Times New Roman" w:cs="Times New Roman"/>
        </w:rPr>
        <w:t>Verizon has n</w:t>
      </w:r>
      <w:r w:rsidR="00F6163F">
        <w:rPr>
          <w:rFonts w:ascii="Times New Roman" w:hAnsi="Times New Roman" w:cs="Times New Roman"/>
        </w:rPr>
        <w:t xml:space="preserve">o mechanism to compel competing carriers to subscribe to the SS7 network and contended that industry standards </w:t>
      </w:r>
      <w:r w:rsidR="00F86C59">
        <w:rPr>
          <w:rFonts w:ascii="Times New Roman" w:hAnsi="Times New Roman" w:cs="Times New Roman"/>
        </w:rPr>
        <w:t>require it to deliver</w:t>
      </w:r>
      <w:r w:rsidR="00F6163F">
        <w:rPr>
          <w:rFonts w:ascii="Times New Roman" w:hAnsi="Times New Roman" w:cs="Times New Roman"/>
        </w:rPr>
        <w:t xml:space="preserve"> the data that is sent withou</w:t>
      </w:r>
      <w:r w:rsidR="00F86C59">
        <w:rPr>
          <w:rFonts w:ascii="Times New Roman" w:hAnsi="Times New Roman" w:cs="Times New Roman"/>
        </w:rPr>
        <w:t>t regard to content.</w:t>
      </w:r>
      <w:r w:rsidR="00B02FA7">
        <w:rPr>
          <w:rFonts w:ascii="Times New Roman" w:hAnsi="Times New Roman" w:cs="Times New Roman"/>
        </w:rPr>
        <w:t xml:space="preserve">  Verizon also responded to Mr. Tropiak’s contentions that the Company was </w:t>
      </w:r>
      <w:r w:rsidR="00A057AE">
        <w:rPr>
          <w:rFonts w:ascii="Times New Roman" w:hAnsi="Times New Roman" w:cs="Times New Roman"/>
        </w:rPr>
        <w:t>offering SS7 system benefits to business end-users and explained that SS7 was being marketed only to telephony providers, not end-users.  The Caller ID service offered to residential and business end-users is identical, according to Verizon.</w:t>
      </w:r>
    </w:p>
    <w:p w:rsidR="001145C0" w:rsidRDefault="00A057AE"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 xml:space="preserve"> </w:t>
      </w:r>
    </w:p>
    <w:p w:rsidR="00267B12" w:rsidRDefault="001145C0"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Verizon cited to the Telecommunications Act of 1996</w:t>
      </w:r>
      <w:r w:rsidR="00DB59AF">
        <w:rPr>
          <w:rFonts w:ascii="Times New Roman" w:hAnsi="Times New Roman" w:cs="Times New Roman"/>
        </w:rPr>
        <w:t xml:space="preserve"> (TA-96) which contains several provisions to encourage competition for local telephone service.  </w:t>
      </w:r>
      <w:r w:rsidR="00F6163F" w:rsidRPr="00BE5F0D">
        <w:rPr>
          <w:rFonts w:ascii="Times New Roman" w:hAnsi="Times New Roman" w:cs="Times New Roman"/>
          <w:u w:val="single"/>
        </w:rPr>
        <w:t>See</w:t>
      </w:r>
      <w:r w:rsidR="00F6163F">
        <w:rPr>
          <w:rFonts w:ascii="Times New Roman" w:hAnsi="Times New Roman" w:cs="Times New Roman"/>
        </w:rPr>
        <w:t>, 47 U.S.C. §§251, 252.  TA-96 specifically</w:t>
      </w:r>
      <w:r w:rsidR="00D10C6C">
        <w:rPr>
          <w:rFonts w:ascii="Times New Roman" w:hAnsi="Times New Roman" w:cs="Times New Roman"/>
        </w:rPr>
        <w:t xml:space="preserve"> require</w:t>
      </w:r>
      <w:r w:rsidR="00F86C59">
        <w:rPr>
          <w:rFonts w:ascii="Times New Roman" w:hAnsi="Times New Roman" w:cs="Times New Roman"/>
        </w:rPr>
        <w:t>s</w:t>
      </w:r>
      <w:r w:rsidR="00D10C6C">
        <w:rPr>
          <w:rFonts w:ascii="Times New Roman" w:hAnsi="Times New Roman" w:cs="Times New Roman"/>
        </w:rPr>
        <w:t xml:space="preserve"> incumbent local exchange carriers, such as Verizon:  (1) to interconnect their network facilities with the networks of competing telecommunications carriers at any technically feasible point and on just, reasonable and non-discriminatory terms; and (2) to unbundle their services into their constituent network elements and </w:t>
      </w:r>
      <w:r w:rsidR="00546BD5">
        <w:rPr>
          <w:rFonts w:ascii="Times New Roman" w:hAnsi="Times New Roman" w:cs="Times New Roman"/>
        </w:rPr>
        <w:t xml:space="preserve">provide those elements upon request to competing telecommunications carriers </w:t>
      </w:r>
      <w:r w:rsidR="00BE5F0D">
        <w:rPr>
          <w:rFonts w:ascii="Times New Roman" w:hAnsi="Times New Roman" w:cs="Times New Roman"/>
        </w:rPr>
        <w:t>on just, reasonable and non-discriminatory terms.  47 U.S.C. §§251(c)(2) and (3).</w:t>
      </w:r>
      <w:r w:rsidR="000C1FC1">
        <w:rPr>
          <w:rFonts w:ascii="Times New Roman" w:hAnsi="Times New Roman" w:cs="Times New Roman"/>
        </w:rPr>
        <w:t xml:space="preserve">  </w:t>
      </w:r>
      <w:r w:rsidR="00BA3BDB">
        <w:rPr>
          <w:rFonts w:ascii="Times New Roman" w:hAnsi="Times New Roman" w:cs="Times New Roman"/>
        </w:rPr>
        <w:t xml:space="preserve">These provisions </w:t>
      </w:r>
      <w:r w:rsidR="00C722FB">
        <w:rPr>
          <w:rFonts w:ascii="Times New Roman" w:hAnsi="Times New Roman" w:cs="Times New Roman"/>
        </w:rPr>
        <w:t xml:space="preserve">prohibit Verizon from requiring competing carriers to subscribe to </w:t>
      </w:r>
      <w:r w:rsidR="00B941B4">
        <w:rPr>
          <w:rFonts w:ascii="Times New Roman" w:hAnsi="Times New Roman" w:cs="Times New Roman"/>
        </w:rPr>
        <w:t>the SS7</w:t>
      </w:r>
      <w:r w:rsidR="00C722FB">
        <w:rPr>
          <w:rFonts w:ascii="Times New Roman" w:hAnsi="Times New Roman" w:cs="Times New Roman"/>
        </w:rPr>
        <w:t xml:space="preserve"> network as </w:t>
      </w:r>
      <w:r w:rsidR="00B941B4">
        <w:rPr>
          <w:rFonts w:ascii="Times New Roman" w:hAnsi="Times New Roman" w:cs="Times New Roman"/>
        </w:rPr>
        <w:t xml:space="preserve">this decision is left to </w:t>
      </w:r>
      <w:r w:rsidR="00C722FB">
        <w:rPr>
          <w:rFonts w:ascii="Times New Roman" w:hAnsi="Times New Roman" w:cs="Times New Roman"/>
        </w:rPr>
        <w:t>competitors</w:t>
      </w:r>
      <w:r w:rsidR="00B941B4">
        <w:rPr>
          <w:rFonts w:ascii="Times New Roman" w:hAnsi="Times New Roman" w:cs="Times New Roman"/>
        </w:rPr>
        <w:t>.</w:t>
      </w:r>
      <w:r w:rsidR="00C722FB">
        <w:rPr>
          <w:rFonts w:ascii="Times New Roman" w:hAnsi="Times New Roman" w:cs="Times New Roman"/>
        </w:rPr>
        <w:t xml:space="preserve"> </w:t>
      </w:r>
      <w:r w:rsidR="00B941B4">
        <w:rPr>
          <w:rFonts w:ascii="Times New Roman" w:hAnsi="Times New Roman" w:cs="Times New Roman"/>
        </w:rPr>
        <w:t xml:space="preserve"> Verizon has</w:t>
      </w:r>
      <w:r w:rsidR="000C1FC1">
        <w:rPr>
          <w:rFonts w:ascii="Times New Roman" w:hAnsi="Times New Roman" w:cs="Times New Roman"/>
        </w:rPr>
        <w:t xml:space="preserve"> no ability to require the carrier to purchase any unbundled element</w:t>
      </w:r>
      <w:r w:rsidR="00F86C59">
        <w:rPr>
          <w:rFonts w:ascii="Times New Roman" w:hAnsi="Times New Roman" w:cs="Times New Roman"/>
        </w:rPr>
        <w:t xml:space="preserve">. </w:t>
      </w:r>
    </w:p>
    <w:p w:rsidR="00BE5F0D" w:rsidRDefault="00267B12" w:rsidP="0026591D">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CC6CEA">
        <w:rPr>
          <w:rFonts w:ascii="Times New Roman" w:hAnsi="Times New Roman" w:cs="Times New Roman"/>
        </w:rPr>
        <w:t xml:space="preserve">Mr. Tropiak’s Reply Brief responded to Verizon’s contentions that </w:t>
      </w:r>
      <w:r w:rsidR="00A53E19">
        <w:rPr>
          <w:rFonts w:ascii="Times New Roman" w:hAnsi="Times New Roman" w:cs="Times New Roman"/>
        </w:rPr>
        <w:t>he had n</w:t>
      </w:r>
      <w:r w:rsidR="00CC6CEA">
        <w:rPr>
          <w:rFonts w:ascii="Times New Roman" w:hAnsi="Times New Roman" w:cs="Times New Roman"/>
        </w:rPr>
        <w:t xml:space="preserve">ot established </w:t>
      </w:r>
      <w:r w:rsidR="00CC078A">
        <w:rPr>
          <w:rFonts w:ascii="Times New Roman" w:hAnsi="Times New Roman" w:cs="Times New Roman"/>
        </w:rPr>
        <w:t>the Company’s</w:t>
      </w:r>
      <w:r w:rsidR="00A53E19">
        <w:rPr>
          <w:rFonts w:ascii="Times New Roman" w:hAnsi="Times New Roman" w:cs="Times New Roman"/>
        </w:rPr>
        <w:t xml:space="preserve"> responsibility for t</w:t>
      </w:r>
      <w:r w:rsidR="004B5E67">
        <w:rPr>
          <w:rFonts w:ascii="Times New Roman" w:hAnsi="Times New Roman" w:cs="Times New Roman"/>
        </w:rPr>
        <w:t xml:space="preserve">he Caller ID deficiencies.  </w:t>
      </w:r>
      <w:r w:rsidR="00B54125">
        <w:rPr>
          <w:rFonts w:ascii="Times New Roman" w:hAnsi="Times New Roman" w:cs="Times New Roman"/>
        </w:rPr>
        <w:t xml:space="preserve">Essentially, Mr. Tropiak argued that Verizon could, through additional </w:t>
      </w:r>
      <w:r w:rsidR="00426EBD">
        <w:rPr>
          <w:rFonts w:ascii="Times New Roman" w:hAnsi="Times New Roman" w:cs="Times New Roman"/>
        </w:rPr>
        <w:t xml:space="preserve">negotiation </w:t>
      </w:r>
      <w:r w:rsidR="00B54125">
        <w:rPr>
          <w:rFonts w:ascii="Times New Roman" w:hAnsi="Times New Roman" w:cs="Times New Roman"/>
        </w:rPr>
        <w:t xml:space="preserve">and with minimal or no expense, enter into interconnection agreements with </w:t>
      </w:r>
      <w:r w:rsidR="00426EBD">
        <w:rPr>
          <w:rFonts w:ascii="Times New Roman" w:hAnsi="Times New Roman" w:cs="Times New Roman"/>
        </w:rPr>
        <w:t xml:space="preserve">all </w:t>
      </w:r>
      <w:r w:rsidR="00B54125">
        <w:rPr>
          <w:rFonts w:ascii="Times New Roman" w:hAnsi="Times New Roman" w:cs="Times New Roman"/>
        </w:rPr>
        <w:t>competing carriers</w:t>
      </w:r>
      <w:r w:rsidR="00426EBD">
        <w:rPr>
          <w:rFonts w:ascii="Times New Roman" w:hAnsi="Times New Roman" w:cs="Times New Roman"/>
        </w:rPr>
        <w:t xml:space="preserve"> for subscriptions to Verizon’s SS7 network.  In so </w:t>
      </w:r>
      <w:r w:rsidR="00B02FA7">
        <w:rPr>
          <w:rFonts w:ascii="Times New Roman" w:hAnsi="Times New Roman" w:cs="Times New Roman"/>
        </w:rPr>
        <w:t>doing, Verizon would be providing value to the Caller ID service as calling party information could be displayed as intended.</w:t>
      </w:r>
    </w:p>
    <w:p w:rsidR="00F57EDE" w:rsidRDefault="00F86C59"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F57EDE" w:rsidRDefault="00B941B4"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155143">
        <w:rPr>
          <w:rFonts w:ascii="Times New Roman" w:hAnsi="Times New Roman" w:cs="Times New Roman"/>
        </w:rPr>
        <w:t>Verizon elected not to file a Reply B</w:t>
      </w:r>
      <w:r>
        <w:rPr>
          <w:rFonts w:ascii="Times New Roman" w:hAnsi="Times New Roman" w:cs="Times New Roman"/>
        </w:rPr>
        <w:t>rief to Mr. Tropiak’s Main Brief.</w:t>
      </w:r>
    </w:p>
    <w:p w:rsidR="00B941B4" w:rsidRDefault="00B941B4" w:rsidP="0026591D">
      <w:pPr>
        <w:tabs>
          <w:tab w:val="left" w:pos="-720"/>
        </w:tabs>
        <w:suppressAutoHyphens/>
        <w:spacing w:line="360" w:lineRule="auto"/>
        <w:rPr>
          <w:rFonts w:ascii="Times New Roman" w:hAnsi="Times New Roman" w:cs="Times New Roman"/>
        </w:rPr>
      </w:pPr>
    </w:p>
    <w:p w:rsidR="00B941B4" w:rsidRPr="00B941B4" w:rsidRDefault="00B941B4" w:rsidP="0026591D">
      <w:pPr>
        <w:tabs>
          <w:tab w:val="left" w:pos="-720"/>
        </w:tabs>
        <w:suppressAutoHyphens/>
        <w:spacing w:line="360" w:lineRule="auto"/>
        <w:rPr>
          <w:rFonts w:ascii="Times New Roman" w:hAnsi="Times New Roman" w:cs="Times New Roman"/>
          <w:u w:val="single"/>
        </w:rPr>
      </w:pPr>
      <w:r w:rsidRPr="00B941B4">
        <w:rPr>
          <w:rFonts w:ascii="Times New Roman" w:hAnsi="Times New Roman" w:cs="Times New Roman"/>
          <w:u w:val="single"/>
        </w:rPr>
        <w:t>ALJ ruling</w:t>
      </w:r>
    </w:p>
    <w:p w:rsidR="00F57EDE" w:rsidRDefault="00F57EDE" w:rsidP="0026591D">
      <w:pPr>
        <w:tabs>
          <w:tab w:val="left" w:pos="-720"/>
        </w:tabs>
        <w:suppressAutoHyphens/>
        <w:spacing w:line="360" w:lineRule="auto"/>
        <w:rPr>
          <w:rFonts w:ascii="Times New Roman" w:hAnsi="Times New Roman" w:cs="Times New Roman"/>
        </w:rPr>
      </w:pPr>
    </w:p>
    <w:p w:rsidR="00532197" w:rsidRDefault="00B941B4" w:rsidP="0026591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In accordance with </w:t>
      </w:r>
      <w:r w:rsidRPr="00671E7C">
        <w:rPr>
          <w:rFonts w:ascii="Times New Roman" w:hAnsi="Times New Roman" w:cs="Times New Roman"/>
          <w:u w:val="single"/>
        </w:rPr>
        <w:t>Waldron</w:t>
      </w:r>
      <w:r>
        <w:rPr>
          <w:rFonts w:ascii="Times New Roman" w:hAnsi="Times New Roman" w:cs="Times New Roman"/>
        </w:rPr>
        <w:t xml:space="preserve">, </w:t>
      </w:r>
      <w:r w:rsidRPr="00671E7C">
        <w:rPr>
          <w:rFonts w:ascii="Times New Roman" w:hAnsi="Times New Roman" w:cs="Times New Roman"/>
          <w:u w:val="single"/>
        </w:rPr>
        <w:t>supra</w:t>
      </w:r>
      <w:r>
        <w:rPr>
          <w:rFonts w:ascii="Times New Roman" w:hAnsi="Times New Roman" w:cs="Times New Roman"/>
        </w:rPr>
        <w:t xml:space="preserve">, I must first </w:t>
      </w:r>
      <w:r w:rsidR="00671E7C">
        <w:rPr>
          <w:rFonts w:ascii="Times New Roman" w:hAnsi="Times New Roman" w:cs="Times New Roman"/>
        </w:rPr>
        <w:t>decide whether Complainant has set forth a prima facie case that Verizon</w:t>
      </w:r>
      <w:r w:rsidR="00532197">
        <w:rPr>
          <w:rFonts w:ascii="Times New Roman" w:hAnsi="Times New Roman" w:cs="Times New Roman"/>
        </w:rPr>
        <w:t>,</w:t>
      </w:r>
      <w:r w:rsidR="00671E7C" w:rsidRPr="00671E7C">
        <w:rPr>
          <w:rFonts w:ascii="Times New Roman" w:hAnsi="Times New Roman" w:cs="Times New Roman"/>
        </w:rPr>
        <w:t xml:space="preserve"> </w:t>
      </w:r>
      <w:r w:rsidR="00671E7C" w:rsidRPr="009B01D3">
        <w:rPr>
          <w:rFonts w:ascii="Times New Roman" w:hAnsi="Times New Roman" w:cs="Times New Roman"/>
        </w:rPr>
        <w:t>through a violation of the Public Utility Code or a regulation or Order of the Commission</w:t>
      </w:r>
      <w:r w:rsidR="00532197">
        <w:rPr>
          <w:rFonts w:ascii="Times New Roman" w:hAnsi="Times New Roman" w:cs="Times New Roman"/>
        </w:rPr>
        <w:t>, is responsible</w:t>
      </w:r>
      <w:r w:rsidR="00671E7C">
        <w:rPr>
          <w:rFonts w:ascii="Times New Roman" w:hAnsi="Times New Roman" w:cs="Times New Roman"/>
        </w:rPr>
        <w:t xml:space="preserve"> for the Caller ID deficiencies noted by Complainant</w:t>
      </w:r>
      <w:r w:rsidR="00532197">
        <w:rPr>
          <w:rFonts w:ascii="Times New Roman" w:hAnsi="Times New Roman" w:cs="Times New Roman"/>
        </w:rPr>
        <w:t>.</w:t>
      </w:r>
      <w:r w:rsidR="005E4E26">
        <w:rPr>
          <w:rFonts w:ascii="Times New Roman" w:hAnsi="Times New Roman" w:cs="Times New Roman"/>
        </w:rPr>
        <w:t xml:space="preserve">  Although Caller ID service has been declared competitive, pursuant to 66 Pa. C.S. §3013(c), the Commission’s regulatory authority over service adequacy with respect to </w:t>
      </w:r>
      <w:r w:rsidR="00EA55AB">
        <w:rPr>
          <w:rFonts w:ascii="Times New Roman" w:hAnsi="Times New Roman" w:cs="Times New Roman"/>
        </w:rPr>
        <w:t>competitive services</w:t>
      </w:r>
      <w:r w:rsidR="005E4E26">
        <w:rPr>
          <w:rFonts w:ascii="Times New Roman" w:hAnsi="Times New Roman" w:cs="Times New Roman"/>
        </w:rPr>
        <w:t xml:space="preserve"> has been retained under 66 Pa. C.S. §3019(b)(2).</w:t>
      </w:r>
    </w:p>
    <w:p w:rsidR="004355DE" w:rsidRDefault="004355DE" w:rsidP="0026591D">
      <w:pPr>
        <w:tabs>
          <w:tab w:val="left" w:pos="-720"/>
        </w:tabs>
        <w:suppressAutoHyphens/>
        <w:spacing w:line="360" w:lineRule="auto"/>
        <w:rPr>
          <w:rFonts w:ascii="Times New Roman" w:hAnsi="Times New Roman" w:cs="Times New Roman"/>
        </w:rPr>
      </w:pPr>
    </w:p>
    <w:p w:rsidR="00AB5F45" w:rsidRDefault="004355DE" w:rsidP="00AB5F45">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Mr. Tropiak </w:t>
      </w:r>
      <w:r w:rsidR="00B723D6">
        <w:rPr>
          <w:rFonts w:ascii="Times New Roman" w:hAnsi="Times New Roman" w:cs="Times New Roman"/>
        </w:rPr>
        <w:t>testified that h</w:t>
      </w:r>
      <w:r w:rsidR="00EA55AB">
        <w:rPr>
          <w:rFonts w:ascii="Times New Roman" w:hAnsi="Times New Roman" w:cs="Times New Roman"/>
        </w:rPr>
        <w:t>is Caller ID service was inadequate</w:t>
      </w:r>
      <w:r w:rsidR="00B723D6">
        <w:rPr>
          <w:rFonts w:ascii="Times New Roman" w:hAnsi="Times New Roman" w:cs="Times New Roman"/>
        </w:rPr>
        <w:t xml:space="preserve"> because not all incoming call information </w:t>
      </w:r>
      <w:r w:rsidR="005A232A">
        <w:rPr>
          <w:rFonts w:ascii="Times New Roman" w:hAnsi="Times New Roman" w:cs="Times New Roman"/>
        </w:rPr>
        <w:t xml:space="preserve">was displayed, and </w:t>
      </w:r>
      <w:r w:rsidR="00EA55AB">
        <w:rPr>
          <w:rFonts w:ascii="Times New Roman" w:hAnsi="Times New Roman" w:cs="Times New Roman"/>
        </w:rPr>
        <w:t>he introduced</w:t>
      </w:r>
      <w:r w:rsidR="005A232A">
        <w:rPr>
          <w:rFonts w:ascii="Times New Roman" w:hAnsi="Times New Roman" w:cs="Times New Roman"/>
        </w:rPr>
        <w:t xml:space="preserve"> a call log showing seventeen (17) unidentified </w:t>
      </w:r>
      <w:r w:rsidR="00F174F7">
        <w:rPr>
          <w:rFonts w:ascii="Times New Roman" w:hAnsi="Times New Roman" w:cs="Times New Roman"/>
        </w:rPr>
        <w:t xml:space="preserve">calls </w:t>
      </w:r>
      <w:r w:rsidR="00195A10">
        <w:rPr>
          <w:rFonts w:ascii="Times New Roman" w:hAnsi="Times New Roman" w:cs="Times New Roman"/>
        </w:rPr>
        <w:t>in an eight-week period.</w:t>
      </w:r>
      <w:r w:rsidR="005A232A">
        <w:rPr>
          <w:rFonts w:ascii="Times New Roman" w:hAnsi="Times New Roman" w:cs="Times New Roman"/>
        </w:rPr>
        <w:t xml:space="preserve">  </w:t>
      </w:r>
      <w:r w:rsidR="00EA55AB">
        <w:rPr>
          <w:rFonts w:ascii="Times New Roman" w:hAnsi="Times New Roman" w:cs="Times New Roman"/>
        </w:rPr>
        <w:t>He</w:t>
      </w:r>
      <w:r w:rsidR="008646CE">
        <w:rPr>
          <w:rFonts w:ascii="Times New Roman" w:hAnsi="Times New Roman" w:cs="Times New Roman"/>
        </w:rPr>
        <w:t xml:space="preserve"> a</w:t>
      </w:r>
      <w:r w:rsidR="007F2192">
        <w:rPr>
          <w:rFonts w:ascii="Times New Roman" w:hAnsi="Times New Roman" w:cs="Times New Roman"/>
        </w:rPr>
        <w:t>dmitted,</w:t>
      </w:r>
      <w:r w:rsidR="008646CE">
        <w:rPr>
          <w:rFonts w:ascii="Times New Roman" w:hAnsi="Times New Roman" w:cs="Times New Roman"/>
        </w:rPr>
        <w:t xml:space="preserve"> in response to questioning, that Verizon had never guaranteed the identification of all incoming calls</w:t>
      </w:r>
      <w:r w:rsidR="00F174F7">
        <w:rPr>
          <w:rFonts w:ascii="Times New Roman" w:hAnsi="Times New Roman" w:cs="Times New Roman"/>
        </w:rPr>
        <w:t xml:space="preserve"> through Caller ID</w:t>
      </w:r>
      <w:r w:rsidR="008646CE">
        <w:rPr>
          <w:rFonts w:ascii="Times New Roman" w:hAnsi="Times New Roman" w:cs="Times New Roman"/>
        </w:rPr>
        <w:t xml:space="preserve">.  However, Mr. Tropiak contended that </w:t>
      </w:r>
      <w:r w:rsidR="001912D6">
        <w:rPr>
          <w:rFonts w:ascii="Times New Roman" w:hAnsi="Times New Roman" w:cs="Times New Roman"/>
        </w:rPr>
        <w:t xml:space="preserve">only “third grade” technology was required to </w:t>
      </w:r>
      <w:r w:rsidR="00901346">
        <w:rPr>
          <w:rFonts w:ascii="Times New Roman" w:hAnsi="Times New Roman" w:cs="Times New Roman"/>
        </w:rPr>
        <w:t>modify</w:t>
      </w:r>
      <w:r w:rsidR="001912D6">
        <w:rPr>
          <w:rFonts w:ascii="Times New Roman" w:hAnsi="Times New Roman" w:cs="Times New Roman"/>
        </w:rPr>
        <w:t xml:space="preserve"> the system so that Verizon’s Caller ID service could identify incoming calls as intended.  He </w:t>
      </w:r>
      <w:r w:rsidR="007F2192">
        <w:rPr>
          <w:rFonts w:ascii="Times New Roman" w:hAnsi="Times New Roman" w:cs="Times New Roman"/>
        </w:rPr>
        <w:t xml:space="preserve">acknowledged </w:t>
      </w:r>
      <w:r w:rsidR="001912D6">
        <w:rPr>
          <w:rFonts w:ascii="Times New Roman" w:hAnsi="Times New Roman" w:cs="Times New Roman"/>
        </w:rPr>
        <w:t>a lack of experience in telecommunications engineering and design, but</w:t>
      </w:r>
      <w:r w:rsidR="007F2192">
        <w:rPr>
          <w:rFonts w:ascii="Times New Roman" w:hAnsi="Times New Roman" w:cs="Times New Roman"/>
        </w:rPr>
        <w:t xml:space="preserve"> claimed that such experience was not necessary to know that only minor adjustments were required.  </w:t>
      </w:r>
      <w:r w:rsidR="008A49FC">
        <w:rPr>
          <w:rFonts w:ascii="Times New Roman" w:hAnsi="Times New Roman" w:cs="Times New Roman"/>
        </w:rPr>
        <w:t xml:space="preserve">When questioned about </w:t>
      </w:r>
      <w:r w:rsidR="007F2192">
        <w:rPr>
          <w:rFonts w:ascii="Times New Roman" w:hAnsi="Times New Roman" w:cs="Times New Roman"/>
        </w:rPr>
        <w:t xml:space="preserve">support </w:t>
      </w:r>
      <w:r w:rsidR="008A49FC">
        <w:rPr>
          <w:rFonts w:ascii="Times New Roman" w:hAnsi="Times New Roman" w:cs="Times New Roman"/>
        </w:rPr>
        <w:t xml:space="preserve">for </w:t>
      </w:r>
      <w:r w:rsidR="00EA55AB">
        <w:rPr>
          <w:rFonts w:ascii="Times New Roman" w:hAnsi="Times New Roman" w:cs="Times New Roman"/>
        </w:rPr>
        <w:t>this claim,</w:t>
      </w:r>
      <w:r w:rsidR="00D9777D">
        <w:rPr>
          <w:rFonts w:ascii="Times New Roman" w:hAnsi="Times New Roman" w:cs="Times New Roman"/>
        </w:rPr>
        <w:t xml:space="preserve"> he</w:t>
      </w:r>
      <w:r w:rsidR="008A49FC">
        <w:rPr>
          <w:rFonts w:ascii="Times New Roman" w:hAnsi="Times New Roman" w:cs="Times New Roman"/>
        </w:rPr>
        <w:t xml:space="preserve"> referenced Verizon’s </w:t>
      </w:r>
      <w:r w:rsidR="00D45B6B">
        <w:rPr>
          <w:rFonts w:ascii="Times New Roman" w:hAnsi="Times New Roman" w:cs="Times New Roman"/>
        </w:rPr>
        <w:t>marketing</w:t>
      </w:r>
      <w:r w:rsidR="008A49FC">
        <w:rPr>
          <w:rFonts w:ascii="Times New Roman" w:hAnsi="Times New Roman" w:cs="Times New Roman"/>
        </w:rPr>
        <w:t xml:space="preserve"> material provided to wholesalers and interpreted that </w:t>
      </w:r>
      <w:r w:rsidR="001321B2">
        <w:rPr>
          <w:rFonts w:ascii="Times New Roman" w:hAnsi="Times New Roman" w:cs="Times New Roman"/>
        </w:rPr>
        <w:t>information as showing Verizon’s favoritism to business end-user</w:t>
      </w:r>
      <w:r w:rsidR="00BF0E23">
        <w:rPr>
          <w:rFonts w:ascii="Times New Roman" w:hAnsi="Times New Roman" w:cs="Times New Roman"/>
        </w:rPr>
        <w:t xml:space="preserve"> customers</w:t>
      </w:r>
      <w:r w:rsidR="001321B2">
        <w:rPr>
          <w:rFonts w:ascii="Times New Roman" w:hAnsi="Times New Roman" w:cs="Times New Roman"/>
        </w:rPr>
        <w:t xml:space="preserve"> (i.e., Verizon is willing to </w:t>
      </w:r>
      <w:r w:rsidR="00901346">
        <w:rPr>
          <w:rFonts w:ascii="Times New Roman" w:hAnsi="Times New Roman" w:cs="Times New Roman"/>
        </w:rPr>
        <w:t>modify</w:t>
      </w:r>
      <w:r w:rsidR="001321B2">
        <w:rPr>
          <w:rFonts w:ascii="Times New Roman" w:hAnsi="Times New Roman" w:cs="Times New Roman"/>
        </w:rPr>
        <w:t xml:space="preserve"> its SS7 system to benefit business end-users but not residential end-users).  Complainant also </w:t>
      </w:r>
      <w:r w:rsidR="006901BA">
        <w:rPr>
          <w:rFonts w:ascii="Times New Roman" w:hAnsi="Times New Roman" w:cs="Times New Roman"/>
        </w:rPr>
        <w:t>contended</w:t>
      </w:r>
      <w:r w:rsidR="00A85C0D">
        <w:rPr>
          <w:rFonts w:ascii="Times New Roman" w:hAnsi="Times New Roman" w:cs="Times New Roman"/>
        </w:rPr>
        <w:t xml:space="preserve"> that </w:t>
      </w:r>
      <w:r w:rsidR="006901BA">
        <w:rPr>
          <w:rFonts w:ascii="Times New Roman" w:hAnsi="Times New Roman" w:cs="Times New Roman"/>
        </w:rPr>
        <w:t>an easy solution was “self-evident” because</w:t>
      </w:r>
      <w:r w:rsidR="00E94F0D">
        <w:rPr>
          <w:rFonts w:ascii="Times New Roman" w:hAnsi="Times New Roman" w:cs="Times New Roman"/>
        </w:rPr>
        <w:t xml:space="preserve"> the </w:t>
      </w:r>
      <w:r w:rsidR="00E94F0D">
        <w:rPr>
          <w:rFonts w:ascii="Times New Roman" w:hAnsi="Times New Roman" w:cs="Times New Roman"/>
        </w:rPr>
        <w:lastRenderedPageBreak/>
        <w:t>technology to communicate in space has been available for forty (40) years and therefore, the technology to fix Caller ID must be simple (i.e., “third grade”) by comparison.</w:t>
      </w:r>
    </w:p>
    <w:p w:rsidR="005646D4" w:rsidRDefault="005646D4" w:rsidP="00AB5F45">
      <w:pPr>
        <w:tabs>
          <w:tab w:val="left" w:pos="-720"/>
        </w:tabs>
        <w:suppressAutoHyphens/>
        <w:spacing w:line="360" w:lineRule="auto"/>
        <w:rPr>
          <w:rFonts w:ascii="Times New Roman" w:hAnsi="Times New Roman" w:cs="Times New Roman"/>
        </w:rPr>
      </w:pPr>
    </w:p>
    <w:p w:rsidR="00050DD3" w:rsidRDefault="005646D4" w:rsidP="00AB5F45">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8B210A">
        <w:rPr>
          <w:rFonts w:ascii="Times New Roman" w:hAnsi="Times New Roman" w:cs="Times New Roman"/>
        </w:rPr>
        <w:t xml:space="preserve">I have considered Complainant’s evidence and </w:t>
      </w:r>
      <w:r w:rsidR="00EA55AB">
        <w:rPr>
          <w:rFonts w:ascii="Times New Roman" w:hAnsi="Times New Roman" w:cs="Times New Roman"/>
        </w:rPr>
        <w:t>conclude</w:t>
      </w:r>
      <w:r w:rsidR="008B210A">
        <w:rPr>
          <w:rFonts w:ascii="Times New Roman" w:hAnsi="Times New Roman" w:cs="Times New Roman"/>
        </w:rPr>
        <w:t xml:space="preserve"> that </w:t>
      </w:r>
      <w:r w:rsidR="00751349">
        <w:rPr>
          <w:rFonts w:ascii="Times New Roman" w:hAnsi="Times New Roman" w:cs="Times New Roman"/>
        </w:rPr>
        <w:t xml:space="preserve">he has </w:t>
      </w:r>
      <w:r w:rsidR="00EA55AB">
        <w:rPr>
          <w:rFonts w:ascii="Times New Roman" w:hAnsi="Times New Roman" w:cs="Times New Roman"/>
        </w:rPr>
        <w:t xml:space="preserve">not </w:t>
      </w:r>
      <w:r w:rsidR="00751349">
        <w:rPr>
          <w:rFonts w:ascii="Times New Roman" w:hAnsi="Times New Roman" w:cs="Times New Roman"/>
        </w:rPr>
        <w:t>establishe</w:t>
      </w:r>
      <w:r w:rsidR="009E53F5">
        <w:rPr>
          <w:rFonts w:ascii="Times New Roman" w:hAnsi="Times New Roman" w:cs="Times New Roman"/>
        </w:rPr>
        <w:t xml:space="preserve">d a prima facie case concerning Caller ID service inadequacy due to Verizon’s alleged failure to make minor adjustments </w:t>
      </w:r>
      <w:r w:rsidR="002249BB">
        <w:rPr>
          <w:rFonts w:ascii="Times New Roman" w:hAnsi="Times New Roman" w:cs="Times New Roman"/>
        </w:rPr>
        <w:t xml:space="preserve">in its SS7 system </w:t>
      </w:r>
      <w:r w:rsidR="009E53F5">
        <w:rPr>
          <w:rFonts w:ascii="Times New Roman" w:hAnsi="Times New Roman" w:cs="Times New Roman"/>
        </w:rPr>
        <w:t>for its residential customers.</w:t>
      </w:r>
      <w:r w:rsidR="00203FD7">
        <w:rPr>
          <w:rFonts w:ascii="Times New Roman" w:hAnsi="Times New Roman" w:cs="Times New Roman"/>
        </w:rPr>
        <w:t xml:space="preserve">  The Verizon SS7 </w:t>
      </w:r>
      <w:r w:rsidR="00D45B6B">
        <w:rPr>
          <w:rFonts w:ascii="Times New Roman" w:hAnsi="Times New Roman" w:cs="Times New Roman"/>
        </w:rPr>
        <w:t>marketing</w:t>
      </w:r>
      <w:r w:rsidR="00203FD7">
        <w:rPr>
          <w:rFonts w:ascii="Times New Roman" w:hAnsi="Times New Roman" w:cs="Times New Roman"/>
        </w:rPr>
        <w:t xml:space="preserve"> material</w:t>
      </w:r>
      <w:r w:rsidR="00334F5C">
        <w:rPr>
          <w:rFonts w:ascii="Times New Roman" w:hAnsi="Times New Roman" w:cs="Times New Roman"/>
        </w:rPr>
        <w:t>s</w:t>
      </w:r>
      <w:r w:rsidR="00203FD7">
        <w:rPr>
          <w:rFonts w:ascii="Times New Roman" w:hAnsi="Times New Roman" w:cs="Times New Roman"/>
        </w:rPr>
        <w:t xml:space="preserve"> introduced by Complain</w:t>
      </w:r>
      <w:r w:rsidR="003F4ECD">
        <w:rPr>
          <w:rFonts w:ascii="Times New Roman" w:hAnsi="Times New Roman" w:cs="Times New Roman"/>
        </w:rPr>
        <w:t xml:space="preserve">ant </w:t>
      </w:r>
      <w:r w:rsidR="009E53F5">
        <w:rPr>
          <w:rFonts w:ascii="Times New Roman" w:hAnsi="Times New Roman" w:cs="Times New Roman"/>
        </w:rPr>
        <w:t xml:space="preserve">to establish business customer favoritism </w:t>
      </w:r>
      <w:r w:rsidR="003F4ECD">
        <w:rPr>
          <w:rFonts w:ascii="Times New Roman" w:hAnsi="Times New Roman" w:cs="Times New Roman"/>
        </w:rPr>
        <w:t xml:space="preserve">(Complainant Exs. 2, 3) </w:t>
      </w:r>
      <w:r w:rsidR="00334F5C">
        <w:rPr>
          <w:rFonts w:ascii="Times New Roman" w:hAnsi="Times New Roman" w:cs="Times New Roman"/>
        </w:rPr>
        <w:t>are</w:t>
      </w:r>
      <w:r w:rsidR="003F4ECD">
        <w:rPr>
          <w:rFonts w:ascii="Times New Roman" w:hAnsi="Times New Roman" w:cs="Times New Roman"/>
        </w:rPr>
        <w:t xml:space="preserve"> clearly</w:t>
      </w:r>
      <w:r w:rsidR="00203FD7">
        <w:rPr>
          <w:rFonts w:ascii="Times New Roman" w:hAnsi="Times New Roman" w:cs="Times New Roman"/>
        </w:rPr>
        <w:t xml:space="preserve"> targeted to wholesale providers, not end-users such as business and residence</w:t>
      </w:r>
      <w:r w:rsidR="00BF0E23">
        <w:rPr>
          <w:rFonts w:ascii="Times New Roman" w:hAnsi="Times New Roman" w:cs="Times New Roman"/>
        </w:rPr>
        <w:t xml:space="preserve"> retail customers</w:t>
      </w:r>
      <w:r w:rsidR="00203FD7">
        <w:rPr>
          <w:rFonts w:ascii="Times New Roman" w:hAnsi="Times New Roman" w:cs="Times New Roman"/>
        </w:rPr>
        <w:t>.</w:t>
      </w:r>
      <w:r w:rsidR="003F4ECD">
        <w:rPr>
          <w:rFonts w:ascii="Times New Roman" w:hAnsi="Times New Roman" w:cs="Times New Roman"/>
        </w:rPr>
        <w:t xml:space="preserve">  </w:t>
      </w:r>
      <w:r w:rsidR="00334F5C">
        <w:rPr>
          <w:rFonts w:ascii="Times New Roman" w:hAnsi="Times New Roman" w:cs="Times New Roman"/>
        </w:rPr>
        <w:t xml:space="preserve">Also, these documents </w:t>
      </w:r>
      <w:r w:rsidR="003F4ECD">
        <w:rPr>
          <w:rFonts w:ascii="Times New Roman" w:hAnsi="Times New Roman" w:cs="Times New Roman"/>
        </w:rPr>
        <w:t xml:space="preserve">do not establish that the SS7 system can be </w:t>
      </w:r>
      <w:r w:rsidR="00901346">
        <w:rPr>
          <w:rFonts w:ascii="Times New Roman" w:hAnsi="Times New Roman" w:cs="Times New Roman"/>
        </w:rPr>
        <w:t>modified</w:t>
      </w:r>
      <w:r w:rsidR="003F4ECD">
        <w:rPr>
          <w:rFonts w:ascii="Times New Roman" w:hAnsi="Times New Roman" w:cs="Times New Roman"/>
        </w:rPr>
        <w:t xml:space="preserve"> so as to permit </w:t>
      </w:r>
      <w:r w:rsidR="00383753">
        <w:rPr>
          <w:rFonts w:ascii="Times New Roman" w:hAnsi="Times New Roman" w:cs="Times New Roman"/>
        </w:rPr>
        <w:t xml:space="preserve">caller </w:t>
      </w:r>
      <w:r w:rsidR="0061525F">
        <w:rPr>
          <w:rFonts w:ascii="Times New Roman" w:hAnsi="Times New Roman" w:cs="Times New Roman"/>
        </w:rPr>
        <w:t xml:space="preserve">identification </w:t>
      </w:r>
      <w:r w:rsidR="00383753">
        <w:rPr>
          <w:rFonts w:ascii="Times New Roman" w:hAnsi="Times New Roman" w:cs="Times New Roman"/>
        </w:rPr>
        <w:t xml:space="preserve">when the </w:t>
      </w:r>
      <w:r w:rsidR="00EA55AB">
        <w:rPr>
          <w:rFonts w:ascii="Times New Roman" w:hAnsi="Times New Roman" w:cs="Times New Roman"/>
        </w:rPr>
        <w:t xml:space="preserve">originating </w:t>
      </w:r>
      <w:r w:rsidR="00383753">
        <w:rPr>
          <w:rFonts w:ascii="Times New Roman" w:hAnsi="Times New Roman" w:cs="Times New Roman"/>
        </w:rPr>
        <w:t xml:space="preserve">carrier does not subscribe to SS7.  </w:t>
      </w:r>
      <w:r w:rsidR="00EA55AB">
        <w:rPr>
          <w:rFonts w:ascii="Times New Roman" w:hAnsi="Times New Roman" w:cs="Times New Roman"/>
        </w:rPr>
        <w:t>Mr. Tropiak’s</w:t>
      </w:r>
      <w:r w:rsidR="00383753">
        <w:rPr>
          <w:rFonts w:ascii="Times New Roman" w:hAnsi="Times New Roman" w:cs="Times New Roman"/>
        </w:rPr>
        <w:t xml:space="preserve"> only other “evidence” </w:t>
      </w:r>
      <w:r w:rsidR="0065685B">
        <w:rPr>
          <w:rFonts w:ascii="Times New Roman" w:hAnsi="Times New Roman" w:cs="Times New Roman"/>
        </w:rPr>
        <w:t>i</w:t>
      </w:r>
      <w:r w:rsidR="00D76368">
        <w:rPr>
          <w:rFonts w:ascii="Times New Roman" w:hAnsi="Times New Roman" w:cs="Times New Roman"/>
        </w:rPr>
        <w:t>s really argument based upon the alleged</w:t>
      </w:r>
      <w:r w:rsidR="0065685B">
        <w:rPr>
          <w:rFonts w:ascii="Times New Roman" w:hAnsi="Times New Roman" w:cs="Times New Roman"/>
        </w:rPr>
        <w:t xml:space="preserve"> “self-evident” complexity of telecommunications in space and the </w:t>
      </w:r>
      <w:r w:rsidR="005D10B7">
        <w:rPr>
          <w:rFonts w:ascii="Times New Roman" w:hAnsi="Times New Roman" w:cs="Times New Roman"/>
        </w:rPr>
        <w:t>intuitively</w:t>
      </w:r>
      <w:r w:rsidR="0065685B">
        <w:rPr>
          <w:rFonts w:ascii="Times New Roman" w:hAnsi="Times New Roman" w:cs="Times New Roman"/>
        </w:rPr>
        <w:t xml:space="preserve"> less complex Caller ID technology</w:t>
      </w:r>
      <w:r w:rsidR="005D10B7">
        <w:rPr>
          <w:rFonts w:ascii="Times New Roman" w:hAnsi="Times New Roman" w:cs="Times New Roman"/>
        </w:rPr>
        <w:t>,</w:t>
      </w:r>
      <w:r w:rsidR="0065685B">
        <w:rPr>
          <w:rFonts w:ascii="Times New Roman" w:hAnsi="Times New Roman" w:cs="Times New Roman"/>
        </w:rPr>
        <w:t xml:space="preserve"> but </w:t>
      </w:r>
      <w:r w:rsidR="005D10B7">
        <w:rPr>
          <w:rFonts w:ascii="Times New Roman" w:hAnsi="Times New Roman" w:cs="Times New Roman"/>
        </w:rPr>
        <w:t xml:space="preserve">this argument must </w:t>
      </w:r>
      <w:r w:rsidR="00334F5C">
        <w:rPr>
          <w:rFonts w:ascii="Times New Roman" w:hAnsi="Times New Roman" w:cs="Times New Roman"/>
        </w:rPr>
        <w:t>have a factual basis in the record.</w:t>
      </w:r>
      <w:r w:rsidR="002340EF">
        <w:rPr>
          <w:rFonts w:ascii="Times New Roman" w:hAnsi="Times New Roman" w:cs="Times New Roman"/>
        </w:rPr>
        <w:t xml:space="preserve"> </w:t>
      </w:r>
      <w:r w:rsidR="00334F5C">
        <w:rPr>
          <w:rFonts w:ascii="Times New Roman" w:hAnsi="Times New Roman" w:cs="Times New Roman"/>
        </w:rPr>
        <w:t xml:space="preserve"> </w:t>
      </w:r>
      <w:r w:rsidR="002340EF">
        <w:rPr>
          <w:rFonts w:ascii="Times New Roman" w:hAnsi="Times New Roman" w:cs="Times New Roman"/>
        </w:rPr>
        <w:t>There is simply no factual support for the conclusion sought by Complainant that Caller ID could identify all callers if V</w:t>
      </w:r>
      <w:r w:rsidR="00050DD3">
        <w:rPr>
          <w:rFonts w:ascii="Times New Roman" w:hAnsi="Times New Roman" w:cs="Times New Roman"/>
        </w:rPr>
        <w:t xml:space="preserve">erizon </w:t>
      </w:r>
      <w:r w:rsidR="00334F5C">
        <w:rPr>
          <w:rFonts w:ascii="Times New Roman" w:hAnsi="Times New Roman" w:cs="Times New Roman"/>
        </w:rPr>
        <w:t xml:space="preserve">simply </w:t>
      </w:r>
      <w:r w:rsidR="00050DD3">
        <w:rPr>
          <w:rFonts w:ascii="Times New Roman" w:hAnsi="Times New Roman" w:cs="Times New Roman"/>
        </w:rPr>
        <w:t xml:space="preserve">made minor adjustments to its facilities.  </w:t>
      </w:r>
    </w:p>
    <w:p w:rsidR="00050DD3" w:rsidRDefault="00050DD3" w:rsidP="00AB5F45">
      <w:pPr>
        <w:tabs>
          <w:tab w:val="left" w:pos="-720"/>
        </w:tabs>
        <w:suppressAutoHyphens/>
        <w:spacing w:line="360" w:lineRule="auto"/>
        <w:rPr>
          <w:rFonts w:ascii="Times New Roman" w:hAnsi="Times New Roman" w:cs="Times New Roman"/>
        </w:rPr>
      </w:pPr>
    </w:p>
    <w:p w:rsidR="002340EF" w:rsidRDefault="00050DD3" w:rsidP="00AB5F45">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Since Complainant failed to establish a prima facie case, the burden of going forward with the evidence does not shift to Verizon and Mr. Tropiak’</w:t>
      </w:r>
      <w:r w:rsidR="00D76368">
        <w:rPr>
          <w:rFonts w:ascii="Times New Roman" w:hAnsi="Times New Roman" w:cs="Times New Roman"/>
        </w:rPr>
        <w:t>s complaint based upon Verizon’s alleged failure to provide adequate Caller ID service must be d</w:t>
      </w:r>
      <w:r w:rsidR="002249BB">
        <w:rPr>
          <w:rFonts w:ascii="Times New Roman" w:hAnsi="Times New Roman" w:cs="Times New Roman"/>
        </w:rPr>
        <w:t>enied.</w:t>
      </w:r>
      <w:r w:rsidR="004342B6">
        <w:rPr>
          <w:rFonts w:ascii="Times New Roman" w:hAnsi="Times New Roman" w:cs="Times New Roman"/>
        </w:rPr>
        <w:t xml:space="preserve">  </w:t>
      </w:r>
      <w:r w:rsidR="004342B6" w:rsidRPr="004342B6">
        <w:rPr>
          <w:rFonts w:ascii="Times New Roman" w:hAnsi="Times New Roman" w:cs="Times New Roman"/>
          <w:u w:val="single"/>
        </w:rPr>
        <w:t>Waldron</w:t>
      </w:r>
      <w:r w:rsidR="004342B6">
        <w:rPr>
          <w:rFonts w:ascii="Times New Roman" w:hAnsi="Times New Roman" w:cs="Times New Roman"/>
        </w:rPr>
        <w:t xml:space="preserve">, </w:t>
      </w:r>
      <w:r w:rsidR="004342B6" w:rsidRPr="004342B6">
        <w:rPr>
          <w:rFonts w:ascii="Times New Roman" w:hAnsi="Times New Roman" w:cs="Times New Roman"/>
          <w:u w:val="single"/>
        </w:rPr>
        <w:t>supra</w:t>
      </w:r>
      <w:r w:rsidR="004342B6">
        <w:rPr>
          <w:rFonts w:ascii="Times New Roman" w:hAnsi="Times New Roman" w:cs="Times New Roman"/>
        </w:rPr>
        <w:t xml:space="preserve">. </w:t>
      </w:r>
      <w:r w:rsidR="00D76368">
        <w:rPr>
          <w:rFonts w:ascii="Times New Roman" w:hAnsi="Times New Roman" w:cs="Times New Roman"/>
        </w:rPr>
        <w:t xml:space="preserve">  </w:t>
      </w:r>
    </w:p>
    <w:p w:rsidR="001C06B6" w:rsidRDefault="001C06B6" w:rsidP="00AB5F45">
      <w:pPr>
        <w:tabs>
          <w:tab w:val="left" w:pos="-720"/>
        </w:tabs>
        <w:suppressAutoHyphens/>
        <w:spacing w:line="360" w:lineRule="auto"/>
        <w:rPr>
          <w:rFonts w:ascii="Times New Roman" w:hAnsi="Times New Roman" w:cs="Times New Roman"/>
        </w:rPr>
      </w:pPr>
    </w:p>
    <w:p w:rsidR="00BA2016" w:rsidRDefault="001C06B6" w:rsidP="002855AD">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Even if</w:t>
      </w:r>
      <w:r w:rsidR="000338B9">
        <w:rPr>
          <w:rFonts w:ascii="Times New Roman" w:hAnsi="Times New Roman" w:cs="Times New Roman"/>
        </w:rPr>
        <w:t xml:space="preserve"> Complainant had established a prima facie case of </w:t>
      </w:r>
      <w:r w:rsidR="004342B6">
        <w:rPr>
          <w:rFonts w:ascii="Times New Roman" w:hAnsi="Times New Roman" w:cs="Times New Roman"/>
        </w:rPr>
        <w:t>Caller ID service inadequacy due to inability to identify</w:t>
      </w:r>
      <w:r w:rsidR="002924A6">
        <w:rPr>
          <w:rFonts w:ascii="Times New Roman" w:hAnsi="Times New Roman" w:cs="Times New Roman"/>
        </w:rPr>
        <w:t xml:space="preserve"> all callers, Verizon has presented more than sufficient evidence to rebut any prima facie case </w:t>
      </w:r>
      <w:r w:rsidR="002855AD">
        <w:rPr>
          <w:rFonts w:ascii="Times New Roman" w:hAnsi="Times New Roman" w:cs="Times New Roman"/>
        </w:rPr>
        <w:t xml:space="preserve">through the previously-described testimony of Mr. Wagner.  </w:t>
      </w:r>
      <w:r w:rsidR="00964662">
        <w:rPr>
          <w:rFonts w:ascii="Times New Roman" w:hAnsi="Times New Roman" w:cs="Times New Roman"/>
        </w:rPr>
        <w:t>Moreover,</w:t>
      </w:r>
      <w:r w:rsidR="00214FB4">
        <w:rPr>
          <w:rFonts w:ascii="Times New Roman" w:hAnsi="Times New Roman" w:cs="Times New Roman"/>
        </w:rPr>
        <w:t xml:space="preserve"> </w:t>
      </w:r>
      <w:r w:rsidR="003E156E">
        <w:rPr>
          <w:rFonts w:ascii="Times New Roman" w:hAnsi="Times New Roman" w:cs="Times New Roman"/>
        </w:rPr>
        <w:t>Mr. Tropiak admitted in rebuttal that Verizon was powerless to do anything if the originating carrier declined to subscribe to the SS7 network and therefore</w:t>
      </w:r>
      <w:r w:rsidR="00964662">
        <w:rPr>
          <w:rFonts w:ascii="Times New Roman" w:hAnsi="Times New Roman" w:cs="Times New Roman"/>
        </w:rPr>
        <w:t>, Complainant cannot</w:t>
      </w:r>
      <w:r w:rsidR="003E156E">
        <w:rPr>
          <w:rFonts w:ascii="Times New Roman" w:hAnsi="Times New Roman" w:cs="Times New Roman"/>
        </w:rPr>
        <w:t xml:space="preserve"> </w:t>
      </w:r>
      <w:r w:rsidR="00BA2016">
        <w:rPr>
          <w:rFonts w:ascii="Times New Roman" w:hAnsi="Times New Roman" w:cs="Times New Roman"/>
        </w:rPr>
        <w:t xml:space="preserve">be found to have refuted Mr. Wagner’s expert testimony.  </w:t>
      </w:r>
    </w:p>
    <w:p w:rsidR="00BA2016" w:rsidRDefault="00BA2016" w:rsidP="002855AD">
      <w:pPr>
        <w:tabs>
          <w:tab w:val="left" w:pos="-720"/>
        </w:tabs>
        <w:suppressAutoHyphens/>
        <w:spacing w:line="360" w:lineRule="auto"/>
        <w:rPr>
          <w:rFonts w:ascii="Times New Roman" w:hAnsi="Times New Roman" w:cs="Times New Roman"/>
        </w:rPr>
      </w:pPr>
    </w:p>
    <w:p w:rsidR="00703835" w:rsidRDefault="00BA2016" w:rsidP="00703835">
      <w:pPr>
        <w:tabs>
          <w:tab w:val="left" w:pos="-720"/>
        </w:tabs>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t xml:space="preserve">Mr. Tropiak’s final contention </w:t>
      </w:r>
      <w:r w:rsidR="00E759C8">
        <w:rPr>
          <w:rFonts w:ascii="Times New Roman" w:hAnsi="Times New Roman" w:cs="Times New Roman"/>
        </w:rPr>
        <w:t xml:space="preserve">on Caller ID service inadequacy </w:t>
      </w:r>
      <w:r>
        <w:rPr>
          <w:rFonts w:ascii="Times New Roman" w:hAnsi="Times New Roman" w:cs="Times New Roman"/>
        </w:rPr>
        <w:t xml:space="preserve">was that Verizon should, through additional negotiation effort and with minimal or no expense, enter into interconnection agreements with all competing carriers for subscriptions to Verizon’s SS7 network.  However, as pointed out </w:t>
      </w:r>
      <w:r w:rsidR="00D966C7">
        <w:rPr>
          <w:rFonts w:ascii="Times New Roman" w:hAnsi="Times New Roman" w:cs="Times New Roman"/>
        </w:rPr>
        <w:t>in Verizon’</w:t>
      </w:r>
      <w:r w:rsidR="004A4AA8">
        <w:rPr>
          <w:rFonts w:ascii="Times New Roman" w:hAnsi="Times New Roman" w:cs="Times New Roman"/>
        </w:rPr>
        <w:t>s brief, the Company is</w:t>
      </w:r>
      <w:r w:rsidR="00D966C7">
        <w:rPr>
          <w:rFonts w:ascii="Times New Roman" w:hAnsi="Times New Roman" w:cs="Times New Roman"/>
        </w:rPr>
        <w:t xml:space="preserve"> prohibited by federal law </w:t>
      </w:r>
      <w:r w:rsidR="00D966C7">
        <w:rPr>
          <w:rFonts w:ascii="Times New Roman" w:hAnsi="Times New Roman" w:cs="Times New Roman"/>
        </w:rPr>
        <w:lastRenderedPageBreak/>
        <w:t>(47 U.S.C. §§251(c)(2) and (3)) from requiring competitors to subscribe to the SS7 network as this decision is left to competitors.</w:t>
      </w:r>
      <w:r w:rsidR="006C010A">
        <w:rPr>
          <w:rFonts w:ascii="Times New Roman" w:hAnsi="Times New Roman" w:cs="Times New Roman"/>
        </w:rPr>
        <w:t xml:space="preserve"> </w:t>
      </w:r>
      <w:r w:rsidR="00D966C7">
        <w:rPr>
          <w:rFonts w:ascii="Times New Roman" w:hAnsi="Times New Roman" w:cs="Times New Roman"/>
        </w:rPr>
        <w:t xml:space="preserve">Verizon has no ability to </w:t>
      </w:r>
      <w:r w:rsidR="00835BAA">
        <w:rPr>
          <w:rFonts w:ascii="Times New Roman" w:hAnsi="Times New Roman" w:cs="Times New Roman"/>
        </w:rPr>
        <w:t>force carriers into interconnection agreements for this purpose</w:t>
      </w:r>
      <w:r w:rsidR="004A4AA8">
        <w:rPr>
          <w:rFonts w:ascii="Times New Roman" w:hAnsi="Times New Roman" w:cs="Times New Roman"/>
        </w:rPr>
        <w:t>, and the C</w:t>
      </w:r>
      <w:r w:rsidR="00835BAA">
        <w:rPr>
          <w:rFonts w:ascii="Times New Roman" w:hAnsi="Times New Roman" w:cs="Times New Roman"/>
        </w:rPr>
        <w:t xml:space="preserve">ommission clearly has no authority to </w:t>
      </w:r>
      <w:r w:rsidR="004A4AA8">
        <w:rPr>
          <w:rFonts w:ascii="Times New Roman" w:hAnsi="Times New Roman" w:cs="Times New Roman"/>
        </w:rPr>
        <w:t>compel</w:t>
      </w:r>
      <w:r w:rsidR="00835BAA">
        <w:rPr>
          <w:rFonts w:ascii="Times New Roman" w:hAnsi="Times New Roman" w:cs="Times New Roman"/>
        </w:rPr>
        <w:t xml:space="preserve"> Verizon to </w:t>
      </w:r>
      <w:r w:rsidR="004A4AA8">
        <w:rPr>
          <w:rFonts w:ascii="Times New Roman" w:hAnsi="Times New Roman" w:cs="Times New Roman"/>
        </w:rPr>
        <w:t>violate federal law.</w:t>
      </w:r>
      <w:r w:rsidR="00934E60">
        <w:rPr>
          <w:rFonts w:ascii="Times New Roman" w:hAnsi="Times New Roman" w:cs="Times New Roman"/>
        </w:rPr>
        <w:t xml:space="preserve">  Verizon must deliver </w:t>
      </w:r>
      <w:r w:rsidR="00703835">
        <w:rPr>
          <w:rFonts w:ascii="Times New Roman" w:hAnsi="Times New Roman" w:cs="Times New Roman"/>
        </w:rPr>
        <w:t xml:space="preserve">other carriers’ traffic unchanged, </w:t>
      </w:r>
      <w:r w:rsidR="00934E60">
        <w:rPr>
          <w:rFonts w:ascii="Times New Roman" w:hAnsi="Times New Roman" w:cs="Times New Roman"/>
        </w:rPr>
        <w:t xml:space="preserve">even if </w:t>
      </w:r>
      <w:r w:rsidR="00703835">
        <w:rPr>
          <w:rFonts w:ascii="Times New Roman" w:hAnsi="Times New Roman" w:cs="Times New Roman"/>
          <w:spacing w:val="-3"/>
        </w:rPr>
        <w:t xml:space="preserve">those calls fail to contain identifying information.    </w:t>
      </w:r>
    </w:p>
    <w:p w:rsidR="00703835" w:rsidRDefault="00703835" w:rsidP="00703835">
      <w:pPr>
        <w:pStyle w:val="ParaTab1"/>
        <w:spacing w:line="360" w:lineRule="auto"/>
        <w:rPr>
          <w:rFonts w:ascii="Times New Roman" w:hAnsi="Times New Roman" w:cs="Times New Roman"/>
          <w:spacing w:val="-3"/>
        </w:rPr>
      </w:pPr>
    </w:p>
    <w:p w:rsidR="006C010A" w:rsidRDefault="00703835" w:rsidP="00835BA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6C010A">
        <w:rPr>
          <w:rFonts w:ascii="Times New Roman" w:hAnsi="Times New Roman" w:cs="Times New Roman"/>
        </w:rPr>
        <w:t xml:space="preserve">Mr. Tropiak arguably has set forth </w:t>
      </w:r>
      <w:r w:rsidR="00DE5342">
        <w:rPr>
          <w:rFonts w:ascii="Times New Roman" w:hAnsi="Times New Roman" w:cs="Times New Roman"/>
        </w:rPr>
        <w:t>a prima facie case that Verizon provided in</w:t>
      </w:r>
      <w:r w:rsidR="001F33EB">
        <w:rPr>
          <w:rFonts w:ascii="Times New Roman" w:hAnsi="Times New Roman" w:cs="Times New Roman"/>
        </w:rPr>
        <w:t>complete</w:t>
      </w:r>
      <w:r w:rsidR="00DE5342">
        <w:rPr>
          <w:rFonts w:ascii="Times New Roman" w:hAnsi="Times New Roman" w:cs="Times New Roman"/>
        </w:rPr>
        <w:t xml:space="preserve"> or </w:t>
      </w:r>
      <w:r w:rsidR="00934E60">
        <w:rPr>
          <w:rFonts w:ascii="Times New Roman" w:hAnsi="Times New Roman" w:cs="Times New Roman"/>
        </w:rPr>
        <w:t>misleading information</w:t>
      </w:r>
      <w:r w:rsidR="008609D6">
        <w:rPr>
          <w:rFonts w:ascii="Times New Roman" w:hAnsi="Times New Roman" w:cs="Times New Roman"/>
        </w:rPr>
        <w:t>, in violation of 66 Pa. C.S.§1501,</w:t>
      </w:r>
      <w:r w:rsidR="00DE5342">
        <w:rPr>
          <w:rFonts w:ascii="Times New Roman" w:hAnsi="Times New Roman" w:cs="Times New Roman"/>
        </w:rPr>
        <w:t xml:space="preserve"> when it advised Complainant to use Call Block for nuisance calls.  However, to the extent a prima facie case was established, the prima facie case was rebutted through the testimony of Ms. Bohler and </w:t>
      </w:r>
      <w:r w:rsidR="00F24138">
        <w:rPr>
          <w:rFonts w:ascii="Times New Roman" w:hAnsi="Times New Roman" w:cs="Times New Roman"/>
        </w:rPr>
        <w:t xml:space="preserve">her sponsored </w:t>
      </w:r>
      <w:r w:rsidR="00DE5342">
        <w:rPr>
          <w:rFonts w:ascii="Times New Roman" w:hAnsi="Times New Roman" w:cs="Times New Roman"/>
        </w:rPr>
        <w:t>exhibits</w:t>
      </w:r>
      <w:r w:rsidR="00214FB4">
        <w:rPr>
          <w:rFonts w:ascii="Times New Roman" w:hAnsi="Times New Roman" w:cs="Times New Roman"/>
        </w:rPr>
        <w:t>.  T</w:t>
      </w:r>
      <w:r w:rsidR="00F24138">
        <w:rPr>
          <w:rFonts w:ascii="Times New Roman" w:hAnsi="Times New Roman" w:cs="Times New Roman"/>
        </w:rPr>
        <w:t xml:space="preserve">his </w:t>
      </w:r>
      <w:r w:rsidR="00214FB4">
        <w:rPr>
          <w:rFonts w:ascii="Times New Roman" w:hAnsi="Times New Roman" w:cs="Times New Roman"/>
        </w:rPr>
        <w:t>evidence</w:t>
      </w:r>
      <w:r w:rsidR="00F24138">
        <w:rPr>
          <w:rFonts w:ascii="Times New Roman" w:hAnsi="Times New Roman" w:cs="Times New Roman"/>
        </w:rPr>
        <w:t xml:space="preserve"> </w:t>
      </w:r>
      <w:r w:rsidR="00DE5342">
        <w:rPr>
          <w:rFonts w:ascii="Times New Roman" w:hAnsi="Times New Roman" w:cs="Times New Roman"/>
        </w:rPr>
        <w:t>establish</w:t>
      </w:r>
      <w:r w:rsidR="00F24138">
        <w:rPr>
          <w:rFonts w:ascii="Times New Roman" w:hAnsi="Times New Roman" w:cs="Times New Roman"/>
        </w:rPr>
        <w:t>ed</w:t>
      </w:r>
      <w:r w:rsidR="00DE5342">
        <w:rPr>
          <w:rFonts w:ascii="Times New Roman" w:hAnsi="Times New Roman" w:cs="Times New Roman"/>
        </w:rPr>
        <w:t xml:space="preserve"> that Mr. Tropiak was not misled, either </w:t>
      </w:r>
      <w:r w:rsidR="00F24138">
        <w:rPr>
          <w:rFonts w:ascii="Times New Roman" w:hAnsi="Times New Roman" w:cs="Times New Roman"/>
        </w:rPr>
        <w:t>through</w:t>
      </w:r>
      <w:r w:rsidR="00DE5342">
        <w:rPr>
          <w:rFonts w:ascii="Times New Roman" w:hAnsi="Times New Roman" w:cs="Times New Roman"/>
        </w:rPr>
        <w:t xml:space="preserve"> communications with Verizon staff or by </w:t>
      </w:r>
      <w:r w:rsidR="001F33EB">
        <w:rPr>
          <w:rFonts w:ascii="Times New Roman" w:hAnsi="Times New Roman" w:cs="Times New Roman"/>
        </w:rPr>
        <w:t xml:space="preserve">tariffs or </w:t>
      </w:r>
      <w:r w:rsidR="00DE5342">
        <w:rPr>
          <w:rFonts w:ascii="Times New Roman" w:hAnsi="Times New Roman" w:cs="Times New Roman"/>
        </w:rPr>
        <w:t xml:space="preserve">printed material, </w:t>
      </w:r>
      <w:r w:rsidR="001F33EB">
        <w:rPr>
          <w:rFonts w:ascii="Times New Roman" w:hAnsi="Times New Roman" w:cs="Times New Roman"/>
        </w:rPr>
        <w:t xml:space="preserve">about the </w:t>
      </w:r>
      <w:r w:rsidR="00F24138">
        <w:rPr>
          <w:rFonts w:ascii="Times New Roman" w:hAnsi="Times New Roman" w:cs="Times New Roman"/>
        </w:rPr>
        <w:t>ability of Caller ID to display all incoming numbers for potential future call blocking purposes.</w:t>
      </w:r>
    </w:p>
    <w:p w:rsidR="008609D6" w:rsidRDefault="008609D6" w:rsidP="00835BAA">
      <w:pPr>
        <w:tabs>
          <w:tab w:val="left" w:pos="-720"/>
        </w:tabs>
        <w:suppressAutoHyphens/>
        <w:spacing w:line="360" w:lineRule="auto"/>
        <w:rPr>
          <w:rFonts w:ascii="Times New Roman" w:hAnsi="Times New Roman" w:cs="Times New Roman"/>
        </w:rPr>
      </w:pPr>
    </w:p>
    <w:p w:rsidR="008609D6" w:rsidRDefault="008609D6" w:rsidP="00835BAA">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Since Complainant has not met </w:t>
      </w:r>
      <w:r w:rsidR="00934E60">
        <w:rPr>
          <w:rFonts w:ascii="Times New Roman" w:hAnsi="Times New Roman" w:cs="Times New Roman"/>
        </w:rPr>
        <w:t>his</w:t>
      </w:r>
      <w:r>
        <w:rPr>
          <w:rFonts w:ascii="Times New Roman" w:hAnsi="Times New Roman" w:cs="Times New Roman"/>
        </w:rPr>
        <w:t xml:space="preserve"> burden of proof that Verizon provided inadequate Caller ID service or </w:t>
      </w:r>
      <w:r w:rsidR="00934E60">
        <w:rPr>
          <w:rFonts w:ascii="Times New Roman" w:hAnsi="Times New Roman" w:cs="Times New Roman"/>
        </w:rPr>
        <w:t xml:space="preserve">misleading information, the Complaint will be dismissed. </w:t>
      </w:r>
    </w:p>
    <w:p w:rsidR="00214FB4" w:rsidRDefault="00214FB4" w:rsidP="00835BAA">
      <w:pPr>
        <w:tabs>
          <w:tab w:val="left" w:pos="-720"/>
        </w:tabs>
        <w:suppressAutoHyphens/>
        <w:spacing w:line="360" w:lineRule="auto"/>
        <w:rPr>
          <w:rFonts w:ascii="Times New Roman" w:hAnsi="Times New Roman" w:cs="Times New Roman"/>
        </w:rPr>
      </w:pPr>
    </w:p>
    <w:p w:rsidR="00214FB4" w:rsidRDefault="00214FB4" w:rsidP="00214FB4">
      <w:pPr>
        <w:tabs>
          <w:tab w:val="left" w:pos="-720"/>
        </w:tabs>
        <w:suppressAutoHyphens/>
        <w:spacing w:line="360" w:lineRule="auto"/>
        <w:jc w:val="center"/>
        <w:rPr>
          <w:rFonts w:ascii="Times New Roman" w:hAnsi="Times New Roman" w:cs="Times New Roman"/>
          <w:u w:val="single"/>
        </w:rPr>
      </w:pPr>
      <w:r w:rsidRPr="00214FB4">
        <w:rPr>
          <w:rFonts w:ascii="Times New Roman" w:hAnsi="Times New Roman" w:cs="Times New Roman"/>
          <w:u w:val="single"/>
        </w:rPr>
        <w:t>CONCLUSIONS OF LAW</w:t>
      </w:r>
    </w:p>
    <w:p w:rsidR="00214FB4" w:rsidRDefault="00214FB4" w:rsidP="00214FB4">
      <w:pPr>
        <w:tabs>
          <w:tab w:val="left" w:pos="-720"/>
        </w:tabs>
        <w:suppressAutoHyphens/>
        <w:spacing w:line="360" w:lineRule="auto"/>
        <w:jc w:val="center"/>
        <w:rPr>
          <w:rFonts w:ascii="Times New Roman" w:hAnsi="Times New Roman" w:cs="Times New Roman"/>
          <w:u w:val="single"/>
        </w:rPr>
      </w:pPr>
    </w:p>
    <w:p w:rsidR="00214FB4" w:rsidRDefault="00214FB4" w:rsidP="00214FB4">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653B6">
        <w:rPr>
          <w:rFonts w:ascii="Times New Roman" w:hAnsi="Times New Roman" w:cs="Times New Roman"/>
        </w:rPr>
        <w:t>1.</w:t>
      </w:r>
      <w:r w:rsidR="000653B6">
        <w:rPr>
          <w:rFonts w:ascii="Times New Roman" w:hAnsi="Times New Roman" w:cs="Times New Roman"/>
        </w:rPr>
        <w:tab/>
        <w:t>The Commission has jurisdiction over the parties and the subject matter of this proceeding.  66 Pa. C.S. §§102, 701, 1501, 3019(b)(2).</w:t>
      </w:r>
    </w:p>
    <w:p w:rsidR="007856D7" w:rsidRDefault="007856D7" w:rsidP="00214FB4">
      <w:pPr>
        <w:tabs>
          <w:tab w:val="left" w:pos="-720"/>
        </w:tabs>
        <w:suppressAutoHyphens/>
        <w:spacing w:line="360" w:lineRule="auto"/>
        <w:rPr>
          <w:rFonts w:ascii="Times New Roman" w:hAnsi="Times New Roman" w:cs="Times New Roman"/>
        </w:rPr>
      </w:pPr>
    </w:p>
    <w:p w:rsidR="007856D7" w:rsidRDefault="007856D7" w:rsidP="00214FB4">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2.</w:t>
      </w:r>
      <w:r>
        <w:rPr>
          <w:rFonts w:ascii="Times New Roman" w:hAnsi="Times New Roman" w:cs="Times New Roman"/>
        </w:rPr>
        <w:tab/>
        <w:t>Complainant has the burden of proving that he is entitled to the relief requested from the Commission.  66 Pa. C.S. §332(a)</w:t>
      </w:r>
    </w:p>
    <w:p w:rsidR="007856D7" w:rsidRDefault="007856D7" w:rsidP="00214FB4">
      <w:pPr>
        <w:tabs>
          <w:tab w:val="left" w:pos="-720"/>
        </w:tabs>
        <w:suppressAutoHyphens/>
        <w:spacing w:line="360" w:lineRule="auto"/>
        <w:rPr>
          <w:rFonts w:ascii="Times New Roman" w:hAnsi="Times New Roman" w:cs="Times New Roman"/>
        </w:rPr>
      </w:pPr>
    </w:p>
    <w:p w:rsidR="007856D7" w:rsidRPr="00214FB4" w:rsidRDefault="007856D7" w:rsidP="00214FB4">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3.</w:t>
      </w:r>
      <w:r>
        <w:rPr>
          <w:rFonts w:ascii="Times New Roman" w:hAnsi="Times New Roman" w:cs="Times New Roman"/>
        </w:rPr>
        <w:tab/>
      </w:r>
      <w:r w:rsidRPr="009B01D3">
        <w:rPr>
          <w:rFonts w:ascii="Times New Roman" w:hAnsi="Times New Roman" w:cs="Times New Roman"/>
        </w:rPr>
        <w:t>To satisfy th</w:t>
      </w:r>
      <w:r>
        <w:rPr>
          <w:rFonts w:ascii="Times New Roman" w:hAnsi="Times New Roman" w:cs="Times New Roman"/>
        </w:rPr>
        <w:t>is bur</w:t>
      </w:r>
      <w:r w:rsidRPr="009B01D3">
        <w:rPr>
          <w:rFonts w:ascii="Times New Roman" w:hAnsi="Times New Roman" w:cs="Times New Roman"/>
        </w:rPr>
        <w:t>den</w:t>
      </w:r>
      <w:r>
        <w:rPr>
          <w:rFonts w:ascii="Times New Roman" w:hAnsi="Times New Roman" w:cs="Times New Roman"/>
        </w:rPr>
        <w:t>,</w:t>
      </w:r>
      <w:r w:rsidRPr="009B01D3">
        <w:rPr>
          <w:rFonts w:ascii="Times New Roman" w:hAnsi="Times New Roman" w:cs="Times New Roman"/>
        </w:rPr>
        <w:t xml:space="preserve"> </w:t>
      </w:r>
      <w:r>
        <w:rPr>
          <w:rFonts w:ascii="Times New Roman" w:hAnsi="Times New Roman" w:cs="Times New Roman"/>
        </w:rPr>
        <w:t>Complainant</w:t>
      </w:r>
      <w:r w:rsidRPr="009B01D3">
        <w:rPr>
          <w:rFonts w:ascii="Times New Roman" w:hAnsi="Times New Roman" w:cs="Times New Roman"/>
        </w:rPr>
        <w:t xml:space="preserve"> mus</w:t>
      </w:r>
      <w:r>
        <w:rPr>
          <w:rFonts w:ascii="Times New Roman" w:hAnsi="Times New Roman" w:cs="Times New Roman"/>
        </w:rPr>
        <w:t>t demonstrate that Respondent i</w:t>
      </w:r>
      <w:r w:rsidRPr="009B01D3">
        <w:rPr>
          <w:rFonts w:ascii="Times New Roman" w:hAnsi="Times New Roman" w:cs="Times New Roman"/>
        </w:rPr>
        <w:t xml:space="preserve">s responsible for the problems </w:t>
      </w:r>
      <w:r>
        <w:rPr>
          <w:rFonts w:ascii="Times New Roman" w:hAnsi="Times New Roman" w:cs="Times New Roman"/>
        </w:rPr>
        <w:t>alleged</w:t>
      </w:r>
      <w:r w:rsidRPr="009B01D3">
        <w:rPr>
          <w:rFonts w:ascii="Times New Roman" w:hAnsi="Times New Roman" w:cs="Times New Roman"/>
        </w:rPr>
        <w:t xml:space="preserve"> in </w:t>
      </w:r>
      <w:r>
        <w:rPr>
          <w:rFonts w:ascii="Times New Roman" w:hAnsi="Times New Roman" w:cs="Times New Roman"/>
        </w:rPr>
        <w:t>his</w:t>
      </w:r>
      <w:r w:rsidRPr="009B01D3">
        <w:rPr>
          <w:rFonts w:ascii="Times New Roman" w:hAnsi="Times New Roman" w:cs="Times New Roman"/>
        </w:rPr>
        <w:t xml:space="preserve"> Complaint through a violation of the Public Utility Code or a regulation or Order of the Commission.  This must be shown by a preponderance of the evidence.  66 Pa. C.S. §701; </w:t>
      </w:r>
      <w:r w:rsidRPr="009B01D3">
        <w:rPr>
          <w:rFonts w:ascii="Times New Roman" w:hAnsi="Times New Roman" w:cs="Times New Roman"/>
          <w:u w:val="single"/>
        </w:rPr>
        <w:t>Patterson v. Bell Telephone Company of Pennsylvania</w:t>
      </w:r>
      <w:r w:rsidRPr="009B01D3">
        <w:rPr>
          <w:rFonts w:ascii="Times New Roman" w:hAnsi="Times New Roman" w:cs="Times New Roman"/>
        </w:rPr>
        <w:t>, 72 PA PUC 196 (1990).</w:t>
      </w:r>
    </w:p>
    <w:p w:rsidR="00B723D6" w:rsidRDefault="00B723D6" w:rsidP="00B723D6">
      <w:pPr>
        <w:tabs>
          <w:tab w:val="left" w:pos="-720"/>
        </w:tabs>
        <w:suppressAutoHyphens/>
        <w:spacing w:line="360" w:lineRule="auto"/>
        <w:rPr>
          <w:rFonts w:ascii="Times New Roman" w:hAnsi="Times New Roman" w:cs="Times New Roman"/>
        </w:rPr>
      </w:pPr>
    </w:p>
    <w:p w:rsidR="004A4AA8" w:rsidRDefault="00B723D6" w:rsidP="004A4AA8">
      <w:pPr>
        <w:tabs>
          <w:tab w:val="left" w:pos="-720"/>
        </w:tabs>
        <w:suppressAutoHyphens/>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r w:rsidR="003C4177">
        <w:rPr>
          <w:rFonts w:ascii="Times New Roman" w:hAnsi="Times New Roman" w:cs="Times New Roman"/>
        </w:rPr>
        <w:t>4.</w:t>
      </w:r>
      <w:r w:rsidR="003C4177">
        <w:rPr>
          <w:rFonts w:ascii="Times New Roman" w:hAnsi="Times New Roman" w:cs="Times New Roman"/>
        </w:rPr>
        <w:tab/>
        <w:t xml:space="preserve">Verizon is prohibited from requiring competing carriers to subscribe to its SS7 network as this decision is left to competitors </w:t>
      </w:r>
      <w:r w:rsidR="001F33EB">
        <w:rPr>
          <w:rFonts w:ascii="Times New Roman" w:hAnsi="Times New Roman" w:cs="Times New Roman"/>
        </w:rPr>
        <w:t>under federal law.</w:t>
      </w:r>
      <w:r w:rsidR="003C4177">
        <w:rPr>
          <w:rFonts w:ascii="Times New Roman" w:hAnsi="Times New Roman" w:cs="Times New Roman"/>
        </w:rPr>
        <w:t xml:space="preserve"> </w:t>
      </w:r>
      <w:r w:rsidR="001F33EB">
        <w:rPr>
          <w:rFonts w:ascii="Times New Roman" w:hAnsi="Times New Roman" w:cs="Times New Roman"/>
        </w:rPr>
        <w:t xml:space="preserve"> </w:t>
      </w:r>
      <w:r w:rsidR="003C4177">
        <w:rPr>
          <w:rFonts w:ascii="Times New Roman" w:hAnsi="Times New Roman" w:cs="Times New Roman"/>
        </w:rPr>
        <w:t>47 U.S.C. §§251(c)(2) and (3).</w:t>
      </w:r>
    </w:p>
    <w:p w:rsidR="005C09CC" w:rsidRDefault="005C09CC" w:rsidP="004A4AA8">
      <w:pPr>
        <w:tabs>
          <w:tab w:val="left" w:pos="-720"/>
        </w:tabs>
        <w:suppressAutoHyphens/>
        <w:spacing w:line="360" w:lineRule="auto"/>
        <w:rPr>
          <w:rFonts w:ascii="Times New Roman" w:hAnsi="Times New Roman" w:cs="Times New Roman"/>
        </w:rPr>
      </w:pPr>
    </w:p>
    <w:p w:rsidR="001A22CE" w:rsidRDefault="005C09CC" w:rsidP="004A4AA8">
      <w:pPr>
        <w:tabs>
          <w:tab w:val="left" w:pos="-720"/>
        </w:tabs>
        <w:suppressAutoHyphen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5.</w:t>
      </w:r>
      <w:r>
        <w:rPr>
          <w:rFonts w:ascii="Times New Roman" w:hAnsi="Times New Roman" w:cs="Times New Roman"/>
        </w:rPr>
        <w:tab/>
        <w:t xml:space="preserve">Since Complainant has failed to establish Verizon’s responsibility for alleged service deficiencies, he has failed to meet his burden of proof and the Complaint is properly dismissed.  66 Pa. C.S. §§332(a), </w:t>
      </w:r>
      <w:r w:rsidR="001A22CE">
        <w:rPr>
          <w:rFonts w:ascii="Times New Roman" w:hAnsi="Times New Roman" w:cs="Times New Roman"/>
        </w:rPr>
        <w:t>701.</w:t>
      </w:r>
    </w:p>
    <w:p w:rsidR="00FF5A68" w:rsidRDefault="00FF5A68" w:rsidP="004A4AA8">
      <w:pPr>
        <w:tabs>
          <w:tab w:val="left" w:pos="-720"/>
        </w:tabs>
        <w:suppressAutoHyphens/>
        <w:spacing w:line="360" w:lineRule="auto"/>
        <w:rPr>
          <w:rFonts w:ascii="Times New Roman" w:hAnsi="Times New Roman" w:cs="Times New Roman"/>
        </w:rPr>
      </w:pPr>
    </w:p>
    <w:p w:rsidR="00FF5A68" w:rsidRPr="00FF5A68" w:rsidRDefault="00FF5A68" w:rsidP="00FF5A68">
      <w:pPr>
        <w:tabs>
          <w:tab w:val="left" w:pos="-720"/>
        </w:tabs>
        <w:suppressAutoHyphens/>
        <w:spacing w:line="360" w:lineRule="auto"/>
        <w:jc w:val="center"/>
        <w:rPr>
          <w:rFonts w:ascii="Times New Roman" w:hAnsi="Times New Roman" w:cs="Times New Roman"/>
          <w:u w:val="single"/>
        </w:rPr>
      </w:pPr>
      <w:r w:rsidRPr="00FF5A68">
        <w:rPr>
          <w:rFonts w:ascii="Times New Roman" w:hAnsi="Times New Roman" w:cs="Times New Roman"/>
          <w:u w:val="single"/>
        </w:rPr>
        <w:t>ORDER</w:t>
      </w:r>
    </w:p>
    <w:p w:rsidR="00F16103" w:rsidRDefault="00F16103" w:rsidP="00FF5A68">
      <w:pPr>
        <w:tabs>
          <w:tab w:val="left" w:pos="-720"/>
        </w:tabs>
        <w:suppressAutoHyphens/>
        <w:spacing w:line="360" w:lineRule="auto"/>
        <w:rPr>
          <w:rFonts w:ascii="Times New Roman" w:hAnsi="Times New Roman" w:cs="Times New Roman"/>
        </w:rPr>
      </w:pPr>
    </w:p>
    <w:p w:rsidR="00FF5A68" w:rsidRDefault="00FF5A68" w:rsidP="00FF5A68">
      <w:pPr>
        <w:tabs>
          <w:tab w:val="left" w:pos="-720"/>
        </w:tabs>
        <w:suppressAutoHyphens/>
        <w:spacing w:line="360" w:lineRule="auto"/>
        <w:rPr>
          <w:rFonts w:ascii="Times New Roman" w:hAnsi="Times New Roman" w:cs="Times New Roman"/>
          <w:spacing w:val="-3"/>
        </w:rPr>
      </w:pPr>
      <w:r>
        <w:rPr>
          <w:rFonts w:ascii="Times New Roman" w:hAnsi="Times New Roman" w:cs="Times New Roman"/>
        </w:rPr>
        <w:tab/>
      </w:r>
      <w:r>
        <w:rPr>
          <w:rFonts w:ascii="Times New Roman" w:hAnsi="Times New Roman" w:cs="Times New Roman"/>
        </w:rPr>
        <w:tab/>
      </w:r>
      <w:r w:rsidR="004476F8">
        <w:rPr>
          <w:rFonts w:ascii="Times New Roman" w:hAnsi="Times New Roman" w:cs="Times New Roman"/>
          <w:spacing w:val="-3"/>
        </w:rPr>
        <w:t xml:space="preserve"> </w:t>
      </w:r>
    </w:p>
    <w:p w:rsidR="004476F8" w:rsidRPr="00FF5A68" w:rsidRDefault="00FF5A68" w:rsidP="00FF5A68">
      <w:pPr>
        <w:tabs>
          <w:tab w:val="left" w:pos="-720"/>
        </w:tabs>
        <w:suppressAutoHyphens/>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4476F8">
        <w:rPr>
          <w:rFonts w:ascii="Times New Roman" w:hAnsi="Times New Roman" w:cs="Times New Roman"/>
          <w:spacing w:val="-3"/>
        </w:rPr>
        <w:t>THEREFORE,</w:t>
      </w:r>
    </w:p>
    <w:p w:rsidR="004476F8" w:rsidRDefault="004476F8" w:rsidP="004476F8">
      <w:pPr>
        <w:pStyle w:val="ParaTab1"/>
        <w:spacing w:line="360" w:lineRule="auto"/>
        <w:rPr>
          <w:rFonts w:ascii="Times New Roman" w:hAnsi="Times New Roman" w:cs="Times New Roman"/>
          <w:spacing w:val="-3"/>
        </w:rPr>
      </w:pPr>
    </w:p>
    <w:p w:rsidR="004476F8" w:rsidRDefault="004476F8" w:rsidP="004476F8">
      <w:pPr>
        <w:pStyle w:val="ParaTab1"/>
        <w:spacing w:line="360" w:lineRule="auto"/>
        <w:rPr>
          <w:rFonts w:ascii="Times New Roman" w:hAnsi="Times New Roman" w:cs="Times New Roman"/>
          <w:spacing w:val="-3"/>
        </w:rPr>
      </w:pPr>
      <w:r>
        <w:rPr>
          <w:rFonts w:ascii="Times New Roman" w:hAnsi="Times New Roman" w:cs="Times New Roman"/>
          <w:spacing w:val="-3"/>
        </w:rPr>
        <w:t>IT IS ORDERED:</w:t>
      </w:r>
    </w:p>
    <w:p w:rsidR="004476F8" w:rsidRDefault="004476F8" w:rsidP="004476F8">
      <w:pPr>
        <w:pStyle w:val="ParaTab1"/>
        <w:spacing w:line="360" w:lineRule="auto"/>
        <w:rPr>
          <w:rFonts w:ascii="Times New Roman" w:hAnsi="Times New Roman" w:cs="Times New Roman"/>
          <w:spacing w:val="-3"/>
        </w:rPr>
      </w:pPr>
    </w:p>
    <w:p w:rsidR="003D1AD3" w:rsidRDefault="004476F8" w:rsidP="004476F8">
      <w:pPr>
        <w:pStyle w:val="ParaTab1"/>
        <w:spacing w:line="360" w:lineRule="auto"/>
        <w:rPr>
          <w:rFonts w:ascii="Times New Roman" w:hAnsi="Times New Roman" w:cs="Times New Roman"/>
          <w:spacing w:val="-3"/>
        </w:rPr>
      </w:pPr>
      <w:r>
        <w:rPr>
          <w:rFonts w:ascii="Times New Roman" w:hAnsi="Times New Roman" w:cs="Times New Roman"/>
          <w:spacing w:val="-3"/>
        </w:rPr>
        <w:t>1.</w:t>
      </w:r>
      <w:r>
        <w:rPr>
          <w:rFonts w:ascii="Times New Roman" w:hAnsi="Times New Roman" w:cs="Times New Roman"/>
          <w:spacing w:val="-3"/>
        </w:rPr>
        <w:tab/>
      </w:r>
      <w:r w:rsidR="00FF5A68">
        <w:rPr>
          <w:rFonts w:ascii="Times New Roman" w:hAnsi="Times New Roman" w:cs="Times New Roman"/>
          <w:spacing w:val="-3"/>
        </w:rPr>
        <w:t>That the Formal Complaint filed by Robert Joe Tropiak at Docket No.</w:t>
      </w:r>
    </w:p>
    <w:p w:rsidR="004476F8" w:rsidRDefault="00FF5A68" w:rsidP="003D1AD3">
      <w:pPr>
        <w:pStyle w:val="ParaTab1"/>
        <w:spacing w:line="360" w:lineRule="auto"/>
        <w:ind w:firstLine="0"/>
        <w:rPr>
          <w:rFonts w:ascii="Times New Roman" w:hAnsi="Times New Roman" w:cs="Times New Roman"/>
          <w:spacing w:val="-3"/>
        </w:rPr>
      </w:pPr>
      <w:r>
        <w:rPr>
          <w:rFonts w:ascii="Times New Roman" w:hAnsi="Times New Roman" w:cs="Times New Roman"/>
          <w:spacing w:val="-3"/>
        </w:rPr>
        <w:t xml:space="preserve">C-2009-2084046 against Verizon Pennsylvania Inc. is denied. </w:t>
      </w:r>
    </w:p>
    <w:p w:rsidR="00FF5A68" w:rsidRDefault="00FF5A68" w:rsidP="001639DD">
      <w:pPr>
        <w:pStyle w:val="ParaTab1"/>
        <w:tabs>
          <w:tab w:val="clear" w:pos="-720"/>
          <w:tab w:val="left" w:pos="720"/>
          <w:tab w:val="left" w:pos="5040"/>
        </w:tabs>
        <w:spacing w:line="360" w:lineRule="auto"/>
        <w:ind w:firstLine="0"/>
        <w:rPr>
          <w:rFonts w:ascii="Times New Roman" w:hAnsi="Times New Roman" w:cs="Times New Roman"/>
          <w:spacing w:val="-3"/>
        </w:rPr>
      </w:pPr>
    </w:p>
    <w:p w:rsidR="00FF5A68" w:rsidRDefault="00FF5A68" w:rsidP="001639DD">
      <w:pPr>
        <w:pStyle w:val="ParaTab1"/>
        <w:tabs>
          <w:tab w:val="clear" w:pos="-720"/>
          <w:tab w:val="left" w:pos="720"/>
          <w:tab w:val="left" w:pos="5040"/>
        </w:tabs>
        <w:spacing w:line="360" w:lineRule="auto"/>
        <w:ind w:firstLine="0"/>
        <w:rPr>
          <w:rFonts w:ascii="Times New Roman" w:hAnsi="Times New Roman" w:cs="Times New Roman"/>
          <w:spacing w:val="-3"/>
        </w:rPr>
      </w:pPr>
    </w:p>
    <w:p w:rsidR="004476F8" w:rsidRPr="00230436" w:rsidRDefault="004476F8" w:rsidP="004476F8">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Date:</w:t>
      </w:r>
      <w:r>
        <w:rPr>
          <w:rFonts w:ascii="Times New Roman" w:hAnsi="Times New Roman" w:cs="Times New Roman"/>
          <w:spacing w:val="-3"/>
        </w:rPr>
        <w:tab/>
      </w:r>
      <w:r w:rsidR="00FF5A68" w:rsidRPr="00FF5A68">
        <w:rPr>
          <w:rFonts w:ascii="Times New Roman" w:hAnsi="Times New Roman" w:cs="Times New Roman"/>
          <w:spacing w:val="-3"/>
          <w:u w:val="single"/>
        </w:rPr>
        <w:t>August 17</w:t>
      </w:r>
      <w:r w:rsidRPr="00FF5A68">
        <w:rPr>
          <w:rFonts w:ascii="Times New Roman" w:hAnsi="Times New Roman" w:cs="Times New Roman"/>
          <w:spacing w:val="-3"/>
          <w:u w:val="single"/>
        </w:rPr>
        <w:t>, 2009</w:t>
      </w:r>
      <w:r>
        <w:rPr>
          <w:rFonts w:ascii="Times New Roman" w:hAnsi="Times New Roman" w:cs="Times New Roman"/>
          <w:spacing w:val="-3"/>
        </w:rPr>
        <w:tab/>
      </w:r>
      <w:r>
        <w:rPr>
          <w:rFonts w:ascii="Times New Roman" w:hAnsi="Times New Roman" w:cs="Times New Roman"/>
          <w:spacing w:val="-3"/>
        </w:rPr>
        <w:tab/>
        <w:t>______________________________</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 xml:space="preserve">Kandace F. </w:t>
      </w:r>
      <w:r w:rsidRPr="00230436">
        <w:rPr>
          <w:rFonts w:ascii="Times New Roman" w:hAnsi="Times New Roman" w:cs="Times New Roman"/>
          <w:spacing w:val="-3"/>
        </w:rPr>
        <w:t>Melillo</w:t>
      </w:r>
    </w:p>
    <w:p w:rsidR="004476F8" w:rsidRPr="00230436" w:rsidRDefault="004476F8" w:rsidP="004476F8">
      <w:pPr>
        <w:pStyle w:val="ParaTab1"/>
        <w:tabs>
          <w:tab w:val="clear" w:pos="-720"/>
          <w:tab w:val="left" w:pos="720"/>
          <w:tab w:val="left" w:pos="5040"/>
        </w:tabs>
        <w:ind w:firstLine="0"/>
      </w:pPr>
      <w:r w:rsidRPr="00230436">
        <w:tab/>
      </w:r>
      <w:r w:rsidRPr="00230436">
        <w:tab/>
      </w:r>
      <w:r>
        <w:tab/>
      </w:r>
      <w:r w:rsidRPr="00230436">
        <w:t>Administrative Law Judge</w:t>
      </w:r>
    </w:p>
    <w:p w:rsidR="00C531B2" w:rsidRDefault="00C531B2" w:rsidP="00C531B2">
      <w:pPr>
        <w:tabs>
          <w:tab w:val="left" w:pos="-720"/>
        </w:tabs>
        <w:suppressAutoHyphens/>
        <w:rPr>
          <w:rFonts w:ascii="Times New Roman" w:hAnsi="Times New Roman" w:cs="Times New Roman"/>
          <w:spacing w:val="-3"/>
        </w:rPr>
      </w:pPr>
    </w:p>
    <w:sectPr w:rsidR="00C531B2" w:rsidSect="00C531B2">
      <w:footerReference w:type="default" r:id="rId7"/>
      <w:pgSz w:w="12240" w:h="15840" w:code="1"/>
      <w:pgMar w:top="1440" w:right="1440" w:bottom="1440"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375" w:rsidRDefault="00676375">
      <w:r>
        <w:separator/>
      </w:r>
    </w:p>
  </w:endnote>
  <w:endnote w:type="continuationSeparator" w:id="1">
    <w:p w:rsidR="00676375" w:rsidRDefault="00676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497" w:rsidRDefault="008B7497">
    <w:pPr>
      <w:pStyle w:val="Footer"/>
      <w:framePr w:wrap="auto" w:vAnchor="text" w:hAnchor="margin" w:xAlign="center" w:y="1"/>
      <w:rPr>
        <w:rStyle w:val="PageNumber"/>
        <w:sz w:val="23"/>
        <w:szCs w:val="23"/>
      </w:rPr>
    </w:pPr>
    <w:r>
      <w:rPr>
        <w:rStyle w:val="PageNumber"/>
        <w:sz w:val="23"/>
        <w:szCs w:val="23"/>
      </w:rPr>
      <w:fldChar w:fldCharType="begin"/>
    </w:r>
    <w:r>
      <w:rPr>
        <w:rStyle w:val="PageNumber"/>
        <w:sz w:val="23"/>
        <w:szCs w:val="23"/>
      </w:rPr>
      <w:instrText xml:space="preserve">PAGE  </w:instrText>
    </w:r>
    <w:r>
      <w:rPr>
        <w:rStyle w:val="PageNumber"/>
        <w:sz w:val="23"/>
        <w:szCs w:val="23"/>
      </w:rPr>
      <w:fldChar w:fldCharType="separate"/>
    </w:r>
    <w:r w:rsidR="00562FC2">
      <w:rPr>
        <w:rStyle w:val="PageNumber"/>
        <w:noProof/>
        <w:sz w:val="23"/>
        <w:szCs w:val="23"/>
      </w:rPr>
      <w:t>16</w:t>
    </w:r>
    <w:r>
      <w:rPr>
        <w:rStyle w:val="PageNumber"/>
        <w:sz w:val="23"/>
        <w:szCs w:val="23"/>
      </w:rPr>
      <w:fldChar w:fldCharType="end"/>
    </w:r>
  </w:p>
  <w:p w:rsidR="008B7497" w:rsidRDefault="008B7497">
    <w:pPr>
      <w:pStyle w:val="Footer"/>
      <w:rPr>
        <w:sz w:val="23"/>
        <w:szCs w:val="23"/>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375" w:rsidRDefault="00676375">
      <w:r>
        <w:separator/>
      </w:r>
    </w:p>
  </w:footnote>
  <w:footnote w:type="continuationSeparator" w:id="1">
    <w:p w:rsidR="00676375" w:rsidRDefault="00676375">
      <w:r>
        <w:continuationSeparator/>
      </w:r>
    </w:p>
  </w:footnote>
  <w:footnote w:id="2">
    <w:p w:rsidR="009A340F" w:rsidRDefault="009A340F">
      <w:pPr>
        <w:pStyle w:val="FootnoteText"/>
      </w:pPr>
      <w:r>
        <w:tab/>
      </w:r>
      <w:r>
        <w:rPr>
          <w:rStyle w:val="FootnoteReference"/>
        </w:rPr>
        <w:footnoteRef/>
      </w:r>
      <w:r>
        <w:tab/>
        <w:t>While Complainant mentioned the service guarantee in his Answer to Preliminary Objections, he did not raise this issue in his Complaint.  At the hearing, Mr. Tropiak clar</w:t>
      </w:r>
      <w:r w:rsidR="00920752">
        <w:t>ified, upon request, that his C</w:t>
      </w:r>
      <w:r>
        <w:t xml:space="preserve">omplaint involved only a request that Verizon modify its SS7 system </w:t>
      </w:r>
      <w:r w:rsidR="00920752">
        <w:t xml:space="preserve">so that, according to Complainant, all incoming calls </w:t>
      </w:r>
      <w:r w:rsidR="00D36546">
        <w:t xml:space="preserve">(including telemarketing calls) </w:t>
      </w:r>
      <w:r w:rsidR="00920752">
        <w:t>could be identified by name and number.  Tr. 51-53.</w:t>
      </w:r>
    </w:p>
  </w:footnote>
  <w:footnote w:id="3">
    <w:p w:rsidR="005D7037" w:rsidRDefault="005D7037">
      <w:pPr>
        <w:pStyle w:val="FootnoteText"/>
      </w:pPr>
      <w:r>
        <w:tab/>
      </w:r>
      <w:r>
        <w:rPr>
          <w:rStyle w:val="FootnoteReference"/>
        </w:rPr>
        <w:footnoteRef/>
      </w:r>
      <w:r>
        <w:t xml:space="preserve"> </w:t>
      </w:r>
      <w:r>
        <w:tab/>
        <w:t>Complainant’</w:t>
      </w:r>
      <w:r w:rsidR="00A132CF">
        <w:t xml:space="preserve">s Exhibits 2 and 3 were </w:t>
      </w:r>
      <w:r>
        <w:t xml:space="preserve">admitted </w:t>
      </w:r>
      <w:r w:rsidR="00A132CF">
        <w:t xml:space="preserve">as late-filed exhibits </w:t>
      </w:r>
      <w:r w:rsidR="005151FC">
        <w:t>on May 4, 2009, after Mr. Tropiak had verified the source of the information.  Complainant’s Exhibit 5 was renumbered Complainant Exhibit 6</w:t>
      </w:r>
      <w:r w:rsidR="004B7C83">
        <w:t>, by Order dated May 4, 2009,</w:t>
      </w:r>
      <w:r w:rsidR="005151FC">
        <w:t xml:space="preserve"> to avoid confu</w:t>
      </w:r>
      <w:r w:rsidR="004B7C83">
        <w:t xml:space="preserve">sion with an earlier </w:t>
      </w:r>
      <w:r w:rsidR="005151FC">
        <w:t xml:space="preserve">Complainant Exhibit 5 which had </w:t>
      </w:r>
      <w:r w:rsidR="004B7C83">
        <w:t xml:space="preserve">been identified for the record but not </w:t>
      </w:r>
      <w:r w:rsidR="00A132CF">
        <w:t>admitted.</w:t>
      </w:r>
    </w:p>
  </w:footnote>
  <w:footnote w:id="4">
    <w:p w:rsidR="00B4078A" w:rsidRDefault="00B4078A">
      <w:pPr>
        <w:pStyle w:val="FootnoteText"/>
      </w:pPr>
      <w:r>
        <w:tab/>
      </w:r>
      <w:r>
        <w:rPr>
          <w:rStyle w:val="FootnoteReference"/>
        </w:rPr>
        <w:footnoteRef/>
      </w:r>
      <w:r>
        <w:tab/>
        <w:t xml:space="preserve">While the burden of persuasion may shift back and forth during a proceeding, the burden of proof always ultimately remains on the party seeking affirmative relief from the Commission.  </w:t>
      </w:r>
      <w:r w:rsidRPr="00B4078A">
        <w:rPr>
          <w:u w:val="single"/>
        </w:rPr>
        <w:t>Milkie v. Pennsylvania Public Util</w:t>
      </w:r>
      <w:r>
        <w:rPr>
          <w:u w:val="single"/>
        </w:rPr>
        <w:t>ity</w:t>
      </w:r>
      <w:r w:rsidRPr="00B4078A">
        <w:rPr>
          <w:u w:val="single"/>
        </w:rPr>
        <w:t xml:space="preserve"> Commission</w:t>
      </w:r>
      <w:r>
        <w:t xml:space="preserve">, 768 A.2d 1217 (Pa. Cmwlth. 2001). </w:t>
      </w:r>
    </w:p>
  </w:footnote>
  <w:footnote w:id="5">
    <w:p w:rsidR="00A3527F" w:rsidRDefault="00A3527F">
      <w:pPr>
        <w:pStyle w:val="FootnoteText"/>
      </w:pPr>
      <w:r>
        <w:tab/>
      </w:r>
      <w:r>
        <w:rPr>
          <w:rStyle w:val="FootnoteReference"/>
        </w:rPr>
        <w:footnoteRef/>
      </w:r>
      <w:r>
        <w:tab/>
        <w:t xml:space="preserve">Apparently, Mr. </w:t>
      </w:r>
      <w:r w:rsidR="005B3820">
        <w:t xml:space="preserve">Tropiak </w:t>
      </w:r>
      <w:r w:rsidR="002A06FD">
        <w:t xml:space="preserve">had </w:t>
      </w:r>
      <w:r w:rsidR="005B3820">
        <w:t>placed his name on the “do not c</w:t>
      </w:r>
      <w:r>
        <w:t>all</w:t>
      </w:r>
      <w:r w:rsidR="005B3820">
        <w:t>”</w:t>
      </w:r>
      <w:r>
        <w:t xml:space="preserve"> </w:t>
      </w:r>
      <w:r w:rsidR="005B3820">
        <w:t>r</w:t>
      </w:r>
      <w:r w:rsidR="00DC0EA4">
        <w:t>egistry</w:t>
      </w:r>
      <w:r>
        <w:t xml:space="preserve"> in 2002 but was informed by Verizon that he needed to sign up </w:t>
      </w:r>
      <w:r w:rsidR="00DC0EA4">
        <w:t xml:space="preserve">again </w:t>
      </w:r>
      <w:r>
        <w:t xml:space="preserve">every five (5) year.  Tr. 73.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stylePaneFormatFilter w:val="3F01"/>
  <w:defaultTabStop w:val="720"/>
  <w:characterSpacingControl w:val="doNotCompress"/>
  <w:footnotePr>
    <w:footnote w:id="0"/>
    <w:footnote w:id="1"/>
  </w:footnotePr>
  <w:endnotePr>
    <w:endnote w:id="0"/>
    <w:endnote w:id="1"/>
  </w:endnotePr>
  <w:compat/>
  <w:rsids>
    <w:rsidRoot w:val="00C531B2"/>
    <w:rsid w:val="0000038B"/>
    <w:rsid w:val="000007C8"/>
    <w:rsid w:val="0000081E"/>
    <w:rsid w:val="00000878"/>
    <w:rsid w:val="000013B2"/>
    <w:rsid w:val="00002525"/>
    <w:rsid w:val="00002766"/>
    <w:rsid w:val="00002910"/>
    <w:rsid w:val="000033F6"/>
    <w:rsid w:val="000061A0"/>
    <w:rsid w:val="0000651B"/>
    <w:rsid w:val="000067BF"/>
    <w:rsid w:val="00007023"/>
    <w:rsid w:val="00007CDA"/>
    <w:rsid w:val="00007DFE"/>
    <w:rsid w:val="0001019B"/>
    <w:rsid w:val="000115B9"/>
    <w:rsid w:val="00011880"/>
    <w:rsid w:val="0001304B"/>
    <w:rsid w:val="00013A16"/>
    <w:rsid w:val="00013E54"/>
    <w:rsid w:val="00014951"/>
    <w:rsid w:val="00014C9F"/>
    <w:rsid w:val="0001522B"/>
    <w:rsid w:val="0001743F"/>
    <w:rsid w:val="00021080"/>
    <w:rsid w:val="000212A3"/>
    <w:rsid w:val="00022F5B"/>
    <w:rsid w:val="0002418F"/>
    <w:rsid w:val="00025CB4"/>
    <w:rsid w:val="00025EA3"/>
    <w:rsid w:val="000265B0"/>
    <w:rsid w:val="00027102"/>
    <w:rsid w:val="00027B74"/>
    <w:rsid w:val="00030A15"/>
    <w:rsid w:val="00030BF3"/>
    <w:rsid w:val="00031248"/>
    <w:rsid w:val="0003175C"/>
    <w:rsid w:val="00031951"/>
    <w:rsid w:val="000321FD"/>
    <w:rsid w:val="000338B9"/>
    <w:rsid w:val="00035141"/>
    <w:rsid w:val="00035537"/>
    <w:rsid w:val="00035A09"/>
    <w:rsid w:val="00035D27"/>
    <w:rsid w:val="000361BA"/>
    <w:rsid w:val="000364B2"/>
    <w:rsid w:val="0003657F"/>
    <w:rsid w:val="0003675C"/>
    <w:rsid w:val="00036C6A"/>
    <w:rsid w:val="00037938"/>
    <w:rsid w:val="00040452"/>
    <w:rsid w:val="00040AA2"/>
    <w:rsid w:val="000416AF"/>
    <w:rsid w:val="00041C29"/>
    <w:rsid w:val="00042CF9"/>
    <w:rsid w:val="00043BDE"/>
    <w:rsid w:val="0004563A"/>
    <w:rsid w:val="00050DD3"/>
    <w:rsid w:val="000524FB"/>
    <w:rsid w:val="0005391E"/>
    <w:rsid w:val="00053956"/>
    <w:rsid w:val="00053ABF"/>
    <w:rsid w:val="00053FE0"/>
    <w:rsid w:val="0005407F"/>
    <w:rsid w:val="000540E5"/>
    <w:rsid w:val="00054500"/>
    <w:rsid w:val="00055456"/>
    <w:rsid w:val="00055E07"/>
    <w:rsid w:val="00056E2F"/>
    <w:rsid w:val="00057F86"/>
    <w:rsid w:val="00060545"/>
    <w:rsid w:val="00060B96"/>
    <w:rsid w:val="00061A6C"/>
    <w:rsid w:val="00061E1E"/>
    <w:rsid w:val="00061EF9"/>
    <w:rsid w:val="00062AB3"/>
    <w:rsid w:val="00062F03"/>
    <w:rsid w:val="00063151"/>
    <w:rsid w:val="00063EE3"/>
    <w:rsid w:val="00064C95"/>
    <w:rsid w:val="00064D3B"/>
    <w:rsid w:val="000653B6"/>
    <w:rsid w:val="000653DC"/>
    <w:rsid w:val="000667BB"/>
    <w:rsid w:val="00070D26"/>
    <w:rsid w:val="00071B81"/>
    <w:rsid w:val="00071D84"/>
    <w:rsid w:val="000720A1"/>
    <w:rsid w:val="0007319D"/>
    <w:rsid w:val="00073EF7"/>
    <w:rsid w:val="000756D6"/>
    <w:rsid w:val="00075B76"/>
    <w:rsid w:val="00075BEE"/>
    <w:rsid w:val="00075DFC"/>
    <w:rsid w:val="00076DD3"/>
    <w:rsid w:val="000770E4"/>
    <w:rsid w:val="000772A3"/>
    <w:rsid w:val="00077311"/>
    <w:rsid w:val="0007753B"/>
    <w:rsid w:val="00077C61"/>
    <w:rsid w:val="00077F95"/>
    <w:rsid w:val="000802BF"/>
    <w:rsid w:val="00080CC2"/>
    <w:rsid w:val="000812AF"/>
    <w:rsid w:val="00082746"/>
    <w:rsid w:val="00082ED3"/>
    <w:rsid w:val="000844FA"/>
    <w:rsid w:val="0008498A"/>
    <w:rsid w:val="00087166"/>
    <w:rsid w:val="0008742D"/>
    <w:rsid w:val="00087471"/>
    <w:rsid w:val="000906D7"/>
    <w:rsid w:val="0009090C"/>
    <w:rsid w:val="0009114C"/>
    <w:rsid w:val="00092606"/>
    <w:rsid w:val="0009288C"/>
    <w:rsid w:val="0009386B"/>
    <w:rsid w:val="00093EE8"/>
    <w:rsid w:val="00094226"/>
    <w:rsid w:val="000943DA"/>
    <w:rsid w:val="000949E6"/>
    <w:rsid w:val="00095724"/>
    <w:rsid w:val="00096E97"/>
    <w:rsid w:val="000A0D22"/>
    <w:rsid w:val="000A133F"/>
    <w:rsid w:val="000A16F1"/>
    <w:rsid w:val="000A17DF"/>
    <w:rsid w:val="000A22B0"/>
    <w:rsid w:val="000A2382"/>
    <w:rsid w:val="000A2F77"/>
    <w:rsid w:val="000A32FE"/>
    <w:rsid w:val="000A3B66"/>
    <w:rsid w:val="000A3CDE"/>
    <w:rsid w:val="000A4CE6"/>
    <w:rsid w:val="000A5E9E"/>
    <w:rsid w:val="000A68C4"/>
    <w:rsid w:val="000A7B7C"/>
    <w:rsid w:val="000B1485"/>
    <w:rsid w:val="000B25CF"/>
    <w:rsid w:val="000B28BF"/>
    <w:rsid w:val="000B2B20"/>
    <w:rsid w:val="000B2C4F"/>
    <w:rsid w:val="000B3B82"/>
    <w:rsid w:val="000B466A"/>
    <w:rsid w:val="000B4DE8"/>
    <w:rsid w:val="000B50AA"/>
    <w:rsid w:val="000B59AB"/>
    <w:rsid w:val="000B721A"/>
    <w:rsid w:val="000B7C65"/>
    <w:rsid w:val="000B7F45"/>
    <w:rsid w:val="000C16B7"/>
    <w:rsid w:val="000C1AE4"/>
    <w:rsid w:val="000C1BA5"/>
    <w:rsid w:val="000C1FC1"/>
    <w:rsid w:val="000C262A"/>
    <w:rsid w:val="000C2B08"/>
    <w:rsid w:val="000C3918"/>
    <w:rsid w:val="000C4A3C"/>
    <w:rsid w:val="000C4B96"/>
    <w:rsid w:val="000C4EBF"/>
    <w:rsid w:val="000C60BE"/>
    <w:rsid w:val="000C7A04"/>
    <w:rsid w:val="000C7A0E"/>
    <w:rsid w:val="000C7A51"/>
    <w:rsid w:val="000C7C5C"/>
    <w:rsid w:val="000C7F59"/>
    <w:rsid w:val="000D001E"/>
    <w:rsid w:val="000D0728"/>
    <w:rsid w:val="000D10FD"/>
    <w:rsid w:val="000D134E"/>
    <w:rsid w:val="000D1A76"/>
    <w:rsid w:val="000D26E8"/>
    <w:rsid w:val="000D2EF7"/>
    <w:rsid w:val="000D33F5"/>
    <w:rsid w:val="000D34EE"/>
    <w:rsid w:val="000D36A2"/>
    <w:rsid w:val="000D3B3C"/>
    <w:rsid w:val="000D3B40"/>
    <w:rsid w:val="000D3DAB"/>
    <w:rsid w:val="000D4072"/>
    <w:rsid w:val="000D41A8"/>
    <w:rsid w:val="000D5C22"/>
    <w:rsid w:val="000D64BA"/>
    <w:rsid w:val="000D66BF"/>
    <w:rsid w:val="000D6F07"/>
    <w:rsid w:val="000E0FF2"/>
    <w:rsid w:val="000E1109"/>
    <w:rsid w:val="000E13F3"/>
    <w:rsid w:val="000E1A67"/>
    <w:rsid w:val="000E25ED"/>
    <w:rsid w:val="000E2D56"/>
    <w:rsid w:val="000E2EFF"/>
    <w:rsid w:val="000E3339"/>
    <w:rsid w:val="000E513B"/>
    <w:rsid w:val="000E5388"/>
    <w:rsid w:val="000E5631"/>
    <w:rsid w:val="000E5C9F"/>
    <w:rsid w:val="000E5DC7"/>
    <w:rsid w:val="000E6CF2"/>
    <w:rsid w:val="000F01D7"/>
    <w:rsid w:val="000F0433"/>
    <w:rsid w:val="000F3769"/>
    <w:rsid w:val="000F3F1A"/>
    <w:rsid w:val="000F4BEE"/>
    <w:rsid w:val="000F4D4B"/>
    <w:rsid w:val="000F651E"/>
    <w:rsid w:val="000F78B7"/>
    <w:rsid w:val="000F7D3E"/>
    <w:rsid w:val="000F7ED0"/>
    <w:rsid w:val="0010029D"/>
    <w:rsid w:val="001002BA"/>
    <w:rsid w:val="001010F2"/>
    <w:rsid w:val="00101471"/>
    <w:rsid w:val="0010156B"/>
    <w:rsid w:val="00101A1A"/>
    <w:rsid w:val="00102115"/>
    <w:rsid w:val="00102341"/>
    <w:rsid w:val="00102CF8"/>
    <w:rsid w:val="00102E01"/>
    <w:rsid w:val="001033AA"/>
    <w:rsid w:val="00104049"/>
    <w:rsid w:val="00104D5B"/>
    <w:rsid w:val="00105527"/>
    <w:rsid w:val="0010593E"/>
    <w:rsid w:val="00105EF9"/>
    <w:rsid w:val="00107A6C"/>
    <w:rsid w:val="00110512"/>
    <w:rsid w:val="001107AA"/>
    <w:rsid w:val="00110ABB"/>
    <w:rsid w:val="00111210"/>
    <w:rsid w:val="00111B97"/>
    <w:rsid w:val="00111CAD"/>
    <w:rsid w:val="001123D2"/>
    <w:rsid w:val="001128A4"/>
    <w:rsid w:val="0011320A"/>
    <w:rsid w:val="0011361A"/>
    <w:rsid w:val="00113843"/>
    <w:rsid w:val="001143FA"/>
    <w:rsid w:val="001145C0"/>
    <w:rsid w:val="0011550A"/>
    <w:rsid w:val="0011685B"/>
    <w:rsid w:val="001174B5"/>
    <w:rsid w:val="001201B0"/>
    <w:rsid w:val="00120A85"/>
    <w:rsid w:val="001214D2"/>
    <w:rsid w:val="00121631"/>
    <w:rsid w:val="0012185A"/>
    <w:rsid w:val="001225E4"/>
    <w:rsid w:val="00122C4D"/>
    <w:rsid w:val="00122D33"/>
    <w:rsid w:val="00122E80"/>
    <w:rsid w:val="00122FCC"/>
    <w:rsid w:val="0012316C"/>
    <w:rsid w:val="0012447A"/>
    <w:rsid w:val="0012482D"/>
    <w:rsid w:val="001248F2"/>
    <w:rsid w:val="00124B95"/>
    <w:rsid w:val="00124FF2"/>
    <w:rsid w:val="00125B0C"/>
    <w:rsid w:val="00126579"/>
    <w:rsid w:val="001269AE"/>
    <w:rsid w:val="001269D3"/>
    <w:rsid w:val="0012719F"/>
    <w:rsid w:val="0012735A"/>
    <w:rsid w:val="00127B45"/>
    <w:rsid w:val="00127C7B"/>
    <w:rsid w:val="00130D9E"/>
    <w:rsid w:val="00131D99"/>
    <w:rsid w:val="001321B2"/>
    <w:rsid w:val="00133188"/>
    <w:rsid w:val="0013568E"/>
    <w:rsid w:val="00135B84"/>
    <w:rsid w:val="00136610"/>
    <w:rsid w:val="00136795"/>
    <w:rsid w:val="00137C19"/>
    <w:rsid w:val="00140001"/>
    <w:rsid w:val="00140B80"/>
    <w:rsid w:val="001416FD"/>
    <w:rsid w:val="001426E3"/>
    <w:rsid w:val="00143219"/>
    <w:rsid w:val="001438FE"/>
    <w:rsid w:val="00144267"/>
    <w:rsid w:val="00144AD1"/>
    <w:rsid w:val="00144BBD"/>
    <w:rsid w:val="00145F7A"/>
    <w:rsid w:val="001463AD"/>
    <w:rsid w:val="001468A2"/>
    <w:rsid w:val="00146FB7"/>
    <w:rsid w:val="00147382"/>
    <w:rsid w:val="00150F0B"/>
    <w:rsid w:val="00151210"/>
    <w:rsid w:val="001512D8"/>
    <w:rsid w:val="001519DE"/>
    <w:rsid w:val="00151F0F"/>
    <w:rsid w:val="001520B6"/>
    <w:rsid w:val="00152C66"/>
    <w:rsid w:val="00152EA3"/>
    <w:rsid w:val="001538C5"/>
    <w:rsid w:val="00154561"/>
    <w:rsid w:val="00155001"/>
    <w:rsid w:val="001550E0"/>
    <w:rsid w:val="00155143"/>
    <w:rsid w:val="0015571C"/>
    <w:rsid w:val="001562F5"/>
    <w:rsid w:val="00156AB0"/>
    <w:rsid w:val="00157014"/>
    <w:rsid w:val="001575AC"/>
    <w:rsid w:val="00160A24"/>
    <w:rsid w:val="00160BF3"/>
    <w:rsid w:val="00160EAE"/>
    <w:rsid w:val="001613A3"/>
    <w:rsid w:val="001621D9"/>
    <w:rsid w:val="00162F96"/>
    <w:rsid w:val="00163755"/>
    <w:rsid w:val="001639DD"/>
    <w:rsid w:val="001647E1"/>
    <w:rsid w:val="001653CE"/>
    <w:rsid w:val="001653E7"/>
    <w:rsid w:val="00170098"/>
    <w:rsid w:val="00170A54"/>
    <w:rsid w:val="00170BD9"/>
    <w:rsid w:val="00171DE0"/>
    <w:rsid w:val="00173C03"/>
    <w:rsid w:val="00176D80"/>
    <w:rsid w:val="001808B0"/>
    <w:rsid w:val="00180A2C"/>
    <w:rsid w:val="00180BFE"/>
    <w:rsid w:val="001811A7"/>
    <w:rsid w:val="00183085"/>
    <w:rsid w:val="001830E9"/>
    <w:rsid w:val="00183B55"/>
    <w:rsid w:val="00184AC8"/>
    <w:rsid w:val="001870D3"/>
    <w:rsid w:val="00187CB5"/>
    <w:rsid w:val="001901A0"/>
    <w:rsid w:val="001912D6"/>
    <w:rsid w:val="0019274A"/>
    <w:rsid w:val="00192C3A"/>
    <w:rsid w:val="001931CC"/>
    <w:rsid w:val="00193642"/>
    <w:rsid w:val="0019377F"/>
    <w:rsid w:val="00193BAC"/>
    <w:rsid w:val="00193D30"/>
    <w:rsid w:val="00194001"/>
    <w:rsid w:val="001940D2"/>
    <w:rsid w:val="001943DB"/>
    <w:rsid w:val="00195A10"/>
    <w:rsid w:val="00196019"/>
    <w:rsid w:val="00196539"/>
    <w:rsid w:val="00196AE3"/>
    <w:rsid w:val="00197AAF"/>
    <w:rsid w:val="001A062B"/>
    <w:rsid w:val="001A0DAB"/>
    <w:rsid w:val="001A22CE"/>
    <w:rsid w:val="001A2601"/>
    <w:rsid w:val="001A29EE"/>
    <w:rsid w:val="001A599F"/>
    <w:rsid w:val="001A5D49"/>
    <w:rsid w:val="001A667C"/>
    <w:rsid w:val="001A7EAF"/>
    <w:rsid w:val="001B0B5D"/>
    <w:rsid w:val="001B2A0E"/>
    <w:rsid w:val="001B37FA"/>
    <w:rsid w:val="001B42B8"/>
    <w:rsid w:val="001B46B8"/>
    <w:rsid w:val="001B4E79"/>
    <w:rsid w:val="001B679B"/>
    <w:rsid w:val="001B6A52"/>
    <w:rsid w:val="001B72B9"/>
    <w:rsid w:val="001C03E4"/>
    <w:rsid w:val="001C06B6"/>
    <w:rsid w:val="001C0B2D"/>
    <w:rsid w:val="001C1BA1"/>
    <w:rsid w:val="001C1D10"/>
    <w:rsid w:val="001C2FAD"/>
    <w:rsid w:val="001C336D"/>
    <w:rsid w:val="001C3E21"/>
    <w:rsid w:val="001C3F47"/>
    <w:rsid w:val="001C4453"/>
    <w:rsid w:val="001C75CA"/>
    <w:rsid w:val="001C7FE1"/>
    <w:rsid w:val="001D0D17"/>
    <w:rsid w:val="001D157A"/>
    <w:rsid w:val="001D1623"/>
    <w:rsid w:val="001D227A"/>
    <w:rsid w:val="001D2772"/>
    <w:rsid w:val="001D2EDD"/>
    <w:rsid w:val="001D2FB6"/>
    <w:rsid w:val="001D3340"/>
    <w:rsid w:val="001D4103"/>
    <w:rsid w:val="001D5FA3"/>
    <w:rsid w:val="001D6976"/>
    <w:rsid w:val="001D72A8"/>
    <w:rsid w:val="001E0FBE"/>
    <w:rsid w:val="001E12A4"/>
    <w:rsid w:val="001E1855"/>
    <w:rsid w:val="001E1FBA"/>
    <w:rsid w:val="001E26F2"/>
    <w:rsid w:val="001E2D31"/>
    <w:rsid w:val="001E31A0"/>
    <w:rsid w:val="001E35D2"/>
    <w:rsid w:val="001E3FCE"/>
    <w:rsid w:val="001E42FF"/>
    <w:rsid w:val="001E462E"/>
    <w:rsid w:val="001E5396"/>
    <w:rsid w:val="001E5FB5"/>
    <w:rsid w:val="001E6400"/>
    <w:rsid w:val="001E66B1"/>
    <w:rsid w:val="001E74F8"/>
    <w:rsid w:val="001E7EA6"/>
    <w:rsid w:val="001F048A"/>
    <w:rsid w:val="001F04E3"/>
    <w:rsid w:val="001F0604"/>
    <w:rsid w:val="001F06F8"/>
    <w:rsid w:val="001F10FE"/>
    <w:rsid w:val="001F2018"/>
    <w:rsid w:val="001F221E"/>
    <w:rsid w:val="001F2387"/>
    <w:rsid w:val="001F2564"/>
    <w:rsid w:val="001F25FB"/>
    <w:rsid w:val="001F2C59"/>
    <w:rsid w:val="001F33EB"/>
    <w:rsid w:val="001F34B7"/>
    <w:rsid w:val="001F3542"/>
    <w:rsid w:val="001F3F69"/>
    <w:rsid w:val="001F4456"/>
    <w:rsid w:val="001F4854"/>
    <w:rsid w:val="001F61B2"/>
    <w:rsid w:val="001F788C"/>
    <w:rsid w:val="00200E3A"/>
    <w:rsid w:val="00201A83"/>
    <w:rsid w:val="00201F6C"/>
    <w:rsid w:val="00203DBB"/>
    <w:rsid w:val="00203FD7"/>
    <w:rsid w:val="0020418D"/>
    <w:rsid w:val="002044BA"/>
    <w:rsid w:val="00204ADF"/>
    <w:rsid w:val="00205B2A"/>
    <w:rsid w:val="00206716"/>
    <w:rsid w:val="00206BDA"/>
    <w:rsid w:val="00206D30"/>
    <w:rsid w:val="00207653"/>
    <w:rsid w:val="0020798C"/>
    <w:rsid w:val="002101C1"/>
    <w:rsid w:val="002104B5"/>
    <w:rsid w:val="00210B97"/>
    <w:rsid w:val="00210E30"/>
    <w:rsid w:val="0021180C"/>
    <w:rsid w:val="00211889"/>
    <w:rsid w:val="0021227E"/>
    <w:rsid w:val="002124A8"/>
    <w:rsid w:val="00212B3F"/>
    <w:rsid w:val="00212C57"/>
    <w:rsid w:val="00214526"/>
    <w:rsid w:val="00214802"/>
    <w:rsid w:val="00214FB4"/>
    <w:rsid w:val="002152AA"/>
    <w:rsid w:val="00216139"/>
    <w:rsid w:val="0021657C"/>
    <w:rsid w:val="002165EA"/>
    <w:rsid w:val="00216BC1"/>
    <w:rsid w:val="00216C7D"/>
    <w:rsid w:val="00216D2D"/>
    <w:rsid w:val="002174F5"/>
    <w:rsid w:val="00217AEF"/>
    <w:rsid w:val="00223070"/>
    <w:rsid w:val="002249BB"/>
    <w:rsid w:val="00225952"/>
    <w:rsid w:val="00225EDE"/>
    <w:rsid w:val="00226EE1"/>
    <w:rsid w:val="002275A6"/>
    <w:rsid w:val="002275C1"/>
    <w:rsid w:val="00227F47"/>
    <w:rsid w:val="00230D55"/>
    <w:rsid w:val="002310B0"/>
    <w:rsid w:val="00231CD6"/>
    <w:rsid w:val="0023259B"/>
    <w:rsid w:val="002327CB"/>
    <w:rsid w:val="00232C39"/>
    <w:rsid w:val="00233A78"/>
    <w:rsid w:val="00233CE9"/>
    <w:rsid w:val="002340EF"/>
    <w:rsid w:val="00236F06"/>
    <w:rsid w:val="002373ED"/>
    <w:rsid w:val="00237585"/>
    <w:rsid w:val="00237B97"/>
    <w:rsid w:val="00237BAD"/>
    <w:rsid w:val="00237E3B"/>
    <w:rsid w:val="00237F0F"/>
    <w:rsid w:val="00237F38"/>
    <w:rsid w:val="00240040"/>
    <w:rsid w:val="00240B17"/>
    <w:rsid w:val="0024451A"/>
    <w:rsid w:val="00245068"/>
    <w:rsid w:val="00245205"/>
    <w:rsid w:val="0024589C"/>
    <w:rsid w:val="00245CDD"/>
    <w:rsid w:val="00245ED9"/>
    <w:rsid w:val="00245F56"/>
    <w:rsid w:val="00245F85"/>
    <w:rsid w:val="002462E8"/>
    <w:rsid w:val="00246953"/>
    <w:rsid w:val="00246A75"/>
    <w:rsid w:val="002479AF"/>
    <w:rsid w:val="0025045D"/>
    <w:rsid w:val="00251176"/>
    <w:rsid w:val="002518B0"/>
    <w:rsid w:val="00251F36"/>
    <w:rsid w:val="0025336A"/>
    <w:rsid w:val="00253FB8"/>
    <w:rsid w:val="00254B7E"/>
    <w:rsid w:val="00254F6B"/>
    <w:rsid w:val="00255C51"/>
    <w:rsid w:val="00255EDE"/>
    <w:rsid w:val="002560B5"/>
    <w:rsid w:val="00256858"/>
    <w:rsid w:val="00257CC9"/>
    <w:rsid w:val="00260BE3"/>
    <w:rsid w:val="002615EA"/>
    <w:rsid w:val="002619E4"/>
    <w:rsid w:val="00261F32"/>
    <w:rsid w:val="002639AB"/>
    <w:rsid w:val="00263E5B"/>
    <w:rsid w:val="002658C7"/>
    <w:rsid w:val="002658CA"/>
    <w:rsid w:val="0026591D"/>
    <w:rsid w:val="00266E7C"/>
    <w:rsid w:val="002676D3"/>
    <w:rsid w:val="00267B12"/>
    <w:rsid w:val="0027007F"/>
    <w:rsid w:val="002701B2"/>
    <w:rsid w:val="0027080A"/>
    <w:rsid w:val="002723BB"/>
    <w:rsid w:val="00272C5B"/>
    <w:rsid w:val="00272D95"/>
    <w:rsid w:val="0027332B"/>
    <w:rsid w:val="00273EE8"/>
    <w:rsid w:val="00274155"/>
    <w:rsid w:val="0027441A"/>
    <w:rsid w:val="00274435"/>
    <w:rsid w:val="0027443C"/>
    <w:rsid w:val="002748F5"/>
    <w:rsid w:val="00274AFE"/>
    <w:rsid w:val="00274F84"/>
    <w:rsid w:val="00275511"/>
    <w:rsid w:val="0027674E"/>
    <w:rsid w:val="002809DC"/>
    <w:rsid w:val="00280ADF"/>
    <w:rsid w:val="00280CDF"/>
    <w:rsid w:val="00283045"/>
    <w:rsid w:val="00283A21"/>
    <w:rsid w:val="00284213"/>
    <w:rsid w:val="00284E0B"/>
    <w:rsid w:val="002855AD"/>
    <w:rsid w:val="00286258"/>
    <w:rsid w:val="00286A1F"/>
    <w:rsid w:val="00286C1B"/>
    <w:rsid w:val="00286DAB"/>
    <w:rsid w:val="00286E8D"/>
    <w:rsid w:val="00290425"/>
    <w:rsid w:val="00290AC6"/>
    <w:rsid w:val="0029129B"/>
    <w:rsid w:val="002924A6"/>
    <w:rsid w:val="002925FC"/>
    <w:rsid w:val="00292853"/>
    <w:rsid w:val="00292AC5"/>
    <w:rsid w:val="002931E1"/>
    <w:rsid w:val="002935DF"/>
    <w:rsid w:val="0029405C"/>
    <w:rsid w:val="00294209"/>
    <w:rsid w:val="0029422F"/>
    <w:rsid w:val="0029436E"/>
    <w:rsid w:val="002954E6"/>
    <w:rsid w:val="0029561C"/>
    <w:rsid w:val="002959EF"/>
    <w:rsid w:val="00295D13"/>
    <w:rsid w:val="0029650D"/>
    <w:rsid w:val="00296E60"/>
    <w:rsid w:val="002973C8"/>
    <w:rsid w:val="00297EC2"/>
    <w:rsid w:val="002A0580"/>
    <w:rsid w:val="002A06FD"/>
    <w:rsid w:val="002A0744"/>
    <w:rsid w:val="002A0BB7"/>
    <w:rsid w:val="002A194F"/>
    <w:rsid w:val="002A1A35"/>
    <w:rsid w:val="002A3508"/>
    <w:rsid w:val="002A3ED7"/>
    <w:rsid w:val="002A526B"/>
    <w:rsid w:val="002A5FEE"/>
    <w:rsid w:val="002A7799"/>
    <w:rsid w:val="002A7FDD"/>
    <w:rsid w:val="002B2894"/>
    <w:rsid w:val="002B2D38"/>
    <w:rsid w:val="002B2FBA"/>
    <w:rsid w:val="002B32B9"/>
    <w:rsid w:val="002B4184"/>
    <w:rsid w:val="002B450A"/>
    <w:rsid w:val="002B47D3"/>
    <w:rsid w:val="002B51C6"/>
    <w:rsid w:val="002B5933"/>
    <w:rsid w:val="002B6E07"/>
    <w:rsid w:val="002B7062"/>
    <w:rsid w:val="002B7C6C"/>
    <w:rsid w:val="002C03B5"/>
    <w:rsid w:val="002C0B28"/>
    <w:rsid w:val="002C26FE"/>
    <w:rsid w:val="002C27A7"/>
    <w:rsid w:val="002C2BDD"/>
    <w:rsid w:val="002C3977"/>
    <w:rsid w:val="002C3E16"/>
    <w:rsid w:val="002C439A"/>
    <w:rsid w:val="002C49BC"/>
    <w:rsid w:val="002C5079"/>
    <w:rsid w:val="002C56C4"/>
    <w:rsid w:val="002C5F03"/>
    <w:rsid w:val="002C6F52"/>
    <w:rsid w:val="002C7450"/>
    <w:rsid w:val="002D028F"/>
    <w:rsid w:val="002D09A1"/>
    <w:rsid w:val="002D1E6F"/>
    <w:rsid w:val="002D29E1"/>
    <w:rsid w:val="002D3B9D"/>
    <w:rsid w:val="002D5D0F"/>
    <w:rsid w:val="002D6196"/>
    <w:rsid w:val="002D714A"/>
    <w:rsid w:val="002D75C8"/>
    <w:rsid w:val="002E1633"/>
    <w:rsid w:val="002E2603"/>
    <w:rsid w:val="002E3EEB"/>
    <w:rsid w:val="002E3F5A"/>
    <w:rsid w:val="002E5C2A"/>
    <w:rsid w:val="002E5FB8"/>
    <w:rsid w:val="002E6697"/>
    <w:rsid w:val="002E6B56"/>
    <w:rsid w:val="002E7CAA"/>
    <w:rsid w:val="002E7DF3"/>
    <w:rsid w:val="002F0751"/>
    <w:rsid w:val="002F1B92"/>
    <w:rsid w:val="002F3467"/>
    <w:rsid w:val="002F35A9"/>
    <w:rsid w:val="002F3680"/>
    <w:rsid w:val="002F36B5"/>
    <w:rsid w:val="002F490A"/>
    <w:rsid w:val="002F56D3"/>
    <w:rsid w:val="002F58E4"/>
    <w:rsid w:val="002F695E"/>
    <w:rsid w:val="002F6E36"/>
    <w:rsid w:val="002F730F"/>
    <w:rsid w:val="002F768B"/>
    <w:rsid w:val="002F7B6E"/>
    <w:rsid w:val="003005A3"/>
    <w:rsid w:val="00300659"/>
    <w:rsid w:val="003011F3"/>
    <w:rsid w:val="003027B8"/>
    <w:rsid w:val="00302EC3"/>
    <w:rsid w:val="00303AA9"/>
    <w:rsid w:val="003043AC"/>
    <w:rsid w:val="00304D41"/>
    <w:rsid w:val="00304DE2"/>
    <w:rsid w:val="003065E3"/>
    <w:rsid w:val="00306670"/>
    <w:rsid w:val="0030799D"/>
    <w:rsid w:val="00307BCD"/>
    <w:rsid w:val="00307DA5"/>
    <w:rsid w:val="003102C3"/>
    <w:rsid w:val="00310E37"/>
    <w:rsid w:val="00312482"/>
    <w:rsid w:val="003127BE"/>
    <w:rsid w:val="003128AC"/>
    <w:rsid w:val="00313893"/>
    <w:rsid w:val="00314091"/>
    <w:rsid w:val="003146CC"/>
    <w:rsid w:val="00314D89"/>
    <w:rsid w:val="00315061"/>
    <w:rsid w:val="0031518F"/>
    <w:rsid w:val="003154DA"/>
    <w:rsid w:val="00315D06"/>
    <w:rsid w:val="00316D93"/>
    <w:rsid w:val="00320462"/>
    <w:rsid w:val="0032079E"/>
    <w:rsid w:val="00320BE2"/>
    <w:rsid w:val="00321014"/>
    <w:rsid w:val="00321A62"/>
    <w:rsid w:val="00321A87"/>
    <w:rsid w:val="00321EAE"/>
    <w:rsid w:val="00322230"/>
    <w:rsid w:val="003224D9"/>
    <w:rsid w:val="00324122"/>
    <w:rsid w:val="00324ECA"/>
    <w:rsid w:val="00325B4C"/>
    <w:rsid w:val="00325D63"/>
    <w:rsid w:val="00325DBE"/>
    <w:rsid w:val="00325F12"/>
    <w:rsid w:val="00325F18"/>
    <w:rsid w:val="00326522"/>
    <w:rsid w:val="0032783B"/>
    <w:rsid w:val="00331DD8"/>
    <w:rsid w:val="0033214F"/>
    <w:rsid w:val="0033348C"/>
    <w:rsid w:val="00333778"/>
    <w:rsid w:val="00334A5F"/>
    <w:rsid w:val="00334F5C"/>
    <w:rsid w:val="00334F6C"/>
    <w:rsid w:val="00335C64"/>
    <w:rsid w:val="00336EAC"/>
    <w:rsid w:val="00337C4D"/>
    <w:rsid w:val="00340045"/>
    <w:rsid w:val="00340229"/>
    <w:rsid w:val="003412CA"/>
    <w:rsid w:val="003415DB"/>
    <w:rsid w:val="00341E5A"/>
    <w:rsid w:val="00342A51"/>
    <w:rsid w:val="0034489B"/>
    <w:rsid w:val="0034495B"/>
    <w:rsid w:val="00346FBA"/>
    <w:rsid w:val="0034716E"/>
    <w:rsid w:val="0035159E"/>
    <w:rsid w:val="0035160E"/>
    <w:rsid w:val="00351B6D"/>
    <w:rsid w:val="00352546"/>
    <w:rsid w:val="00352944"/>
    <w:rsid w:val="003537A1"/>
    <w:rsid w:val="003539A5"/>
    <w:rsid w:val="003550EC"/>
    <w:rsid w:val="003560FE"/>
    <w:rsid w:val="003562B2"/>
    <w:rsid w:val="00356345"/>
    <w:rsid w:val="00356783"/>
    <w:rsid w:val="0035714E"/>
    <w:rsid w:val="00357F59"/>
    <w:rsid w:val="003603CB"/>
    <w:rsid w:val="00360476"/>
    <w:rsid w:val="00360DE5"/>
    <w:rsid w:val="00361047"/>
    <w:rsid w:val="00364223"/>
    <w:rsid w:val="0036468E"/>
    <w:rsid w:val="00364E5D"/>
    <w:rsid w:val="00365B70"/>
    <w:rsid w:val="003660C8"/>
    <w:rsid w:val="00366E2C"/>
    <w:rsid w:val="00370C37"/>
    <w:rsid w:val="0037417B"/>
    <w:rsid w:val="003745F8"/>
    <w:rsid w:val="00377257"/>
    <w:rsid w:val="003775DA"/>
    <w:rsid w:val="00380224"/>
    <w:rsid w:val="00380235"/>
    <w:rsid w:val="00380274"/>
    <w:rsid w:val="003807E2"/>
    <w:rsid w:val="00380B0D"/>
    <w:rsid w:val="00381F81"/>
    <w:rsid w:val="00382320"/>
    <w:rsid w:val="0038288A"/>
    <w:rsid w:val="00382A2F"/>
    <w:rsid w:val="003834D3"/>
    <w:rsid w:val="00383753"/>
    <w:rsid w:val="00385372"/>
    <w:rsid w:val="00386034"/>
    <w:rsid w:val="0038672E"/>
    <w:rsid w:val="0038695D"/>
    <w:rsid w:val="00386CD5"/>
    <w:rsid w:val="003870B9"/>
    <w:rsid w:val="003870EF"/>
    <w:rsid w:val="003877CB"/>
    <w:rsid w:val="00391A82"/>
    <w:rsid w:val="00391CB2"/>
    <w:rsid w:val="0039226F"/>
    <w:rsid w:val="003924D8"/>
    <w:rsid w:val="00392663"/>
    <w:rsid w:val="0039302D"/>
    <w:rsid w:val="0039359B"/>
    <w:rsid w:val="00394D62"/>
    <w:rsid w:val="00395DD3"/>
    <w:rsid w:val="00397117"/>
    <w:rsid w:val="00397B73"/>
    <w:rsid w:val="003A1A49"/>
    <w:rsid w:val="003A28D1"/>
    <w:rsid w:val="003A3101"/>
    <w:rsid w:val="003A319D"/>
    <w:rsid w:val="003A334D"/>
    <w:rsid w:val="003A3BBE"/>
    <w:rsid w:val="003A3C2C"/>
    <w:rsid w:val="003A3FFC"/>
    <w:rsid w:val="003A46C6"/>
    <w:rsid w:val="003A566B"/>
    <w:rsid w:val="003A57A2"/>
    <w:rsid w:val="003A6021"/>
    <w:rsid w:val="003A66BC"/>
    <w:rsid w:val="003A7052"/>
    <w:rsid w:val="003A70FD"/>
    <w:rsid w:val="003B35BF"/>
    <w:rsid w:val="003B3AAE"/>
    <w:rsid w:val="003B4AE1"/>
    <w:rsid w:val="003B5137"/>
    <w:rsid w:val="003B573C"/>
    <w:rsid w:val="003B60C1"/>
    <w:rsid w:val="003B66AA"/>
    <w:rsid w:val="003B7EFE"/>
    <w:rsid w:val="003C00CF"/>
    <w:rsid w:val="003C05B3"/>
    <w:rsid w:val="003C0B81"/>
    <w:rsid w:val="003C109A"/>
    <w:rsid w:val="003C109E"/>
    <w:rsid w:val="003C1614"/>
    <w:rsid w:val="003C17D6"/>
    <w:rsid w:val="003C17DD"/>
    <w:rsid w:val="003C1E52"/>
    <w:rsid w:val="003C2061"/>
    <w:rsid w:val="003C281C"/>
    <w:rsid w:val="003C3E75"/>
    <w:rsid w:val="003C4177"/>
    <w:rsid w:val="003C4B0B"/>
    <w:rsid w:val="003C4D0A"/>
    <w:rsid w:val="003C5178"/>
    <w:rsid w:val="003C5436"/>
    <w:rsid w:val="003C5926"/>
    <w:rsid w:val="003C610E"/>
    <w:rsid w:val="003C7E5A"/>
    <w:rsid w:val="003D016F"/>
    <w:rsid w:val="003D1AD3"/>
    <w:rsid w:val="003D28FF"/>
    <w:rsid w:val="003D32A2"/>
    <w:rsid w:val="003D41D5"/>
    <w:rsid w:val="003D4B59"/>
    <w:rsid w:val="003D4E3F"/>
    <w:rsid w:val="003D4FC5"/>
    <w:rsid w:val="003D5382"/>
    <w:rsid w:val="003D5BD7"/>
    <w:rsid w:val="003D628F"/>
    <w:rsid w:val="003D6DCC"/>
    <w:rsid w:val="003D6EBB"/>
    <w:rsid w:val="003E011D"/>
    <w:rsid w:val="003E01E0"/>
    <w:rsid w:val="003E021E"/>
    <w:rsid w:val="003E0332"/>
    <w:rsid w:val="003E1434"/>
    <w:rsid w:val="003E156E"/>
    <w:rsid w:val="003E15AA"/>
    <w:rsid w:val="003E1737"/>
    <w:rsid w:val="003E1DA6"/>
    <w:rsid w:val="003E3984"/>
    <w:rsid w:val="003E3DF4"/>
    <w:rsid w:val="003E4B60"/>
    <w:rsid w:val="003E4C04"/>
    <w:rsid w:val="003E4ED4"/>
    <w:rsid w:val="003E570C"/>
    <w:rsid w:val="003E5C40"/>
    <w:rsid w:val="003E6C0F"/>
    <w:rsid w:val="003E6D07"/>
    <w:rsid w:val="003E6FE4"/>
    <w:rsid w:val="003E7571"/>
    <w:rsid w:val="003E7DEA"/>
    <w:rsid w:val="003F08F0"/>
    <w:rsid w:val="003F0BEB"/>
    <w:rsid w:val="003F14B8"/>
    <w:rsid w:val="003F16B0"/>
    <w:rsid w:val="003F23A8"/>
    <w:rsid w:val="003F29A5"/>
    <w:rsid w:val="003F2B9B"/>
    <w:rsid w:val="003F323F"/>
    <w:rsid w:val="003F35FD"/>
    <w:rsid w:val="003F3C4D"/>
    <w:rsid w:val="003F4733"/>
    <w:rsid w:val="003F4B76"/>
    <w:rsid w:val="003F4ECD"/>
    <w:rsid w:val="003F521B"/>
    <w:rsid w:val="003F5324"/>
    <w:rsid w:val="003F6775"/>
    <w:rsid w:val="003F6A9B"/>
    <w:rsid w:val="003F6CAA"/>
    <w:rsid w:val="003F7910"/>
    <w:rsid w:val="003F7B19"/>
    <w:rsid w:val="003F7C1E"/>
    <w:rsid w:val="004009D5"/>
    <w:rsid w:val="00400BF7"/>
    <w:rsid w:val="00401FDF"/>
    <w:rsid w:val="00402B5A"/>
    <w:rsid w:val="00403589"/>
    <w:rsid w:val="004035DA"/>
    <w:rsid w:val="0040413D"/>
    <w:rsid w:val="00404880"/>
    <w:rsid w:val="00404CD8"/>
    <w:rsid w:val="0040545C"/>
    <w:rsid w:val="0040548F"/>
    <w:rsid w:val="0040586B"/>
    <w:rsid w:val="00405EF6"/>
    <w:rsid w:val="004061D9"/>
    <w:rsid w:val="004069FC"/>
    <w:rsid w:val="00407939"/>
    <w:rsid w:val="00407D27"/>
    <w:rsid w:val="00407DA4"/>
    <w:rsid w:val="0041042A"/>
    <w:rsid w:val="00410561"/>
    <w:rsid w:val="00411555"/>
    <w:rsid w:val="00411CB1"/>
    <w:rsid w:val="0041298E"/>
    <w:rsid w:val="004136DB"/>
    <w:rsid w:val="00413B71"/>
    <w:rsid w:val="00413E27"/>
    <w:rsid w:val="00413FE5"/>
    <w:rsid w:val="004149E6"/>
    <w:rsid w:val="00416461"/>
    <w:rsid w:val="00416C8B"/>
    <w:rsid w:val="00416FAE"/>
    <w:rsid w:val="00417CB7"/>
    <w:rsid w:val="0042013B"/>
    <w:rsid w:val="00420264"/>
    <w:rsid w:val="004205B5"/>
    <w:rsid w:val="004210DB"/>
    <w:rsid w:val="0042258F"/>
    <w:rsid w:val="00422C4F"/>
    <w:rsid w:val="00422E3B"/>
    <w:rsid w:val="004232CF"/>
    <w:rsid w:val="00423BDE"/>
    <w:rsid w:val="004241B0"/>
    <w:rsid w:val="00424A63"/>
    <w:rsid w:val="004251E2"/>
    <w:rsid w:val="00425E2A"/>
    <w:rsid w:val="00425ECB"/>
    <w:rsid w:val="00426BE2"/>
    <w:rsid w:val="00426EBD"/>
    <w:rsid w:val="00427426"/>
    <w:rsid w:val="004274F0"/>
    <w:rsid w:val="00427DBB"/>
    <w:rsid w:val="0043006E"/>
    <w:rsid w:val="004300EE"/>
    <w:rsid w:val="00430C94"/>
    <w:rsid w:val="00430FC3"/>
    <w:rsid w:val="0043235B"/>
    <w:rsid w:val="00433DF6"/>
    <w:rsid w:val="004342B6"/>
    <w:rsid w:val="00434796"/>
    <w:rsid w:val="004355DE"/>
    <w:rsid w:val="00435893"/>
    <w:rsid w:val="004360F0"/>
    <w:rsid w:val="00436866"/>
    <w:rsid w:val="00436D89"/>
    <w:rsid w:val="004370D6"/>
    <w:rsid w:val="00437311"/>
    <w:rsid w:val="00440B3B"/>
    <w:rsid w:val="00441C40"/>
    <w:rsid w:val="00441CA9"/>
    <w:rsid w:val="0044221A"/>
    <w:rsid w:val="00442839"/>
    <w:rsid w:val="004428D9"/>
    <w:rsid w:val="00442FAE"/>
    <w:rsid w:val="00443191"/>
    <w:rsid w:val="00443319"/>
    <w:rsid w:val="00443B55"/>
    <w:rsid w:val="00444DA5"/>
    <w:rsid w:val="004458D3"/>
    <w:rsid w:val="004470E6"/>
    <w:rsid w:val="0044742E"/>
    <w:rsid w:val="004476F8"/>
    <w:rsid w:val="00450895"/>
    <w:rsid w:val="00451BC9"/>
    <w:rsid w:val="00451F27"/>
    <w:rsid w:val="0045269A"/>
    <w:rsid w:val="004527C8"/>
    <w:rsid w:val="0045354A"/>
    <w:rsid w:val="00453C7D"/>
    <w:rsid w:val="00454DDB"/>
    <w:rsid w:val="0045563E"/>
    <w:rsid w:val="004563D6"/>
    <w:rsid w:val="00456B6C"/>
    <w:rsid w:val="00456C07"/>
    <w:rsid w:val="00456DA5"/>
    <w:rsid w:val="0045773D"/>
    <w:rsid w:val="0046092E"/>
    <w:rsid w:val="00461492"/>
    <w:rsid w:val="00461E69"/>
    <w:rsid w:val="00462EEF"/>
    <w:rsid w:val="0046372D"/>
    <w:rsid w:val="00463C4F"/>
    <w:rsid w:val="00464033"/>
    <w:rsid w:val="00464263"/>
    <w:rsid w:val="00464E37"/>
    <w:rsid w:val="00465CB7"/>
    <w:rsid w:val="00467A58"/>
    <w:rsid w:val="00470CBB"/>
    <w:rsid w:val="00471013"/>
    <w:rsid w:val="0047111E"/>
    <w:rsid w:val="00474958"/>
    <w:rsid w:val="004751E0"/>
    <w:rsid w:val="00475DB6"/>
    <w:rsid w:val="00476580"/>
    <w:rsid w:val="00480D0E"/>
    <w:rsid w:val="004826AA"/>
    <w:rsid w:val="00483EEB"/>
    <w:rsid w:val="004849E6"/>
    <w:rsid w:val="00487810"/>
    <w:rsid w:val="00490655"/>
    <w:rsid w:val="00491625"/>
    <w:rsid w:val="00491B7E"/>
    <w:rsid w:val="00491E3D"/>
    <w:rsid w:val="0049363C"/>
    <w:rsid w:val="00493BE0"/>
    <w:rsid w:val="00494509"/>
    <w:rsid w:val="0049457F"/>
    <w:rsid w:val="0049469C"/>
    <w:rsid w:val="004947BC"/>
    <w:rsid w:val="00496420"/>
    <w:rsid w:val="004969E2"/>
    <w:rsid w:val="004A0CD1"/>
    <w:rsid w:val="004A1B57"/>
    <w:rsid w:val="004A2EEE"/>
    <w:rsid w:val="004A309D"/>
    <w:rsid w:val="004A398B"/>
    <w:rsid w:val="004A4277"/>
    <w:rsid w:val="004A45B7"/>
    <w:rsid w:val="004A4AA8"/>
    <w:rsid w:val="004A4E13"/>
    <w:rsid w:val="004A56B3"/>
    <w:rsid w:val="004A59E1"/>
    <w:rsid w:val="004A641F"/>
    <w:rsid w:val="004A66EC"/>
    <w:rsid w:val="004A6D2E"/>
    <w:rsid w:val="004B0F5F"/>
    <w:rsid w:val="004B1837"/>
    <w:rsid w:val="004B2CBE"/>
    <w:rsid w:val="004B3803"/>
    <w:rsid w:val="004B59E9"/>
    <w:rsid w:val="004B5E67"/>
    <w:rsid w:val="004B60CB"/>
    <w:rsid w:val="004B62CB"/>
    <w:rsid w:val="004B682E"/>
    <w:rsid w:val="004B6926"/>
    <w:rsid w:val="004B7679"/>
    <w:rsid w:val="004B7C83"/>
    <w:rsid w:val="004B7F6C"/>
    <w:rsid w:val="004C25CD"/>
    <w:rsid w:val="004C35C8"/>
    <w:rsid w:val="004C369B"/>
    <w:rsid w:val="004C4BA0"/>
    <w:rsid w:val="004C5224"/>
    <w:rsid w:val="004C6041"/>
    <w:rsid w:val="004C7E1C"/>
    <w:rsid w:val="004D1F7A"/>
    <w:rsid w:val="004D2546"/>
    <w:rsid w:val="004D40D3"/>
    <w:rsid w:val="004D47F3"/>
    <w:rsid w:val="004D4C88"/>
    <w:rsid w:val="004D4D25"/>
    <w:rsid w:val="004D51EF"/>
    <w:rsid w:val="004D5721"/>
    <w:rsid w:val="004E10F0"/>
    <w:rsid w:val="004E127B"/>
    <w:rsid w:val="004E12CC"/>
    <w:rsid w:val="004E1A29"/>
    <w:rsid w:val="004E1B84"/>
    <w:rsid w:val="004E1BAD"/>
    <w:rsid w:val="004E2AD8"/>
    <w:rsid w:val="004E3E4E"/>
    <w:rsid w:val="004E4221"/>
    <w:rsid w:val="004E4D84"/>
    <w:rsid w:val="004E4FCA"/>
    <w:rsid w:val="004E5784"/>
    <w:rsid w:val="004E6980"/>
    <w:rsid w:val="004E6CFD"/>
    <w:rsid w:val="004E6EAF"/>
    <w:rsid w:val="004E7CFE"/>
    <w:rsid w:val="004E7FF0"/>
    <w:rsid w:val="004F187B"/>
    <w:rsid w:val="004F2C3F"/>
    <w:rsid w:val="004F3040"/>
    <w:rsid w:val="004F362D"/>
    <w:rsid w:val="004F4C7C"/>
    <w:rsid w:val="004F525B"/>
    <w:rsid w:val="004F5B5F"/>
    <w:rsid w:val="004F5D95"/>
    <w:rsid w:val="004F64EE"/>
    <w:rsid w:val="004F76BE"/>
    <w:rsid w:val="005000C9"/>
    <w:rsid w:val="00500DBE"/>
    <w:rsid w:val="005013E4"/>
    <w:rsid w:val="00501435"/>
    <w:rsid w:val="00504861"/>
    <w:rsid w:val="00504FC7"/>
    <w:rsid w:val="00505745"/>
    <w:rsid w:val="00505755"/>
    <w:rsid w:val="0050619E"/>
    <w:rsid w:val="0050683D"/>
    <w:rsid w:val="0050687D"/>
    <w:rsid w:val="00506928"/>
    <w:rsid w:val="00510838"/>
    <w:rsid w:val="005112C9"/>
    <w:rsid w:val="00511609"/>
    <w:rsid w:val="00512343"/>
    <w:rsid w:val="00513057"/>
    <w:rsid w:val="0051356C"/>
    <w:rsid w:val="00513E70"/>
    <w:rsid w:val="00514EAE"/>
    <w:rsid w:val="005151FC"/>
    <w:rsid w:val="005154C3"/>
    <w:rsid w:val="00516481"/>
    <w:rsid w:val="0051669E"/>
    <w:rsid w:val="0051741F"/>
    <w:rsid w:val="00517565"/>
    <w:rsid w:val="005176A0"/>
    <w:rsid w:val="00517A2F"/>
    <w:rsid w:val="00520BEF"/>
    <w:rsid w:val="00520DE0"/>
    <w:rsid w:val="00522229"/>
    <w:rsid w:val="0052237B"/>
    <w:rsid w:val="00522392"/>
    <w:rsid w:val="00522B23"/>
    <w:rsid w:val="00523259"/>
    <w:rsid w:val="005271DE"/>
    <w:rsid w:val="0052741C"/>
    <w:rsid w:val="0053018C"/>
    <w:rsid w:val="005307CF"/>
    <w:rsid w:val="005315A0"/>
    <w:rsid w:val="00531F10"/>
    <w:rsid w:val="00532197"/>
    <w:rsid w:val="0053302D"/>
    <w:rsid w:val="00533049"/>
    <w:rsid w:val="00533235"/>
    <w:rsid w:val="00533D78"/>
    <w:rsid w:val="005344D4"/>
    <w:rsid w:val="0053569A"/>
    <w:rsid w:val="00535CC5"/>
    <w:rsid w:val="00535D2D"/>
    <w:rsid w:val="00535E7B"/>
    <w:rsid w:val="005365D0"/>
    <w:rsid w:val="00537522"/>
    <w:rsid w:val="00537705"/>
    <w:rsid w:val="005378FC"/>
    <w:rsid w:val="00537C5D"/>
    <w:rsid w:val="00541485"/>
    <w:rsid w:val="00542BD8"/>
    <w:rsid w:val="00542CDE"/>
    <w:rsid w:val="00542ED5"/>
    <w:rsid w:val="00543060"/>
    <w:rsid w:val="00543E9F"/>
    <w:rsid w:val="00543FC2"/>
    <w:rsid w:val="0054572E"/>
    <w:rsid w:val="00545865"/>
    <w:rsid w:val="005469C9"/>
    <w:rsid w:val="00546BD5"/>
    <w:rsid w:val="00547148"/>
    <w:rsid w:val="005471A3"/>
    <w:rsid w:val="00547452"/>
    <w:rsid w:val="005476E1"/>
    <w:rsid w:val="00547868"/>
    <w:rsid w:val="00547AF7"/>
    <w:rsid w:val="00550AE6"/>
    <w:rsid w:val="00550C9A"/>
    <w:rsid w:val="00551667"/>
    <w:rsid w:val="00552E2A"/>
    <w:rsid w:val="00553745"/>
    <w:rsid w:val="00554171"/>
    <w:rsid w:val="0055443B"/>
    <w:rsid w:val="005552A9"/>
    <w:rsid w:val="005565CF"/>
    <w:rsid w:val="00556CBD"/>
    <w:rsid w:val="00557110"/>
    <w:rsid w:val="005573E3"/>
    <w:rsid w:val="005578F5"/>
    <w:rsid w:val="00557B4C"/>
    <w:rsid w:val="00557E14"/>
    <w:rsid w:val="0056009C"/>
    <w:rsid w:val="005611E0"/>
    <w:rsid w:val="005628FA"/>
    <w:rsid w:val="00562EBB"/>
    <w:rsid w:val="00562FC2"/>
    <w:rsid w:val="00563CB0"/>
    <w:rsid w:val="00563E0F"/>
    <w:rsid w:val="00564098"/>
    <w:rsid w:val="005646D4"/>
    <w:rsid w:val="00565135"/>
    <w:rsid w:val="00565ED4"/>
    <w:rsid w:val="00566E06"/>
    <w:rsid w:val="0056771C"/>
    <w:rsid w:val="00570344"/>
    <w:rsid w:val="00570505"/>
    <w:rsid w:val="005709D0"/>
    <w:rsid w:val="00570F4E"/>
    <w:rsid w:val="00571214"/>
    <w:rsid w:val="00571F5E"/>
    <w:rsid w:val="005728A5"/>
    <w:rsid w:val="00572BEB"/>
    <w:rsid w:val="00572D1B"/>
    <w:rsid w:val="00573237"/>
    <w:rsid w:val="00574957"/>
    <w:rsid w:val="00576C1A"/>
    <w:rsid w:val="005771CB"/>
    <w:rsid w:val="0057722B"/>
    <w:rsid w:val="0058039E"/>
    <w:rsid w:val="00580B06"/>
    <w:rsid w:val="0058143C"/>
    <w:rsid w:val="00581538"/>
    <w:rsid w:val="0058217F"/>
    <w:rsid w:val="0058286D"/>
    <w:rsid w:val="00582BFB"/>
    <w:rsid w:val="00582EEF"/>
    <w:rsid w:val="0058386B"/>
    <w:rsid w:val="00583D91"/>
    <w:rsid w:val="005851B2"/>
    <w:rsid w:val="00585589"/>
    <w:rsid w:val="00585BF4"/>
    <w:rsid w:val="00585E34"/>
    <w:rsid w:val="00586923"/>
    <w:rsid w:val="005869DD"/>
    <w:rsid w:val="005876A1"/>
    <w:rsid w:val="00587ED4"/>
    <w:rsid w:val="00590955"/>
    <w:rsid w:val="00592837"/>
    <w:rsid w:val="005929E4"/>
    <w:rsid w:val="00592A1B"/>
    <w:rsid w:val="0059349E"/>
    <w:rsid w:val="00593506"/>
    <w:rsid w:val="0059387F"/>
    <w:rsid w:val="0059526B"/>
    <w:rsid w:val="005958DA"/>
    <w:rsid w:val="0059752F"/>
    <w:rsid w:val="005A00C1"/>
    <w:rsid w:val="005A03EA"/>
    <w:rsid w:val="005A04A3"/>
    <w:rsid w:val="005A0CA7"/>
    <w:rsid w:val="005A0CFF"/>
    <w:rsid w:val="005A232A"/>
    <w:rsid w:val="005A2FD3"/>
    <w:rsid w:val="005A51C1"/>
    <w:rsid w:val="005A54CE"/>
    <w:rsid w:val="005A5E76"/>
    <w:rsid w:val="005A61B0"/>
    <w:rsid w:val="005A6E91"/>
    <w:rsid w:val="005A7494"/>
    <w:rsid w:val="005A755C"/>
    <w:rsid w:val="005A7626"/>
    <w:rsid w:val="005B0202"/>
    <w:rsid w:val="005B06BB"/>
    <w:rsid w:val="005B2BBE"/>
    <w:rsid w:val="005B3186"/>
    <w:rsid w:val="005B3820"/>
    <w:rsid w:val="005B4A7D"/>
    <w:rsid w:val="005B4E4F"/>
    <w:rsid w:val="005B5A17"/>
    <w:rsid w:val="005B6573"/>
    <w:rsid w:val="005B6B4C"/>
    <w:rsid w:val="005C017B"/>
    <w:rsid w:val="005C09CC"/>
    <w:rsid w:val="005C2B8C"/>
    <w:rsid w:val="005C2CC1"/>
    <w:rsid w:val="005C3492"/>
    <w:rsid w:val="005C3B18"/>
    <w:rsid w:val="005C3C71"/>
    <w:rsid w:val="005C3E24"/>
    <w:rsid w:val="005C43F1"/>
    <w:rsid w:val="005C448A"/>
    <w:rsid w:val="005C596E"/>
    <w:rsid w:val="005C62D5"/>
    <w:rsid w:val="005C66F3"/>
    <w:rsid w:val="005C6EF0"/>
    <w:rsid w:val="005C7312"/>
    <w:rsid w:val="005C7C1B"/>
    <w:rsid w:val="005D0165"/>
    <w:rsid w:val="005D02A4"/>
    <w:rsid w:val="005D08BA"/>
    <w:rsid w:val="005D10B7"/>
    <w:rsid w:val="005D11B5"/>
    <w:rsid w:val="005D1B88"/>
    <w:rsid w:val="005D2377"/>
    <w:rsid w:val="005D27F2"/>
    <w:rsid w:val="005D2C69"/>
    <w:rsid w:val="005D3090"/>
    <w:rsid w:val="005D30A0"/>
    <w:rsid w:val="005D3257"/>
    <w:rsid w:val="005D46F1"/>
    <w:rsid w:val="005D4947"/>
    <w:rsid w:val="005D51C3"/>
    <w:rsid w:val="005D5A7B"/>
    <w:rsid w:val="005D631F"/>
    <w:rsid w:val="005D7037"/>
    <w:rsid w:val="005D77F1"/>
    <w:rsid w:val="005E0630"/>
    <w:rsid w:val="005E07A9"/>
    <w:rsid w:val="005E1E07"/>
    <w:rsid w:val="005E2376"/>
    <w:rsid w:val="005E26C0"/>
    <w:rsid w:val="005E290A"/>
    <w:rsid w:val="005E3058"/>
    <w:rsid w:val="005E3CF7"/>
    <w:rsid w:val="005E4E26"/>
    <w:rsid w:val="005E59A9"/>
    <w:rsid w:val="005E6C09"/>
    <w:rsid w:val="005F04FD"/>
    <w:rsid w:val="005F0A79"/>
    <w:rsid w:val="005F0AF3"/>
    <w:rsid w:val="005F11A3"/>
    <w:rsid w:val="005F2477"/>
    <w:rsid w:val="005F2898"/>
    <w:rsid w:val="005F2A50"/>
    <w:rsid w:val="005F302E"/>
    <w:rsid w:val="005F35B3"/>
    <w:rsid w:val="005F3A3A"/>
    <w:rsid w:val="005F3C11"/>
    <w:rsid w:val="005F4743"/>
    <w:rsid w:val="005F5333"/>
    <w:rsid w:val="005F5E1E"/>
    <w:rsid w:val="005F5F43"/>
    <w:rsid w:val="005F67C0"/>
    <w:rsid w:val="00600E9D"/>
    <w:rsid w:val="00601078"/>
    <w:rsid w:val="0060175A"/>
    <w:rsid w:val="00601EDE"/>
    <w:rsid w:val="0060211D"/>
    <w:rsid w:val="006022A2"/>
    <w:rsid w:val="00602C81"/>
    <w:rsid w:val="00602C97"/>
    <w:rsid w:val="006036A9"/>
    <w:rsid w:val="00604533"/>
    <w:rsid w:val="0060580E"/>
    <w:rsid w:val="00606A79"/>
    <w:rsid w:val="006073A6"/>
    <w:rsid w:val="00607586"/>
    <w:rsid w:val="00611625"/>
    <w:rsid w:val="00611BE5"/>
    <w:rsid w:val="006123DC"/>
    <w:rsid w:val="0061401B"/>
    <w:rsid w:val="0061511F"/>
    <w:rsid w:val="0061525F"/>
    <w:rsid w:val="00615451"/>
    <w:rsid w:val="00615462"/>
    <w:rsid w:val="006167C2"/>
    <w:rsid w:val="0062011F"/>
    <w:rsid w:val="006204D8"/>
    <w:rsid w:val="00620CA7"/>
    <w:rsid w:val="006210A9"/>
    <w:rsid w:val="00621E72"/>
    <w:rsid w:val="006224FB"/>
    <w:rsid w:val="00622C62"/>
    <w:rsid w:val="00623B8F"/>
    <w:rsid w:val="00626BD9"/>
    <w:rsid w:val="00627AA3"/>
    <w:rsid w:val="00627D12"/>
    <w:rsid w:val="00627E48"/>
    <w:rsid w:val="00630676"/>
    <w:rsid w:val="00630A7E"/>
    <w:rsid w:val="00631290"/>
    <w:rsid w:val="006319DB"/>
    <w:rsid w:val="00631D6A"/>
    <w:rsid w:val="00631EA2"/>
    <w:rsid w:val="0063269D"/>
    <w:rsid w:val="00632F17"/>
    <w:rsid w:val="006334F5"/>
    <w:rsid w:val="00633E4E"/>
    <w:rsid w:val="006341D3"/>
    <w:rsid w:val="006345D0"/>
    <w:rsid w:val="0063486A"/>
    <w:rsid w:val="0063493E"/>
    <w:rsid w:val="006350D2"/>
    <w:rsid w:val="006353C6"/>
    <w:rsid w:val="00637A28"/>
    <w:rsid w:val="00640622"/>
    <w:rsid w:val="006421B4"/>
    <w:rsid w:val="00644EC2"/>
    <w:rsid w:val="00644F57"/>
    <w:rsid w:val="006452AA"/>
    <w:rsid w:val="006453CA"/>
    <w:rsid w:val="0064647F"/>
    <w:rsid w:val="00646F75"/>
    <w:rsid w:val="00647623"/>
    <w:rsid w:val="00647EC8"/>
    <w:rsid w:val="00651DCD"/>
    <w:rsid w:val="006522E6"/>
    <w:rsid w:val="006527A4"/>
    <w:rsid w:val="006529C7"/>
    <w:rsid w:val="00652F1A"/>
    <w:rsid w:val="00653969"/>
    <w:rsid w:val="00653DE2"/>
    <w:rsid w:val="00653FE6"/>
    <w:rsid w:val="006544CF"/>
    <w:rsid w:val="00654967"/>
    <w:rsid w:val="00654C46"/>
    <w:rsid w:val="00655EF0"/>
    <w:rsid w:val="00655EFA"/>
    <w:rsid w:val="0065645D"/>
    <w:rsid w:val="0065685B"/>
    <w:rsid w:val="006576F1"/>
    <w:rsid w:val="0066019B"/>
    <w:rsid w:val="006607D3"/>
    <w:rsid w:val="0066109F"/>
    <w:rsid w:val="0066183C"/>
    <w:rsid w:val="00661DB1"/>
    <w:rsid w:val="0066214D"/>
    <w:rsid w:val="00662AAF"/>
    <w:rsid w:val="0066382F"/>
    <w:rsid w:val="00663E33"/>
    <w:rsid w:val="0066526E"/>
    <w:rsid w:val="00665D9D"/>
    <w:rsid w:val="006662DB"/>
    <w:rsid w:val="0066639A"/>
    <w:rsid w:val="00667281"/>
    <w:rsid w:val="00667C29"/>
    <w:rsid w:val="00671C1B"/>
    <w:rsid w:val="00671E7C"/>
    <w:rsid w:val="00672386"/>
    <w:rsid w:val="0067375C"/>
    <w:rsid w:val="00674189"/>
    <w:rsid w:val="0067439A"/>
    <w:rsid w:val="00675DC2"/>
    <w:rsid w:val="00676375"/>
    <w:rsid w:val="00677D53"/>
    <w:rsid w:val="006806FA"/>
    <w:rsid w:val="0068075D"/>
    <w:rsid w:val="00682A4D"/>
    <w:rsid w:val="0068341D"/>
    <w:rsid w:val="00683E5B"/>
    <w:rsid w:val="006846E8"/>
    <w:rsid w:val="006849E4"/>
    <w:rsid w:val="00684D30"/>
    <w:rsid w:val="006854BC"/>
    <w:rsid w:val="00685AB8"/>
    <w:rsid w:val="00686B24"/>
    <w:rsid w:val="006901BA"/>
    <w:rsid w:val="0069097E"/>
    <w:rsid w:val="00690CD9"/>
    <w:rsid w:val="00691861"/>
    <w:rsid w:val="00691D39"/>
    <w:rsid w:val="006926EE"/>
    <w:rsid w:val="00692CF7"/>
    <w:rsid w:val="006952F4"/>
    <w:rsid w:val="00696A48"/>
    <w:rsid w:val="00697845"/>
    <w:rsid w:val="006A100F"/>
    <w:rsid w:val="006A2C4B"/>
    <w:rsid w:val="006A2F77"/>
    <w:rsid w:val="006A3A6B"/>
    <w:rsid w:val="006A4F0A"/>
    <w:rsid w:val="006A5901"/>
    <w:rsid w:val="006A5CFD"/>
    <w:rsid w:val="006A6212"/>
    <w:rsid w:val="006A6AA8"/>
    <w:rsid w:val="006A6F62"/>
    <w:rsid w:val="006A70CD"/>
    <w:rsid w:val="006A7F9C"/>
    <w:rsid w:val="006B0354"/>
    <w:rsid w:val="006B03E8"/>
    <w:rsid w:val="006B0908"/>
    <w:rsid w:val="006B1429"/>
    <w:rsid w:val="006B23DF"/>
    <w:rsid w:val="006B2639"/>
    <w:rsid w:val="006B2D8C"/>
    <w:rsid w:val="006B38BE"/>
    <w:rsid w:val="006B5757"/>
    <w:rsid w:val="006B715F"/>
    <w:rsid w:val="006B7A5C"/>
    <w:rsid w:val="006C010A"/>
    <w:rsid w:val="006C1A98"/>
    <w:rsid w:val="006C1D9F"/>
    <w:rsid w:val="006C1ED3"/>
    <w:rsid w:val="006C20C2"/>
    <w:rsid w:val="006C28FA"/>
    <w:rsid w:val="006C2D3D"/>
    <w:rsid w:val="006C2FD9"/>
    <w:rsid w:val="006C3F11"/>
    <w:rsid w:val="006C45DF"/>
    <w:rsid w:val="006C4912"/>
    <w:rsid w:val="006C4E73"/>
    <w:rsid w:val="006C679B"/>
    <w:rsid w:val="006D04D2"/>
    <w:rsid w:val="006D142C"/>
    <w:rsid w:val="006D17B0"/>
    <w:rsid w:val="006D1E9F"/>
    <w:rsid w:val="006D1F77"/>
    <w:rsid w:val="006D20E0"/>
    <w:rsid w:val="006D24F0"/>
    <w:rsid w:val="006D32C6"/>
    <w:rsid w:val="006D4649"/>
    <w:rsid w:val="006D4CA4"/>
    <w:rsid w:val="006D5266"/>
    <w:rsid w:val="006D66F2"/>
    <w:rsid w:val="006D68CD"/>
    <w:rsid w:val="006D7D3F"/>
    <w:rsid w:val="006E034D"/>
    <w:rsid w:val="006E0E95"/>
    <w:rsid w:val="006E13E2"/>
    <w:rsid w:val="006E40DA"/>
    <w:rsid w:val="006E41DB"/>
    <w:rsid w:val="006E4A79"/>
    <w:rsid w:val="006E6ED0"/>
    <w:rsid w:val="006E7305"/>
    <w:rsid w:val="006F030A"/>
    <w:rsid w:val="006F082D"/>
    <w:rsid w:val="006F1CC3"/>
    <w:rsid w:val="006F226C"/>
    <w:rsid w:val="006F2477"/>
    <w:rsid w:val="006F2C12"/>
    <w:rsid w:val="006F32AE"/>
    <w:rsid w:val="006F3736"/>
    <w:rsid w:val="006F3767"/>
    <w:rsid w:val="006F3D14"/>
    <w:rsid w:val="006F4303"/>
    <w:rsid w:val="006F5835"/>
    <w:rsid w:val="006F603E"/>
    <w:rsid w:val="006F6B99"/>
    <w:rsid w:val="006F6C9F"/>
    <w:rsid w:val="006F78AA"/>
    <w:rsid w:val="0070051A"/>
    <w:rsid w:val="007005E5"/>
    <w:rsid w:val="00700B4B"/>
    <w:rsid w:val="00700E02"/>
    <w:rsid w:val="00702004"/>
    <w:rsid w:val="007029B5"/>
    <w:rsid w:val="00703164"/>
    <w:rsid w:val="00703186"/>
    <w:rsid w:val="00703835"/>
    <w:rsid w:val="00703C8A"/>
    <w:rsid w:val="00704D87"/>
    <w:rsid w:val="00704E81"/>
    <w:rsid w:val="0070511E"/>
    <w:rsid w:val="00706280"/>
    <w:rsid w:val="00706BD7"/>
    <w:rsid w:val="0071123E"/>
    <w:rsid w:val="007116CE"/>
    <w:rsid w:val="00711D5E"/>
    <w:rsid w:val="007120E7"/>
    <w:rsid w:val="00712523"/>
    <w:rsid w:val="007134C8"/>
    <w:rsid w:val="00713952"/>
    <w:rsid w:val="00713F35"/>
    <w:rsid w:val="00714438"/>
    <w:rsid w:val="00714E14"/>
    <w:rsid w:val="007152AB"/>
    <w:rsid w:val="00715CBA"/>
    <w:rsid w:val="00716E10"/>
    <w:rsid w:val="00720604"/>
    <w:rsid w:val="00720A55"/>
    <w:rsid w:val="00721886"/>
    <w:rsid w:val="00722F29"/>
    <w:rsid w:val="00723172"/>
    <w:rsid w:val="007232FE"/>
    <w:rsid w:val="00723386"/>
    <w:rsid w:val="00723714"/>
    <w:rsid w:val="00723A16"/>
    <w:rsid w:val="00723E3B"/>
    <w:rsid w:val="00724BB8"/>
    <w:rsid w:val="00725747"/>
    <w:rsid w:val="00725748"/>
    <w:rsid w:val="007257D2"/>
    <w:rsid w:val="00725F1A"/>
    <w:rsid w:val="00727A86"/>
    <w:rsid w:val="00727C3A"/>
    <w:rsid w:val="007319A8"/>
    <w:rsid w:val="0073406C"/>
    <w:rsid w:val="0073471F"/>
    <w:rsid w:val="007364FC"/>
    <w:rsid w:val="00737B87"/>
    <w:rsid w:val="007411DF"/>
    <w:rsid w:val="00741CCC"/>
    <w:rsid w:val="007423F8"/>
    <w:rsid w:val="0074336C"/>
    <w:rsid w:val="007437F1"/>
    <w:rsid w:val="00744043"/>
    <w:rsid w:val="007450D5"/>
    <w:rsid w:val="0074575C"/>
    <w:rsid w:val="00745A57"/>
    <w:rsid w:val="007463C2"/>
    <w:rsid w:val="00746AFE"/>
    <w:rsid w:val="00746CB0"/>
    <w:rsid w:val="00747D4B"/>
    <w:rsid w:val="0075121D"/>
    <w:rsid w:val="00751349"/>
    <w:rsid w:val="00751642"/>
    <w:rsid w:val="00751DC6"/>
    <w:rsid w:val="0075295E"/>
    <w:rsid w:val="00752A14"/>
    <w:rsid w:val="00753E79"/>
    <w:rsid w:val="00753FFF"/>
    <w:rsid w:val="00754967"/>
    <w:rsid w:val="00755326"/>
    <w:rsid w:val="00755740"/>
    <w:rsid w:val="00756D0C"/>
    <w:rsid w:val="00756F87"/>
    <w:rsid w:val="0076022C"/>
    <w:rsid w:val="0076024B"/>
    <w:rsid w:val="00760782"/>
    <w:rsid w:val="007617F0"/>
    <w:rsid w:val="00761BAA"/>
    <w:rsid w:val="0076342B"/>
    <w:rsid w:val="007639C0"/>
    <w:rsid w:val="00764643"/>
    <w:rsid w:val="00764D1A"/>
    <w:rsid w:val="007661DD"/>
    <w:rsid w:val="007667E6"/>
    <w:rsid w:val="00770419"/>
    <w:rsid w:val="00771176"/>
    <w:rsid w:val="007712B9"/>
    <w:rsid w:val="007713BF"/>
    <w:rsid w:val="00771F89"/>
    <w:rsid w:val="00771FB3"/>
    <w:rsid w:val="007735D4"/>
    <w:rsid w:val="00774008"/>
    <w:rsid w:val="00775C5F"/>
    <w:rsid w:val="00776440"/>
    <w:rsid w:val="007823B9"/>
    <w:rsid w:val="007826B2"/>
    <w:rsid w:val="0078291D"/>
    <w:rsid w:val="00783976"/>
    <w:rsid w:val="00783F40"/>
    <w:rsid w:val="007849EA"/>
    <w:rsid w:val="00784B2E"/>
    <w:rsid w:val="007856D7"/>
    <w:rsid w:val="00786614"/>
    <w:rsid w:val="00786E0C"/>
    <w:rsid w:val="00790D8C"/>
    <w:rsid w:val="007910D7"/>
    <w:rsid w:val="007912B2"/>
    <w:rsid w:val="00791CFA"/>
    <w:rsid w:val="00792755"/>
    <w:rsid w:val="00792D7E"/>
    <w:rsid w:val="007930E1"/>
    <w:rsid w:val="0079347A"/>
    <w:rsid w:val="0079399B"/>
    <w:rsid w:val="00793AD1"/>
    <w:rsid w:val="00794C91"/>
    <w:rsid w:val="00796173"/>
    <w:rsid w:val="00796399"/>
    <w:rsid w:val="007964E1"/>
    <w:rsid w:val="00796814"/>
    <w:rsid w:val="007A00C3"/>
    <w:rsid w:val="007A02C0"/>
    <w:rsid w:val="007A0E4E"/>
    <w:rsid w:val="007A0F42"/>
    <w:rsid w:val="007A0FAB"/>
    <w:rsid w:val="007A10EF"/>
    <w:rsid w:val="007A1BCF"/>
    <w:rsid w:val="007A27F8"/>
    <w:rsid w:val="007A3D66"/>
    <w:rsid w:val="007A56CD"/>
    <w:rsid w:val="007A58DC"/>
    <w:rsid w:val="007A5ED6"/>
    <w:rsid w:val="007A6AF7"/>
    <w:rsid w:val="007A7709"/>
    <w:rsid w:val="007A79B7"/>
    <w:rsid w:val="007A7F4D"/>
    <w:rsid w:val="007B0E20"/>
    <w:rsid w:val="007B1271"/>
    <w:rsid w:val="007B165A"/>
    <w:rsid w:val="007B1F7E"/>
    <w:rsid w:val="007B29AB"/>
    <w:rsid w:val="007B409F"/>
    <w:rsid w:val="007B50AA"/>
    <w:rsid w:val="007B51CC"/>
    <w:rsid w:val="007B5EDF"/>
    <w:rsid w:val="007B66EE"/>
    <w:rsid w:val="007B7241"/>
    <w:rsid w:val="007C03C9"/>
    <w:rsid w:val="007C06FF"/>
    <w:rsid w:val="007C095F"/>
    <w:rsid w:val="007C14B4"/>
    <w:rsid w:val="007C1741"/>
    <w:rsid w:val="007C18EB"/>
    <w:rsid w:val="007C202C"/>
    <w:rsid w:val="007C2A56"/>
    <w:rsid w:val="007C2C33"/>
    <w:rsid w:val="007C3C2E"/>
    <w:rsid w:val="007C3EDE"/>
    <w:rsid w:val="007C45B3"/>
    <w:rsid w:val="007C4769"/>
    <w:rsid w:val="007C566B"/>
    <w:rsid w:val="007C5E90"/>
    <w:rsid w:val="007C6222"/>
    <w:rsid w:val="007C6279"/>
    <w:rsid w:val="007C73F7"/>
    <w:rsid w:val="007C7443"/>
    <w:rsid w:val="007D0406"/>
    <w:rsid w:val="007D0C09"/>
    <w:rsid w:val="007D1020"/>
    <w:rsid w:val="007D1348"/>
    <w:rsid w:val="007D147C"/>
    <w:rsid w:val="007D1EEF"/>
    <w:rsid w:val="007D2544"/>
    <w:rsid w:val="007D2DB4"/>
    <w:rsid w:val="007D30EF"/>
    <w:rsid w:val="007D3790"/>
    <w:rsid w:val="007D3D35"/>
    <w:rsid w:val="007D5A68"/>
    <w:rsid w:val="007D5BDE"/>
    <w:rsid w:val="007D5C26"/>
    <w:rsid w:val="007D5C31"/>
    <w:rsid w:val="007D68A4"/>
    <w:rsid w:val="007D6E34"/>
    <w:rsid w:val="007D6FC2"/>
    <w:rsid w:val="007D71C2"/>
    <w:rsid w:val="007D71ED"/>
    <w:rsid w:val="007D751E"/>
    <w:rsid w:val="007E0243"/>
    <w:rsid w:val="007E06DE"/>
    <w:rsid w:val="007E14E8"/>
    <w:rsid w:val="007E18A8"/>
    <w:rsid w:val="007E1CD5"/>
    <w:rsid w:val="007E236A"/>
    <w:rsid w:val="007E26E2"/>
    <w:rsid w:val="007E379D"/>
    <w:rsid w:val="007E37A5"/>
    <w:rsid w:val="007E3C89"/>
    <w:rsid w:val="007E3F27"/>
    <w:rsid w:val="007E6877"/>
    <w:rsid w:val="007E6C9F"/>
    <w:rsid w:val="007E7D85"/>
    <w:rsid w:val="007E7E75"/>
    <w:rsid w:val="007F1095"/>
    <w:rsid w:val="007F1446"/>
    <w:rsid w:val="007F2192"/>
    <w:rsid w:val="007F25FF"/>
    <w:rsid w:val="007F368F"/>
    <w:rsid w:val="007F3F6F"/>
    <w:rsid w:val="007F5C51"/>
    <w:rsid w:val="007F5EE2"/>
    <w:rsid w:val="007F5FB7"/>
    <w:rsid w:val="007F729E"/>
    <w:rsid w:val="007F73B3"/>
    <w:rsid w:val="007F7A79"/>
    <w:rsid w:val="00801085"/>
    <w:rsid w:val="008010D8"/>
    <w:rsid w:val="00801AF7"/>
    <w:rsid w:val="00801BAE"/>
    <w:rsid w:val="008021FB"/>
    <w:rsid w:val="008022EE"/>
    <w:rsid w:val="00802660"/>
    <w:rsid w:val="00802988"/>
    <w:rsid w:val="00803520"/>
    <w:rsid w:val="008039B2"/>
    <w:rsid w:val="008057FC"/>
    <w:rsid w:val="00806848"/>
    <w:rsid w:val="00806A89"/>
    <w:rsid w:val="00807A3F"/>
    <w:rsid w:val="00811260"/>
    <w:rsid w:val="008123AC"/>
    <w:rsid w:val="00812514"/>
    <w:rsid w:val="008134DA"/>
    <w:rsid w:val="008138E9"/>
    <w:rsid w:val="00814B6D"/>
    <w:rsid w:val="00815464"/>
    <w:rsid w:val="00815867"/>
    <w:rsid w:val="00815E04"/>
    <w:rsid w:val="00817BA8"/>
    <w:rsid w:val="00817C99"/>
    <w:rsid w:val="00820455"/>
    <w:rsid w:val="008212AA"/>
    <w:rsid w:val="00821660"/>
    <w:rsid w:val="00821967"/>
    <w:rsid w:val="00821BD9"/>
    <w:rsid w:val="00822040"/>
    <w:rsid w:val="00822FF5"/>
    <w:rsid w:val="008239B9"/>
    <w:rsid w:val="008246DB"/>
    <w:rsid w:val="00824CEC"/>
    <w:rsid w:val="00824EAF"/>
    <w:rsid w:val="0082569B"/>
    <w:rsid w:val="00825A38"/>
    <w:rsid w:val="00826353"/>
    <w:rsid w:val="0082654D"/>
    <w:rsid w:val="00826DCC"/>
    <w:rsid w:val="008276D8"/>
    <w:rsid w:val="00827A4C"/>
    <w:rsid w:val="00827BDB"/>
    <w:rsid w:val="00831057"/>
    <w:rsid w:val="0083277C"/>
    <w:rsid w:val="00832BFF"/>
    <w:rsid w:val="00833A6C"/>
    <w:rsid w:val="00834A37"/>
    <w:rsid w:val="00834F2B"/>
    <w:rsid w:val="00835459"/>
    <w:rsid w:val="00835BAA"/>
    <w:rsid w:val="00840AF0"/>
    <w:rsid w:val="00840C69"/>
    <w:rsid w:val="00841135"/>
    <w:rsid w:val="008414B2"/>
    <w:rsid w:val="008417FB"/>
    <w:rsid w:val="00841C4E"/>
    <w:rsid w:val="00842CA4"/>
    <w:rsid w:val="008430BD"/>
    <w:rsid w:val="00843F44"/>
    <w:rsid w:val="008442BB"/>
    <w:rsid w:val="00844C32"/>
    <w:rsid w:val="00844D92"/>
    <w:rsid w:val="008464B5"/>
    <w:rsid w:val="0084720D"/>
    <w:rsid w:val="00847463"/>
    <w:rsid w:val="00847602"/>
    <w:rsid w:val="0085136E"/>
    <w:rsid w:val="008519EA"/>
    <w:rsid w:val="00851F8D"/>
    <w:rsid w:val="00852660"/>
    <w:rsid w:val="008536C6"/>
    <w:rsid w:val="00853D60"/>
    <w:rsid w:val="008542DC"/>
    <w:rsid w:val="00855FA0"/>
    <w:rsid w:val="00855FCC"/>
    <w:rsid w:val="0085660C"/>
    <w:rsid w:val="008566D5"/>
    <w:rsid w:val="008568E3"/>
    <w:rsid w:val="00856CC4"/>
    <w:rsid w:val="00857D9D"/>
    <w:rsid w:val="00857EEA"/>
    <w:rsid w:val="008609D6"/>
    <w:rsid w:val="00860B59"/>
    <w:rsid w:val="008611D2"/>
    <w:rsid w:val="0086139A"/>
    <w:rsid w:val="0086154D"/>
    <w:rsid w:val="00861917"/>
    <w:rsid w:val="008625A6"/>
    <w:rsid w:val="00863FA2"/>
    <w:rsid w:val="008646CE"/>
    <w:rsid w:val="008667BB"/>
    <w:rsid w:val="0086697E"/>
    <w:rsid w:val="00867394"/>
    <w:rsid w:val="008673A4"/>
    <w:rsid w:val="00867453"/>
    <w:rsid w:val="00870197"/>
    <w:rsid w:val="00870E6E"/>
    <w:rsid w:val="008713AB"/>
    <w:rsid w:val="00871E23"/>
    <w:rsid w:val="008721EE"/>
    <w:rsid w:val="008724AA"/>
    <w:rsid w:val="00873237"/>
    <w:rsid w:val="0087783F"/>
    <w:rsid w:val="008778A3"/>
    <w:rsid w:val="00877D78"/>
    <w:rsid w:val="00877DF6"/>
    <w:rsid w:val="00877EFC"/>
    <w:rsid w:val="00877F1F"/>
    <w:rsid w:val="00877F33"/>
    <w:rsid w:val="008800D6"/>
    <w:rsid w:val="00880D7C"/>
    <w:rsid w:val="008817A4"/>
    <w:rsid w:val="0088252F"/>
    <w:rsid w:val="00884DB3"/>
    <w:rsid w:val="0088538C"/>
    <w:rsid w:val="00885B57"/>
    <w:rsid w:val="0088631B"/>
    <w:rsid w:val="008870C2"/>
    <w:rsid w:val="008877F1"/>
    <w:rsid w:val="008903CF"/>
    <w:rsid w:val="008906E0"/>
    <w:rsid w:val="00891C99"/>
    <w:rsid w:val="00891E8F"/>
    <w:rsid w:val="00893E2E"/>
    <w:rsid w:val="00893E6B"/>
    <w:rsid w:val="00895055"/>
    <w:rsid w:val="00895620"/>
    <w:rsid w:val="00895965"/>
    <w:rsid w:val="0089606C"/>
    <w:rsid w:val="0089624E"/>
    <w:rsid w:val="00896A41"/>
    <w:rsid w:val="00897176"/>
    <w:rsid w:val="00897DCE"/>
    <w:rsid w:val="008A1B5C"/>
    <w:rsid w:val="008A27CD"/>
    <w:rsid w:val="008A2FBA"/>
    <w:rsid w:val="008A3484"/>
    <w:rsid w:val="008A3B6D"/>
    <w:rsid w:val="008A423E"/>
    <w:rsid w:val="008A49FC"/>
    <w:rsid w:val="008A4C01"/>
    <w:rsid w:val="008A50AC"/>
    <w:rsid w:val="008A569A"/>
    <w:rsid w:val="008A576B"/>
    <w:rsid w:val="008A5B78"/>
    <w:rsid w:val="008A6549"/>
    <w:rsid w:val="008A76AC"/>
    <w:rsid w:val="008A7CBE"/>
    <w:rsid w:val="008B010F"/>
    <w:rsid w:val="008B03E0"/>
    <w:rsid w:val="008B18A4"/>
    <w:rsid w:val="008B1F18"/>
    <w:rsid w:val="008B210A"/>
    <w:rsid w:val="008B257D"/>
    <w:rsid w:val="008B2581"/>
    <w:rsid w:val="008B2AD3"/>
    <w:rsid w:val="008B2D75"/>
    <w:rsid w:val="008B3117"/>
    <w:rsid w:val="008B320A"/>
    <w:rsid w:val="008B3363"/>
    <w:rsid w:val="008B36BA"/>
    <w:rsid w:val="008B393C"/>
    <w:rsid w:val="008B3965"/>
    <w:rsid w:val="008B3D17"/>
    <w:rsid w:val="008B42AB"/>
    <w:rsid w:val="008B4587"/>
    <w:rsid w:val="008B45C8"/>
    <w:rsid w:val="008B4B8D"/>
    <w:rsid w:val="008B4D3A"/>
    <w:rsid w:val="008B59F6"/>
    <w:rsid w:val="008B5C3E"/>
    <w:rsid w:val="008B64FB"/>
    <w:rsid w:val="008B653C"/>
    <w:rsid w:val="008B6A3A"/>
    <w:rsid w:val="008B6D4C"/>
    <w:rsid w:val="008B7497"/>
    <w:rsid w:val="008C187A"/>
    <w:rsid w:val="008C34FC"/>
    <w:rsid w:val="008C4A85"/>
    <w:rsid w:val="008C5CEE"/>
    <w:rsid w:val="008C6428"/>
    <w:rsid w:val="008C6676"/>
    <w:rsid w:val="008C69EC"/>
    <w:rsid w:val="008C71D7"/>
    <w:rsid w:val="008C74E1"/>
    <w:rsid w:val="008D0AA1"/>
    <w:rsid w:val="008D40B1"/>
    <w:rsid w:val="008D46A0"/>
    <w:rsid w:val="008D477E"/>
    <w:rsid w:val="008D4B82"/>
    <w:rsid w:val="008D4DE7"/>
    <w:rsid w:val="008D5C01"/>
    <w:rsid w:val="008D5EBE"/>
    <w:rsid w:val="008D6A7D"/>
    <w:rsid w:val="008D6DD6"/>
    <w:rsid w:val="008D7604"/>
    <w:rsid w:val="008D7FBF"/>
    <w:rsid w:val="008E0C9D"/>
    <w:rsid w:val="008E125E"/>
    <w:rsid w:val="008E1453"/>
    <w:rsid w:val="008E14C3"/>
    <w:rsid w:val="008E33D5"/>
    <w:rsid w:val="008E370B"/>
    <w:rsid w:val="008E481F"/>
    <w:rsid w:val="008E4979"/>
    <w:rsid w:val="008E5D35"/>
    <w:rsid w:val="008E658B"/>
    <w:rsid w:val="008E67F4"/>
    <w:rsid w:val="008E6A61"/>
    <w:rsid w:val="008E7660"/>
    <w:rsid w:val="008E78BB"/>
    <w:rsid w:val="008F0A62"/>
    <w:rsid w:val="008F0BDF"/>
    <w:rsid w:val="008F1A51"/>
    <w:rsid w:val="008F28FA"/>
    <w:rsid w:val="008F290A"/>
    <w:rsid w:val="008F2AC8"/>
    <w:rsid w:val="008F323E"/>
    <w:rsid w:val="008F3F0C"/>
    <w:rsid w:val="008F58FD"/>
    <w:rsid w:val="008F644E"/>
    <w:rsid w:val="008F747E"/>
    <w:rsid w:val="008F75B0"/>
    <w:rsid w:val="00900B20"/>
    <w:rsid w:val="00901346"/>
    <w:rsid w:val="00901DA8"/>
    <w:rsid w:val="00902094"/>
    <w:rsid w:val="00902A7D"/>
    <w:rsid w:val="00902A9E"/>
    <w:rsid w:val="00903E86"/>
    <w:rsid w:val="00904FA3"/>
    <w:rsid w:val="00905ECF"/>
    <w:rsid w:val="009068A5"/>
    <w:rsid w:val="00907417"/>
    <w:rsid w:val="009114B6"/>
    <w:rsid w:val="009114F1"/>
    <w:rsid w:val="00911F3E"/>
    <w:rsid w:val="00912242"/>
    <w:rsid w:val="00912969"/>
    <w:rsid w:val="00912D34"/>
    <w:rsid w:val="00913C09"/>
    <w:rsid w:val="00916E3C"/>
    <w:rsid w:val="00920752"/>
    <w:rsid w:val="00921190"/>
    <w:rsid w:val="00921DAE"/>
    <w:rsid w:val="00924F34"/>
    <w:rsid w:val="00925966"/>
    <w:rsid w:val="00925E9C"/>
    <w:rsid w:val="00927BF6"/>
    <w:rsid w:val="00931867"/>
    <w:rsid w:val="00931DAE"/>
    <w:rsid w:val="009336AF"/>
    <w:rsid w:val="0093412A"/>
    <w:rsid w:val="00934491"/>
    <w:rsid w:val="00934724"/>
    <w:rsid w:val="00934AEE"/>
    <w:rsid w:val="00934DC4"/>
    <w:rsid w:val="00934E60"/>
    <w:rsid w:val="0093533D"/>
    <w:rsid w:val="00936784"/>
    <w:rsid w:val="009368EB"/>
    <w:rsid w:val="00936D6E"/>
    <w:rsid w:val="009375CB"/>
    <w:rsid w:val="00940108"/>
    <w:rsid w:val="00940596"/>
    <w:rsid w:val="00941487"/>
    <w:rsid w:val="009441D2"/>
    <w:rsid w:val="0094484A"/>
    <w:rsid w:val="00945A85"/>
    <w:rsid w:val="00945CD9"/>
    <w:rsid w:val="009461DA"/>
    <w:rsid w:val="00946843"/>
    <w:rsid w:val="00950180"/>
    <w:rsid w:val="009501E0"/>
    <w:rsid w:val="00950819"/>
    <w:rsid w:val="00951B19"/>
    <w:rsid w:val="00952853"/>
    <w:rsid w:val="009541EB"/>
    <w:rsid w:val="009545D4"/>
    <w:rsid w:val="009571E2"/>
    <w:rsid w:val="00957416"/>
    <w:rsid w:val="0096015E"/>
    <w:rsid w:val="009605B0"/>
    <w:rsid w:val="0096164D"/>
    <w:rsid w:val="00961B86"/>
    <w:rsid w:val="00961F73"/>
    <w:rsid w:val="00963882"/>
    <w:rsid w:val="00964662"/>
    <w:rsid w:val="00964AC5"/>
    <w:rsid w:val="00965260"/>
    <w:rsid w:val="00965C4D"/>
    <w:rsid w:val="0096606C"/>
    <w:rsid w:val="0096616A"/>
    <w:rsid w:val="0096632B"/>
    <w:rsid w:val="00966B63"/>
    <w:rsid w:val="009674B1"/>
    <w:rsid w:val="00970752"/>
    <w:rsid w:val="009708A9"/>
    <w:rsid w:val="009726C4"/>
    <w:rsid w:val="00972F41"/>
    <w:rsid w:val="009741F5"/>
    <w:rsid w:val="009743D4"/>
    <w:rsid w:val="009744CA"/>
    <w:rsid w:val="009748AD"/>
    <w:rsid w:val="00974B1C"/>
    <w:rsid w:val="00974DBB"/>
    <w:rsid w:val="00974F80"/>
    <w:rsid w:val="009765C1"/>
    <w:rsid w:val="0097724B"/>
    <w:rsid w:val="0097790B"/>
    <w:rsid w:val="0097792F"/>
    <w:rsid w:val="00977B83"/>
    <w:rsid w:val="0098128E"/>
    <w:rsid w:val="009813A3"/>
    <w:rsid w:val="0098174F"/>
    <w:rsid w:val="00982D4B"/>
    <w:rsid w:val="00982D9B"/>
    <w:rsid w:val="00982DC3"/>
    <w:rsid w:val="00986D3A"/>
    <w:rsid w:val="009900AB"/>
    <w:rsid w:val="00991D4E"/>
    <w:rsid w:val="00992F60"/>
    <w:rsid w:val="009931F5"/>
    <w:rsid w:val="009934B2"/>
    <w:rsid w:val="009959F4"/>
    <w:rsid w:val="00995A43"/>
    <w:rsid w:val="009962C1"/>
    <w:rsid w:val="00996565"/>
    <w:rsid w:val="009A02A9"/>
    <w:rsid w:val="009A06C4"/>
    <w:rsid w:val="009A1450"/>
    <w:rsid w:val="009A310A"/>
    <w:rsid w:val="009A340F"/>
    <w:rsid w:val="009A3A84"/>
    <w:rsid w:val="009A43AE"/>
    <w:rsid w:val="009A51B0"/>
    <w:rsid w:val="009A5A93"/>
    <w:rsid w:val="009A6C9D"/>
    <w:rsid w:val="009A7BAD"/>
    <w:rsid w:val="009B0A08"/>
    <w:rsid w:val="009B17AC"/>
    <w:rsid w:val="009B1B62"/>
    <w:rsid w:val="009B1C58"/>
    <w:rsid w:val="009B3568"/>
    <w:rsid w:val="009B4366"/>
    <w:rsid w:val="009B4EB1"/>
    <w:rsid w:val="009B4EC0"/>
    <w:rsid w:val="009B6F6E"/>
    <w:rsid w:val="009B7006"/>
    <w:rsid w:val="009B77F0"/>
    <w:rsid w:val="009B7AD7"/>
    <w:rsid w:val="009C0000"/>
    <w:rsid w:val="009C08FA"/>
    <w:rsid w:val="009C0B0F"/>
    <w:rsid w:val="009C1C8A"/>
    <w:rsid w:val="009C1E8D"/>
    <w:rsid w:val="009C1F5B"/>
    <w:rsid w:val="009C2D20"/>
    <w:rsid w:val="009C341B"/>
    <w:rsid w:val="009C3AF6"/>
    <w:rsid w:val="009C3B09"/>
    <w:rsid w:val="009C3E27"/>
    <w:rsid w:val="009C45DD"/>
    <w:rsid w:val="009C63EF"/>
    <w:rsid w:val="009C675C"/>
    <w:rsid w:val="009C69C8"/>
    <w:rsid w:val="009C74AF"/>
    <w:rsid w:val="009D0113"/>
    <w:rsid w:val="009D0987"/>
    <w:rsid w:val="009D0B6F"/>
    <w:rsid w:val="009D0F31"/>
    <w:rsid w:val="009D1174"/>
    <w:rsid w:val="009D202A"/>
    <w:rsid w:val="009D20F7"/>
    <w:rsid w:val="009D3961"/>
    <w:rsid w:val="009D47A0"/>
    <w:rsid w:val="009D4EE0"/>
    <w:rsid w:val="009D6F4F"/>
    <w:rsid w:val="009D7952"/>
    <w:rsid w:val="009D7ABC"/>
    <w:rsid w:val="009D7EC5"/>
    <w:rsid w:val="009E03B7"/>
    <w:rsid w:val="009E0581"/>
    <w:rsid w:val="009E0C4F"/>
    <w:rsid w:val="009E11A1"/>
    <w:rsid w:val="009E22F5"/>
    <w:rsid w:val="009E29D7"/>
    <w:rsid w:val="009E447A"/>
    <w:rsid w:val="009E47C1"/>
    <w:rsid w:val="009E4BF1"/>
    <w:rsid w:val="009E53F5"/>
    <w:rsid w:val="009E544D"/>
    <w:rsid w:val="009E680F"/>
    <w:rsid w:val="009E6AB7"/>
    <w:rsid w:val="009E6AC9"/>
    <w:rsid w:val="009F00B8"/>
    <w:rsid w:val="009F018F"/>
    <w:rsid w:val="009F1744"/>
    <w:rsid w:val="009F1AFF"/>
    <w:rsid w:val="009F2449"/>
    <w:rsid w:val="009F24C6"/>
    <w:rsid w:val="009F2C07"/>
    <w:rsid w:val="009F4A95"/>
    <w:rsid w:val="009F59DA"/>
    <w:rsid w:val="009F5D33"/>
    <w:rsid w:val="009F68DF"/>
    <w:rsid w:val="009F6DC5"/>
    <w:rsid w:val="00A00357"/>
    <w:rsid w:val="00A00B34"/>
    <w:rsid w:val="00A00F15"/>
    <w:rsid w:val="00A01FC6"/>
    <w:rsid w:val="00A02C36"/>
    <w:rsid w:val="00A03662"/>
    <w:rsid w:val="00A0392F"/>
    <w:rsid w:val="00A03A61"/>
    <w:rsid w:val="00A03E42"/>
    <w:rsid w:val="00A047DF"/>
    <w:rsid w:val="00A057AE"/>
    <w:rsid w:val="00A05CB5"/>
    <w:rsid w:val="00A06672"/>
    <w:rsid w:val="00A1011A"/>
    <w:rsid w:val="00A105A8"/>
    <w:rsid w:val="00A11041"/>
    <w:rsid w:val="00A121F6"/>
    <w:rsid w:val="00A12A19"/>
    <w:rsid w:val="00A132CF"/>
    <w:rsid w:val="00A1345F"/>
    <w:rsid w:val="00A13545"/>
    <w:rsid w:val="00A13C0B"/>
    <w:rsid w:val="00A13D99"/>
    <w:rsid w:val="00A13F00"/>
    <w:rsid w:val="00A16A64"/>
    <w:rsid w:val="00A16A7E"/>
    <w:rsid w:val="00A17ADC"/>
    <w:rsid w:val="00A17C44"/>
    <w:rsid w:val="00A17E9B"/>
    <w:rsid w:val="00A21735"/>
    <w:rsid w:val="00A22362"/>
    <w:rsid w:val="00A22BF3"/>
    <w:rsid w:val="00A238B8"/>
    <w:rsid w:val="00A23D23"/>
    <w:rsid w:val="00A23F8C"/>
    <w:rsid w:val="00A243B4"/>
    <w:rsid w:val="00A246FC"/>
    <w:rsid w:val="00A24AD2"/>
    <w:rsid w:val="00A25039"/>
    <w:rsid w:val="00A25B98"/>
    <w:rsid w:val="00A267F0"/>
    <w:rsid w:val="00A26808"/>
    <w:rsid w:val="00A26A03"/>
    <w:rsid w:val="00A26A41"/>
    <w:rsid w:val="00A27640"/>
    <w:rsid w:val="00A278B8"/>
    <w:rsid w:val="00A27B71"/>
    <w:rsid w:val="00A27DF1"/>
    <w:rsid w:val="00A27E79"/>
    <w:rsid w:val="00A3023C"/>
    <w:rsid w:val="00A302AB"/>
    <w:rsid w:val="00A30675"/>
    <w:rsid w:val="00A30F10"/>
    <w:rsid w:val="00A315D4"/>
    <w:rsid w:val="00A316C8"/>
    <w:rsid w:val="00A322CD"/>
    <w:rsid w:val="00A3277A"/>
    <w:rsid w:val="00A32851"/>
    <w:rsid w:val="00A32C46"/>
    <w:rsid w:val="00A34C30"/>
    <w:rsid w:val="00A3527F"/>
    <w:rsid w:val="00A35606"/>
    <w:rsid w:val="00A357CA"/>
    <w:rsid w:val="00A35B0D"/>
    <w:rsid w:val="00A36B72"/>
    <w:rsid w:val="00A370AF"/>
    <w:rsid w:val="00A37A2F"/>
    <w:rsid w:val="00A403C0"/>
    <w:rsid w:val="00A40966"/>
    <w:rsid w:val="00A40D16"/>
    <w:rsid w:val="00A419C2"/>
    <w:rsid w:val="00A41A13"/>
    <w:rsid w:val="00A41EF1"/>
    <w:rsid w:val="00A42204"/>
    <w:rsid w:val="00A424BA"/>
    <w:rsid w:val="00A426F7"/>
    <w:rsid w:val="00A427D0"/>
    <w:rsid w:val="00A438FD"/>
    <w:rsid w:val="00A4422F"/>
    <w:rsid w:val="00A452DA"/>
    <w:rsid w:val="00A45937"/>
    <w:rsid w:val="00A45FC9"/>
    <w:rsid w:val="00A46731"/>
    <w:rsid w:val="00A46B9A"/>
    <w:rsid w:val="00A4780D"/>
    <w:rsid w:val="00A50083"/>
    <w:rsid w:val="00A50C63"/>
    <w:rsid w:val="00A51199"/>
    <w:rsid w:val="00A51843"/>
    <w:rsid w:val="00A52832"/>
    <w:rsid w:val="00A52937"/>
    <w:rsid w:val="00A52A84"/>
    <w:rsid w:val="00A53E19"/>
    <w:rsid w:val="00A54055"/>
    <w:rsid w:val="00A559AC"/>
    <w:rsid w:val="00A55A99"/>
    <w:rsid w:val="00A5632A"/>
    <w:rsid w:val="00A56883"/>
    <w:rsid w:val="00A57C94"/>
    <w:rsid w:val="00A60553"/>
    <w:rsid w:val="00A617A4"/>
    <w:rsid w:val="00A62FEF"/>
    <w:rsid w:val="00A6344B"/>
    <w:rsid w:val="00A63539"/>
    <w:rsid w:val="00A63F5B"/>
    <w:rsid w:val="00A64476"/>
    <w:rsid w:val="00A6505B"/>
    <w:rsid w:val="00A65447"/>
    <w:rsid w:val="00A6601B"/>
    <w:rsid w:val="00A717C3"/>
    <w:rsid w:val="00A719D7"/>
    <w:rsid w:val="00A71B04"/>
    <w:rsid w:val="00A71D07"/>
    <w:rsid w:val="00A72520"/>
    <w:rsid w:val="00A72E7E"/>
    <w:rsid w:val="00A73ADE"/>
    <w:rsid w:val="00A73C06"/>
    <w:rsid w:val="00A75287"/>
    <w:rsid w:val="00A75B45"/>
    <w:rsid w:val="00A76373"/>
    <w:rsid w:val="00A768A1"/>
    <w:rsid w:val="00A76B09"/>
    <w:rsid w:val="00A77319"/>
    <w:rsid w:val="00A77AEA"/>
    <w:rsid w:val="00A77FBF"/>
    <w:rsid w:val="00A81623"/>
    <w:rsid w:val="00A8171C"/>
    <w:rsid w:val="00A81781"/>
    <w:rsid w:val="00A8316B"/>
    <w:rsid w:val="00A84265"/>
    <w:rsid w:val="00A85C0D"/>
    <w:rsid w:val="00A86B9A"/>
    <w:rsid w:val="00A87542"/>
    <w:rsid w:val="00A879AC"/>
    <w:rsid w:val="00A90A2C"/>
    <w:rsid w:val="00A90B58"/>
    <w:rsid w:val="00A9204B"/>
    <w:rsid w:val="00A93AAD"/>
    <w:rsid w:val="00A94584"/>
    <w:rsid w:val="00A94713"/>
    <w:rsid w:val="00A954E3"/>
    <w:rsid w:val="00A95ED3"/>
    <w:rsid w:val="00A9757C"/>
    <w:rsid w:val="00AA0833"/>
    <w:rsid w:val="00AA0CAE"/>
    <w:rsid w:val="00AA130C"/>
    <w:rsid w:val="00AA148A"/>
    <w:rsid w:val="00AA2A75"/>
    <w:rsid w:val="00AA32A6"/>
    <w:rsid w:val="00AA3680"/>
    <w:rsid w:val="00AA3FF8"/>
    <w:rsid w:val="00AA57A2"/>
    <w:rsid w:val="00AA5CC5"/>
    <w:rsid w:val="00AA65E4"/>
    <w:rsid w:val="00AA68FD"/>
    <w:rsid w:val="00AA6984"/>
    <w:rsid w:val="00AA703C"/>
    <w:rsid w:val="00AA71EB"/>
    <w:rsid w:val="00AB019A"/>
    <w:rsid w:val="00AB04FC"/>
    <w:rsid w:val="00AB1317"/>
    <w:rsid w:val="00AB2822"/>
    <w:rsid w:val="00AB34EE"/>
    <w:rsid w:val="00AB53E3"/>
    <w:rsid w:val="00AB5F45"/>
    <w:rsid w:val="00AB63D6"/>
    <w:rsid w:val="00AB6B7C"/>
    <w:rsid w:val="00AB71F0"/>
    <w:rsid w:val="00AC0FC1"/>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2C08"/>
    <w:rsid w:val="00AD4C6D"/>
    <w:rsid w:val="00AD4EEF"/>
    <w:rsid w:val="00AD51B4"/>
    <w:rsid w:val="00AD524B"/>
    <w:rsid w:val="00AD5951"/>
    <w:rsid w:val="00AD6262"/>
    <w:rsid w:val="00AD6B69"/>
    <w:rsid w:val="00AD6FE0"/>
    <w:rsid w:val="00AD74DE"/>
    <w:rsid w:val="00AD7D7D"/>
    <w:rsid w:val="00AE091E"/>
    <w:rsid w:val="00AE24ED"/>
    <w:rsid w:val="00AE26DB"/>
    <w:rsid w:val="00AE35A7"/>
    <w:rsid w:val="00AE43B0"/>
    <w:rsid w:val="00AE79B6"/>
    <w:rsid w:val="00AF06BF"/>
    <w:rsid w:val="00AF0950"/>
    <w:rsid w:val="00AF133D"/>
    <w:rsid w:val="00AF20D8"/>
    <w:rsid w:val="00AF266A"/>
    <w:rsid w:val="00AF27CC"/>
    <w:rsid w:val="00AF2E58"/>
    <w:rsid w:val="00AF484D"/>
    <w:rsid w:val="00AF4A7A"/>
    <w:rsid w:val="00AF4ABE"/>
    <w:rsid w:val="00AF4E9B"/>
    <w:rsid w:val="00AF52CF"/>
    <w:rsid w:val="00AF54DE"/>
    <w:rsid w:val="00AF5525"/>
    <w:rsid w:val="00AF6024"/>
    <w:rsid w:val="00AF65A4"/>
    <w:rsid w:val="00AF78F7"/>
    <w:rsid w:val="00AF7A0A"/>
    <w:rsid w:val="00AF7B49"/>
    <w:rsid w:val="00AF7F6E"/>
    <w:rsid w:val="00B003A4"/>
    <w:rsid w:val="00B0095C"/>
    <w:rsid w:val="00B00A32"/>
    <w:rsid w:val="00B01F1F"/>
    <w:rsid w:val="00B02069"/>
    <w:rsid w:val="00B025E1"/>
    <w:rsid w:val="00B0287F"/>
    <w:rsid w:val="00B029DB"/>
    <w:rsid w:val="00B02FA7"/>
    <w:rsid w:val="00B038E0"/>
    <w:rsid w:val="00B03B41"/>
    <w:rsid w:val="00B03F81"/>
    <w:rsid w:val="00B044C7"/>
    <w:rsid w:val="00B04D26"/>
    <w:rsid w:val="00B05B2C"/>
    <w:rsid w:val="00B078F5"/>
    <w:rsid w:val="00B07990"/>
    <w:rsid w:val="00B07C22"/>
    <w:rsid w:val="00B10078"/>
    <w:rsid w:val="00B10EBE"/>
    <w:rsid w:val="00B10F5C"/>
    <w:rsid w:val="00B1115F"/>
    <w:rsid w:val="00B11B7C"/>
    <w:rsid w:val="00B12CA3"/>
    <w:rsid w:val="00B13643"/>
    <w:rsid w:val="00B13B6E"/>
    <w:rsid w:val="00B1445B"/>
    <w:rsid w:val="00B15ED6"/>
    <w:rsid w:val="00B17C7A"/>
    <w:rsid w:val="00B17CF2"/>
    <w:rsid w:val="00B17D0D"/>
    <w:rsid w:val="00B206C1"/>
    <w:rsid w:val="00B20B72"/>
    <w:rsid w:val="00B21723"/>
    <w:rsid w:val="00B22756"/>
    <w:rsid w:val="00B24A4F"/>
    <w:rsid w:val="00B24DD0"/>
    <w:rsid w:val="00B251FC"/>
    <w:rsid w:val="00B25CDA"/>
    <w:rsid w:val="00B26D04"/>
    <w:rsid w:val="00B26E8A"/>
    <w:rsid w:val="00B27995"/>
    <w:rsid w:val="00B30846"/>
    <w:rsid w:val="00B3108F"/>
    <w:rsid w:val="00B315E9"/>
    <w:rsid w:val="00B3184C"/>
    <w:rsid w:val="00B3238E"/>
    <w:rsid w:val="00B32E6C"/>
    <w:rsid w:val="00B33623"/>
    <w:rsid w:val="00B33D2D"/>
    <w:rsid w:val="00B33FFB"/>
    <w:rsid w:val="00B34703"/>
    <w:rsid w:val="00B347D2"/>
    <w:rsid w:val="00B3698D"/>
    <w:rsid w:val="00B4078A"/>
    <w:rsid w:val="00B40DCD"/>
    <w:rsid w:val="00B4292F"/>
    <w:rsid w:val="00B42BFC"/>
    <w:rsid w:val="00B42C91"/>
    <w:rsid w:val="00B43045"/>
    <w:rsid w:val="00B436C0"/>
    <w:rsid w:val="00B44749"/>
    <w:rsid w:val="00B44929"/>
    <w:rsid w:val="00B4562D"/>
    <w:rsid w:val="00B456E7"/>
    <w:rsid w:val="00B457C3"/>
    <w:rsid w:val="00B4594E"/>
    <w:rsid w:val="00B4615A"/>
    <w:rsid w:val="00B468FA"/>
    <w:rsid w:val="00B5037C"/>
    <w:rsid w:val="00B509C1"/>
    <w:rsid w:val="00B50D3E"/>
    <w:rsid w:val="00B51A6B"/>
    <w:rsid w:val="00B52478"/>
    <w:rsid w:val="00B52B42"/>
    <w:rsid w:val="00B5367E"/>
    <w:rsid w:val="00B54017"/>
    <w:rsid w:val="00B54125"/>
    <w:rsid w:val="00B54352"/>
    <w:rsid w:val="00B546FF"/>
    <w:rsid w:val="00B54F3A"/>
    <w:rsid w:val="00B55C55"/>
    <w:rsid w:val="00B56B15"/>
    <w:rsid w:val="00B570E3"/>
    <w:rsid w:val="00B57B12"/>
    <w:rsid w:val="00B60956"/>
    <w:rsid w:val="00B60AFC"/>
    <w:rsid w:val="00B60D3A"/>
    <w:rsid w:val="00B60EE5"/>
    <w:rsid w:val="00B621D2"/>
    <w:rsid w:val="00B6282A"/>
    <w:rsid w:val="00B63841"/>
    <w:rsid w:val="00B649AD"/>
    <w:rsid w:val="00B64D8F"/>
    <w:rsid w:val="00B653B5"/>
    <w:rsid w:val="00B65E62"/>
    <w:rsid w:val="00B66070"/>
    <w:rsid w:val="00B6621E"/>
    <w:rsid w:val="00B66879"/>
    <w:rsid w:val="00B6726E"/>
    <w:rsid w:val="00B674AA"/>
    <w:rsid w:val="00B67581"/>
    <w:rsid w:val="00B6770C"/>
    <w:rsid w:val="00B703F4"/>
    <w:rsid w:val="00B70763"/>
    <w:rsid w:val="00B708AF"/>
    <w:rsid w:val="00B711AF"/>
    <w:rsid w:val="00B712CD"/>
    <w:rsid w:val="00B71946"/>
    <w:rsid w:val="00B723D6"/>
    <w:rsid w:val="00B725EC"/>
    <w:rsid w:val="00B731CB"/>
    <w:rsid w:val="00B73444"/>
    <w:rsid w:val="00B73DFE"/>
    <w:rsid w:val="00B74E41"/>
    <w:rsid w:val="00B74ED8"/>
    <w:rsid w:val="00B75261"/>
    <w:rsid w:val="00B775B3"/>
    <w:rsid w:val="00B80714"/>
    <w:rsid w:val="00B81F3B"/>
    <w:rsid w:val="00B82CC1"/>
    <w:rsid w:val="00B83F4B"/>
    <w:rsid w:val="00B84591"/>
    <w:rsid w:val="00B84C62"/>
    <w:rsid w:val="00B86532"/>
    <w:rsid w:val="00B8657D"/>
    <w:rsid w:val="00B8756D"/>
    <w:rsid w:val="00B87A8C"/>
    <w:rsid w:val="00B87AA9"/>
    <w:rsid w:val="00B9009B"/>
    <w:rsid w:val="00B90EC3"/>
    <w:rsid w:val="00B91029"/>
    <w:rsid w:val="00B92022"/>
    <w:rsid w:val="00B9232B"/>
    <w:rsid w:val="00B92828"/>
    <w:rsid w:val="00B92CC8"/>
    <w:rsid w:val="00B934BB"/>
    <w:rsid w:val="00B941B4"/>
    <w:rsid w:val="00B94F26"/>
    <w:rsid w:val="00B957A0"/>
    <w:rsid w:val="00B9791D"/>
    <w:rsid w:val="00BA08BA"/>
    <w:rsid w:val="00BA2016"/>
    <w:rsid w:val="00BA2C27"/>
    <w:rsid w:val="00BA39E2"/>
    <w:rsid w:val="00BA3BDB"/>
    <w:rsid w:val="00BA43B0"/>
    <w:rsid w:val="00BA445A"/>
    <w:rsid w:val="00BA4F9A"/>
    <w:rsid w:val="00BA5377"/>
    <w:rsid w:val="00BA5608"/>
    <w:rsid w:val="00BA6861"/>
    <w:rsid w:val="00BB0C9B"/>
    <w:rsid w:val="00BB1406"/>
    <w:rsid w:val="00BB1660"/>
    <w:rsid w:val="00BB1EAD"/>
    <w:rsid w:val="00BB204A"/>
    <w:rsid w:val="00BB2600"/>
    <w:rsid w:val="00BB2C82"/>
    <w:rsid w:val="00BB3245"/>
    <w:rsid w:val="00BB45A1"/>
    <w:rsid w:val="00BB4812"/>
    <w:rsid w:val="00BB594E"/>
    <w:rsid w:val="00BC0BA6"/>
    <w:rsid w:val="00BC0BAA"/>
    <w:rsid w:val="00BC1760"/>
    <w:rsid w:val="00BC3F71"/>
    <w:rsid w:val="00BC526D"/>
    <w:rsid w:val="00BC55D7"/>
    <w:rsid w:val="00BC66B5"/>
    <w:rsid w:val="00BC7216"/>
    <w:rsid w:val="00BC7821"/>
    <w:rsid w:val="00BD00A2"/>
    <w:rsid w:val="00BD07FC"/>
    <w:rsid w:val="00BD092E"/>
    <w:rsid w:val="00BD4061"/>
    <w:rsid w:val="00BD4142"/>
    <w:rsid w:val="00BD42C8"/>
    <w:rsid w:val="00BD4D08"/>
    <w:rsid w:val="00BD625E"/>
    <w:rsid w:val="00BD65F4"/>
    <w:rsid w:val="00BD6ABF"/>
    <w:rsid w:val="00BD731B"/>
    <w:rsid w:val="00BD74C6"/>
    <w:rsid w:val="00BE036A"/>
    <w:rsid w:val="00BE082F"/>
    <w:rsid w:val="00BE09CD"/>
    <w:rsid w:val="00BE0DA7"/>
    <w:rsid w:val="00BE0DD9"/>
    <w:rsid w:val="00BE0EA9"/>
    <w:rsid w:val="00BE108B"/>
    <w:rsid w:val="00BE1E9C"/>
    <w:rsid w:val="00BE1F49"/>
    <w:rsid w:val="00BE291A"/>
    <w:rsid w:val="00BE2B1C"/>
    <w:rsid w:val="00BE3284"/>
    <w:rsid w:val="00BE32BB"/>
    <w:rsid w:val="00BE334C"/>
    <w:rsid w:val="00BE38CB"/>
    <w:rsid w:val="00BE4B71"/>
    <w:rsid w:val="00BE4F6E"/>
    <w:rsid w:val="00BE5E14"/>
    <w:rsid w:val="00BE5F0D"/>
    <w:rsid w:val="00BE7B69"/>
    <w:rsid w:val="00BF03E4"/>
    <w:rsid w:val="00BF0E23"/>
    <w:rsid w:val="00BF13E1"/>
    <w:rsid w:val="00BF155F"/>
    <w:rsid w:val="00BF1BC5"/>
    <w:rsid w:val="00BF25AF"/>
    <w:rsid w:val="00BF2AAD"/>
    <w:rsid w:val="00BF413B"/>
    <w:rsid w:val="00BF4305"/>
    <w:rsid w:val="00BF5D5A"/>
    <w:rsid w:val="00BF6801"/>
    <w:rsid w:val="00BF6B20"/>
    <w:rsid w:val="00BF7CB9"/>
    <w:rsid w:val="00C00504"/>
    <w:rsid w:val="00C00751"/>
    <w:rsid w:val="00C007BA"/>
    <w:rsid w:val="00C03104"/>
    <w:rsid w:val="00C03ED7"/>
    <w:rsid w:val="00C04718"/>
    <w:rsid w:val="00C04832"/>
    <w:rsid w:val="00C04B2E"/>
    <w:rsid w:val="00C0577B"/>
    <w:rsid w:val="00C06F2F"/>
    <w:rsid w:val="00C06FA6"/>
    <w:rsid w:val="00C076DE"/>
    <w:rsid w:val="00C07CEB"/>
    <w:rsid w:val="00C07D95"/>
    <w:rsid w:val="00C1075A"/>
    <w:rsid w:val="00C10D35"/>
    <w:rsid w:val="00C11458"/>
    <w:rsid w:val="00C1165C"/>
    <w:rsid w:val="00C12912"/>
    <w:rsid w:val="00C12DD3"/>
    <w:rsid w:val="00C139F5"/>
    <w:rsid w:val="00C1402D"/>
    <w:rsid w:val="00C15474"/>
    <w:rsid w:val="00C1549E"/>
    <w:rsid w:val="00C16BEB"/>
    <w:rsid w:val="00C17A41"/>
    <w:rsid w:val="00C200FE"/>
    <w:rsid w:val="00C23A29"/>
    <w:rsid w:val="00C249BE"/>
    <w:rsid w:val="00C259CC"/>
    <w:rsid w:val="00C25F4C"/>
    <w:rsid w:val="00C260C2"/>
    <w:rsid w:val="00C272D4"/>
    <w:rsid w:val="00C27D08"/>
    <w:rsid w:val="00C3011C"/>
    <w:rsid w:val="00C30306"/>
    <w:rsid w:val="00C30349"/>
    <w:rsid w:val="00C30AC2"/>
    <w:rsid w:val="00C30EA0"/>
    <w:rsid w:val="00C31EEA"/>
    <w:rsid w:val="00C32C84"/>
    <w:rsid w:val="00C33302"/>
    <w:rsid w:val="00C33752"/>
    <w:rsid w:val="00C35804"/>
    <w:rsid w:val="00C36424"/>
    <w:rsid w:val="00C40A02"/>
    <w:rsid w:val="00C40D01"/>
    <w:rsid w:val="00C4113A"/>
    <w:rsid w:val="00C41435"/>
    <w:rsid w:val="00C427E5"/>
    <w:rsid w:val="00C42C67"/>
    <w:rsid w:val="00C43522"/>
    <w:rsid w:val="00C43572"/>
    <w:rsid w:val="00C44337"/>
    <w:rsid w:val="00C44572"/>
    <w:rsid w:val="00C44C1B"/>
    <w:rsid w:val="00C452BF"/>
    <w:rsid w:val="00C45DC2"/>
    <w:rsid w:val="00C46857"/>
    <w:rsid w:val="00C469D0"/>
    <w:rsid w:val="00C477E1"/>
    <w:rsid w:val="00C50072"/>
    <w:rsid w:val="00C50468"/>
    <w:rsid w:val="00C5063D"/>
    <w:rsid w:val="00C50942"/>
    <w:rsid w:val="00C50BB8"/>
    <w:rsid w:val="00C50C3D"/>
    <w:rsid w:val="00C51099"/>
    <w:rsid w:val="00C5137B"/>
    <w:rsid w:val="00C526B4"/>
    <w:rsid w:val="00C531B2"/>
    <w:rsid w:val="00C53B6D"/>
    <w:rsid w:val="00C55BEB"/>
    <w:rsid w:val="00C55E0D"/>
    <w:rsid w:val="00C56CCE"/>
    <w:rsid w:val="00C60563"/>
    <w:rsid w:val="00C61227"/>
    <w:rsid w:val="00C6172B"/>
    <w:rsid w:val="00C63D1C"/>
    <w:rsid w:val="00C65821"/>
    <w:rsid w:val="00C6668D"/>
    <w:rsid w:val="00C66923"/>
    <w:rsid w:val="00C709F0"/>
    <w:rsid w:val="00C70A51"/>
    <w:rsid w:val="00C71579"/>
    <w:rsid w:val="00C7204C"/>
    <w:rsid w:val="00C722FB"/>
    <w:rsid w:val="00C74025"/>
    <w:rsid w:val="00C742C7"/>
    <w:rsid w:val="00C7470D"/>
    <w:rsid w:val="00C75463"/>
    <w:rsid w:val="00C757DB"/>
    <w:rsid w:val="00C773BB"/>
    <w:rsid w:val="00C779C4"/>
    <w:rsid w:val="00C77CC1"/>
    <w:rsid w:val="00C800F9"/>
    <w:rsid w:val="00C8019D"/>
    <w:rsid w:val="00C8245A"/>
    <w:rsid w:val="00C827A8"/>
    <w:rsid w:val="00C8332B"/>
    <w:rsid w:val="00C85623"/>
    <w:rsid w:val="00C85795"/>
    <w:rsid w:val="00C8581C"/>
    <w:rsid w:val="00C85B1D"/>
    <w:rsid w:val="00C86CD1"/>
    <w:rsid w:val="00C86D27"/>
    <w:rsid w:val="00C86EB0"/>
    <w:rsid w:val="00C9099B"/>
    <w:rsid w:val="00C9223A"/>
    <w:rsid w:val="00C925C4"/>
    <w:rsid w:val="00C93BA9"/>
    <w:rsid w:val="00C949B9"/>
    <w:rsid w:val="00C94E5C"/>
    <w:rsid w:val="00C95A5E"/>
    <w:rsid w:val="00CA1314"/>
    <w:rsid w:val="00CA17DC"/>
    <w:rsid w:val="00CA496F"/>
    <w:rsid w:val="00CA58DE"/>
    <w:rsid w:val="00CA5A10"/>
    <w:rsid w:val="00CA62FA"/>
    <w:rsid w:val="00CA7A26"/>
    <w:rsid w:val="00CB1B5C"/>
    <w:rsid w:val="00CB2536"/>
    <w:rsid w:val="00CB2B65"/>
    <w:rsid w:val="00CB2E9A"/>
    <w:rsid w:val="00CB438C"/>
    <w:rsid w:val="00CB4B0C"/>
    <w:rsid w:val="00CB4C1F"/>
    <w:rsid w:val="00CB59CB"/>
    <w:rsid w:val="00CB5A4C"/>
    <w:rsid w:val="00CB5A96"/>
    <w:rsid w:val="00CB64CE"/>
    <w:rsid w:val="00CB6E3E"/>
    <w:rsid w:val="00CC0786"/>
    <w:rsid w:val="00CC078A"/>
    <w:rsid w:val="00CC08F4"/>
    <w:rsid w:val="00CC0A02"/>
    <w:rsid w:val="00CC10FA"/>
    <w:rsid w:val="00CC374E"/>
    <w:rsid w:val="00CC4D03"/>
    <w:rsid w:val="00CC5DAB"/>
    <w:rsid w:val="00CC67B4"/>
    <w:rsid w:val="00CC67BA"/>
    <w:rsid w:val="00CC6CEA"/>
    <w:rsid w:val="00CC6E12"/>
    <w:rsid w:val="00CC6F7D"/>
    <w:rsid w:val="00CD1418"/>
    <w:rsid w:val="00CD1BEC"/>
    <w:rsid w:val="00CD1D61"/>
    <w:rsid w:val="00CD26AE"/>
    <w:rsid w:val="00CD2723"/>
    <w:rsid w:val="00CD295C"/>
    <w:rsid w:val="00CD2B03"/>
    <w:rsid w:val="00CD3300"/>
    <w:rsid w:val="00CD3E25"/>
    <w:rsid w:val="00CD3F55"/>
    <w:rsid w:val="00CD496D"/>
    <w:rsid w:val="00CD5082"/>
    <w:rsid w:val="00CD5AE9"/>
    <w:rsid w:val="00CD6590"/>
    <w:rsid w:val="00CD6B59"/>
    <w:rsid w:val="00CD6CA4"/>
    <w:rsid w:val="00CD6CC7"/>
    <w:rsid w:val="00CD73B7"/>
    <w:rsid w:val="00CD7DB6"/>
    <w:rsid w:val="00CE03C9"/>
    <w:rsid w:val="00CE0E99"/>
    <w:rsid w:val="00CE1046"/>
    <w:rsid w:val="00CE1B3C"/>
    <w:rsid w:val="00CE2371"/>
    <w:rsid w:val="00CE366A"/>
    <w:rsid w:val="00CE3AF3"/>
    <w:rsid w:val="00CE4D14"/>
    <w:rsid w:val="00CE4F0C"/>
    <w:rsid w:val="00CE4F54"/>
    <w:rsid w:val="00CE5161"/>
    <w:rsid w:val="00CE545E"/>
    <w:rsid w:val="00CE548F"/>
    <w:rsid w:val="00CE5533"/>
    <w:rsid w:val="00CE57D9"/>
    <w:rsid w:val="00CE58DB"/>
    <w:rsid w:val="00CE5DEE"/>
    <w:rsid w:val="00CE6242"/>
    <w:rsid w:val="00CE67EB"/>
    <w:rsid w:val="00CE6AD2"/>
    <w:rsid w:val="00CE6C40"/>
    <w:rsid w:val="00CE7629"/>
    <w:rsid w:val="00CE79DE"/>
    <w:rsid w:val="00CF0802"/>
    <w:rsid w:val="00CF102F"/>
    <w:rsid w:val="00CF2222"/>
    <w:rsid w:val="00CF2BD8"/>
    <w:rsid w:val="00CF3EC6"/>
    <w:rsid w:val="00CF4007"/>
    <w:rsid w:val="00CF4614"/>
    <w:rsid w:val="00CF54C5"/>
    <w:rsid w:val="00CF5993"/>
    <w:rsid w:val="00CF5A86"/>
    <w:rsid w:val="00CF5AFE"/>
    <w:rsid w:val="00CF5FA0"/>
    <w:rsid w:val="00CF6551"/>
    <w:rsid w:val="00CF6C27"/>
    <w:rsid w:val="00CF7576"/>
    <w:rsid w:val="00CF7A7B"/>
    <w:rsid w:val="00CF7F74"/>
    <w:rsid w:val="00D00079"/>
    <w:rsid w:val="00D00998"/>
    <w:rsid w:val="00D01373"/>
    <w:rsid w:val="00D015FE"/>
    <w:rsid w:val="00D01AAC"/>
    <w:rsid w:val="00D029FF"/>
    <w:rsid w:val="00D030CD"/>
    <w:rsid w:val="00D034F9"/>
    <w:rsid w:val="00D04827"/>
    <w:rsid w:val="00D06217"/>
    <w:rsid w:val="00D0639E"/>
    <w:rsid w:val="00D06456"/>
    <w:rsid w:val="00D06628"/>
    <w:rsid w:val="00D06A65"/>
    <w:rsid w:val="00D0728B"/>
    <w:rsid w:val="00D077FF"/>
    <w:rsid w:val="00D07F3E"/>
    <w:rsid w:val="00D10AA9"/>
    <w:rsid w:val="00D10C6C"/>
    <w:rsid w:val="00D1112C"/>
    <w:rsid w:val="00D11643"/>
    <w:rsid w:val="00D12DB6"/>
    <w:rsid w:val="00D13713"/>
    <w:rsid w:val="00D138A0"/>
    <w:rsid w:val="00D15058"/>
    <w:rsid w:val="00D150B1"/>
    <w:rsid w:val="00D15D54"/>
    <w:rsid w:val="00D1618E"/>
    <w:rsid w:val="00D170A9"/>
    <w:rsid w:val="00D17314"/>
    <w:rsid w:val="00D17522"/>
    <w:rsid w:val="00D17B41"/>
    <w:rsid w:val="00D205FF"/>
    <w:rsid w:val="00D209AB"/>
    <w:rsid w:val="00D20B39"/>
    <w:rsid w:val="00D20D27"/>
    <w:rsid w:val="00D20F4F"/>
    <w:rsid w:val="00D21289"/>
    <w:rsid w:val="00D226D5"/>
    <w:rsid w:val="00D23298"/>
    <w:rsid w:val="00D26A79"/>
    <w:rsid w:val="00D26DDD"/>
    <w:rsid w:val="00D271E6"/>
    <w:rsid w:val="00D27265"/>
    <w:rsid w:val="00D309BC"/>
    <w:rsid w:val="00D30BA9"/>
    <w:rsid w:val="00D3183F"/>
    <w:rsid w:val="00D32B44"/>
    <w:rsid w:val="00D32DF4"/>
    <w:rsid w:val="00D3484D"/>
    <w:rsid w:val="00D34EAB"/>
    <w:rsid w:val="00D352FA"/>
    <w:rsid w:val="00D35315"/>
    <w:rsid w:val="00D3586E"/>
    <w:rsid w:val="00D36202"/>
    <w:rsid w:val="00D363F0"/>
    <w:rsid w:val="00D36546"/>
    <w:rsid w:val="00D37783"/>
    <w:rsid w:val="00D37799"/>
    <w:rsid w:val="00D4062C"/>
    <w:rsid w:val="00D409D9"/>
    <w:rsid w:val="00D4115B"/>
    <w:rsid w:val="00D41850"/>
    <w:rsid w:val="00D42ADF"/>
    <w:rsid w:val="00D42E98"/>
    <w:rsid w:val="00D42F8E"/>
    <w:rsid w:val="00D44256"/>
    <w:rsid w:val="00D4436B"/>
    <w:rsid w:val="00D454F4"/>
    <w:rsid w:val="00D456B4"/>
    <w:rsid w:val="00D45B6B"/>
    <w:rsid w:val="00D45E93"/>
    <w:rsid w:val="00D45F27"/>
    <w:rsid w:val="00D46007"/>
    <w:rsid w:val="00D463CE"/>
    <w:rsid w:val="00D46DA9"/>
    <w:rsid w:val="00D478FC"/>
    <w:rsid w:val="00D47905"/>
    <w:rsid w:val="00D5018A"/>
    <w:rsid w:val="00D501C2"/>
    <w:rsid w:val="00D508B1"/>
    <w:rsid w:val="00D50CBA"/>
    <w:rsid w:val="00D51602"/>
    <w:rsid w:val="00D52B1B"/>
    <w:rsid w:val="00D5308B"/>
    <w:rsid w:val="00D5552C"/>
    <w:rsid w:val="00D55AB4"/>
    <w:rsid w:val="00D55E5E"/>
    <w:rsid w:val="00D57FA3"/>
    <w:rsid w:val="00D60C0A"/>
    <w:rsid w:val="00D61C22"/>
    <w:rsid w:val="00D61CC8"/>
    <w:rsid w:val="00D623CC"/>
    <w:rsid w:val="00D632C1"/>
    <w:rsid w:val="00D6371A"/>
    <w:rsid w:val="00D637ED"/>
    <w:rsid w:val="00D647DA"/>
    <w:rsid w:val="00D65155"/>
    <w:rsid w:val="00D65469"/>
    <w:rsid w:val="00D65912"/>
    <w:rsid w:val="00D65D01"/>
    <w:rsid w:val="00D65FEB"/>
    <w:rsid w:val="00D6657D"/>
    <w:rsid w:val="00D6659D"/>
    <w:rsid w:val="00D66D06"/>
    <w:rsid w:val="00D66FB4"/>
    <w:rsid w:val="00D70B35"/>
    <w:rsid w:val="00D71049"/>
    <w:rsid w:val="00D72494"/>
    <w:rsid w:val="00D72702"/>
    <w:rsid w:val="00D72EA7"/>
    <w:rsid w:val="00D73B1C"/>
    <w:rsid w:val="00D741DB"/>
    <w:rsid w:val="00D7451D"/>
    <w:rsid w:val="00D74BF4"/>
    <w:rsid w:val="00D7585A"/>
    <w:rsid w:val="00D75880"/>
    <w:rsid w:val="00D76368"/>
    <w:rsid w:val="00D763DA"/>
    <w:rsid w:val="00D76705"/>
    <w:rsid w:val="00D7670A"/>
    <w:rsid w:val="00D80840"/>
    <w:rsid w:val="00D80B71"/>
    <w:rsid w:val="00D8111F"/>
    <w:rsid w:val="00D81248"/>
    <w:rsid w:val="00D842D3"/>
    <w:rsid w:val="00D84359"/>
    <w:rsid w:val="00D853F8"/>
    <w:rsid w:val="00D86F86"/>
    <w:rsid w:val="00D87537"/>
    <w:rsid w:val="00D902C1"/>
    <w:rsid w:val="00D91DB3"/>
    <w:rsid w:val="00D924DE"/>
    <w:rsid w:val="00D92C7C"/>
    <w:rsid w:val="00D92DE5"/>
    <w:rsid w:val="00D9356B"/>
    <w:rsid w:val="00D946A7"/>
    <w:rsid w:val="00D947C1"/>
    <w:rsid w:val="00D95A60"/>
    <w:rsid w:val="00D961A8"/>
    <w:rsid w:val="00D966C7"/>
    <w:rsid w:val="00D9702E"/>
    <w:rsid w:val="00D9777D"/>
    <w:rsid w:val="00D97D0E"/>
    <w:rsid w:val="00D97F2D"/>
    <w:rsid w:val="00D97FA3"/>
    <w:rsid w:val="00DA071F"/>
    <w:rsid w:val="00DA0F98"/>
    <w:rsid w:val="00DA1ACF"/>
    <w:rsid w:val="00DA261C"/>
    <w:rsid w:val="00DA2A93"/>
    <w:rsid w:val="00DA32CC"/>
    <w:rsid w:val="00DA35AC"/>
    <w:rsid w:val="00DA38EA"/>
    <w:rsid w:val="00DA4F4F"/>
    <w:rsid w:val="00DA5119"/>
    <w:rsid w:val="00DA5FCF"/>
    <w:rsid w:val="00DA6F45"/>
    <w:rsid w:val="00DA726C"/>
    <w:rsid w:val="00DA7484"/>
    <w:rsid w:val="00DA7D79"/>
    <w:rsid w:val="00DA7FB4"/>
    <w:rsid w:val="00DB0423"/>
    <w:rsid w:val="00DB1672"/>
    <w:rsid w:val="00DB1CF7"/>
    <w:rsid w:val="00DB2332"/>
    <w:rsid w:val="00DB25F3"/>
    <w:rsid w:val="00DB389C"/>
    <w:rsid w:val="00DB39B9"/>
    <w:rsid w:val="00DB4C58"/>
    <w:rsid w:val="00DB5646"/>
    <w:rsid w:val="00DB59AF"/>
    <w:rsid w:val="00DB688C"/>
    <w:rsid w:val="00DB6982"/>
    <w:rsid w:val="00DB6C69"/>
    <w:rsid w:val="00DB6E78"/>
    <w:rsid w:val="00DC0EA4"/>
    <w:rsid w:val="00DC11A6"/>
    <w:rsid w:val="00DC148A"/>
    <w:rsid w:val="00DC1C3C"/>
    <w:rsid w:val="00DC2076"/>
    <w:rsid w:val="00DC3491"/>
    <w:rsid w:val="00DC410A"/>
    <w:rsid w:val="00DC4379"/>
    <w:rsid w:val="00DC4EC1"/>
    <w:rsid w:val="00DC5637"/>
    <w:rsid w:val="00DC59DC"/>
    <w:rsid w:val="00DC5E29"/>
    <w:rsid w:val="00DC678A"/>
    <w:rsid w:val="00DC6DA8"/>
    <w:rsid w:val="00DC6EF7"/>
    <w:rsid w:val="00DC70EC"/>
    <w:rsid w:val="00DC7E59"/>
    <w:rsid w:val="00DD034A"/>
    <w:rsid w:val="00DD056D"/>
    <w:rsid w:val="00DD125D"/>
    <w:rsid w:val="00DD3AEA"/>
    <w:rsid w:val="00DD3FAD"/>
    <w:rsid w:val="00DD51E0"/>
    <w:rsid w:val="00DD5746"/>
    <w:rsid w:val="00DD68CE"/>
    <w:rsid w:val="00DD6CDB"/>
    <w:rsid w:val="00DE007B"/>
    <w:rsid w:val="00DE1D70"/>
    <w:rsid w:val="00DE1E31"/>
    <w:rsid w:val="00DE1F0E"/>
    <w:rsid w:val="00DE2E8F"/>
    <w:rsid w:val="00DE49D8"/>
    <w:rsid w:val="00DE50F0"/>
    <w:rsid w:val="00DE5342"/>
    <w:rsid w:val="00DE57E4"/>
    <w:rsid w:val="00DE5CD6"/>
    <w:rsid w:val="00DE5F18"/>
    <w:rsid w:val="00DF06F5"/>
    <w:rsid w:val="00DF1498"/>
    <w:rsid w:val="00DF165B"/>
    <w:rsid w:val="00DF29BF"/>
    <w:rsid w:val="00DF3931"/>
    <w:rsid w:val="00DF3F48"/>
    <w:rsid w:val="00DF422F"/>
    <w:rsid w:val="00DF4D2D"/>
    <w:rsid w:val="00DF62E9"/>
    <w:rsid w:val="00DF66AC"/>
    <w:rsid w:val="00DF6860"/>
    <w:rsid w:val="00DF746D"/>
    <w:rsid w:val="00E00A94"/>
    <w:rsid w:val="00E00AED"/>
    <w:rsid w:val="00E00CA1"/>
    <w:rsid w:val="00E00F61"/>
    <w:rsid w:val="00E01509"/>
    <w:rsid w:val="00E01947"/>
    <w:rsid w:val="00E02F5B"/>
    <w:rsid w:val="00E0392F"/>
    <w:rsid w:val="00E04727"/>
    <w:rsid w:val="00E04A7F"/>
    <w:rsid w:val="00E0641D"/>
    <w:rsid w:val="00E06533"/>
    <w:rsid w:val="00E06611"/>
    <w:rsid w:val="00E0663A"/>
    <w:rsid w:val="00E07597"/>
    <w:rsid w:val="00E07A5D"/>
    <w:rsid w:val="00E10B49"/>
    <w:rsid w:val="00E115C0"/>
    <w:rsid w:val="00E11F5F"/>
    <w:rsid w:val="00E12759"/>
    <w:rsid w:val="00E12AE8"/>
    <w:rsid w:val="00E13DEF"/>
    <w:rsid w:val="00E14358"/>
    <w:rsid w:val="00E14863"/>
    <w:rsid w:val="00E17655"/>
    <w:rsid w:val="00E2001F"/>
    <w:rsid w:val="00E20527"/>
    <w:rsid w:val="00E20DB0"/>
    <w:rsid w:val="00E21468"/>
    <w:rsid w:val="00E21FBB"/>
    <w:rsid w:val="00E22EC3"/>
    <w:rsid w:val="00E23E55"/>
    <w:rsid w:val="00E2580F"/>
    <w:rsid w:val="00E261F8"/>
    <w:rsid w:val="00E262F9"/>
    <w:rsid w:val="00E263C9"/>
    <w:rsid w:val="00E2697E"/>
    <w:rsid w:val="00E26B02"/>
    <w:rsid w:val="00E26B53"/>
    <w:rsid w:val="00E27922"/>
    <w:rsid w:val="00E31508"/>
    <w:rsid w:val="00E32918"/>
    <w:rsid w:val="00E33E46"/>
    <w:rsid w:val="00E347EF"/>
    <w:rsid w:val="00E34F34"/>
    <w:rsid w:val="00E3507D"/>
    <w:rsid w:val="00E3709E"/>
    <w:rsid w:val="00E37A2F"/>
    <w:rsid w:val="00E37A5F"/>
    <w:rsid w:val="00E40176"/>
    <w:rsid w:val="00E421C2"/>
    <w:rsid w:val="00E42C9A"/>
    <w:rsid w:val="00E439CF"/>
    <w:rsid w:val="00E4410B"/>
    <w:rsid w:val="00E44557"/>
    <w:rsid w:val="00E45221"/>
    <w:rsid w:val="00E4671B"/>
    <w:rsid w:val="00E46851"/>
    <w:rsid w:val="00E46904"/>
    <w:rsid w:val="00E46AC1"/>
    <w:rsid w:val="00E46BC9"/>
    <w:rsid w:val="00E5135F"/>
    <w:rsid w:val="00E52818"/>
    <w:rsid w:val="00E52E9E"/>
    <w:rsid w:val="00E54296"/>
    <w:rsid w:val="00E5451C"/>
    <w:rsid w:val="00E554F7"/>
    <w:rsid w:val="00E55717"/>
    <w:rsid w:val="00E5571D"/>
    <w:rsid w:val="00E55A3D"/>
    <w:rsid w:val="00E570DF"/>
    <w:rsid w:val="00E572BD"/>
    <w:rsid w:val="00E60BCF"/>
    <w:rsid w:val="00E6110F"/>
    <w:rsid w:val="00E61836"/>
    <w:rsid w:val="00E626DE"/>
    <w:rsid w:val="00E62848"/>
    <w:rsid w:val="00E62860"/>
    <w:rsid w:val="00E62A90"/>
    <w:rsid w:val="00E6399C"/>
    <w:rsid w:val="00E63C7A"/>
    <w:rsid w:val="00E64B37"/>
    <w:rsid w:val="00E64DFE"/>
    <w:rsid w:val="00E65941"/>
    <w:rsid w:val="00E65FF9"/>
    <w:rsid w:val="00E660E3"/>
    <w:rsid w:val="00E6650C"/>
    <w:rsid w:val="00E67213"/>
    <w:rsid w:val="00E67B0C"/>
    <w:rsid w:val="00E70144"/>
    <w:rsid w:val="00E70EBA"/>
    <w:rsid w:val="00E717E9"/>
    <w:rsid w:val="00E72D7F"/>
    <w:rsid w:val="00E72F32"/>
    <w:rsid w:val="00E733E9"/>
    <w:rsid w:val="00E742F9"/>
    <w:rsid w:val="00E751A0"/>
    <w:rsid w:val="00E755A6"/>
    <w:rsid w:val="00E759C8"/>
    <w:rsid w:val="00E761B3"/>
    <w:rsid w:val="00E76BB1"/>
    <w:rsid w:val="00E77DF3"/>
    <w:rsid w:val="00E77FE1"/>
    <w:rsid w:val="00E801AA"/>
    <w:rsid w:val="00E801F3"/>
    <w:rsid w:val="00E8055A"/>
    <w:rsid w:val="00E81A9D"/>
    <w:rsid w:val="00E81F34"/>
    <w:rsid w:val="00E82796"/>
    <w:rsid w:val="00E82EA4"/>
    <w:rsid w:val="00E830EC"/>
    <w:rsid w:val="00E83287"/>
    <w:rsid w:val="00E8332F"/>
    <w:rsid w:val="00E849B5"/>
    <w:rsid w:val="00E85323"/>
    <w:rsid w:val="00E8541C"/>
    <w:rsid w:val="00E85AD6"/>
    <w:rsid w:val="00E86076"/>
    <w:rsid w:val="00E864F9"/>
    <w:rsid w:val="00E86D4D"/>
    <w:rsid w:val="00E87452"/>
    <w:rsid w:val="00E9013E"/>
    <w:rsid w:val="00E916E8"/>
    <w:rsid w:val="00E91B02"/>
    <w:rsid w:val="00E9253A"/>
    <w:rsid w:val="00E940DA"/>
    <w:rsid w:val="00E94F0D"/>
    <w:rsid w:val="00E953C5"/>
    <w:rsid w:val="00E955FF"/>
    <w:rsid w:val="00E95999"/>
    <w:rsid w:val="00E9603A"/>
    <w:rsid w:val="00E9608D"/>
    <w:rsid w:val="00E96B44"/>
    <w:rsid w:val="00E972D8"/>
    <w:rsid w:val="00EA01C5"/>
    <w:rsid w:val="00EA133A"/>
    <w:rsid w:val="00EA206A"/>
    <w:rsid w:val="00EA2F74"/>
    <w:rsid w:val="00EA3D74"/>
    <w:rsid w:val="00EA4B7C"/>
    <w:rsid w:val="00EA502E"/>
    <w:rsid w:val="00EA55AB"/>
    <w:rsid w:val="00EA565E"/>
    <w:rsid w:val="00EA5C8A"/>
    <w:rsid w:val="00EA5D87"/>
    <w:rsid w:val="00EA6029"/>
    <w:rsid w:val="00EA6144"/>
    <w:rsid w:val="00EA62C9"/>
    <w:rsid w:val="00EA7DC0"/>
    <w:rsid w:val="00EA7FE0"/>
    <w:rsid w:val="00EB0C3E"/>
    <w:rsid w:val="00EB19F7"/>
    <w:rsid w:val="00EB1C08"/>
    <w:rsid w:val="00EB201D"/>
    <w:rsid w:val="00EB2477"/>
    <w:rsid w:val="00EB285D"/>
    <w:rsid w:val="00EB2B75"/>
    <w:rsid w:val="00EB2D4D"/>
    <w:rsid w:val="00EB3C65"/>
    <w:rsid w:val="00EB58B9"/>
    <w:rsid w:val="00EB59B4"/>
    <w:rsid w:val="00EB6C21"/>
    <w:rsid w:val="00EB7AA1"/>
    <w:rsid w:val="00EC0684"/>
    <w:rsid w:val="00EC0830"/>
    <w:rsid w:val="00EC1063"/>
    <w:rsid w:val="00EC1A49"/>
    <w:rsid w:val="00EC2187"/>
    <w:rsid w:val="00EC23BE"/>
    <w:rsid w:val="00EC2626"/>
    <w:rsid w:val="00EC2A4E"/>
    <w:rsid w:val="00EC2BDC"/>
    <w:rsid w:val="00EC3CB7"/>
    <w:rsid w:val="00EC3D5F"/>
    <w:rsid w:val="00EC3F7B"/>
    <w:rsid w:val="00EC59F3"/>
    <w:rsid w:val="00EC64B4"/>
    <w:rsid w:val="00EC7754"/>
    <w:rsid w:val="00EC7CD7"/>
    <w:rsid w:val="00ED1C44"/>
    <w:rsid w:val="00ED33D7"/>
    <w:rsid w:val="00ED3799"/>
    <w:rsid w:val="00ED4525"/>
    <w:rsid w:val="00ED4CE6"/>
    <w:rsid w:val="00ED5A0C"/>
    <w:rsid w:val="00ED63FD"/>
    <w:rsid w:val="00ED6D7A"/>
    <w:rsid w:val="00EE055B"/>
    <w:rsid w:val="00EE1017"/>
    <w:rsid w:val="00EE16D9"/>
    <w:rsid w:val="00EE170F"/>
    <w:rsid w:val="00EE207D"/>
    <w:rsid w:val="00EE30F7"/>
    <w:rsid w:val="00EE32BE"/>
    <w:rsid w:val="00EE362D"/>
    <w:rsid w:val="00EE3C5B"/>
    <w:rsid w:val="00EE3D7E"/>
    <w:rsid w:val="00EE4A61"/>
    <w:rsid w:val="00EE7AB8"/>
    <w:rsid w:val="00EE7CF4"/>
    <w:rsid w:val="00EF000E"/>
    <w:rsid w:val="00EF02CC"/>
    <w:rsid w:val="00EF08D1"/>
    <w:rsid w:val="00EF0A24"/>
    <w:rsid w:val="00EF0BBE"/>
    <w:rsid w:val="00EF15B3"/>
    <w:rsid w:val="00EF1AC3"/>
    <w:rsid w:val="00EF20CC"/>
    <w:rsid w:val="00EF2362"/>
    <w:rsid w:val="00EF24FA"/>
    <w:rsid w:val="00EF35EF"/>
    <w:rsid w:val="00EF3CD2"/>
    <w:rsid w:val="00EF4895"/>
    <w:rsid w:val="00EF4F4E"/>
    <w:rsid w:val="00EF52BA"/>
    <w:rsid w:val="00EF5409"/>
    <w:rsid w:val="00EF5788"/>
    <w:rsid w:val="00EF74BE"/>
    <w:rsid w:val="00F00943"/>
    <w:rsid w:val="00F01489"/>
    <w:rsid w:val="00F01731"/>
    <w:rsid w:val="00F03260"/>
    <w:rsid w:val="00F032F3"/>
    <w:rsid w:val="00F0511A"/>
    <w:rsid w:val="00F054FB"/>
    <w:rsid w:val="00F056BD"/>
    <w:rsid w:val="00F05DD5"/>
    <w:rsid w:val="00F076D8"/>
    <w:rsid w:val="00F07EE5"/>
    <w:rsid w:val="00F115F6"/>
    <w:rsid w:val="00F11E45"/>
    <w:rsid w:val="00F1243E"/>
    <w:rsid w:val="00F1263C"/>
    <w:rsid w:val="00F1332E"/>
    <w:rsid w:val="00F135C8"/>
    <w:rsid w:val="00F135ED"/>
    <w:rsid w:val="00F13879"/>
    <w:rsid w:val="00F143EE"/>
    <w:rsid w:val="00F14CAB"/>
    <w:rsid w:val="00F16103"/>
    <w:rsid w:val="00F174F7"/>
    <w:rsid w:val="00F20D39"/>
    <w:rsid w:val="00F20DF6"/>
    <w:rsid w:val="00F21563"/>
    <w:rsid w:val="00F21670"/>
    <w:rsid w:val="00F2257C"/>
    <w:rsid w:val="00F228C4"/>
    <w:rsid w:val="00F22F0A"/>
    <w:rsid w:val="00F2300D"/>
    <w:rsid w:val="00F23173"/>
    <w:rsid w:val="00F23984"/>
    <w:rsid w:val="00F23C41"/>
    <w:rsid w:val="00F24138"/>
    <w:rsid w:val="00F24CEF"/>
    <w:rsid w:val="00F25177"/>
    <w:rsid w:val="00F25385"/>
    <w:rsid w:val="00F25D4C"/>
    <w:rsid w:val="00F2624E"/>
    <w:rsid w:val="00F26B9F"/>
    <w:rsid w:val="00F27476"/>
    <w:rsid w:val="00F27B6F"/>
    <w:rsid w:val="00F3151A"/>
    <w:rsid w:val="00F31718"/>
    <w:rsid w:val="00F32354"/>
    <w:rsid w:val="00F32DC0"/>
    <w:rsid w:val="00F33055"/>
    <w:rsid w:val="00F33B22"/>
    <w:rsid w:val="00F33DA4"/>
    <w:rsid w:val="00F33E49"/>
    <w:rsid w:val="00F34073"/>
    <w:rsid w:val="00F34564"/>
    <w:rsid w:val="00F3465C"/>
    <w:rsid w:val="00F34B39"/>
    <w:rsid w:val="00F34F06"/>
    <w:rsid w:val="00F367D3"/>
    <w:rsid w:val="00F37D62"/>
    <w:rsid w:val="00F40A89"/>
    <w:rsid w:val="00F417F7"/>
    <w:rsid w:val="00F41E12"/>
    <w:rsid w:val="00F44421"/>
    <w:rsid w:val="00F45D13"/>
    <w:rsid w:val="00F46505"/>
    <w:rsid w:val="00F46865"/>
    <w:rsid w:val="00F468C9"/>
    <w:rsid w:val="00F471F5"/>
    <w:rsid w:val="00F47331"/>
    <w:rsid w:val="00F4765F"/>
    <w:rsid w:val="00F47EDD"/>
    <w:rsid w:val="00F503A2"/>
    <w:rsid w:val="00F5193D"/>
    <w:rsid w:val="00F51F09"/>
    <w:rsid w:val="00F5284F"/>
    <w:rsid w:val="00F52D10"/>
    <w:rsid w:val="00F53861"/>
    <w:rsid w:val="00F5388C"/>
    <w:rsid w:val="00F541A8"/>
    <w:rsid w:val="00F54B3D"/>
    <w:rsid w:val="00F555E4"/>
    <w:rsid w:val="00F57272"/>
    <w:rsid w:val="00F57845"/>
    <w:rsid w:val="00F57EDE"/>
    <w:rsid w:val="00F60116"/>
    <w:rsid w:val="00F6163F"/>
    <w:rsid w:val="00F63015"/>
    <w:rsid w:val="00F63877"/>
    <w:rsid w:val="00F63B02"/>
    <w:rsid w:val="00F64515"/>
    <w:rsid w:val="00F64C94"/>
    <w:rsid w:val="00F65739"/>
    <w:rsid w:val="00F6715A"/>
    <w:rsid w:val="00F6772D"/>
    <w:rsid w:val="00F67CFE"/>
    <w:rsid w:val="00F67E26"/>
    <w:rsid w:val="00F67FC9"/>
    <w:rsid w:val="00F709B7"/>
    <w:rsid w:val="00F70CA8"/>
    <w:rsid w:val="00F715FE"/>
    <w:rsid w:val="00F716BA"/>
    <w:rsid w:val="00F718EA"/>
    <w:rsid w:val="00F733B3"/>
    <w:rsid w:val="00F76E58"/>
    <w:rsid w:val="00F80598"/>
    <w:rsid w:val="00F80C7B"/>
    <w:rsid w:val="00F81318"/>
    <w:rsid w:val="00F8159C"/>
    <w:rsid w:val="00F8171B"/>
    <w:rsid w:val="00F81F20"/>
    <w:rsid w:val="00F83245"/>
    <w:rsid w:val="00F84182"/>
    <w:rsid w:val="00F8421D"/>
    <w:rsid w:val="00F84CC7"/>
    <w:rsid w:val="00F85284"/>
    <w:rsid w:val="00F8572F"/>
    <w:rsid w:val="00F86274"/>
    <w:rsid w:val="00F86816"/>
    <w:rsid w:val="00F86C59"/>
    <w:rsid w:val="00F8715A"/>
    <w:rsid w:val="00F8764B"/>
    <w:rsid w:val="00F90441"/>
    <w:rsid w:val="00F9113D"/>
    <w:rsid w:val="00F91483"/>
    <w:rsid w:val="00F919CB"/>
    <w:rsid w:val="00F931D2"/>
    <w:rsid w:val="00F9359E"/>
    <w:rsid w:val="00F93923"/>
    <w:rsid w:val="00F93F1E"/>
    <w:rsid w:val="00F94FA6"/>
    <w:rsid w:val="00F95DDB"/>
    <w:rsid w:val="00F9695F"/>
    <w:rsid w:val="00F9711F"/>
    <w:rsid w:val="00FA00D2"/>
    <w:rsid w:val="00FA1575"/>
    <w:rsid w:val="00FA16F2"/>
    <w:rsid w:val="00FA315C"/>
    <w:rsid w:val="00FA35B5"/>
    <w:rsid w:val="00FA4FAF"/>
    <w:rsid w:val="00FA502F"/>
    <w:rsid w:val="00FA5069"/>
    <w:rsid w:val="00FA611D"/>
    <w:rsid w:val="00FA6E16"/>
    <w:rsid w:val="00FA779A"/>
    <w:rsid w:val="00FA789B"/>
    <w:rsid w:val="00FA7983"/>
    <w:rsid w:val="00FA7A6B"/>
    <w:rsid w:val="00FB045D"/>
    <w:rsid w:val="00FB30BE"/>
    <w:rsid w:val="00FB389F"/>
    <w:rsid w:val="00FB3E4D"/>
    <w:rsid w:val="00FB5BAE"/>
    <w:rsid w:val="00FB6254"/>
    <w:rsid w:val="00FB6C8D"/>
    <w:rsid w:val="00FB72DE"/>
    <w:rsid w:val="00FB747C"/>
    <w:rsid w:val="00FB75B9"/>
    <w:rsid w:val="00FC1156"/>
    <w:rsid w:val="00FC1216"/>
    <w:rsid w:val="00FC130C"/>
    <w:rsid w:val="00FC1780"/>
    <w:rsid w:val="00FC39C3"/>
    <w:rsid w:val="00FC41F9"/>
    <w:rsid w:val="00FC4DC3"/>
    <w:rsid w:val="00FC570E"/>
    <w:rsid w:val="00FC600A"/>
    <w:rsid w:val="00FC65A8"/>
    <w:rsid w:val="00FC785B"/>
    <w:rsid w:val="00FD03C5"/>
    <w:rsid w:val="00FD0924"/>
    <w:rsid w:val="00FD0D5D"/>
    <w:rsid w:val="00FD0EC1"/>
    <w:rsid w:val="00FD115F"/>
    <w:rsid w:val="00FD1639"/>
    <w:rsid w:val="00FD221F"/>
    <w:rsid w:val="00FD261D"/>
    <w:rsid w:val="00FD292C"/>
    <w:rsid w:val="00FD3406"/>
    <w:rsid w:val="00FD52E2"/>
    <w:rsid w:val="00FD66F6"/>
    <w:rsid w:val="00FD6F68"/>
    <w:rsid w:val="00FD70B7"/>
    <w:rsid w:val="00FD712A"/>
    <w:rsid w:val="00FD77FB"/>
    <w:rsid w:val="00FE0614"/>
    <w:rsid w:val="00FE2505"/>
    <w:rsid w:val="00FE4D6A"/>
    <w:rsid w:val="00FE4DD0"/>
    <w:rsid w:val="00FE6A11"/>
    <w:rsid w:val="00FE6D7C"/>
    <w:rsid w:val="00FE7996"/>
    <w:rsid w:val="00FF050A"/>
    <w:rsid w:val="00FF09A5"/>
    <w:rsid w:val="00FF131B"/>
    <w:rsid w:val="00FF2A34"/>
    <w:rsid w:val="00FF2E28"/>
    <w:rsid w:val="00FF2F66"/>
    <w:rsid w:val="00FF317C"/>
    <w:rsid w:val="00FF3837"/>
    <w:rsid w:val="00FF3D6E"/>
    <w:rsid w:val="00FF4EB0"/>
    <w:rsid w:val="00FF5A68"/>
    <w:rsid w:val="00FF6340"/>
    <w:rsid w:val="00FF6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31B2"/>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C531B2"/>
    <w:pPr>
      <w:tabs>
        <w:tab w:val="center" w:pos="4320"/>
        <w:tab w:val="right" w:pos="8640"/>
      </w:tabs>
    </w:pPr>
  </w:style>
  <w:style w:type="character" w:styleId="PageNumber">
    <w:name w:val="page number"/>
    <w:basedOn w:val="DefaultParagraphFont"/>
    <w:rsid w:val="00C531B2"/>
  </w:style>
  <w:style w:type="paragraph" w:customStyle="1" w:styleId="ParaTab1">
    <w:name w:val="ParaTab 1"/>
    <w:rsid w:val="00AB019A"/>
    <w:pPr>
      <w:tabs>
        <w:tab w:val="left" w:pos="-720"/>
      </w:tabs>
      <w:suppressAutoHyphens/>
      <w:autoSpaceDE w:val="0"/>
      <w:autoSpaceDN w:val="0"/>
      <w:ind w:firstLine="1440"/>
    </w:pPr>
    <w:rPr>
      <w:rFonts w:ascii="CG Times" w:hAnsi="CG Times" w:cs="CG Times"/>
      <w:sz w:val="24"/>
      <w:szCs w:val="24"/>
    </w:rPr>
  </w:style>
  <w:style w:type="character" w:styleId="Hyperlink">
    <w:name w:val="Hyperlink"/>
    <w:basedOn w:val="DefaultParagraphFont"/>
    <w:rsid w:val="00AB019A"/>
    <w:rPr>
      <w:color w:val="0000FF"/>
      <w:u w:val="single"/>
    </w:rPr>
  </w:style>
  <w:style w:type="paragraph" w:styleId="FootnoteText">
    <w:name w:val="footnote text"/>
    <w:basedOn w:val="Normal"/>
    <w:link w:val="FootnoteTextChar"/>
    <w:rsid w:val="005D7037"/>
    <w:rPr>
      <w:sz w:val="20"/>
      <w:szCs w:val="20"/>
    </w:rPr>
  </w:style>
  <w:style w:type="character" w:customStyle="1" w:styleId="FootnoteTextChar">
    <w:name w:val="Footnote Text Char"/>
    <w:basedOn w:val="DefaultParagraphFont"/>
    <w:link w:val="FootnoteText"/>
    <w:rsid w:val="005D7037"/>
    <w:rPr>
      <w:rFonts w:ascii="CG Times" w:hAnsi="CG Times" w:cs="CG Times"/>
    </w:rPr>
  </w:style>
  <w:style w:type="character" w:styleId="FootnoteReference">
    <w:name w:val="footnote reference"/>
    <w:basedOn w:val="DefaultParagraphFont"/>
    <w:rsid w:val="005D7037"/>
    <w:rPr>
      <w:vertAlign w:val="superscript"/>
    </w:rPr>
  </w:style>
  <w:style w:type="paragraph" w:styleId="BalloonText">
    <w:name w:val="Balloon Text"/>
    <w:basedOn w:val="Normal"/>
    <w:link w:val="BalloonTextChar"/>
    <w:rsid w:val="000653B6"/>
    <w:rPr>
      <w:rFonts w:ascii="Tahoma" w:hAnsi="Tahoma" w:cs="Tahoma"/>
      <w:sz w:val="16"/>
      <w:szCs w:val="16"/>
    </w:rPr>
  </w:style>
  <w:style w:type="character" w:customStyle="1" w:styleId="BalloonTextChar">
    <w:name w:val="Balloon Text Char"/>
    <w:basedOn w:val="DefaultParagraphFont"/>
    <w:link w:val="BalloonText"/>
    <w:rsid w:val="000653B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87537-47CC-4EEE-991D-03B1F4792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4657</Words>
  <Characters>26549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kmelillo</dc:creator>
  <cp:keywords/>
  <dc:description/>
  <cp:lastModifiedBy>shoffner</cp:lastModifiedBy>
  <cp:revision>2</cp:revision>
  <cp:lastPrinted>2009-08-19T18:57:00Z</cp:lastPrinted>
  <dcterms:created xsi:type="dcterms:W3CDTF">2009-08-19T18:58:00Z</dcterms:created>
  <dcterms:modified xsi:type="dcterms:W3CDTF">2009-08-19T18:58:00Z</dcterms:modified>
</cp:coreProperties>
</file>