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4E561B">
        <w:rPr>
          <w:b/>
          <w:sz w:val="28"/>
          <w:szCs w:val="28"/>
        </w:rPr>
        <w:t>A-2009-2129046</w:t>
      </w:r>
    </w:p>
    <w:p w:rsidR="00B00110" w:rsidRDefault="00B00110">
      <w:pPr>
        <w:jc w:val="both"/>
        <w:rPr>
          <w:b/>
        </w:rPr>
      </w:pPr>
    </w:p>
    <w:p w:rsidR="00B00110" w:rsidRDefault="00B00110">
      <w:pPr>
        <w:jc w:val="both"/>
        <w:rPr>
          <w:b/>
        </w:rPr>
      </w:pPr>
    </w:p>
    <w:p w:rsidR="004E561B" w:rsidRDefault="004E561B" w:rsidP="00C0070D">
      <w:pPr>
        <w:ind w:left="720" w:right="900" w:firstLine="720"/>
        <w:jc w:val="center"/>
        <w:rPr>
          <w:b/>
          <w:sz w:val="26"/>
        </w:rPr>
      </w:pPr>
      <w:r>
        <w:rPr>
          <w:b/>
          <w:sz w:val="26"/>
        </w:rPr>
        <w:t>Application of Pennsylvania American Water Company for approval of the right to</w:t>
      </w:r>
    </w:p>
    <w:p w:rsidR="004E561B" w:rsidRDefault="004E561B" w:rsidP="00C0070D">
      <w:pPr>
        <w:ind w:left="720" w:right="900" w:firstLine="720"/>
        <w:jc w:val="center"/>
        <w:rPr>
          <w:b/>
          <w:sz w:val="26"/>
        </w:rPr>
      </w:pPr>
      <w:r>
        <w:rPr>
          <w:b/>
          <w:sz w:val="26"/>
        </w:rPr>
        <w:t xml:space="preserve"> offer, render, furnish or supply wastewater service to the public in an additional portion of</w:t>
      </w:r>
    </w:p>
    <w:p w:rsidR="00C0070D" w:rsidRDefault="004E561B" w:rsidP="00C0070D">
      <w:pPr>
        <w:ind w:left="720" w:right="900" w:firstLine="720"/>
        <w:jc w:val="center"/>
        <w:rPr>
          <w:b/>
          <w:sz w:val="26"/>
        </w:rPr>
      </w:pPr>
      <w:r>
        <w:rPr>
          <w:b/>
          <w:sz w:val="26"/>
        </w:rPr>
        <w:t xml:space="preserve"> South Coatesville Borough, Chester County, Pennsylvania.</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4E561B">
        <w:rPr>
          <w:b/>
          <w:sz w:val="26"/>
        </w:rPr>
        <w:t xml:space="preserve">19th </w:t>
      </w:r>
      <w:r>
        <w:rPr>
          <w:b/>
          <w:sz w:val="26"/>
        </w:rPr>
        <w:t xml:space="preserve"> day of </w:t>
      </w:r>
      <w:r w:rsidR="004E561B">
        <w:rPr>
          <w:b/>
          <w:sz w:val="26"/>
        </w:rPr>
        <w:t>November 2009</w:t>
      </w:r>
      <w:r w:rsidR="00C0070D" w:rsidRPr="00C0070D">
        <w:rPr>
          <w:sz w:val="24"/>
          <w:szCs w:val="24"/>
        </w:rPr>
        <w:t xml:space="preserve"> </w:t>
      </w:r>
      <w:r>
        <w:rPr>
          <w:b/>
          <w:sz w:val="26"/>
        </w:rPr>
        <w:t>.</w:t>
      </w:r>
    </w:p>
    <w:p w:rsidR="00B00110" w:rsidRDefault="004E561B">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E561B"/>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mahinds</cp:lastModifiedBy>
  <cp:revision>2</cp:revision>
  <cp:lastPrinted>2009-11-23T14:04:00Z</cp:lastPrinted>
  <dcterms:created xsi:type="dcterms:W3CDTF">2009-11-23T14:05:00Z</dcterms:created>
  <dcterms:modified xsi:type="dcterms:W3CDTF">2009-11-23T14:05:00Z</dcterms:modified>
</cp:coreProperties>
</file>