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129F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722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907F6E" w:rsidRDefault="00D722B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C-2009-2101301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B5CBE" w:rsidRDefault="008B5CBE" w:rsidP="00D72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WAYNE AND JANICE POPPICH</w:t>
      </w:r>
    </w:p>
    <w:p w:rsidR="008B5CBE" w:rsidRDefault="008B5CBE" w:rsidP="00D72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 SANCTUARY ROAD</w:t>
      </w:r>
    </w:p>
    <w:p w:rsidR="008B5CBE" w:rsidRDefault="008B5CBE" w:rsidP="00D722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 ARIEL  PA  18436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D722B2" w:rsidRPr="00E53276" w:rsidRDefault="00D722B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D722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WAYNE AND JANICE POPPICH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722B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PENNSYLVANIA ELECTRIC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129F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B5CBE" w:rsidRDefault="008B5CBE" w:rsidP="00404115">
      <w:pPr>
        <w:jc w:val="left"/>
        <w:rPr>
          <w:rFonts w:ascii="Arial" w:hAnsi="Arial" w:cs="Arial"/>
          <w:sz w:val="22"/>
          <w:szCs w:val="22"/>
        </w:rPr>
      </w:pP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WAYNE POPPICH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LOT 6.2 T.R. 571 CZAPNIK ROAD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PRESTON TOWNSHIP  PA  18439</w:t>
      </w:r>
    </w:p>
    <w:p w:rsidR="008B5CBE" w:rsidRPr="008B5CBE" w:rsidRDefault="008B5CBE" w:rsidP="00404115">
      <w:pPr>
        <w:jc w:val="left"/>
        <w:rPr>
          <w:rFonts w:ascii="Arial" w:hAnsi="Arial" w:cs="Arial"/>
          <w:sz w:val="20"/>
        </w:rPr>
      </w:pP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MICHAEL A GRUIN AND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 xml:space="preserve">      JUDITH D CASSEL COUNSELS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STEVENS &amp; LEE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17 NORTH SECOND ST  16</w:t>
      </w:r>
      <w:r w:rsidRPr="008B5CBE">
        <w:rPr>
          <w:rFonts w:ascii="Arial" w:hAnsi="Arial" w:cs="Arial"/>
          <w:sz w:val="20"/>
          <w:vertAlign w:val="superscript"/>
        </w:rPr>
        <w:t>H</w:t>
      </w:r>
      <w:r w:rsidRPr="008B5CBE">
        <w:rPr>
          <w:rFonts w:ascii="Arial" w:hAnsi="Arial" w:cs="Arial"/>
          <w:sz w:val="20"/>
        </w:rPr>
        <w:t xml:space="preserve"> FLOOR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HARRISBURG  PA  17101</w:t>
      </w:r>
    </w:p>
    <w:p w:rsidR="008B5CBE" w:rsidRPr="008B5CBE" w:rsidRDefault="008B5CBE" w:rsidP="00404115">
      <w:pPr>
        <w:jc w:val="left"/>
        <w:rPr>
          <w:rFonts w:ascii="Arial" w:hAnsi="Arial" w:cs="Arial"/>
          <w:sz w:val="20"/>
        </w:rPr>
      </w:pP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 xml:space="preserve">LEILA L VESPOLI SR VP AND 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 xml:space="preserve">   GENERAL COUNSEL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FIRSTENERGY CORP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76 SOUTH MAIN STREET</w:t>
      </w:r>
    </w:p>
    <w:p w:rsidR="008B5CBE" w:rsidRPr="008B5CBE" w:rsidRDefault="008B5CBE" w:rsidP="008B5CBE">
      <w:pPr>
        <w:rPr>
          <w:rFonts w:ascii="Arial" w:hAnsi="Arial" w:cs="Arial"/>
          <w:sz w:val="20"/>
        </w:rPr>
      </w:pPr>
      <w:r w:rsidRPr="008B5CBE">
        <w:rPr>
          <w:rFonts w:ascii="Arial" w:hAnsi="Arial" w:cs="Arial"/>
          <w:sz w:val="20"/>
        </w:rPr>
        <w:t>AKRON  OH  44308-1890</w:t>
      </w:r>
    </w:p>
    <w:sectPr w:rsidR="008B5CBE" w:rsidRPr="008B5CBE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AC2" w:rsidRDefault="00030AC2">
      <w:pPr>
        <w:spacing w:line="20" w:lineRule="exact"/>
      </w:pPr>
    </w:p>
  </w:endnote>
  <w:endnote w:type="continuationSeparator" w:id="0">
    <w:p w:rsidR="00030AC2" w:rsidRDefault="00030AC2">
      <w:r>
        <w:t xml:space="preserve"> </w:t>
      </w:r>
    </w:p>
  </w:endnote>
  <w:endnote w:type="continuationNotice" w:id="1">
    <w:p w:rsidR="00030AC2" w:rsidRDefault="00030AC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AC2" w:rsidRDefault="00030AC2">
      <w:r>
        <w:separator/>
      </w:r>
    </w:p>
  </w:footnote>
  <w:footnote w:type="continuationSeparator" w:id="0">
    <w:p w:rsidR="00030AC2" w:rsidRDefault="0003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30AC2"/>
    <w:rsid w:val="00082688"/>
    <w:rsid w:val="001B122D"/>
    <w:rsid w:val="001C094C"/>
    <w:rsid w:val="002129F9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8B5CBE"/>
    <w:rsid w:val="00907F6E"/>
    <w:rsid w:val="00A65083"/>
    <w:rsid w:val="00A70557"/>
    <w:rsid w:val="00BA33D8"/>
    <w:rsid w:val="00BF3CA5"/>
    <w:rsid w:val="00D11C32"/>
    <w:rsid w:val="00D722B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2009-11-23T19:47:00Z</cp:lastPrinted>
  <dcterms:created xsi:type="dcterms:W3CDTF">2009-11-23T19:48:00Z</dcterms:created>
  <dcterms:modified xsi:type="dcterms:W3CDTF">2009-11-23T19:48:00Z</dcterms:modified>
</cp:coreProperties>
</file>