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87"/>
        <w:gridCol w:w="1440"/>
      </w:tblGrid>
      <w:tr w:rsidR="00C74A51">
        <w:trPr>
          <w:trHeight w:val="990"/>
        </w:trPr>
        <w:tc>
          <w:tcPr>
            <w:tcW w:w="1363" w:type="dxa"/>
          </w:tcPr>
          <w:p w:rsidR="00C74A51" w:rsidRDefault="00924FCD">
            <w:pPr>
              <w:rPr>
                <w:sz w:val="24"/>
              </w:rPr>
            </w:pPr>
            <w:r w:rsidRPr="00924FCD">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8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974DD3" w:rsidRDefault="00974DD3">
            <w:pPr>
              <w:jc w:val="right"/>
              <w:rPr>
                <w:rFonts w:ascii="Arial" w:hAnsi="Arial"/>
                <w:b/>
                <w:spacing w:val="-1"/>
                <w:sz w:val="12"/>
              </w:rPr>
            </w:pPr>
          </w:p>
          <w:p w:rsidR="003569E8" w:rsidRPr="00170283" w:rsidRDefault="00EC71DD" w:rsidP="00974DD3">
            <w:pPr>
              <w:jc w:val="right"/>
              <w:rPr>
                <w:rFonts w:ascii="Arial" w:hAnsi="Arial"/>
                <w:sz w:val="16"/>
                <w:szCs w:val="16"/>
              </w:rPr>
            </w:pPr>
            <w:r>
              <w:rPr>
                <w:sz w:val="16"/>
                <w:szCs w:val="16"/>
              </w:rPr>
              <w:t>M</w:t>
            </w:r>
            <w:r w:rsidR="00170283" w:rsidRPr="00170283">
              <w:rPr>
                <w:sz w:val="16"/>
                <w:szCs w:val="16"/>
              </w:rPr>
              <w:t>-2009-209</w:t>
            </w:r>
            <w:r w:rsidR="00974DD3">
              <w:rPr>
                <w:sz w:val="16"/>
                <w:szCs w:val="16"/>
              </w:rPr>
              <w:t>3</w:t>
            </w:r>
            <w:r w:rsidR="005F3D24">
              <w:rPr>
                <w:sz w:val="16"/>
                <w:szCs w:val="16"/>
              </w:rPr>
              <w:t>2</w:t>
            </w:r>
            <w:r w:rsidR="00974DD3">
              <w:rPr>
                <w:sz w:val="16"/>
                <w:szCs w:val="16"/>
              </w:rPr>
              <w:t>17</w:t>
            </w:r>
          </w:p>
        </w:tc>
      </w:tr>
    </w:tbl>
    <w:p w:rsidR="00C74A51" w:rsidRDefault="00C74A51">
      <w:pPr>
        <w:rPr>
          <w:sz w:val="24"/>
        </w:rPr>
        <w:sectPr w:rsidR="00C74A51" w:rsidSect="00BF6F03">
          <w:footerReference w:type="even" r:id="rId9"/>
          <w:footerReference w:type="default" r:id="rId10"/>
          <w:pgSz w:w="12240" w:h="15840"/>
          <w:pgMar w:top="504" w:right="1440" w:bottom="1440" w:left="1440" w:header="720" w:footer="720" w:gutter="0"/>
          <w:cols w:space="720"/>
          <w:titlePg/>
        </w:sectPr>
      </w:pPr>
    </w:p>
    <w:p w:rsidR="00FA0E37" w:rsidRDefault="00FA0E37" w:rsidP="00FA0E37">
      <w:pPr>
        <w:jc w:val="center"/>
        <w:rPr>
          <w:b/>
          <w:sz w:val="26"/>
          <w:szCs w:val="26"/>
        </w:rPr>
      </w:pPr>
    </w:p>
    <w:p w:rsidR="001E1BF3" w:rsidRPr="00B75584" w:rsidRDefault="00B75584" w:rsidP="00FA0E37">
      <w:pPr>
        <w:jc w:val="center"/>
        <w:rPr>
          <w:sz w:val="26"/>
          <w:szCs w:val="26"/>
        </w:rPr>
      </w:pPr>
      <w:r>
        <w:rPr>
          <w:sz w:val="26"/>
          <w:szCs w:val="26"/>
        </w:rPr>
        <w:t>January 6, 2010</w:t>
      </w:r>
    </w:p>
    <w:p w:rsidR="001F2EDC" w:rsidRDefault="003C56E2" w:rsidP="003C56E2">
      <w:pPr>
        <w:rPr>
          <w:b/>
          <w:sz w:val="26"/>
          <w:szCs w:val="26"/>
        </w:rPr>
      </w:pPr>
      <w:r w:rsidRPr="003C56E2">
        <w:rPr>
          <w:b/>
          <w:sz w:val="26"/>
          <w:szCs w:val="26"/>
        </w:rPr>
        <w:tab/>
      </w:r>
      <w:r>
        <w:rPr>
          <w:b/>
          <w:sz w:val="26"/>
          <w:szCs w:val="26"/>
        </w:rPr>
        <w:tab/>
      </w:r>
      <w:r>
        <w:rPr>
          <w:b/>
          <w:sz w:val="26"/>
          <w:szCs w:val="26"/>
        </w:rPr>
        <w:tab/>
      </w:r>
      <w:r>
        <w:rPr>
          <w:b/>
          <w:sz w:val="26"/>
          <w:szCs w:val="26"/>
        </w:rPr>
        <w:tab/>
      </w:r>
      <w:r>
        <w:rPr>
          <w:b/>
          <w:sz w:val="26"/>
          <w:szCs w:val="26"/>
        </w:rPr>
        <w:tab/>
      </w:r>
      <w:r w:rsidRPr="003C56E2">
        <w:rPr>
          <w:b/>
          <w:sz w:val="26"/>
          <w:szCs w:val="26"/>
        </w:rPr>
        <w:tab/>
      </w:r>
    </w:p>
    <w:p w:rsidR="00974DD3" w:rsidRDefault="00974DD3" w:rsidP="003C56E2">
      <w:pPr>
        <w:rPr>
          <w:b/>
          <w:sz w:val="26"/>
          <w:szCs w:val="26"/>
        </w:rPr>
      </w:pPr>
    </w:p>
    <w:p w:rsidR="00974DD3" w:rsidRPr="003C56E2" w:rsidRDefault="00974DD3" w:rsidP="003C56E2">
      <w:pPr>
        <w:rPr>
          <w:sz w:val="26"/>
          <w:szCs w:val="26"/>
        </w:rPr>
      </w:pPr>
    </w:p>
    <w:p w:rsidR="001D5DBB" w:rsidRDefault="00974DD3" w:rsidP="001D5DBB">
      <w:pPr>
        <w:rPr>
          <w:sz w:val="26"/>
          <w:szCs w:val="26"/>
        </w:rPr>
      </w:pPr>
      <w:r>
        <w:rPr>
          <w:sz w:val="26"/>
          <w:szCs w:val="26"/>
        </w:rPr>
        <w:t>Kelly L. Geer, Esquire</w:t>
      </w:r>
    </w:p>
    <w:p w:rsidR="00170283" w:rsidRDefault="00974DD3" w:rsidP="00930003">
      <w:pPr>
        <w:ind w:right="576"/>
        <w:rPr>
          <w:sz w:val="26"/>
          <w:szCs w:val="26"/>
        </w:rPr>
      </w:pPr>
      <w:r>
        <w:rPr>
          <w:sz w:val="26"/>
          <w:szCs w:val="26"/>
        </w:rPr>
        <w:t>Duquesne Light Company</w:t>
      </w:r>
    </w:p>
    <w:p w:rsidR="00974DD3" w:rsidRDefault="00974DD3" w:rsidP="00930003">
      <w:pPr>
        <w:ind w:right="576"/>
        <w:rPr>
          <w:sz w:val="26"/>
          <w:szCs w:val="26"/>
        </w:rPr>
      </w:pPr>
      <w:r>
        <w:rPr>
          <w:sz w:val="26"/>
          <w:szCs w:val="26"/>
        </w:rPr>
        <w:t>16</w:t>
      </w:r>
      <w:r w:rsidRPr="00974DD3">
        <w:rPr>
          <w:sz w:val="26"/>
          <w:szCs w:val="26"/>
          <w:vertAlign w:val="superscript"/>
        </w:rPr>
        <w:t>th</w:t>
      </w:r>
      <w:r>
        <w:rPr>
          <w:sz w:val="26"/>
          <w:szCs w:val="26"/>
        </w:rPr>
        <w:t xml:space="preserve"> Floor</w:t>
      </w:r>
    </w:p>
    <w:p w:rsidR="00170283" w:rsidRDefault="00974DD3" w:rsidP="00930003">
      <w:pPr>
        <w:ind w:right="576"/>
        <w:rPr>
          <w:sz w:val="26"/>
          <w:szCs w:val="26"/>
        </w:rPr>
      </w:pPr>
      <w:r>
        <w:rPr>
          <w:sz w:val="26"/>
          <w:szCs w:val="26"/>
        </w:rPr>
        <w:t>411 Seventh Avenue</w:t>
      </w:r>
    </w:p>
    <w:p w:rsidR="005A0955" w:rsidRPr="003C56E2" w:rsidRDefault="00974DD3" w:rsidP="00930003">
      <w:pPr>
        <w:ind w:right="576"/>
        <w:rPr>
          <w:sz w:val="26"/>
          <w:szCs w:val="26"/>
        </w:rPr>
      </w:pPr>
      <w:r>
        <w:rPr>
          <w:sz w:val="26"/>
          <w:szCs w:val="26"/>
        </w:rPr>
        <w:t>Pittsburgh, PA  15219</w:t>
      </w:r>
    </w:p>
    <w:p w:rsidR="001F2EDC" w:rsidRPr="003C56E2" w:rsidRDefault="001F2EDC" w:rsidP="00930003">
      <w:pPr>
        <w:ind w:right="576"/>
        <w:rPr>
          <w:sz w:val="26"/>
          <w:szCs w:val="26"/>
        </w:rPr>
      </w:pPr>
    </w:p>
    <w:p w:rsidR="003C0BC9" w:rsidRDefault="00930003" w:rsidP="003C0BC9">
      <w:pPr>
        <w:ind w:left="1440" w:hanging="720"/>
        <w:rPr>
          <w:sz w:val="26"/>
          <w:szCs w:val="26"/>
        </w:rPr>
      </w:pPr>
      <w:r w:rsidRPr="003C56E2">
        <w:rPr>
          <w:sz w:val="26"/>
          <w:szCs w:val="26"/>
        </w:rPr>
        <w:t>Re:</w:t>
      </w:r>
      <w:r w:rsidRPr="003C56E2">
        <w:rPr>
          <w:sz w:val="26"/>
          <w:szCs w:val="26"/>
        </w:rPr>
        <w:tab/>
      </w:r>
      <w:r w:rsidR="00974DD3">
        <w:rPr>
          <w:sz w:val="26"/>
          <w:szCs w:val="26"/>
        </w:rPr>
        <w:t>Duquesne Light Company</w:t>
      </w:r>
      <w:r w:rsidR="005A0955">
        <w:rPr>
          <w:sz w:val="26"/>
          <w:szCs w:val="26"/>
        </w:rPr>
        <w:t xml:space="preserve"> Conservation </w:t>
      </w:r>
      <w:r w:rsidR="00974DD3">
        <w:rPr>
          <w:sz w:val="26"/>
          <w:szCs w:val="26"/>
        </w:rPr>
        <w:t xml:space="preserve">Service Provider Contract </w:t>
      </w:r>
    </w:p>
    <w:p w:rsidR="00EC71DD" w:rsidRDefault="003C0BC9" w:rsidP="003C0BC9">
      <w:pPr>
        <w:ind w:left="1440" w:hanging="720"/>
        <w:rPr>
          <w:sz w:val="26"/>
          <w:szCs w:val="26"/>
        </w:rPr>
      </w:pPr>
      <w:r>
        <w:rPr>
          <w:sz w:val="26"/>
          <w:szCs w:val="26"/>
        </w:rPr>
        <w:tab/>
      </w:r>
      <w:r w:rsidR="00C5432D">
        <w:rPr>
          <w:sz w:val="26"/>
          <w:szCs w:val="26"/>
        </w:rPr>
        <w:t>w</w:t>
      </w:r>
      <w:r w:rsidR="00974DD3">
        <w:rPr>
          <w:sz w:val="26"/>
          <w:szCs w:val="26"/>
        </w:rPr>
        <w:t>ith</w:t>
      </w:r>
      <w:r>
        <w:rPr>
          <w:sz w:val="26"/>
          <w:szCs w:val="26"/>
        </w:rPr>
        <w:t xml:space="preserve"> Global Energy Partners, LLC (</w:t>
      </w:r>
      <w:r w:rsidR="007C0B23">
        <w:rPr>
          <w:sz w:val="26"/>
          <w:szCs w:val="26"/>
        </w:rPr>
        <w:t>Mixed Industrial Market Segment</w:t>
      </w:r>
      <w:r>
        <w:rPr>
          <w:sz w:val="26"/>
          <w:szCs w:val="26"/>
        </w:rPr>
        <w:t>)</w:t>
      </w:r>
    </w:p>
    <w:p w:rsidR="00930003" w:rsidRPr="003C56E2" w:rsidRDefault="00EC71DD" w:rsidP="00930003">
      <w:pPr>
        <w:ind w:left="1440" w:hanging="540"/>
        <w:rPr>
          <w:sz w:val="26"/>
          <w:szCs w:val="26"/>
        </w:rPr>
      </w:pPr>
      <w:r>
        <w:rPr>
          <w:sz w:val="26"/>
          <w:szCs w:val="26"/>
        </w:rPr>
        <w:tab/>
      </w:r>
      <w:r w:rsidR="00930003" w:rsidRPr="003C56E2">
        <w:rPr>
          <w:sz w:val="26"/>
          <w:szCs w:val="26"/>
        </w:rPr>
        <w:t>Docket No. M-200</w:t>
      </w:r>
      <w:r>
        <w:rPr>
          <w:sz w:val="26"/>
          <w:szCs w:val="26"/>
        </w:rPr>
        <w:t>9</w:t>
      </w:r>
      <w:r w:rsidR="00930003" w:rsidRPr="003C56E2">
        <w:rPr>
          <w:sz w:val="26"/>
          <w:szCs w:val="26"/>
        </w:rPr>
        <w:t>-</w:t>
      </w:r>
      <w:r>
        <w:rPr>
          <w:sz w:val="26"/>
          <w:szCs w:val="26"/>
        </w:rPr>
        <w:t>209</w:t>
      </w:r>
      <w:r w:rsidR="003C0BC9">
        <w:rPr>
          <w:sz w:val="26"/>
          <w:szCs w:val="26"/>
        </w:rPr>
        <w:t>3217</w:t>
      </w:r>
      <w:r w:rsidR="00930003" w:rsidRPr="003C56E2">
        <w:rPr>
          <w:sz w:val="26"/>
          <w:szCs w:val="26"/>
        </w:rPr>
        <w:tab/>
      </w:r>
    </w:p>
    <w:p w:rsidR="00930003" w:rsidRPr="003C56E2" w:rsidRDefault="00930003" w:rsidP="00930003">
      <w:pPr>
        <w:rPr>
          <w:sz w:val="26"/>
          <w:szCs w:val="26"/>
        </w:rPr>
      </w:pPr>
    </w:p>
    <w:p w:rsidR="00930003" w:rsidRPr="003C56E2" w:rsidRDefault="00930003" w:rsidP="00930003">
      <w:pPr>
        <w:rPr>
          <w:sz w:val="26"/>
          <w:szCs w:val="26"/>
        </w:rPr>
      </w:pPr>
      <w:r w:rsidRPr="003C56E2">
        <w:rPr>
          <w:sz w:val="26"/>
          <w:szCs w:val="26"/>
        </w:rPr>
        <w:t>Dear M</w:t>
      </w:r>
      <w:r w:rsidR="003C0BC9">
        <w:rPr>
          <w:sz w:val="26"/>
          <w:szCs w:val="26"/>
        </w:rPr>
        <w:t>s. Geer</w:t>
      </w:r>
      <w:r w:rsidRPr="003C56E2">
        <w:rPr>
          <w:sz w:val="26"/>
          <w:szCs w:val="26"/>
        </w:rPr>
        <w:t>:</w:t>
      </w:r>
    </w:p>
    <w:p w:rsidR="00930003" w:rsidRPr="003C56E2" w:rsidRDefault="00930003" w:rsidP="00930003">
      <w:pPr>
        <w:rPr>
          <w:sz w:val="26"/>
          <w:szCs w:val="26"/>
        </w:rPr>
      </w:pPr>
    </w:p>
    <w:p w:rsidR="00930003" w:rsidRPr="003C56E2" w:rsidRDefault="00930003" w:rsidP="008A5D82">
      <w:pPr>
        <w:tabs>
          <w:tab w:val="left" w:pos="720"/>
        </w:tabs>
        <w:rPr>
          <w:sz w:val="26"/>
          <w:szCs w:val="26"/>
        </w:rPr>
      </w:pPr>
      <w:r w:rsidRPr="003C56E2">
        <w:rPr>
          <w:sz w:val="26"/>
          <w:szCs w:val="26"/>
        </w:rPr>
        <w:tab/>
      </w:r>
      <w:r w:rsidR="009E7E5D" w:rsidRPr="003C56E2">
        <w:rPr>
          <w:sz w:val="26"/>
          <w:szCs w:val="26"/>
        </w:rPr>
        <w:t xml:space="preserve">This </w:t>
      </w:r>
      <w:r w:rsidR="00353111" w:rsidRPr="003C56E2">
        <w:rPr>
          <w:sz w:val="26"/>
          <w:szCs w:val="26"/>
        </w:rPr>
        <w:t xml:space="preserve">letter </w:t>
      </w:r>
      <w:r w:rsidR="009E7E5D" w:rsidRPr="003C56E2">
        <w:rPr>
          <w:sz w:val="26"/>
          <w:szCs w:val="26"/>
        </w:rPr>
        <w:t>acknowledge</w:t>
      </w:r>
      <w:r w:rsidR="00353111" w:rsidRPr="003C56E2">
        <w:rPr>
          <w:sz w:val="26"/>
          <w:szCs w:val="26"/>
        </w:rPr>
        <w:t>s</w:t>
      </w:r>
      <w:r w:rsidR="009E7E5D" w:rsidRPr="003C56E2">
        <w:rPr>
          <w:sz w:val="26"/>
          <w:szCs w:val="26"/>
        </w:rPr>
        <w:t xml:space="preserve"> that Commission </w:t>
      </w:r>
      <w:r w:rsidR="0077210F" w:rsidRPr="003C56E2">
        <w:rPr>
          <w:sz w:val="26"/>
          <w:szCs w:val="26"/>
        </w:rPr>
        <w:t>s</w:t>
      </w:r>
      <w:r w:rsidR="009E7E5D" w:rsidRPr="003C56E2">
        <w:rPr>
          <w:sz w:val="26"/>
          <w:szCs w:val="26"/>
        </w:rPr>
        <w:t xml:space="preserve">taff have reviewed </w:t>
      </w:r>
      <w:r w:rsidR="00C61225">
        <w:rPr>
          <w:sz w:val="26"/>
          <w:szCs w:val="26"/>
        </w:rPr>
        <w:t xml:space="preserve">Duquesne Light Company’s (Duquesne) proposed </w:t>
      </w:r>
      <w:r w:rsidR="009E7E5D" w:rsidRPr="003C56E2">
        <w:rPr>
          <w:sz w:val="26"/>
          <w:szCs w:val="26"/>
        </w:rPr>
        <w:t>C</w:t>
      </w:r>
      <w:r w:rsidR="00124DD5" w:rsidRPr="003C56E2">
        <w:rPr>
          <w:sz w:val="26"/>
          <w:szCs w:val="26"/>
        </w:rPr>
        <w:t xml:space="preserve">onservation </w:t>
      </w:r>
      <w:r w:rsidR="009E7E5D" w:rsidRPr="003C56E2">
        <w:rPr>
          <w:sz w:val="26"/>
          <w:szCs w:val="26"/>
        </w:rPr>
        <w:t>S</w:t>
      </w:r>
      <w:r w:rsidR="00124DD5" w:rsidRPr="003C56E2">
        <w:rPr>
          <w:sz w:val="26"/>
          <w:szCs w:val="26"/>
        </w:rPr>
        <w:t xml:space="preserve">ervice </w:t>
      </w:r>
      <w:r w:rsidR="009E7E5D" w:rsidRPr="003C56E2">
        <w:rPr>
          <w:sz w:val="26"/>
          <w:szCs w:val="26"/>
        </w:rPr>
        <w:t>P</w:t>
      </w:r>
      <w:r w:rsidR="00124DD5" w:rsidRPr="003C56E2">
        <w:rPr>
          <w:sz w:val="26"/>
          <w:szCs w:val="26"/>
        </w:rPr>
        <w:t>rovider</w:t>
      </w:r>
      <w:r w:rsidR="00353111" w:rsidRPr="003C56E2">
        <w:rPr>
          <w:sz w:val="26"/>
          <w:szCs w:val="26"/>
        </w:rPr>
        <w:t xml:space="preserve"> (CSP)</w:t>
      </w:r>
      <w:r w:rsidR="009E7E5D" w:rsidRPr="003C56E2">
        <w:rPr>
          <w:sz w:val="26"/>
          <w:szCs w:val="26"/>
        </w:rPr>
        <w:t xml:space="preserve"> contract</w:t>
      </w:r>
      <w:r w:rsidRPr="003C56E2">
        <w:rPr>
          <w:sz w:val="26"/>
          <w:szCs w:val="26"/>
        </w:rPr>
        <w:t xml:space="preserve"> </w:t>
      </w:r>
      <w:r w:rsidR="00C61225">
        <w:rPr>
          <w:sz w:val="26"/>
          <w:szCs w:val="26"/>
        </w:rPr>
        <w:t xml:space="preserve">with </w:t>
      </w:r>
      <w:r w:rsidR="004644E4">
        <w:rPr>
          <w:sz w:val="26"/>
          <w:szCs w:val="26"/>
        </w:rPr>
        <w:t>Global Energy Partners, LLC for the provision of C</w:t>
      </w:r>
      <w:r w:rsidR="008A5D82">
        <w:rPr>
          <w:sz w:val="26"/>
          <w:szCs w:val="26"/>
        </w:rPr>
        <w:t>S</w:t>
      </w:r>
      <w:r w:rsidR="004644E4">
        <w:rPr>
          <w:sz w:val="26"/>
          <w:szCs w:val="26"/>
        </w:rPr>
        <w:t xml:space="preserve">P services in connection with the </w:t>
      </w:r>
      <w:r w:rsidR="007C0B23">
        <w:rPr>
          <w:sz w:val="26"/>
          <w:szCs w:val="26"/>
        </w:rPr>
        <w:t>Mixed Industrial Market Segment</w:t>
      </w:r>
      <w:r w:rsidR="004644E4">
        <w:rPr>
          <w:sz w:val="26"/>
          <w:szCs w:val="26"/>
        </w:rPr>
        <w:t xml:space="preserve"> </w:t>
      </w:r>
      <w:r w:rsidRPr="003C56E2">
        <w:rPr>
          <w:sz w:val="26"/>
          <w:szCs w:val="26"/>
        </w:rPr>
        <w:t xml:space="preserve">filed </w:t>
      </w:r>
      <w:r w:rsidR="004644E4">
        <w:rPr>
          <w:sz w:val="26"/>
          <w:szCs w:val="26"/>
        </w:rPr>
        <w:t xml:space="preserve">with the Commission on </w:t>
      </w:r>
      <w:r w:rsidR="00C5432D">
        <w:rPr>
          <w:sz w:val="26"/>
          <w:szCs w:val="26"/>
        </w:rPr>
        <w:t>December 14</w:t>
      </w:r>
      <w:r w:rsidR="0012404A" w:rsidRPr="003C56E2">
        <w:rPr>
          <w:sz w:val="26"/>
          <w:szCs w:val="26"/>
        </w:rPr>
        <w:t>, 2009.</w:t>
      </w:r>
    </w:p>
    <w:p w:rsidR="00930003" w:rsidRPr="003C56E2" w:rsidRDefault="00930003" w:rsidP="00930003">
      <w:pPr>
        <w:tabs>
          <w:tab w:val="left" w:pos="720"/>
        </w:tabs>
        <w:ind w:right="-720"/>
        <w:rPr>
          <w:sz w:val="26"/>
          <w:szCs w:val="26"/>
        </w:rPr>
      </w:pPr>
    </w:p>
    <w:p w:rsidR="003E4B39" w:rsidRDefault="00930003" w:rsidP="008A5D82">
      <w:pPr>
        <w:tabs>
          <w:tab w:val="left" w:pos="720"/>
        </w:tabs>
        <w:rPr>
          <w:sz w:val="26"/>
          <w:szCs w:val="26"/>
        </w:rPr>
      </w:pPr>
      <w:r w:rsidRPr="003C56E2">
        <w:rPr>
          <w:sz w:val="26"/>
          <w:szCs w:val="26"/>
        </w:rPr>
        <w:tab/>
        <w:t xml:space="preserve">The Implementation Order, </w:t>
      </w:r>
      <w:r w:rsidRPr="003C56E2">
        <w:rPr>
          <w:i/>
          <w:sz w:val="26"/>
          <w:szCs w:val="26"/>
        </w:rPr>
        <w:t>inter alia</w:t>
      </w:r>
      <w:r w:rsidRPr="003C56E2">
        <w:rPr>
          <w:sz w:val="26"/>
          <w:szCs w:val="26"/>
        </w:rPr>
        <w:t>, require</w:t>
      </w:r>
      <w:r w:rsidR="0077210F" w:rsidRPr="003C56E2">
        <w:rPr>
          <w:sz w:val="26"/>
          <w:szCs w:val="26"/>
        </w:rPr>
        <w:t>d</w:t>
      </w:r>
      <w:r w:rsidRPr="003C56E2">
        <w:rPr>
          <w:sz w:val="26"/>
          <w:szCs w:val="26"/>
        </w:rPr>
        <w:t xml:space="preserve"> all Electric Distribution Companies (EDCs) subject to Act 129 to submit, for Commission </w:t>
      </w:r>
      <w:r w:rsidR="0077210F" w:rsidRPr="003C56E2">
        <w:rPr>
          <w:sz w:val="26"/>
          <w:szCs w:val="26"/>
        </w:rPr>
        <w:t>review</w:t>
      </w:r>
      <w:r w:rsidRPr="003C56E2">
        <w:rPr>
          <w:sz w:val="26"/>
          <w:szCs w:val="26"/>
        </w:rPr>
        <w:t xml:space="preserve">, </w:t>
      </w:r>
      <w:r w:rsidR="0077210F" w:rsidRPr="003C56E2">
        <w:rPr>
          <w:sz w:val="26"/>
          <w:szCs w:val="26"/>
        </w:rPr>
        <w:t>all proposed</w:t>
      </w:r>
      <w:r w:rsidRPr="003C56E2">
        <w:rPr>
          <w:sz w:val="26"/>
          <w:szCs w:val="26"/>
        </w:rPr>
        <w:t xml:space="preserve"> contract</w:t>
      </w:r>
      <w:r w:rsidR="0077210F" w:rsidRPr="003C56E2">
        <w:rPr>
          <w:sz w:val="26"/>
          <w:szCs w:val="26"/>
        </w:rPr>
        <w:t>s</w:t>
      </w:r>
      <w:r w:rsidRPr="003C56E2">
        <w:rPr>
          <w:sz w:val="26"/>
          <w:szCs w:val="26"/>
        </w:rPr>
        <w:t xml:space="preserve"> with</w:t>
      </w:r>
    </w:p>
    <w:p w:rsidR="003E4B39" w:rsidRDefault="00930003" w:rsidP="008A5D82">
      <w:pPr>
        <w:tabs>
          <w:tab w:val="left" w:pos="720"/>
        </w:tabs>
        <w:rPr>
          <w:sz w:val="26"/>
          <w:szCs w:val="26"/>
        </w:rPr>
      </w:pPr>
      <w:r w:rsidRPr="003C56E2">
        <w:rPr>
          <w:sz w:val="26"/>
          <w:szCs w:val="26"/>
        </w:rPr>
        <w:t xml:space="preserve"> CSPs.</w:t>
      </w:r>
      <w:r w:rsidR="0077210F" w:rsidRPr="003C56E2">
        <w:rPr>
          <w:sz w:val="26"/>
          <w:szCs w:val="26"/>
        </w:rPr>
        <w:t xml:space="preserve">  The Commission may order modification of these pr</w:t>
      </w:r>
      <w:r w:rsidR="0031429F" w:rsidRPr="003C56E2">
        <w:rPr>
          <w:sz w:val="26"/>
          <w:szCs w:val="26"/>
        </w:rPr>
        <w:t xml:space="preserve">oposed contracts.  </w:t>
      </w:r>
    </w:p>
    <w:p w:rsidR="00984274" w:rsidRDefault="0031429F" w:rsidP="008A5D82">
      <w:pPr>
        <w:tabs>
          <w:tab w:val="left" w:pos="720"/>
        </w:tabs>
        <w:rPr>
          <w:sz w:val="26"/>
          <w:szCs w:val="26"/>
        </w:rPr>
      </w:pPr>
      <w:r w:rsidRPr="003C56E2">
        <w:rPr>
          <w:sz w:val="26"/>
          <w:szCs w:val="26"/>
        </w:rPr>
        <w:t xml:space="preserve">66 </w:t>
      </w:r>
      <w:smartTag w:uri="urn:schemas-microsoft-com:office:smarttags" w:element="place">
        <w:smartTag w:uri="urn:schemas-microsoft-com:office:smarttags" w:element="State">
          <w:r w:rsidRPr="003C56E2">
            <w:rPr>
              <w:sz w:val="26"/>
              <w:szCs w:val="26"/>
            </w:rPr>
            <w:t>Pa.</w:t>
          </w:r>
        </w:smartTag>
      </w:smartTag>
      <w:r w:rsidRPr="003C56E2">
        <w:rPr>
          <w:sz w:val="26"/>
          <w:szCs w:val="26"/>
        </w:rPr>
        <w:t xml:space="preserve"> C.S. § 2806.1(a)(8).  The Commission, in its </w:t>
      </w:r>
      <w:r w:rsidRPr="003C56E2">
        <w:rPr>
          <w:i/>
          <w:sz w:val="26"/>
          <w:szCs w:val="26"/>
        </w:rPr>
        <w:t>Energy Efficiency and Conservation Program Implementation Order</w:t>
      </w:r>
      <w:r w:rsidRPr="003C56E2">
        <w:rPr>
          <w:sz w:val="26"/>
          <w:szCs w:val="26"/>
        </w:rPr>
        <w:t xml:space="preserve"> at Docket No. M</w:t>
      </w:r>
      <w:r w:rsidRPr="003C56E2">
        <w:rPr>
          <w:sz w:val="26"/>
          <w:szCs w:val="26"/>
        </w:rPr>
        <w:noBreakHyphen/>
        <w:t>2008</w:t>
      </w:r>
      <w:r w:rsidRPr="003C56E2">
        <w:rPr>
          <w:sz w:val="26"/>
          <w:szCs w:val="26"/>
        </w:rPr>
        <w:noBreakHyphen/>
        <w:t>2069887</w:t>
      </w:r>
      <w:r w:rsidR="00292374" w:rsidRPr="003C56E2">
        <w:rPr>
          <w:sz w:val="26"/>
          <w:szCs w:val="26"/>
        </w:rPr>
        <w:t xml:space="preserve"> (entered January 16, </w:t>
      </w:r>
    </w:p>
    <w:p w:rsidR="00930003" w:rsidRPr="003C56E2" w:rsidRDefault="00292374" w:rsidP="008A5D82">
      <w:pPr>
        <w:tabs>
          <w:tab w:val="left" w:pos="720"/>
        </w:tabs>
        <w:rPr>
          <w:sz w:val="26"/>
          <w:szCs w:val="26"/>
        </w:rPr>
      </w:pPr>
      <w:r w:rsidRPr="003C56E2">
        <w:rPr>
          <w:sz w:val="26"/>
          <w:szCs w:val="26"/>
        </w:rPr>
        <w:t>2009)</w:t>
      </w:r>
      <w:r w:rsidR="0031429F" w:rsidRPr="003C56E2">
        <w:rPr>
          <w:sz w:val="26"/>
          <w:szCs w:val="26"/>
        </w:rPr>
        <w:t xml:space="preserve">, delegated its authority to </w:t>
      </w:r>
      <w:r w:rsidRPr="003C56E2">
        <w:rPr>
          <w:sz w:val="26"/>
          <w:szCs w:val="26"/>
        </w:rPr>
        <w:t>review and approve CSP contracts to Commission Staff.</w:t>
      </w:r>
    </w:p>
    <w:p w:rsidR="00930003" w:rsidRPr="003C56E2" w:rsidRDefault="00930003" w:rsidP="00930003">
      <w:pPr>
        <w:tabs>
          <w:tab w:val="left" w:pos="720"/>
        </w:tabs>
        <w:ind w:right="-720"/>
        <w:rPr>
          <w:sz w:val="26"/>
          <w:szCs w:val="26"/>
        </w:rPr>
      </w:pPr>
    </w:p>
    <w:p w:rsidR="00F11A81" w:rsidRDefault="00930003" w:rsidP="00764E5C">
      <w:pPr>
        <w:tabs>
          <w:tab w:val="left" w:pos="720"/>
        </w:tabs>
        <w:rPr>
          <w:sz w:val="26"/>
          <w:szCs w:val="26"/>
        </w:rPr>
      </w:pPr>
      <w:r w:rsidRPr="003C56E2">
        <w:rPr>
          <w:sz w:val="26"/>
          <w:szCs w:val="26"/>
        </w:rPr>
        <w:tab/>
      </w:r>
      <w:r w:rsidR="004644E4">
        <w:rPr>
          <w:sz w:val="26"/>
          <w:szCs w:val="26"/>
        </w:rPr>
        <w:t>Duquesne</w:t>
      </w:r>
      <w:r w:rsidRPr="003C56E2">
        <w:rPr>
          <w:sz w:val="26"/>
          <w:szCs w:val="26"/>
        </w:rPr>
        <w:t xml:space="preserve"> is advised that the proposed </w:t>
      </w:r>
      <w:r w:rsidR="00292374" w:rsidRPr="003C56E2">
        <w:rPr>
          <w:sz w:val="26"/>
          <w:szCs w:val="26"/>
        </w:rPr>
        <w:t xml:space="preserve">CSP contract filed on </w:t>
      </w:r>
      <w:r w:rsidR="004644E4">
        <w:rPr>
          <w:sz w:val="26"/>
          <w:szCs w:val="26"/>
        </w:rPr>
        <w:t>December 1</w:t>
      </w:r>
      <w:r w:rsidR="00F11A81">
        <w:rPr>
          <w:sz w:val="26"/>
          <w:szCs w:val="26"/>
        </w:rPr>
        <w:t>4</w:t>
      </w:r>
      <w:r w:rsidR="00292374" w:rsidRPr="003C56E2">
        <w:rPr>
          <w:sz w:val="26"/>
          <w:szCs w:val="26"/>
        </w:rPr>
        <w:t>, 2009</w:t>
      </w:r>
      <w:r w:rsidRPr="003C56E2">
        <w:rPr>
          <w:sz w:val="26"/>
          <w:szCs w:val="26"/>
        </w:rPr>
        <w:t xml:space="preserve"> </w:t>
      </w:r>
    </w:p>
    <w:p w:rsidR="00E5311F" w:rsidRDefault="00930003" w:rsidP="00764E5C">
      <w:pPr>
        <w:tabs>
          <w:tab w:val="left" w:pos="720"/>
        </w:tabs>
        <w:rPr>
          <w:sz w:val="26"/>
          <w:szCs w:val="26"/>
        </w:rPr>
      </w:pPr>
      <w:r w:rsidRPr="003C56E2">
        <w:rPr>
          <w:sz w:val="26"/>
          <w:szCs w:val="26"/>
        </w:rPr>
        <w:t>is approved.</w:t>
      </w:r>
      <w:r w:rsidR="00292374" w:rsidRPr="003C56E2">
        <w:rPr>
          <w:sz w:val="26"/>
          <w:szCs w:val="26"/>
        </w:rPr>
        <w:t xml:space="preserve">  </w:t>
      </w:r>
      <w:r w:rsidR="00E5311F">
        <w:rPr>
          <w:sz w:val="26"/>
          <w:szCs w:val="26"/>
        </w:rPr>
        <w:t xml:space="preserve">This approval does not constitute approval of any component of Duquesne’s Energy Efficiency and Conservation Plan.  Furthermore, we note that approval of this filing does not constitute a determination </w:t>
      </w:r>
      <w:r w:rsidR="00AC0C0C">
        <w:rPr>
          <w:sz w:val="26"/>
          <w:szCs w:val="26"/>
        </w:rPr>
        <w:t>that such a filing is consistent with the public interest and that the associated costs or expenses are reasonable or prudent for the purposes of cost recovery.  These issues will be addressed by the Commission in any appropriate plan approval and cost recovery proceedings.</w:t>
      </w:r>
    </w:p>
    <w:p w:rsidR="00E5311F" w:rsidRDefault="00E5311F" w:rsidP="00930003">
      <w:pPr>
        <w:tabs>
          <w:tab w:val="left" w:pos="720"/>
        </w:tabs>
        <w:ind w:right="-720"/>
        <w:rPr>
          <w:sz w:val="26"/>
          <w:szCs w:val="26"/>
        </w:rPr>
      </w:pPr>
    </w:p>
    <w:p w:rsidR="00930003" w:rsidRPr="003C56E2" w:rsidRDefault="00930003" w:rsidP="00930003">
      <w:pPr>
        <w:tabs>
          <w:tab w:val="left" w:pos="720"/>
        </w:tabs>
        <w:ind w:right="-720"/>
        <w:rPr>
          <w:sz w:val="26"/>
          <w:szCs w:val="26"/>
        </w:rPr>
      </w:pPr>
    </w:p>
    <w:p w:rsidR="00930003" w:rsidRPr="003C56E2" w:rsidRDefault="001F2EDC" w:rsidP="00C96CF9">
      <w:pPr>
        <w:autoSpaceDE w:val="0"/>
        <w:autoSpaceDN w:val="0"/>
        <w:adjustRightInd w:val="0"/>
        <w:ind w:firstLine="720"/>
        <w:rPr>
          <w:sz w:val="26"/>
          <w:szCs w:val="26"/>
        </w:rPr>
      </w:pPr>
      <w:r w:rsidRPr="003C56E2">
        <w:rPr>
          <w:sz w:val="26"/>
          <w:szCs w:val="26"/>
        </w:rPr>
        <w:br w:type="page"/>
      </w:r>
      <w:r w:rsidR="00930003" w:rsidRPr="003C56E2">
        <w:rPr>
          <w:sz w:val="26"/>
          <w:szCs w:val="26"/>
        </w:rPr>
        <w:lastRenderedPageBreak/>
        <w:t>Please direct any questions to Anthony J. Rametta, Energy Division Supervisor, Bureau of Fixed Utility Services, at (717) 787-2359</w:t>
      </w:r>
      <w:r w:rsidRPr="003C56E2">
        <w:rPr>
          <w:sz w:val="26"/>
          <w:szCs w:val="26"/>
        </w:rPr>
        <w:t xml:space="preserve"> or Pa</w:t>
      </w:r>
      <w:r w:rsidR="000E4C77" w:rsidRPr="003C56E2">
        <w:rPr>
          <w:sz w:val="26"/>
          <w:szCs w:val="26"/>
        </w:rPr>
        <w:t xml:space="preserve">tricia </w:t>
      </w:r>
      <w:r w:rsidR="009E65F6" w:rsidRPr="003C56E2">
        <w:rPr>
          <w:sz w:val="26"/>
          <w:szCs w:val="26"/>
        </w:rPr>
        <w:t xml:space="preserve">T. </w:t>
      </w:r>
      <w:r w:rsidR="000E4C77" w:rsidRPr="003C56E2">
        <w:rPr>
          <w:sz w:val="26"/>
          <w:szCs w:val="26"/>
        </w:rPr>
        <w:t>Wiedt, Assistant Counsel, Law Bureau, at (717) 787</w:t>
      </w:r>
      <w:r w:rsidR="000E4C77" w:rsidRPr="003C56E2">
        <w:rPr>
          <w:sz w:val="26"/>
          <w:szCs w:val="26"/>
        </w:rPr>
        <w:noBreakHyphen/>
        <w:t>5755</w:t>
      </w:r>
      <w:r w:rsidR="00930003" w:rsidRPr="003C56E2">
        <w:rPr>
          <w:sz w:val="26"/>
          <w:szCs w:val="26"/>
        </w:rPr>
        <w:t>.</w:t>
      </w:r>
    </w:p>
    <w:p w:rsidR="00930003" w:rsidRPr="003C56E2" w:rsidRDefault="00B75584" w:rsidP="00930003">
      <w:pPr>
        <w:tabs>
          <w:tab w:val="left" w:pos="720"/>
          <w:tab w:val="left" w:pos="5040"/>
        </w:tabs>
        <w:rPr>
          <w:sz w:val="26"/>
          <w:szCs w:val="26"/>
        </w:rPr>
      </w:pPr>
      <w:r>
        <w:rPr>
          <w:sz w:val="24"/>
          <w:szCs w:val="24"/>
        </w:rPr>
        <w:pict>
          <v:shape id="Picture 2" o:spid="_x0000_s1027" type="#_x0000_t75" style="position:absolute;margin-left:241.5pt;margin-top:.45pt;width:202.5pt;height:102pt;z-index:-1;visibility:visible">
            <v:imagedata r:id="rId11" o:title=""/>
          </v:shape>
        </w:pict>
      </w:r>
    </w:p>
    <w:p w:rsidR="00930003" w:rsidRPr="003C56E2" w:rsidRDefault="00930003" w:rsidP="00930003">
      <w:pPr>
        <w:tabs>
          <w:tab w:val="left" w:pos="720"/>
          <w:tab w:val="left" w:pos="5040"/>
        </w:tabs>
        <w:rPr>
          <w:sz w:val="26"/>
          <w:szCs w:val="26"/>
        </w:rPr>
      </w:pPr>
      <w:r w:rsidRPr="003C56E2">
        <w:rPr>
          <w:sz w:val="26"/>
          <w:szCs w:val="26"/>
        </w:rPr>
        <w:tab/>
      </w:r>
      <w:r w:rsidRPr="003C56E2">
        <w:rPr>
          <w:sz w:val="26"/>
          <w:szCs w:val="26"/>
        </w:rPr>
        <w:tab/>
      </w:r>
      <w:r w:rsidRPr="003C56E2">
        <w:rPr>
          <w:sz w:val="26"/>
          <w:szCs w:val="26"/>
        </w:rPr>
        <w:tab/>
        <w:t>Sincerely,</w:t>
      </w:r>
    </w:p>
    <w:p w:rsidR="00930003" w:rsidRPr="003C56E2" w:rsidRDefault="00930003" w:rsidP="00930003">
      <w:pPr>
        <w:tabs>
          <w:tab w:val="left" w:pos="720"/>
          <w:tab w:val="left" w:pos="5040"/>
        </w:tabs>
        <w:rPr>
          <w:sz w:val="26"/>
          <w:szCs w:val="26"/>
        </w:rPr>
      </w:pPr>
    </w:p>
    <w:p w:rsidR="00930003" w:rsidRPr="003C56E2" w:rsidRDefault="00930003" w:rsidP="00930003">
      <w:pPr>
        <w:tabs>
          <w:tab w:val="left" w:pos="720"/>
          <w:tab w:val="left" w:pos="5040"/>
        </w:tabs>
        <w:rPr>
          <w:sz w:val="26"/>
          <w:szCs w:val="26"/>
        </w:rPr>
      </w:pPr>
    </w:p>
    <w:p w:rsidR="00930003" w:rsidRPr="003C56E2" w:rsidRDefault="00930003" w:rsidP="00930003">
      <w:pPr>
        <w:tabs>
          <w:tab w:val="left" w:pos="720"/>
        </w:tabs>
        <w:rPr>
          <w:sz w:val="26"/>
          <w:szCs w:val="26"/>
        </w:rPr>
      </w:pPr>
    </w:p>
    <w:p w:rsidR="00930003" w:rsidRPr="003C56E2" w:rsidRDefault="00930003" w:rsidP="00930003">
      <w:pPr>
        <w:pStyle w:val="Heading1"/>
        <w:rPr>
          <w:sz w:val="26"/>
          <w:szCs w:val="26"/>
        </w:rPr>
      </w:pPr>
      <w:r w:rsidRPr="003C56E2">
        <w:rPr>
          <w:sz w:val="26"/>
          <w:szCs w:val="26"/>
        </w:rPr>
        <w:tab/>
      </w:r>
      <w:r w:rsidRPr="003C56E2">
        <w:rPr>
          <w:sz w:val="26"/>
          <w:szCs w:val="26"/>
        </w:rPr>
        <w:tab/>
      </w:r>
      <w:r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Pr="003C56E2">
        <w:rPr>
          <w:sz w:val="26"/>
          <w:szCs w:val="26"/>
        </w:rPr>
        <w:t>James J. McNulty</w:t>
      </w:r>
    </w:p>
    <w:p w:rsidR="00930003" w:rsidRPr="003C56E2" w:rsidRDefault="00930003" w:rsidP="00930003">
      <w:pPr>
        <w:tabs>
          <w:tab w:val="left" w:pos="720"/>
          <w:tab w:val="left" w:pos="5040"/>
        </w:tabs>
        <w:rPr>
          <w:sz w:val="26"/>
          <w:szCs w:val="26"/>
        </w:rPr>
      </w:pPr>
      <w:r w:rsidRPr="003C56E2">
        <w:rPr>
          <w:sz w:val="26"/>
          <w:szCs w:val="26"/>
        </w:rPr>
        <w:tab/>
      </w:r>
      <w:r w:rsidRPr="003C56E2">
        <w:rPr>
          <w:sz w:val="26"/>
          <w:szCs w:val="26"/>
        </w:rPr>
        <w:tab/>
      </w:r>
      <w:r w:rsidRPr="003C56E2">
        <w:rPr>
          <w:sz w:val="26"/>
          <w:szCs w:val="26"/>
        </w:rPr>
        <w:tab/>
        <w:t>Secretary</w:t>
      </w:r>
    </w:p>
    <w:p w:rsidR="00930003" w:rsidRPr="003C56E2" w:rsidRDefault="00930003" w:rsidP="00930003">
      <w:pPr>
        <w:tabs>
          <w:tab w:val="left" w:pos="720"/>
          <w:tab w:val="left" w:pos="5040"/>
        </w:tabs>
        <w:rPr>
          <w:sz w:val="26"/>
          <w:szCs w:val="26"/>
        </w:rPr>
      </w:pPr>
    </w:p>
    <w:p w:rsidR="00930003" w:rsidRDefault="00930003" w:rsidP="00930003">
      <w:pPr>
        <w:tabs>
          <w:tab w:val="left" w:pos="720"/>
          <w:tab w:val="left" w:pos="5040"/>
        </w:tabs>
        <w:rPr>
          <w:sz w:val="26"/>
          <w:szCs w:val="26"/>
        </w:rPr>
      </w:pPr>
      <w:r w:rsidRPr="003C56E2">
        <w:rPr>
          <w:sz w:val="26"/>
          <w:szCs w:val="26"/>
        </w:rPr>
        <w:t>cc:</w:t>
      </w:r>
      <w:r w:rsidRPr="003C56E2">
        <w:rPr>
          <w:sz w:val="26"/>
          <w:szCs w:val="26"/>
        </w:rPr>
        <w:tab/>
        <w:t xml:space="preserve">Elaine McDonald, </w:t>
      </w:r>
      <w:r w:rsidR="00584C01">
        <w:rPr>
          <w:sz w:val="26"/>
          <w:szCs w:val="26"/>
        </w:rPr>
        <w:t>FUS</w:t>
      </w:r>
    </w:p>
    <w:p w:rsidR="00584C01" w:rsidRDefault="00584C01" w:rsidP="00930003">
      <w:pPr>
        <w:tabs>
          <w:tab w:val="left" w:pos="720"/>
          <w:tab w:val="left" w:pos="5040"/>
        </w:tabs>
        <w:rPr>
          <w:sz w:val="26"/>
          <w:szCs w:val="26"/>
        </w:rPr>
      </w:pPr>
      <w:r>
        <w:rPr>
          <w:sz w:val="26"/>
          <w:szCs w:val="26"/>
        </w:rPr>
        <w:tab/>
        <w:t>Anthony J. Rametta, FUS</w:t>
      </w:r>
    </w:p>
    <w:p w:rsidR="00584C01" w:rsidRDefault="00584C01" w:rsidP="00930003">
      <w:pPr>
        <w:tabs>
          <w:tab w:val="left" w:pos="720"/>
          <w:tab w:val="left" w:pos="5040"/>
        </w:tabs>
        <w:rPr>
          <w:sz w:val="26"/>
          <w:szCs w:val="26"/>
        </w:rPr>
      </w:pPr>
      <w:r>
        <w:rPr>
          <w:sz w:val="26"/>
          <w:szCs w:val="26"/>
        </w:rPr>
        <w:tab/>
        <w:t>Kris</w:t>
      </w:r>
      <w:r w:rsidR="003516A6">
        <w:rPr>
          <w:sz w:val="26"/>
          <w:szCs w:val="26"/>
        </w:rPr>
        <w:t>s</w:t>
      </w:r>
      <w:r>
        <w:rPr>
          <w:sz w:val="26"/>
          <w:szCs w:val="26"/>
        </w:rPr>
        <w:t xml:space="preserve"> Brown, </w:t>
      </w:r>
      <w:r w:rsidR="003516A6">
        <w:rPr>
          <w:sz w:val="26"/>
          <w:szCs w:val="26"/>
        </w:rPr>
        <w:t>Law Bureau</w:t>
      </w:r>
    </w:p>
    <w:p w:rsidR="003516A6" w:rsidRPr="003C56E2" w:rsidRDefault="003516A6" w:rsidP="00930003">
      <w:pPr>
        <w:tabs>
          <w:tab w:val="left" w:pos="720"/>
          <w:tab w:val="left" w:pos="5040"/>
        </w:tabs>
        <w:rPr>
          <w:sz w:val="26"/>
          <w:szCs w:val="26"/>
        </w:rPr>
      </w:pPr>
      <w:r>
        <w:rPr>
          <w:sz w:val="26"/>
          <w:szCs w:val="26"/>
        </w:rPr>
        <w:tab/>
        <w:t>Patricia T. Wiedt, Law Bureau</w:t>
      </w:r>
    </w:p>
    <w:p w:rsidR="00930003" w:rsidRPr="003C56E2" w:rsidRDefault="00930003" w:rsidP="00930003">
      <w:pPr>
        <w:tabs>
          <w:tab w:val="left" w:pos="720"/>
          <w:tab w:val="left" w:pos="5040"/>
        </w:tabs>
        <w:rPr>
          <w:sz w:val="26"/>
          <w:szCs w:val="26"/>
        </w:rPr>
      </w:pPr>
      <w:r w:rsidRPr="003C56E2">
        <w:rPr>
          <w:sz w:val="26"/>
          <w:szCs w:val="26"/>
        </w:rPr>
        <w:t xml:space="preserve">      </w:t>
      </w:r>
      <w:r w:rsidRPr="003C56E2">
        <w:rPr>
          <w:sz w:val="26"/>
          <w:szCs w:val="26"/>
        </w:rPr>
        <w:tab/>
        <w:t>Kathy Aunkst, Secretary’s Bureau</w:t>
      </w:r>
    </w:p>
    <w:p w:rsidR="00034796" w:rsidRDefault="00930003" w:rsidP="00930003">
      <w:pPr>
        <w:tabs>
          <w:tab w:val="left" w:pos="720"/>
          <w:tab w:val="left" w:pos="5040"/>
        </w:tabs>
        <w:rPr>
          <w:sz w:val="26"/>
          <w:szCs w:val="26"/>
        </w:rPr>
      </w:pPr>
      <w:r w:rsidRPr="003C56E2">
        <w:rPr>
          <w:sz w:val="26"/>
          <w:szCs w:val="26"/>
        </w:rPr>
        <w:tab/>
        <w:t>Irwin A. Popowsky, Esq</w:t>
      </w:r>
      <w:r w:rsidR="00034796">
        <w:rPr>
          <w:sz w:val="26"/>
          <w:szCs w:val="26"/>
        </w:rPr>
        <w:t>uire</w:t>
      </w:r>
      <w:r w:rsidR="006E1A84">
        <w:rPr>
          <w:sz w:val="26"/>
          <w:szCs w:val="26"/>
        </w:rPr>
        <w:t>, OCA</w:t>
      </w:r>
    </w:p>
    <w:p w:rsidR="00930003" w:rsidRPr="003C56E2" w:rsidRDefault="00930003" w:rsidP="00034796">
      <w:pPr>
        <w:tabs>
          <w:tab w:val="left" w:pos="720"/>
          <w:tab w:val="left" w:pos="5040"/>
        </w:tabs>
        <w:rPr>
          <w:sz w:val="26"/>
          <w:szCs w:val="26"/>
        </w:rPr>
      </w:pPr>
      <w:r w:rsidRPr="003C56E2">
        <w:rPr>
          <w:sz w:val="26"/>
          <w:szCs w:val="26"/>
        </w:rPr>
        <w:tab/>
        <w:t>William R. Lloyd, Esq</w:t>
      </w:r>
      <w:r w:rsidR="00034796">
        <w:rPr>
          <w:sz w:val="26"/>
          <w:szCs w:val="26"/>
        </w:rPr>
        <w:t>uire</w:t>
      </w:r>
      <w:r w:rsidR="006E1A84">
        <w:rPr>
          <w:sz w:val="26"/>
          <w:szCs w:val="26"/>
        </w:rPr>
        <w:t>, OSBA</w:t>
      </w:r>
      <w:r w:rsidRPr="003C56E2">
        <w:rPr>
          <w:sz w:val="26"/>
          <w:szCs w:val="26"/>
        </w:rPr>
        <w:t xml:space="preserve"> </w:t>
      </w:r>
    </w:p>
    <w:p w:rsidR="00C77F29" w:rsidRPr="003C56E2" w:rsidRDefault="00C77F29" w:rsidP="00930003">
      <w:pPr>
        <w:jc w:val="center"/>
        <w:rPr>
          <w:sz w:val="26"/>
          <w:szCs w:val="26"/>
        </w:rPr>
      </w:pPr>
    </w:p>
    <w:p w:rsidR="008A5D82" w:rsidRPr="003C56E2" w:rsidRDefault="008A5D82">
      <w:pPr>
        <w:jc w:val="center"/>
        <w:rPr>
          <w:sz w:val="26"/>
          <w:szCs w:val="26"/>
        </w:rPr>
      </w:pPr>
    </w:p>
    <w:sectPr w:rsidR="008A5D82" w:rsidRPr="003C56E2" w:rsidSect="008A5D82">
      <w:footerReference w:type="even"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762" w:rsidRDefault="00A95762">
      <w:r>
        <w:separator/>
      </w:r>
    </w:p>
  </w:endnote>
  <w:endnote w:type="continuationSeparator" w:id="0">
    <w:p w:rsidR="00A95762" w:rsidRDefault="00A957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924FCD" w:rsidP="009E40EC">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end"/>
    </w:r>
  </w:p>
  <w:p w:rsidR="005F3D24" w:rsidRDefault="005F3D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924FCD" w:rsidP="009E40EC">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end"/>
    </w:r>
  </w:p>
  <w:p w:rsidR="005F3D24" w:rsidRDefault="005F3D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924FCD">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separate"/>
    </w:r>
    <w:r w:rsidR="005F3D24">
      <w:rPr>
        <w:rStyle w:val="PageNumber"/>
        <w:noProof/>
      </w:rPr>
      <w:t>2</w:t>
    </w:r>
    <w:r>
      <w:rPr>
        <w:rStyle w:val="PageNumber"/>
      </w:rPr>
      <w:fldChar w:fldCharType="end"/>
    </w:r>
  </w:p>
  <w:p w:rsidR="005F3D24" w:rsidRDefault="005F3D2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5F3D24">
    <w:pPr>
      <w:pStyle w:val="Footer"/>
      <w:framePr w:wrap="around" w:vAnchor="text" w:hAnchor="margin" w:xAlign="center" w:y="1"/>
      <w:rPr>
        <w:rStyle w:val="PageNumber"/>
      </w:rPr>
    </w:pPr>
  </w:p>
  <w:p w:rsidR="005F3D24" w:rsidRDefault="005F3D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762" w:rsidRDefault="00A95762">
      <w:r>
        <w:separator/>
      </w:r>
    </w:p>
  </w:footnote>
  <w:footnote w:type="continuationSeparator" w:id="0">
    <w:p w:rsidR="00A95762" w:rsidRDefault="00A957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8"/>
  </w:num>
  <w:num w:numId="6">
    <w:abstractNumId w:val="3"/>
  </w:num>
  <w:num w:numId="7">
    <w:abstractNumId w:val="9"/>
  </w:num>
  <w:num w:numId="8">
    <w:abstractNumId w:val="7"/>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74A51"/>
    <w:rsid w:val="00034796"/>
    <w:rsid w:val="00067B3B"/>
    <w:rsid w:val="000E4C77"/>
    <w:rsid w:val="001209F1"/>
    <w:rsid w:val="0012404A"/>
    <w:rsid w:val="00124DD5"/>
    <w:rsid w:val="00170283"/>
    <w:rsid w:val="001D5DBB"/>
    <w:rsid w:val="001E1BF3"/>
    <w:rsid w:val="001F2EDC"/>
    <w:rsid w:val="00202276"/>
    <w:rsid w:val="00202698"/>
    <w:rsid w:val="002229C3"/>
    <w:rsid w:val="00222A84"/>
    <w:rsid w:val="0025446A"/>
    <w:rsid w:val="00280E91"/>
    <w:rsid w:val="00292374"/>
    <w:rsid w:val="0029471C"/>
    <w:rsid w:val="002F0138"/>
    <w:rsid w:val="0031429F"/>
    <w:rsid w:val="00345522"/>
    <w:rsid w:val="003516A6"/>
    <w:rsid w:val="00353111"/>
    <w:rsid w:val="003569E8"/>
    <w:rsid w:val="003B26C3"/>
    <w:rsid w:val="003C0BC9"/>
    <w:rsid w:val="003C102A"/>
    <w:rsid w:val="003C56E2"/>
    <w:rsid w:val="003D6D20"/>
    <w:rsid w:val="003E4B39"/>
    <w:rsid w:val="004644E4"/>
    <w:rsid w:val="004D2698"/>
    <w:rsid w:val="0051639C"/>
    <w:rsid w:val="00526ADA"/>
    <w:rsid w:val="005305EB"/>
    <w:rsid w:val="00584C01"/>
    <w:rsid w:val="005A0955"/>
    <w:rsid w:val="005B61B4"/>
    <w:rsid w:val="005E25C5"/>
    <w:rsid w:val="005F3D24"/>
    <w:rsid w:val="00600AAC"/>
    <w:rsid w:val="006755C0"/>
    <w:rsid w:val="006E1A84"/>
    <w:rsid w:val="00700501"/>
    <w:rsid w:val="00701ED5"/>
    <w:rsid w:val="007617B1"/>
    <w:rsid w:val="00764E5C"/>
    <w:rsid w:val="007678F9"/>
    <w:rsid w:val="0077210F"/>
    <w:rsid w:val="007A16AE"/>
    <w:rsid w:val="007C0B23"/>
    <w:rsid w:val="007E64B5"/>
    <w:rsid w:val="007F0775"/>
    <w:rsid w:val="008A5D82"/>
    <w:rsid w:val="008B1103"/>
    <w:rsid w:val="00924FCD"/>
    <w:rsid w:val="00930003"/>
    <w:rsid w:val="00935B35"/>
    <w:rsid w:val="00974DD3"/>
    <w:rsid w:val="00984274"/>
    <w:rsid w:val="0099767B"/>
    <w:rsid w:val="009B23D8"/>
    <w:rsid w:val="009B2E39"/>
    <w:rsid w:val="009E40EC"/>
    <w:rsid w:val="009E65F6"/>
    <w:rsid w:val="009E7E5D"/>
    <w:rsid w:val="009F5F66"/>
    <w:rsid w:val="00A078C5"/>
    <w:rsid w:val="00A66D1F"/>
    <w:rsid w:val="00A84699"/>
    <w:rsid w:val="00A95762"/>
    <w:rsid w:val="00AC0C0C"/>
    <w:rsid w:val="00B00393"/>
    <w:rsid w:val="00B4790B"/>
    <w:rsid w:val="00B54273"/>
    <w:rsid w:val="00B75584"/>
    <w:rsid w:val="00B775F2"/>
    <w:rsid w:val="00B97014"/>
    <w:rsid w:val="00BB4370"/>
    <w:rsid w:val="00BC3A3C"/>
    <w:rsid w:val="00BC7ABE"/>
    <w:rsid w:val="00BD3A5C"/>
    <w:rsid w:val="00BD752E"/>
    <w:rsid w:val="00BE4A72"/>
    <w:rsid w:val="00BE5119"/>
    <w:rsid w:val="00BF6F03"/>
    <w:rsid w:val="00C5432D"/>
    <w:rsid w:val="00C61225"/>
    <w:rsid w:val="00C74A51"/>
    <w:rsid w:val="00C77F29"/>
    <w:rsid w:val="00C90506"/>
    <w:rsid w:val="00C96CF9"/>
    <w:rsid w:val="00CB5738"/>
    <w:rsid w:val="00CF047C"/>
    <w:rsid w:val="00CF40AC"/>
    <w:rsid w:val="00DC35C5"/>
    <w:rsid w:val="00DD1A19"/>
    <w:rsid w:val="00DD7880"/>
    <w:rsid w:val="00DE3C6A"/>
    <w:rsid w:val="00E11C3E"/>
    <w:rsid w:val="00E349DA"/>
    <w:rsid w:val="00E5311F"/>
    <w:rsid w:val="00EC71DD"/>
    <w:rsid w:val="00F11A81"/>
    <w:rsid w:val="00F7094C"/>
    <w:rsid w:val="00F90527"/>
    <w:rsid w:val="00FA0E3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1C3E"/>
  </w:style>
  <w:style w:type="paragraph" w:styleId="Heading1">
    <w:name w:val="heading 1"/>
    <w:basedOn w:val="Normal"/>
    <w:next w:val="Normal"/>
    <w:qFormat/>
    <w:rsid w:val="00E11C3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11C3E"/>
    <w:pPr>
      <w:ind w:left="360"/>
    </w:pPr>
    <w:rPr>
      <w:sz w:val="24"/>
    </w:rPr>
  </w:style>
  <w:style w:type="paragraph" w:styleId="Header">
    <w:name w:val="header"/>
    <w:basedOn w:val="Normal"/>
    <w:rsid w:val="00E11C3E"/>
    <w:pPr>
      <w:tabs>
        <w:tab w:val="center" w:pos="4320"/>
        <w:tab w:val="right" w:pos="8640"/>
      </w:tabs>
    </w:pPr>
  </w:style>
  <w:style w:type="paragraph" w:styleId="Footer">
    <w:name w:val="footer"/>
    <w:basedOn w:val="Normal"/>
    <w:rsid w:val="00E11C3E"/>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88FF4-059A-4C7F-A8B5-FEAA08350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REYNOLDS</dc:creator>
  <cp:keywords/>
  <dc:description/>
  <cp:lastModifiedBy>joyce marie farner</cp:lastModifiedBy>
  <cp:revision>3</cp:revision>
  <cp:lastPrinted>2010-01-06T16:33:00Z</cp:lastPrinted>
  <dcterms:created xsi:type="dcterms:W3CDTF">2009-12-31T15:19:00Z</dcterms:created>
  <dcterms:modified xsi:type="dcterms:W3CDTF">2010-01-06T16:33:00Z</dcterms:modified>
</cp:coreProperties>
</file>