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8951F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8951F1">
        <w:rPr>
          <w:sz w:val="24"/>
        </w:rPr>
        <w:t>February 3, 2010</w:t>
      </w:r>
    </w:p>
    <w:p w:rsidR="006E24FB" w:rsidRPr="00745766" w:rsidRDefault="008951F1" w:rsidP="0022526F">
      <w:pPr>
        <w:jc w:val="right"/>
        <w:rPr>
          <w:sz w:val="24"/>
        </w:rPr>
      </w:pPr>
      <w:r>
        <w:rPr>
          <w:sz w:val="24"/>
        </w:rPr>
        <w:t>C-2009-2105224</w:t>
      </w:r>
    </w:p>
    <w:p w:rsidR="00346272" w:rsidRDefault="00346272">
      <w:pPr>
        <w:rPr>
          <w:sz w:val="24"/>
        </w:rPr>
      </w:pPr>
    </w:p>
    <w:p w:rsidR="00D97F80" w:rsidRDefault="008951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DANIEL C MATESIC</w:t>
      </w:r>
    </w:p>
    <w:p w:rsidR="008951F1" w:rsidRDefault="008951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4088 SURREY DRIVE</w:t>
      </w:r>
    </w:p>
    <w:p w:rsidR="008951F1" w:rsidRPr="000B449B" w:rsidRDefault="008951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ALLISON PARK  PA  15101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8951F1" w:rsidP="00346272">
      <w:pPr>
        <w:jc w:val="center"/>
        <w:rPr>
          <w:sz w:val="22"/>
          <w:szCs w:val="22"/>
        </w:rPr>
      </w:pPr>
      <w:r>
        <w:rPr>
          <w:sz w:val="22"/>
          <w:szCs w:val="22"/>
        </w:rPr>
        <w:t>Daniel C. Matesic</w:t>
      </w:r>
    </w:p>
    <w:p w:rsidR="008951F1" w:rsidRDefault="008951F1" w:rsidP="00346272">
      <w:pPr>
        <w:jc w:val="center"/>
        <w:rPr>
          <w:sz w:val="22"/>
          <w:szCs w:val="22"/>
        </w:rPr>
      </w:pPr>
      <w:r>
        <w:rPr>
          <w:sz w:val="22"/>
          <w:szCs w:val="22"/>
        </w:rPr>
        <w:t>v.</w:t>
      </w:r>
    </w:p>
    <w:p w:rsidR="008951F1" w:rsidRDefault="008951F1" w:rsidP="00346272">
      <w:pPr>
        <w:jc w:val="center"/>
        <w:rPr>
          <w:sz w:val="22"/>
          <w:szCs w:val="22"/>
        </w:rPr>
      </w:pPr>
      <w:r>
        <w:rPr>
          <w:sz w:val="22"/>
          <w:szCs w:val="22"/>
        </w:rPr>
        <w:t>The Peoples Natural Gas Company</w:t>
      </w:r>
    </w:p>
    <w:p w:rsidR="008951F1" w:rsidRPr="000B449B" w:rsidRDefault="008951F1" w:rsidP="00346272">
      <w:pPr>
        <w:jc w:val="center"/>
        <w:rPr>
          <w:sz w:val="22"/>
          <w:szCs w:val="22"/>
        </w:rPr>
      </w:pPr>
      <w:r>
        <w:rPr>
          <w:sz w:val="22"/>
          <w:szCs w:val="22"/>
        </w:rPr>
        <w:t>d/b/a Dominion Peoples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8951F1">
        <w:rPr>
          <w:sz w:val="22"/>
          <w:szCs w:val="22"/>
        </w:rPr>
        <w:t>Katrina L. Dunderdale</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8951F1"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951F1" w:rsidRDefault="008951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WILLIAM H ROBERTS II ESQUIRE</w:t>
      </w:r>
    </w:p>
    <w:p w:rsidR="008951F1" w:rsidRDefault="008951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DOMINION RESOURCES SERVICES IN</w:t>
      </w:r>
    </w:p>
    <w:p w:rsidR="008951F1" w:rsidRDefault="008951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501 MARTINDALE STREET</w:t>
      </w:r>
    </w:p>
    <w:p w:rsidR="008951F1" w:rsidRDefault="008951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SUITE 500</w:t>
      </w:r>
    </w:p>
    <w:p w:rsidR="008951F1" w:rsidRPr="000B449B" w:rsidRDefault="008951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15212-5835</w:t>
      </w:r>
    </w:p>
    <w:sectPr w:rsidR="008951F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951F1"/>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2010-02-03T17:58:00Z</cp:lastPrinted>
  <dcterms:created xsi:type="dcterms:W3CDTF">2010-02-03T17:59:00Z</dcterms:created>
  <dcterms:modified xsi:type="dcterms:W3CDTF">2010-02-03T17:59:00Z</dcterms:modified>
</cp:coreProperties>
</file>