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1A65AE">
            <w:pPr>
              <w:rPr>
                <w:sz w:val="24"/>
              </w:rPr>
            </w:pPr>
            <w:r w:rsidRPr="001A65AE">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910E80" w:rsidP="00FA0E37">
      <w:pPr>
        <w:jc w:val="center"/>
        <w:rPr>
          <w:b/>
          <w:sz w:val="26"/>
          <w:szCs w:val="26"/>
        </w:rPr>
      </w:pPr>
      <w:r>
        <w:rPr>
          <w:b/>
          <w:sz w:val="26"/>
          <w:szCs w:val="26"/>
        </w:rPr>
        <w:lastRenderedPageBreak/>
        <w:t>February 17,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5A0955" w:rsidRDefault="00B57500" w:rsidP="00930003">
      <w:pPr>
        <w:ind w:right="576"/>
        <w:rPr>
          <w:sz w:val="26"/>
          <w:szCs w:val="26"/>
        </w:rPr>
      </w:pPr>
      <w:r>
        <w:rPr>
          <w:sz w:val="26"/>
          <w:szCs w:val="26"/>
        </w:rPr>
        <w:t>Bradley A. Bingaman, Esquire</w:t>
      </w:r>
    </w:p>
    <w:p w:rsidR="00B57500" w:rsidRDefault="00B57500" w:rsidP="00930003">
      <w:pPr>
        <w:ind w:right="576"/>
        <w:rPr>
          <w:sz w:val="26"/>
          <w:szCs w:val="26"/>
        </w:rPr>
      </w:pPr>
      <w:r>
        <w:rPr>
          <w:sz w:val="26"/>
          <w:szCs w:val="26"/>
        </w:rPr>
        <w:t>FirstEnergy</w:t>
      </w:r>
    </w:p>
    <w:p w:rsidR="00B57500" w:rsidRDefault="00B57500" w:rsidP="00930003">
      <w:pPr>
        <w:ind w:right="576"/>
        <w:rPr>
          <w:sz w:val="26"/>
          <w:szCs w:val="26"/>
        </w:rPr>
      </w:pPr>
      <w:r>
        <w:rPr>
          <w:sz w:val="26"/>
          <w:szCs w:val="26"/>
        </w:rPr>
        <w:t>2800 Pottsville Pike</w:t>
      </w:r>
    </w:p>
    <w:p w:rsidR="00B57500" w:rsidRDefault="00B57500" w:rsidP="00930003">
      <w:pPr>
        <w:ind w:right="576"/>
        <w:rPr>
          <w:sz w:val="26"/>
          <w:szCs w:val="26"/>
        </w:rPr>
      </w:pPr>
      <w:r>
        <w:rPr>
          <w:sz w:val="26"/>
          <w:szCs w:val="26"/>
        </w:rPr>
        <w:t>P. O. Box 16001</w:t>
      </w:r>
    </w:p>
    <w:p w:rsidR="00B57500" w:rsidRPr="003C56E2" w:rsidRDefault="00B57500" w:rsidP="00930003">
      <w:pPr>
        <w:ind w:right="576"/>
        <w:rPr>
          <w:sz w:val="26"/>
          <w:szCs w:val="26"/>
        </w:rPr>
      </w:pPr>
      <w:r>
        <w:rPr>
          <w:sz w:val="26"/>
          <w:szCs w:val="26"/>
        </w:rPr>
        <w:t>Reading, PA 19612-6001</w:t>
      </w:r>
    </w:p>
    <w:p w:rsidR="001F2EDC" w:rsidRPr="003C56E2" w:rsidRDefault="001F2EDC" w:rsidP="00930003">
      <w:pPr>
        <w:ind w:right="576"/>
        <w:rPr>
          <w:sz w:val="26"/>
          <w:szCs w:val="26"/>
        </w:rPr>
      </w:pPr>
    </w:p>
    <w:p w:rsidR="00591BEA" w:rsidRDefault="00930003" w:rsidP="003C0BC9">
      <w:pPr>
        <w:ind w:left="1440" w:hanging="720"/>
        <w:rPr>
          <w:sz w:val="26"/>
          <w:szCs w:val="26"/>
        </w:rPr>
      </w:pPr>
      <w:r w:rsidRPr="003C56E2">
        <w:rPr>
          <w:sz w:val="26"/>
          <w:szCs w:val="26"/>
        </w:rPr>
        <w:t>Re:</w:t>
      </w:r>
      <w:r w:rsidRPr="003C56E2">
        <w:rPr>
          <w:sz w:val="26"/>
          <w:szCs w:val="26"/>
        </w:rPr>
        <w:tab/>
      </w:r>
      <w:r w:rsidR="00B57500">
        <w:rPr>
          <w:sz w:val="26"/>
          <w:szCs w:val="26"/>
        </w:rPr>
        <w:t>FirstEnergy</w:t>
      </w:r>
      <w:r w:rsidR="005A0955">
        <w:rPr>
          <w:sz w:val="26"/>
          <w:szCs w:val="26"/>
        </w:rPr>
        <w:t xml:space="preserve"> Conservation </w:t>
      </w:r>
      <w:r w:rsidR="00974DD3">
        <w:rPr>
          <w:sz w:val="26"/>
          <w:szCs w:val="26"/>
        </w:rPr>
        <w:t xml:space="preserve">Service Provider Contract </w:t>
      </w:r>
      <w:r w:rsidR="00C5432D">
        <w:rPr>
          <w:sz w:val="26"/>
          <w:szCs w:val="26"/>
        </w:rPr>
        <w:t>w</w:t>
      </w:r>
      <w:r w:rsidR="00974DD3">
        <w:rPr>
          <w:sz w:val="26"/>
          <w:szCs w:val="26"/>
        </w:rPr>
        <w:t>ith</w:t>
      </w:r>
      <w:r w:rsidR="003C0BC9">
        <w:rPr>
          <w:sz w:val="26"/>
          <w:szCs w:val="26"/>
        </w:rPr>
        <w:t xml:space="preserve"> </w:t>
      </w:r>
    </w:p>
    <w:p w:rsidR="00EC71DD" w:rsidRDefault="00591BEA" w:rsidP="003C0BC9">
      <w:pPr>
        <w:ind w:left="1440" w:hanging="720"/>
        <w:rPr>
          <w:sz w:val="26"/>
          <w:szCs w:val="26"/>
        </w:rPr>
      </w:pPr>
      <w:r>
        <w:rPr>
          <w:sz w:val="26"/>
          <w:szCs w:val="26"/>
        </w:rPr>
        <w:tab/>
      </w:r>
      <w:r w:rsidR="00DF7B67">
        <w:rPr>
          <w:sz w:val="26"/>
          <w:szCs w:val="26"/>
        </w:rPr>
        <w:t>ADM Associates, Inc.</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B57500">
        <w:rPr>
          <w:sz w:val="26"/>
          <w:szCs w:val="26"/>
        </w:rPr>
        <w:t>2222</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 xml:space="preserve">Dear </w:t>
      </w:r>
      <w:r w:rsidR="00B57500">
        <w:rPr>
          <w:sz w:val="26"/>
          <w:szCs w:val="26"/>
        </w:rPr>
        <w:t>Mr. Bingaman</w:t>
      </w:r>
      <w:r w:rsidRPr="003C56E2">
        <w:rPr>
          <w:sz w:val="26"/>
          <w:szCs w:val="26"/>
        </w:rPr>
        <w:t>:</w:t>
      </w:r>
    </w:p>
    <w:p w:rsidR="00930003" w:rsidRPr="003C56E2" w:rsidRDefault="00930003" w:rsidP="00930003">
      <w:pPr>
        <w:rPr>
          <w:sz w:val="26"/>
          <w:szCs w:val="26"/>
        </w:rPr>
      </w:pPr>
    </w:p>
    <w:p w:rsidR="00930003" w:rsidRDefault="009E7E5D" w:rsidP="00DF7B67">
      <w:pPr>
        <w:ind w:firstLine="720"/>
        <w:rPr>
          <w:sz w:val="26"/>
          <w:szCs w:val="26"/>
        </w:rPr>
      </w:pPr>
      <w:r w:rsidRPr="003C56E2">
        <w:rPr>
          <w:sz w:val="26"/>
          <w:szCs w:val="26"/>
        </w:rPr>
        <w:t xml:space="preserve">This </w:t>
      </w:r>
      <w:r w:rsidR="00353111" w:rsidRPr="003C56E2">
        <w:rPr>
          <w:sz w:val="26"/>
          <w:szCs w:val="26"/>
        </w:rPr>
        <w:t xml:space="preserve">letter </w:t>
      </w:r>
      <w:r w:rsidRPr="003C56E2">
        <w:rPr>
          <w:sz w:val="26"/>
          <w:szCs w:val="26"/>
        </w:rPr>
        <w:t>acknowledge</w:t>
      </w:r>
      <w:r w:rsidR="00353111" w:rsidRPr="003C56E2">
        <w:rPr>
          <w:sz w:val="26"/>
          <w:szCs w:val="26"/>
        </w:rPr>
        <w:t>s</w:t>
      </w:r>
      <w:r w:rsidRPr="003C56E2">
        <w:rPr>
          <w:sz w:val="26"/>
          <w:szCs w:val="26"/>
        </w:rPr>
        <w:t xml:space="preserve"> that Commission </w:t>
      </w:r>
      <w:r w:rsidR="0077210F" w:rsidRPr="003C56E2">
        <w:rPr>
          <w:sz w:val="26"/>
          <w:szCs w:val="26"/>
        </w:rPr>
        <w:t>s</w:t>
      </w:r>
      <w:r w:rsidRPr="003C56E2">
        <w:rPr>
          <w:sz w:val="26"/>
          <w:szCs w:val="26"/>
        </w:rPr>
        <w:t xml:space="preserve">taff have reviewed </w:t>
      </w:r>
      <w:r w:rsidR="001D527C">
        <w:rPr>
          <w:sz w:val="26"/>
          <w:szCs w:val="26"/>
        </w:rPr>
        <w:t>FirstEnergy Service Company’s (FirstEnergy)</w:t>
      </w:r>
      <w:r w:rsidR="00C61225">
        <w:rPr>
          <w:sz w:val="26"/>
          <w:szCs w:val="26"/>
        </w:rPr>
        <w:t xml:space="preserve"> proposed </w:t>
      </w:r>
      <w:r w:rsidRPr="003C56E2">
        <w:rPr>
          <w:sz w:val="26"/>
          <w:szCs w:val="26"/>
        </w:rPr>
        <w:t>C</w:t>
      </w:r>
      <w:r w:rsidR="00124DD5" w:rsidRPr="003C56E2">
        <w:rPr>
          <w:sz w:val="26"/>
          <w:szCs w:val="26"/>
        </w:rPr>
        <w:t xml:space="preserve">onservation </w:t>
      </w:r>
      <w:r w:rsidRPr="003C56E2">
        <w:rPr>
          <w:sz w:val="26"/>
          <w:szCs w:val="26"/>
        </w:rPr>
        <w:t>S</w:t>
      </w:r>
      <w:r w:rsidR="00124DD5" w:rsidRPr="003C56E2">
        <w:rPr>
          <w:sz w:val="26"/>
          <w:szCs w:val="26"/>
        </w:rPr>
        <w:t xml:space="preserve">ervice </w:t>
      </w:r>
      <w:r w:rsidRPr="003C56E2">
        <w:rPr>
          <w:sz w:val="26"/>
          <w:szCs w:val="26"/>
        </w:rPr>
        <w:t>P</w:t>
      </w:r>
      <w:r w:rsidR="00124DD5" w:rsidRPr="003C56E2">
        <w:rPr>
          <w:sz w:val="26"/>
          <w:szCs w:val="26"/>
        </w:rPr>
        <w:t>rovider</w:t>
      </w:r>
      <w:r w:rsidR="00353111" w:rsidRPr="003C56E2">
        <w:rPr>
          <w:sz w:val="26"/>
          <w:szCs w:val="26"/>
        </w:rPr>
        <w:t xml:space="preserve"> (CSP)</w:t>
      </w:r>
      <w:r w:rsidRPr="003C56E2">
        <w:rPr>
          <w:sz w:val="26"/>
          <w:szCs w:val="26"/>
        </w:rPr>
        <w:t xml:space="preserve"> </w:t>
      </w:r>
      <w:r w:rsidR="001D527C">
        <w:rPr>
          <w:sz w:val="26"/>
          <w:szCs w:val="26"/>
        </w:rPr>
        <w:t>agreement</w:t>
      </w:r>
      <w:r w:rsidR="00930003" w:rsidRPr="003C56E2">
        <w:rPr>
          <w:sz w:val="26"/>
          <w:szCs w:val="26"/>
        </w:rPr>
        <w:t xml:space="preserve"> </w:t>
      </w:r>
      <w:r w:rsidR="00C61225">
        <w:rPr>
          <w:sz w:val="26"/>
          <w:szCs w:val="26"/>
        </w:rPr>
        <w:t xml:space="preserve">with </w:t>
      </w:r>
      <w:r w:rsidR="00DF7B67">
        <w:rPr>
          <w:sz w:val="26"/>
          <w:szCs w:val="26"/>
        </w:rPr>
        <w:t xml:space="preserve">ADM Associates, Inc. </w:t>
      </w:r>
      <w:r w:rsidR="004644E4">
        <w:rPr>
          <w:sz w:val="26"/>
          <w:szCs w:val="26"/>
        </w:rPr>
        <w:t>for the provision of C</w:t>
      </w:r>
      <w:r w:rsidR="008A5D82">
        <w:rPr>
          <w:sz w:val="26"/>
          <w:szCs w:val="26"/>
        </w:rPr>
        <w:t>S</w:t>
      </w:r>
      <w:r w:rsidR="004644E4">
        <w:rPr>
          <w:sz w:val="26"/>
          <w:szCs w:val="26"/>
        </w:rPr>
        <w:t xml:space="preserve">P services in connection with </w:t>
      </w:r>
      <w:r w:rsidR="001D527C">
        <w:rPr>
          <w:sz w:val="26"/>
          <w:szCs w:val="26"/>
        </w:rPr>
        <w:t xml:space="preserve">providing </w:t>
      </w:r>
      <w:r w:rsidR="00DD0547">
        <w:rPr>
          <w:sz w:val="26"/>
          <w:szCs w:val="26"/>
        </w:rPr>
        <w:t>evaluation, measurement and verification</w:t>
      </w:r>
      <w:r w:rsidR="005155E8">
        <w:rPr>
          <w:sz w:val="26"/>
          <w:szCs w:val="26"/>
        </w:rPr>
        <w:t xml:space="preserve"> </w:t>
      </w:r>
      <w:r w:rsidR="00DD0547">
        <w:rPr>
          <w:sz w:val="26"/>
          <w:szCs w:val="26"/>
        </w:rPr>
        <w:t xml:space="preserve">services for approved Energy Efficiency and Conservation programs filed with the Commission </w:t>
      </w:r>
      <w:r w:rsidR="004644E4">
        <w:rPr>
          <w:sz w:val="26"/>
          <w:szCs w:val="26"/>
        </w:rPr>
        <w:t xml:space="preserve">on </w:t>
      </w:r>
      <w:r w:rsidR="005155E8">
        <w:rPr>
          <w:sz w:val="26"/>
          <w:szCs w:val="26"/>
        </w:rPr>
        <w:t>January 2</w:t>
      </w:r>
      <w:r w:rsidR="00DD0547">
        <w:rPr>
          <w:sz w:val="26"/>
          <w:szCs w:val="26"/>
        </w:rPr>
        <w:t>1</w:t>
      </w:r>
      <w:r w:rsidR="005155E8">
        <w:rPr>
          <w:sz w:val="26"/>
          <w:szCs w:val="26"/>
        </w:rPr>
        <w:t>, 2010.</w:t>
      </w:r>
    </w:p>
    <w:p w:rsidR="001F53BE" w:rsidRPr="003C56E2" w:rsidRDefault="001F53BE" w:rsidP="001F53BE">
      <w:pPr>
        <w:tabs>
          <w:tab w:val="left" w:pos="720"/>
        </w:tabs>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Pa.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E5311F" w:rsidRDefault="00930003" w:rsidP="00764E5C">
      <w:pPr>
        <w:tabs>
          <w:tab w:val="left" w:pos="720"/>
        </w:tabs>
        <w:rPr>
          <w:sz w:val="26"/>
          <w:szCs w:val="26"/>
        </w:rPr>
      </w:pPr>
      <w:r w:rsidRPr="003C56E2">
        <w:rPr>
          <w:sz w:val="26"/>
          <w:szCs w:val="26"/>
        </w:rPr>
        <w:tab/>
      </w:r>
      <w:r w:rsidR="001D527C">
        <w:rPr>
          <w:sz w:val="26"/>
          <w:szCs w:val="26"/>
        </w:rPr>
        <w:t>FirstEnergy</w:t>
      </w:r>
      <w:r w:rsidRPr="003C56E2">
        <w:rPr>
          <w:sz w:val="26"/>
          <w:szCs w:val="26"/>
        </w:rPr>
        <w:t xml:space="preserve"> is advised that the proposed </w:t>
      </w:r>
      <w:r w:rsidR="00292374" w:rsidRPr="003C56E2">
        <w:rPr>
          <w:sz w:val="26"/>
          <w:szCs w:val="26"/>
        </w:rPr>
        <w:t xml:space="preserve">CSP </w:t>
      </w:r>
      <w:r w:rsidR="00F82BC5">
        <w:rPr>
          <w:sz w:val="26"/>
          <w:szCs w:val="26"/>
        </w:rPr>
        <w:t>agreement</w:t>
      </w:r>
      <w:r w:rsidR="00292374" w:rsidRPr="003C56E2">
        <w:rPr>
          <w:sz w:val="26"/>
          <w:szCs w:val="26"/>
        </w:rPr>
        <w:t xml:space="preserve"> filed on </w:t>
      </w:r>
      <w:r w:rsidR="005155E8">
        <w:rPr>
          <w:sz w:val="26"/>
          <w:szCs w:val="26"/>
        </w:rPr>
        <w:t>January 2</w:t>
      </w:r>
      <w:r w:rsidR="00FC24BD">
        <w:rPr>
          <w:sz w:val="26"/>
          <w:szCs w:val="26"/>
        </w:rPr>
        <w:t>1</w:t>
      </w:r>
      <w:r w:rsidR="005155E8">
        <w:rPr>
          <w:sz w:val="26"/>
          <w:szCs w:val="26"/>
        </w:rPr>
        <w:t xml:space="preserve">, 2010 </w:t>
      </w: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w:t>
      </w:r>
      <w:r w:rsidR="001D527C">
        <w:rPr>
          <w:sz w:val="26"/>
          <w:szCs w:val="26"/>
        </w:rPr>
        <w:t>FirstEnergy’s</w:t>
      </w:r>
      <w:r w:rsidR="00E5311F">
        <w:rPr>
          <w:sz w:val="26"/>
          <w:szCs w:val="26"/>
        </w:rPr>
        <w:t xml:space="preserve">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910E80" w:rsidP="00930003">
      <w:pPr>
        <w:tabs>
          <w:tab w:val="left" w:pos="720"/>
          <w:tab w:val="left" w:pos="5040"/>
        </w:tabs>
        <w:rPr>
          <w:sz w:val="26"/>
          <w:szCs w:val="26"/>
        </w:rPr>
      </w:pPr>
      <w:r>
        <w:rPr>
          <w:sz w:val="24"/>
          <w:szCs w:val="24"/>
        </w:rPr>
        <w:pict>
          <v:shape id="_x0000_s1027" type="#_x0000_t75" style="position:absolute;margin-left:233.25pt;margin-top:5.75pt;width:202.5pt;height:102.25pt;z-index:-1">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537" w:rsidRDefault="00635537">
      <w:r>
        <w:separator/>
      </w:r>
    </w:p>
  </w:endnote>
  <w:endnote w:type="continuationSeparator" w:id="0">
    <w:p w:rsidR="00635537" w:rsidRDefault="006355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1A65AE"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1A65AE"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1A65AE">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537" w:rsidRDefault="00635537">
      <w:r>
        <w:separator/>
      </w:r>
    </w:p>
  </w:footnote>
  <w:footnote w:type="continuationSeparator" w:id="0">
    <w:p w:rsidR="00635537" w:rsidRDefault="00635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67B3B"/>
    <w:rsid w:val="000B78EC"/>
    <w:rsid w:val="000C2E9F"/>
    <w:rsid w:val="000E4C77"/>
    <w:rsid w:val="000F12D1"/>
    <w:rsid w:val="001209F1"/>
    <w:rsid w:val="0012404A"/>
    <w:rsid w:val="00124DD5"/>
    <w:rsid w:val="00155BE1"/>
    <w:rsid w:val="00170283"/>
    <w:rsid w:val="001A65AE"/>
    <w:rsid w:val="001D02B4"/>
    <w:rsid w:val="001D527C"/>
    <w:rsid w:val="001D5DBB"/>
    <w:rsid w:val="001E1BF3"/>
    <w:rsid w:val="001E44F4"/>
    <w:rsid w:val="001F2EDC"/>
    <w:rsid w:val="001F53BE"/>
    <w:rsid w:val="00202276"/>
    <w:rsid w:val="00202698"/>
    <w:rsid w:val="00203FC4"/>
    <w:rsid w:val="002229C3"/>
    <w:rsid w:val="00231457"/>
    <w:rsid w:val="0025446A"/>
    <w:rsid w:val="00280E91"/>
    <w:rsid w:val="00292374"/>
    <w:rsid w:val="0029471C"/>
    <w:rsid w:val="002F0138"/>
    <w:rsid w:val="0031429F"/>
    <w:rsid w:val="003241C6"/>
    <w:rsid w:val="003304B6"/>
    <w:rsid w:val="00345522"/>
    <w:rsid w:val="003516A6"/>
    <w:rsid w:val="00353111"/>
    <w:rsid w:val="003569E8"/>
    <w:rsid w:val="003713E1"/>
    <w:rsid w:val="003B26C3"/>
    <w:rsid w:val="003C0BC9"/>
    <w:rsid w:val="003C102A"/>
    <w:rsid w:val="003C56E2"/>
    <w:rsid w:val="003D6D20"/>
    <w:rsid w:val="003E4B39"/>
    <w:rsid w:val="004336D4"/>
    <w:rsid w:val="004644E4"/>
    <w:rsid w:val="004C2789"/>
    <w:rsid w:val="004D2698"/>
    <w:rsid w:val="005155E8"/>
    <w:rsid w:val="0051639C"/>
    <w:rsid w:val="00526ADA"/>
    <w:rsid w:val="00557E2C"/>
    <w:rsid w:val="00584C01"/>
    <w:rsid w:val="00591BEA"/>
    <w:rsid w:val="005A0955"/>
    <w:rsid w:val="005B61B4"/>
    <w:rsid w:val="005C5A85"/>
    <w:rsid w:val="005E25C5"/>
    <w:rsid w:val="005E4111"/>
    <w:rsid w:val="005F3D24"/>
    <w:rsid w:val="00600AAC"/>
    <w:rsid w:val="00635537"/>
    <w:rsid w:val="006755C0"/>
    <w:rsid w:val="006B5088"/>
    <w:rsid w:val="006E1A84"/>
    <w:rsid w:val="006F3611"/>
    <w:rsid w:val="00700501"/>
    <w:rsid w:val="00701ED5"/>
    <w:rsid w:val="0071259B"/>
    <w:rsid w:val="00723E2C"/>
    <w:rsid w:val="00750AA2"/>
    <w:rsid w:val="007617B1"/>
    <w:rsid w:val="00764E5C"/>
    <w:rsid w:val="0077210F"/>
    <w:rsid w:val="007A16AE"/>
    <w:rsid w:val="007E64B5"/>
    <w:rsid w:val="007F0775"/>
    <w:rsid w:val="00812FCA"/>
    <w:rsid w:val="00852210"/>
    <w:rsid w:val="008A5D82"/>
    <w:rsid w:val="008F5503"/>
    <w:rsid w:val="00910E80"/>
    <w:rsid w:val="00930003"/>
    <w:rsid w:val="00935B35"/>
    <w:rsid w:val="00974DD3"/>
    <w:rsid w:val="00984274"/>
    <w:rsid w:val="00990283"/>
    <w:rsid w:val="0099767B"/>
    <w:rsid w:val="009B23D8"/>
    <w:rsid w:val="009B2E39"/>
    <w:rsid w:val="009E40EC"/>
    <w:rsid w:val="009E65F6"/>
    <w:rsid w:val="009E7E5D"/>
    <w:rsid w:val="009F5F66"/>
    <w:rsid w:val="00A66D1F"/>
    <w:rsid w:val="00A84699"/>
    <w:rsid w:val="00A9475E"/>
    <w:rsid w:val="00AC0C0C"/>
    <w:rsid w:val="00B00393"/>
    <w:rsid w:val="00B3404A"/>
    <w:rsid w:val="00B57500"/>
    <w:rsid w:val="00B97014"/>
    <w:rsid w:val="00BA1163"/>
    <w:rsid w:val="00BC3A3C"/>
    <w:rsid w:val="00BC7ABE"/>
    <w:rsid w:val="00BD3A5C"/>
    <w:rsid w:val="00BD752E"/>
    <w:rsid w:val="00BE4A72"/>
    <w:rsid w:val="00BE5119"/>
    <w:rsid w:val="00BE6FD6"/>
    <w:rsid w:val="00BF6F03"/>
    <w:rsid w:val="00C5432D"/>
    <w:rsid w:val="00C5620F"/>
    <w:rsid w:val="00C61225"/>
    <w:rsid w:val="00C74A51"/>
    <w:rsid w:val="00C77F29"/>
    <w:rsid w:val="00C90506"/>
    <w:rsid w:val="00C96CF9"/>
    <w:rsid w:val="00CB5738"/>
    <w:rsid w:val="00CE3F19"/>
    <w:rsid w:val="00CE6C3B"/>
    <w:rsid w:val="00CF047C"/>
    <w:rsid w:val="00CF40AC"/>
    <w:rsid w:val="00D43820"/>
    <w:rsid w:val="00D63D75"/>
    <w:rsid w:val="00D74B44"/>
    <w:rsid w:val="00DB36A3"/>
    <w:rsid w:val="00DC35C5"/>
    <w:rsid w:val="00DD0547"/>
    <w:rsid w:val="00DD1A19"/>
    <w:rsid w:val="00DD7880"/>
    <w:rsid w:val="00DE3C6A"/>
    <w:rsid w:val="00DF7B67"/>
    <w:rsid w:val="00E349DA"/>
    <w:rsid w:val="00E5311F"/>
    <w:rsid w:val="00EB2998"/>
    <w:rsid w:val="00EC71DD"/>
    <w:rsid w:val="00EF3B8A"/>
    <w:rsid w:val="00F11A81"/>
    <w:rsid w:val="00F30DBF"/>
    <w:rsid w:val="00F7094C"/>
    <w:rsid w:val="00F82BC5"/>
    <w:rsid w:val="00F90527"/>
    <w:rsid w:val="00F959EB"/>
    <w:rsid w:val="00FA0E37"/>
    <w:rsid w:val="00FC158D"/>
    <w:rsid w:val="00FC24BD"/>
    <w:rsid w:val="00FF4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F822-DC09-439F-9EF3-F9BAF73D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8</cp:revision>
  <cp:lastPrinted>2010-02-17T19:00:00Z</cp:lastPrinted>
  <dcterms:created xsi:type="dcterms:W3CDTF">2010-02-12T15:59:00Z</dcterms:created>
  <dcterms:modified xsi:type="dcterms:W3CDTF">2010-02-17T19:00:00Z</dcterms:modified>
</cp:coreProperties>
</file>