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7C" w:rsidRDefault="00131D97" w:rsidP="00131D97">
      <w:pPr>
        <w:jc w:val="center"/>
        <w:rPr>
          <w:b/>
        </w:rPr>
      </w:pPr>
      <w:r>
        <w:rPr>
          <w:b/>
        </w:rPr>
        <w:t>BEFORE THE</w:t>
      </w:r>
    </w:p>
    <w:p w:rsidR="00131D97" w:rsidRDefault="00131D97" w:rsidP="00131D97">
      <w:pPr>
        <w:jc w:val="center"/>
      </w:pPr>
      <w:r>
        <w:rPr>
          <w:b/>
        </w:rPr>
        <w:t>PENNSYLVANIA PUBLIC UTILITY COMMISSION</w:t>
      </w:r>
    </w:p>
    <w:p w:rsidR="00131D97" w:rsidRDefault="00131D97" w:rsidP="00131D97"/>
    <w:p w:rsidR="00131D97" w:rsidRDefault="00131D97" w:rsidP="00131D97"/>
    <w:p w:rsidR="00131D97" w:rsidRDefault="003C7A65" w:rsidP="00131D97">
      <w:r>
        <w:t>Roger McCall</w:t>
      </w:r>
      <w:r>
        <w:tab/>
      </w:r>
      <w:r>
        <w:tab/>
      </w:r>
      <w:r>
        <w:tab/>
      </w:r>
      <w:r>
        <w:tab/>
      </w:r>
      <w:r>
        <w:tab/>
      </w:r>
      <w:r>
        <w:tab/>
        <w:t>:</w:t>
      </w:r>
    </w:p>
    <w:p w:rsidR="003C7A65" w:rsidRDefault="003C7A65" w:rsidP="00131D97">
      <w:r>
        <w:tab/>
      </w:r>
      <w:r>
        <w:tab/>
      </w:r>
      <w:r>
        <w:tab/>
      </w:r>
      <w:r>
        <w:tab/>
      </w:r>
      <w:r>
        <w:tab/>
      </w:r>
      <w:r>
        <w:tab/>
      </w:r>
      <w:r>
        <w:tab/>
        <w:t>:</w:t>
      </w:r>
    </w:p>
    <w:p w:rsidR="003C7A65" w:rsidRDefault="003C7A65" w:rsidP="00131D97">
      <w:r>
        <w:tab/>
        <w:t>v.</w:t>
      </w:r>
      <w:r>
        <w:tab/>
      </w:r>
      <w:r>
        <w:tab/>
      </w:r>
      <w:r>
        <w:tab/>
      </w:r>
      <w:r>
        <w:tab/>
      </w:r>
      <w:r>
        <w:tab/>
      </w:r>
      <w:r>
        <w:tab/>
        <w:t>:</w:t>
      </w:r>
      <w:r>
        <w:tab/>
      </w:r>
      <w:r>
        <w:tab/>
        <w:t>C-2009-</w:t>
      </w:r>
      <w:r w:rsidR="007C03D1">
        <w:t>2105240</w:t>
      </w:r>
    </w:p>
    <w:p w:rsidR="007C03D1" w:rsidRDefault="007C03D1" w:rsidP="00131D97">
      <w:r>
        <w:tab/>
      </w:r>
      <w:r>
        <w:tab/>
      </w:r>
      <w:r>
        <w:tab/>
      </w:r>
      <w:r>
        <w:tab/>
      </w:r>
      <w:r>
        <w:tab/>
      </w:r>
      <w:r>
        <w:tab/>
      </w:r>
      <w:r>
        <w:tab/>
        <w:t>:</w:t>
      </w:r>
    </w:p>
    <w:p w:rsidR="007C03D1" w:rsidRDefault="008F4B6B" w:rsidP="00131D97">
      <w:r>
        <w:t>Pennsylvania Electric Company</w:t>
      </w:r>
      <w:r>
        <w:tab/>
      </w:r>
      <w:r>
        <w:tab/>
      </w:r>
      <w:r>
        <w:tab/>
        <w:t>:</w:t>
      </w:r>
    </w:p>
    <w:p w:rsidR="008F4B6B" w:rsidRDefault="008F4B6B" w:rsidP="00131D97"/>
    <w:p w:rsidR="008F4B6B" w:rsidRDefault="008F4B6B" w:rsidP="00131D97"/>
    <w:p w:rsidR="008F4B6B" w:rsidRDefault="008F4B6B" w:rsidP="008F4B6B">
      <w:pPr>
        <w:jc w:val="center"/>
      </w:pPr>
      <w:r>
        <w:rPr>
          <w:b/>
          <w:u w:val="single"/>
        </w:rPr>
        <w:t>INITIAL DECISION</w:t>
      </w:r>
    </w:p>
    <w:p w:rsidR="008F4B6B" w:rsidRDefault="008F4B6B" w:rsidP="008F4B6B">
      <w:pPr>
        <w:jc w:val="center"/>
      </w:pPr>
    </w:p>
    <w:p w:rsidR="008F4B6B" w:rsidRDefault="008F4B6B" w:rsidP="008F4B6B">
      <w:pPr>
        <w:jc w:val="center"/>
      </w:pPr>
    </w:p>
    <w:p w:rsidR="008F4B6B" w:rsidRDefault="008F4B6B" w:rsidP="008F4B6B">
      <w:pPr>
        <w:jc w:val="center"/>
      </w:pPr>
      <w:r>
        <w:t>Before</w:t>
      </w:r>
    </w:p>
    <w:p w:rsidR="008F4B6B" w:rsidRDefault="008F4B6B" w:rsidP="008F4B6B">
      <w:pPr>
        <w:jc w:val="center"/>
      </w:pPr>
      <w:r>
        <w:t>John H. Corbett, Jr.</w:t>
      </w:r>
    </w:p>
    <w:p w:rsidR="008F4B6B" w:rsidRDefault="008F4B6B" w:rsidP="008F4B6B">
      <w:pPr>
        <w:jc w:val="center"/>
      </w:pPr>
      <w:r>
        <w:t>Administrative Law Judge</w:t>
      </w:r>
    </w:p>
    <w:p w:rsidR="008F4B6B" w:rsidRDefault="008F4B6B" w:rsidP="008F4B6B">
      <w:pPr>
        <w:jc w:val="center"/>
      </w:pPr>
    </w:p>
    <w:p w:rsidR="008F4B6B" w:rsidRDefault="008F4B6B" w:rsidP="008F4B6B">
      <w:pPr>
        <w:jc w:val="center"/>
      </w:pPr>
    </w:p>
    <w:p w:rsidR="008F4B6B" w:rsidRDefault="00CC3080" w:rsidP="008F4B6B">
      <w:pPr>
        <w:jc w:val="center"/>
      </w:pPr>
      <w:r>
        <w:rPr>
          <w:u w:val="single"/>
        </w:rPr>
        <w:t>HISTORY OF THE PROCEEDING</w:t>
      </w:r>
    </w:p>
    <w:p w:rsidR="00CC3080" w:rsidRDefault="00CC3080" w:rsidP="00CC3080"/>
    <w:p w:rsidR="00CC3080" w:rsidRDefault="00CC3080" w:rsidP="00CC3080"/>
    <w:p w:rsidR="007E3CC1" w:rsidRDefault="00CC3080" w:rsidP="00CC3080">
      <w:pPr>
        <w:spacing w:line="360" w:lineRule="auto"/>
      </w:pPr>
      <w:r>
        <w:tab/>
      </w:r>
      <w:r>
        <w:tab/>
        <w:t xml:space="preserve">This decision </w:t>
      </w:r>
      <w:r w:rsidR="00B15BF9">
        <w:t xml:space="preserve">grants </w:t>
      </w:r>
      <w:r w:rsidR="005C6881">
        <w:t xml:space="preserve">in part </w:t>
      </w:r>
      <w:r w:rsidR="002324F2">
        <w:t>a complaint that Roger McCall (“Complainant”) filed with the Pennsylvania Public Utility Commission (“Commission”) on May 1, 2009.</w:t>
      </w:r>
      <w:r w:rsidR="002A79DB">
        <w:t xml:space="preserve">  Mr. McCall </w:t>
      </w:r>
      <w:r w:rsidR="00097B8B">
        <w:t>alleges Pennsylvania Electric Company (“Respondent” or “</w:t>
      </w:r>
      <w:r w:rsidR="00CA1809">
        <w:t>Penelec”)</w:t>
      </w:r>
      <w:r w:rsidR="008E5831">
        <w:t xml:space="preserve"> </w:t>
      </w:r>
      <w:r w:rsidR="001C0B5A">
        <w:t>excessively trim</w:t>
      </w:r>
      <w:r w:rsidR="007E3CC1">
        <w:t>med</w:t>
      </w:r>
      <w:r w:rsidR="001C0B5A">
        <w:t xml:space="preserve"> a tree on his property in January 2008.  For relief, he wants Penelec to replace the tree.  On May 26, 2009, Respondent answered</w:t>
      </w:r>
      <w:r w:rsidR="00C06B40">
        <w:t xml:space="preserve"> the complaint and filed new matter</w:t>
      </w:r>
      <w:r w:rsidR="008A0FE7">
        <w:t>.  Complainant replied to Penelec’s new matter on June 8, 2009, which</w:t>
      </w:r>
      <w:r w:rsidR="007E3CC1">
        <w:t xml:space="preserve"> Respondent </w:t>
      </w:r>
      <w:r w:rsidR="003E66E2">
        <w:t xml:space="preserve">treated as an amended complaint and </w:t>
      </w:r>
      <w:r w:rsidR="007E3CC1">
        <w:t>answered on June 11, 2009.</w:t>
      </w:r>
    </w:p>
    <w:p w:rsidR="007E3CC1" w:rsidRDefault="007E3CC1" w:rsidP="00CC3080">
      <w:pPr>
        <w:spacing w:line="360" w:lineRule="auto"/>
      </w:pPr>
    </w:p>
    <w:p w:rsidR="000E721D" w:rsidRDefault="007E3CC1" w:rsidP="00CC3080">
      <w:pPr>
        <w:spacing w:line="360" w:lineRule="auto"/>
      </w:pPr>
      <w:r>
        <w:tab/>
      </w:r>
      <w:r>
        <w:tab/>
      </w:r>
      <w:r w:rsidR="000E721D">
        <w:t>I received this case assignment on June 23, 2009.  A standard Prehearing Order was issued on June 24, 2009.</w:t>
      </w:r>
    </w:p>
    <w:p w:rsidR="000E721D" w:rsidRDefault="000E721D" w:rsidP="00CC3080">
      <w:pPr>
        <w:spacing w:line="360" w:lineRule="auto"/>
      </w:pPr>
    </w:p>
    <w:p w:rsidR="00CC3080" w:rsidRDefault="000E721D" w:rsidP="00CC3080">
      <w:pPr>
        <w:spacing w:line="360" w:lineRule="auto"/>
      </w:pPr>
      <w:r>
        <w:tab/>
      </w:r>
      <w:r>
        <w:tab/>
        <w:t xml:space="preserve">A hearing scheduled for August 13, 2009 was postponed at the request of Complainant’s </w:t>
      </w:r>
      <w:r w:rsidR="00B96D65">
        <w:t>counsel.</w:t>
      </w:r>
      <w:r w:rsidR="0099709F">
        <w:t xml:space="preserve">  The parties reached a tentative settlement before commencement of the hearing on October 1, 2009.  That tentative settlement, however, was never consummated and a further hearing</w:t>
      </w:r>
      <w:r w:rsidR="00A80988">
        <w:t xml:space="preserve"> was held on December 3, 2009.</w:t>
      </w:r>
      <w:r w:rsidR="00E825B8">
        <w:t xml:space="preserve">  Complainant</w:t>
      </w:r>
      <w:r w:rsidR="00A80988">
        <w:t xml:space="preserve"> appeared </w:t>
      </w:r>
      <w:r w:rsidR="00A80988" w:rsidRPr="00A80988">
        <w:rPr>
          <w:i/>
        </w:rPr>
        <w:t>pro se</w:t>
      </w:r>
      <w:r w:rsidR="00A80988">
        <w:t>.</w:t>
      </w:r>
      <w:r w:rsidR="00DF6D71">
        <w:t xml:space="preserve">  Michael A.</w:t>
      </w:r>
      <w:r w:rsidR="00E825B8">
        <w:t xml:space="preserve"> Gruin, Esq. represented Respondent.  Complainant offered two exhibits and Respondent </w:t>
      </w:r>
      <w:r w:rsidR="00E825B8">
        <w:lastRenderedPageBreak/>
        <w:t xml:space="preserve">submitted </w:t>
      </w:r>
      <w:r w:rsidR="00447BA7">
        <w:t xml:space="preserve">four </w:t>
      </w:r>
      <w:r w:rsidR="00E825B8">
        <w:t>exhibits</w:t>
      </w:r>
      <w:r w:rsidR="00447BA7">
        <w:t xml:space="preserve"> (Respondent’s Exhs. 2-5) that were admitted into the record.  Both hearings generated a total of 131 pages of notes of testimony.</w:t>
      </w:r>
      <w:r w:rsidR="00D1263A">
        <w:t xml:space="preserve">  No briefs were filed.  The record closed on January 4, 2010.</w:t>
      </w:r>
    </w:p>
    <w:p w:rsidR="000D037D" w:rsidRDefault="000D037D" w:rsidP="00CC3080">
      <w:pPr>
        <w:spacing w:line="360" w:lineRule="auto"/>
      </w:pPr>
    </w:p>
    <w:p w:rsidR="000D037D" w:rsidRDefault="000D037D" w:rsidP="000D037D">
      <w:pPr>
        <w:spacing w:line="360" w:lineRule="auto"/>
        <w:jc w:val="center"/>
      </w:pPr>
      <w:r>
        <w:rPr>
          <w:u w:val="single"/>
        </w:rPr>
        <w:t>FINDINGS OF FACT</w:t>
      </w:r>
    </w:p>
    <w:p w:rsidR="000D037D" w:rsidRDefault="000D037D" w:rsidP="000D037D">
      <w:pPr>
        <w:spacing w:line="360" w:lineRule="auto"/>
      </w:pPr>
    </w:p>
    <w:p w:rsidR="000D037D" w:rsidRDefault="00F752BA" w:rsidP="000D037D">
      <w:pPr>
        <w:pStyle w:val="ListParagraph"/>
        <w:numPr>
          <w:ilvl w:val="0"/>
          <w:numId w:val="1"/>
        </w:numPr>
        <w:spacing w:line="360" w:lineRule="auto"/>
        <w:ind w:left="0" w:firstLine="1440"/>
      </w:pPr>
      <w:r>
        <w:t xml:space="preserve">Complainant, Roger McCall, resides </w:t>
      </w:r>
      <w:r w:rsidR="0089410A">
        <w:t xml:space="preserve">with his wife, daughter and father-in-law </w:t>
      </w:r>
      <w:r>
        <w:t>at 1457 Treasure Lake Road, Dubois, Pennsylvania 15801</w:t>
      </w:r>
      <w:r w:rsidR="007D289B">
        <w:t xml:space="preserve">.  He is a property manager.  He is not an engineer nor does he have any training in forestry </w:t>
      </w:r>
      <w:r w:rsidR="00687D65">
        <w:t>(N.T. 17</w:t>
      </w:r>
      <w:r w:rsidR="00062138">
        <w:t>-19</w:t>
      </w:r>
      <w:r w:rsidR="007D289B">
        <w:t>, 44-45</w:t>
      </w:r>
      <w:r w:rsidR="00687D65">
        <w:t>).</w:t>
      </w:r>
    </w:p>
    <w:p w:rsidR="00687D65" w:rsidRDefault="00687D65" w:rsidP="00687D65">
      <w:pPr>
        <w:pStyle w:val="ListParagraph"/>
        <w:spacing w:line="360" w:lineRule="auto"/>
        <w:ind w:left="1440"/>
      </w:pPr>
    </w:p>
    <w:p w:rsidR="00687D65" w:rsidRDefault="00113848" w:rsidP="000D037D">
      <w:pPr>
        <w:pStyle w:val="ListParagraph"/>
        <w:numPr>
          <w:ilvl w:val="0"/>
          <w:numId w:val="1"/>
        </w:numPr>
        <w:spacing w:line="360" w:lineRule="auto"/>
        <w:ind w:left="0" w:firstLine="1440"/>
      </w:pPr>
      <w:r>
        <w:t>Respondent, Pennsylvania Electric Company, provides residential electric service to Complainant at the forgoing address</w:t>
      </w:r>
      <w:r w:rsidR="0089410A">
        <w:t xml:space="preserve"> (N.T. 18).</w:t>
      </w:r>
    </w:p>
    <w:p w:rsidR="00634331" w:rsidRDefault="00634331" w:rsidP="00634331">
      <w:pPr>
        <w:pStyle w:val="ListParagraph"/>
      </w:pPr>
    </w:p>
    <w:p w:rsidR="00634331" w:rsidRDefault="00EE3CE4" w:rsidP="000D037D">
      <w:pPr>
        <w:pStyle w:val="ListParagraph"/>
        <w:numPr>
          <w:ilvl w:val="0"/>
          <w:numId w:val="1"/>
        </w:numPr>
        <w:spacing w:line="360" w:lineRule="auto"/>
        <w:ind w:left="0" w:firstLine="1440"/>
      </w:pPr>
      <w:r>
        <w:t>Mr. McCall complains that Respondent</w:t>
      </w:r>
      <w:r w:rsidR="00902B8F">
        <w:t xml:space="preserve"> excessively trimmed a 60-year-old, 40 feet high maple tree </w:t>
      </w:r>
      <w:r w:rsidR="00F5231D">
        <w:t xml:space="preserve">on his property </w:t>
      </w:r>
      <w:r w:rsidR="00902B8F">
        <w:t>while leaving uncut four apple trees that were directly under Penelec’s electric lines (N.T. 19-</w:t>
      </w:r>
      <w:r w:rsidR="00FC0976">
        <w:t>4</w:t>
      </w:r>
      <w:r w:rsidR="00EC59C0">
        <w:t>3</w:t>
      </w:r>
      <w:r w:rsidR="002E691E">
        <w:t>, 48-50</w:t>
      </w:r>
      <w:r w:rsidR="00902B8F">
        <w:t>; Complainant’s Exhs. 1-2).</w:t>
      </w:r>
    </w:p>
    <w:p w:rsidR="004E19A1" w:rsidRDefault="004E19A1" w:rsidP="004E19A1">
      <w:pPr>
        <w:pStyle w:val="ListParagraph"/>
      </w:pPr>
    </w:p>
    <w:p w:rsidR="004E19A1" w:rsidRDefault="004E19A1" w:rsidP="000D037D">
      <w:pPr>
        <w:pStyle w:val="ListParagraph"/>
        <w:numPr>
          <w:ilvl w:val="0"/>
          <w:numId w:val="1"/>
        </w:numPr>
        <w:spacing w:line="360" w:lineRule="auto"/>
        <w:ind w:left="0" w:firstLine="1440"/>
      </w:pPr>
      <w:r>
        <w:t>Complainant removed the four apple trees under Penelec’s power lines on July 21, 2008</w:t>
      </w:r>
      <w:r w:rsidR="00384D53">
        <w:t xml:space="preserve"> at his own expense</w:t>
      </w:r>
      <w:r w:rsidR="0009517B">
        <w:t>.  He made the decision to remove these trees on his own without direction from Penelec</w:t>
      </w:r>
      <w:r w:rsidR="00384D53">
        <w:t xml:space="preserve"> (N.T. </w:t>
      </w:r>
      <w:r w:rsidR="001E46E2">
        <w:t xml:space="preserve">26, </w:t>
      </w:r>
      <w:r w:rsidR="00384D53">
        <w:t>36-37</w:t>
      </w:r>
      <w:r w:rsidR="006208BE">
        <w:t>, 45</w:t>
      </w:r>
      <w:r w:rsidR="00384D53">
        <w:t>).</w:t>
      </w:r>
    </w:p>
    <w:p w:rsidR="00062138" w:rsidRDefault="00062138" w:rsidP="00062138">
      <w:pPr>
        <w:pStyle w:val="ListParagraph"/>
      </w:pPr>
    </w:p>
    <w:p w:rsidR="00062138" w:rsidRDefault="004A69CC" w:rsidP="000D037D">
      <w:pPr>
        <w:pStyle w:val="ListParagraph"/>
        <w:numPr>
          <w:ilvl w:val="0"/>
          <w:numId w:val="1"/>
        </w:numPr>
        <w:spacing w:line="360" w:lineRule="auto"/>
        <w:ind w:left="0" w:firstLine="1440"/>
      </w:pPr>
      <w:r>
        <w:t xml:space="preserve">The subject maple tree </w:t>
      </w:r>
      <w:r w:rsidR="00AE548C">
        <w:t xml:space="preserve">had five trunks and </w:t>
      </w:r>
      <w:r>
        <w:t>is approximately 15 feet from Penelec’s lines (N.T. 20</w:t>
      </w:r>
      <w:r w:rsidR="00AE548C">
        <w:t>-21</w:t>
      </w:r>
      <w:r>
        <w:t>).</w:t>
      </w:r>
    </w:p>
    <w:p w:rsidR="004A69CC" w:rsidRDefault="004A69CC" w:rsidP="004A69CC">
      <w:pPr>
        <w:pStyle w:val="ListParagraph"/>
      </w:pPr>
    </w:p>
    <w:p w:rsidR="004A69CC" w:rsidRDefault="007C47DE" w:rsidP="000D037D">
      <w:pPr>
        <w:pStyle w:val="ListParagraph"/>
        <w:numPr>
          <w:ilvl w:val="0"/>
          <w:numId w:val="1"/>
        </w:numPr>
        <w:spacing w:line="360" w:lineRule="auto"/>
        <w:ind w:left="0" w:firstLine="1440"/>
      </w:pPr>
      <w:r>
        <w:t xml:space="preserve">Complainant asserts Respondent’s contractor cut </w:t>
      </w:r>
      <w:r w:rsidR="001F482B">
        <w:t xml:space="preserve">one trunk near the ground </w:t>
      </w:r>
      <w:r w:rsidR="00AE4B17">
        <w:t xml:space="preserve">and another trunk twenty feet off the ground </w:t>
      </w:r>
      <w:r w:rsidR="006D07F4">
        <w:t xml:space="preserve">leaving </w:t>
      </w:r>
      <w:r w:rsidR="00AE4B17">
        <w:t>no branches.  The tree has no branches remaining on one side</w:t>
      </w:r>
      <w:r w:rsidR="00FC0976">
        <w:t xml:space="preserve"> (N.T. 21-42</w:t>
      </w:r>
      <w:r w:rsidR="00252300">
        <w:t>; Complainant’s Exh. 1</w:t>
      </w:r>
      <w:r w:rsidR="006D75E1">
        <w:t>).</w:t>
      </w:r>
    </w:p>
    <w:p w:rsidR="006D75E1" w:rsidRDefault="006D75E1" w:rsidP="006D75E1">
      <w:pPr>
        <w:pStyle w:val="ListParagraph"/>
      </w:pPr>
    </w:p>
    <w:p w:rsidR="006D75E1" w:rsidRDefault="0084354D" w:rsidP="000D037D">
      <w:pPr>
        <w:pStyle w:val="ListParagraph"/>
        <w:numPr>
          <w:ilvl w:val="0"/>
          <w:numId w:val="1"/>
        </w:numPr>
        <w:spacing w:line="360" w:lineRule="auto"/>
        <w:ind w:left="0" w:firstLine="1440"/>
      </w:pPr>
      <w:r>
        <w:t>Complainant alleges Respondent</w:t>
      </w:r>
      <w:r w:rsidR="006F3D5D">
        <w:t xml:space="preserve"> did not obtain a permit to trim trees from the homeowners’ association that manages the development in which he resides</w:t>
      </w:r>
      <w:r w:rsidR="001E46E2">
        <w:t xml:space="preserve"> (N.T. 22-25</w:t>
      </w:r>
      <w:r w:rsidR="007A2B58">
        <w:t>).</w:t>
      </w:r>
    </w:p>
    <w:p w:rsidR="007A2B58" w:rsidRDefault="007A2B58" w:rsidP="007A2B58">
      <w:pPr>
        <w:pStyle w:val="ListParagraph"/>
      </w:pPr>
    </w:p>
    <w:p w:rsidR="00B15BF9" w:rsidRDefault="00252300" w:rsidP="00B15BF9">
      <w:pPr>
        <w:pStyle w:val="ListParagraph"/>
        <w:numPr>
          <w:ilvl w:val="0"/>
          <w:numId w:val="1"/>
        </w:numPr>
        <w:spacing w:line="360" w:lineRule="auto"/>
        <w:ind w:left="0" w:firstLine="1440"/>
      </w:pPr>
      <w:r>
        <w:lastRenderedPageBreak/>
        <w:t>Complainant contends he did not receive notification that Respondent intended to trim any trees on his property (N.T. 23-24).</w:t>
      </w:r>
    </w:p>
    <w:p w:rsidR="00B15BF9" w:rsidRDefault="00B15BF9" w:rsidP="00B15BF9">
      <w:pPr>
        <w:pStyle w:val="ListParagraph"/>
      </w:pPr>
    </w:p>
    <w:p w:rsidR="00B97F9F" w:rsidRDefault="001E46E2" w:rsidP="00B15BF9">
      <w:pPr>
        <w:pStyle w:val="ListParagraph"/>
        <w:numPr>
          <w:ilvl w:val="0"/>
          <w:numId w:val="1"/>
        </w:numPr>
        <w:spacing w:line="360" w:lineRule="auto"/>
        <w:ind w:left="0" w:firstLine="1440"/>
      </w:pPr>
      <w:r>
        <w:t>Complainant</w:t>
      </w:r>
      <w:r w:rsidR="00B15BF9">
        <w:t xml:space="preserve"> avers that after viewing the pruned tree, a Penelec general manager admitted the work had been </w:t>
      </w:r>
      <w:r w:rsidR="00C870B4">
        <w:t xml:space="preserve">done </w:t>
      </w:r>
      <w:r w:rsidR="00B15BF9">
        <w:t>improperly (N.T. 25-26).</w:t>
      </w:r>
    </w:p>
    <w:p w:rsidR="00573320" w:rsidRDefault="00573320" w:rsidP="00573320">
      <w:pPr>
        <w:pStyle w:val="ListParagraph"/>
      </w:pPr>
    </w:p>
    <w:p w:rsidR="00573320" w:rsidRDefault="006506F0" w:rsidP="00B15BF9">
      <w:pPr>
        <w:pStyle w:val="ListParagraph"/>
        <w:numPr>
          <w:ilvl w:val="0"/>
          <w:numId w:val="1"/>
        </w:numPr>
        <w:spacing w:line="360" w:lineRule="auto"/>
        <w:ind w:left="0" w:firstLine="1440"/>
      </w:pPr>
      <w:r>
        <w:t>Complainant claims that while litigating this case,</w:t>
      </w:r>
      <w:r w:rsidR="00FD133F">
        <w:t xml:space="preserve"> Penelec has delayed responding to his request to move its lines on his property at his expense</w:t>
      </w:r>
      <w:r w:rsidR="0009517B">
        <w:t>.  He denies receiving any direction</w:t>
      </w:r>
      <w:r w:rsidR="003C0511">
        <w:t xml:space="preserve"> to file a formal relocation application from any Penelec representative with whom he may have discussed this problem</w:t>
      </w:r>
      <w:r w:rsidR="0009517B">
        <w:t xml:space="preserve"> </w:t>
      </w:r>
      <w:r w:rsidR="00FD133F">
        <w:t>(N.T. 26-27</w:t>
      </w:r>
      <w:r w:rsidR="005C3185">
        <w:t>, 39-42</w:t>
      </w:r>
      <w:r w:rsidR="003C0511">
        <w:t>, 46-4</w:t>
      </w:r>
      <w:r w:rsidR="002E691E">
        <w:t>8</w:t>
      </w:r>
      <w:r w:rsidR="00D55B8F">
        <w:t>, 76</w:t>
      </w:r>
      <w:r w:rsidR="005C3185">
        <w:t>; Complainant’s Exh. 2</w:t>
      </w:r>
      <w:r w:rsidR="00FD133F">
        <w:t>).</w:t>
      </w:r>
    </w:p>
    <w:p w:rsidR="005C3185" w:rsidRDefault="005C3185" w:rsidP="005C3185">
      <w:pPr>
        <w:pStyle w:val="ListParagraph"/>
      </w:pPr>
    </w:p>
    <w:p w:rsidR="005C3185" w:rsidRDefault="00EC59C0" w:rsidP="00B15BF9">
      <w:pPr>
        <w:pStyle w:val="ListParagraph"/>
        <w:numPr>
          <w:ilvl w:val="0"/>
          <w:numId w:val="1"/>
        </w:numPr>
        <w:spacing w:line="360" w:lineRule="auto"/>
        <w:ind w:left="0" w:firstLine="1440"/>
      </w:pPr>
      <w:r>
        <w:t>For relief, Complainant wants Penelec to replace his tree with a 60-year-old maple tree (N.T. 42-43).</w:t>
      </w:r>
    </w:p>
    <w:p w:rsidR="00EC59C0" w:rsidRDefault="00EC59C0" w:rsidP="00EC59C0">
      <w:pPr>
        <w:pStyle w:val="ListParagraph"/>
      </w:pPr>
    </w:p>
    <w:p w:rsidR="00EC59C0" w:rsidRDefault="009A48F9" w:rsidP="00B15BF9">
      <w:pPr>
        <w:pStyle w:val="ListParagraph"/>
        <w:numPr>
          <w:ilvl w:val="0"/>
          <w:numId w:val="1"/>
        </w:numPr>
        <w:spacing w:line="360" w:lineRule="auto"/>
        <w:ind w:left="0" w:firstLine="1440"/>
      </w:pPr>
      <w:r>
        <w:t>Penelec uses independent contractors to perform its routine vegetation maintenance (N.T. 52).</w:t>
      </w:r>
    </w:p>
    <w:p w:rsidR="008724DF" w:rsidRDefault="008724DF" w:rsidP="008724DF">
      <w:pPr>
        <w:pStyle w:val="ListParagraph"/>
      </w:pPr>
    </w:p>
    <w:p w:rsidR="008724DF" w:rsidRDefault="008724DF" w:rsidP="00B15BF9">
      <w:pPr>
        <w:pStyle w:val="ListParagraph"/>
        <w:numPr>
          <w:ilvl w:val="0"/>
          <w:numId w:val="1"/>
        </w:numPr>
        <w:spacing w:line="360" w:lineRule="auto"/>
        <w:ind w:left="0" w:firstLine="1440"/>
      </w:pPr>
      <w:r>
        <w:t>To perform tree trimming on Complainant’s property, Penelec contracted with Davey Tree Expert Company (N.T. 53).</w:t>
      </w:r>
    </w:p>
    <w:p w:rsidR="008724DF" w:rsidRDefault="008724DF" w:rsidP="008724DF">
      <w:pPr>
        <w:pStyle w:val="ListParagraph"/>
      </w:pPr>
    </w:p>
    <w:p w:rsidR="008724DF" w:rsidRDefault="009E3655" w:rsidP="00B15BF9">
      <w:pPr>
        <w:pStyle w:val="ListParagraph"/>
        <w:numPr>
          <w:ilvl w:val="0"/>
          <w:numId w:val="1"/>
        </w:numPr>
        <w:spacing w:line="360" w:lineRule="auto"/>
        <w:ind w:left="0" w:firstLine="1440"/>
      </w:pPr>
      <w:r>
        <w:t>Treasure Lake is a gated community that is heavily wooded</w:t>
      </w:r>
      <w:r w:rsidR="005651F9">
        <w:t xml:space="preserve"> (N.T. 55</w:t>
      </w:r>
      <w:r w:rsidR="007E5442">
        <w:t>-56</w:t>
      </w:r>
      <w:r w:rsidR="005651F9">
        <w:t>).</w:t>
      </w:r>
    </w:p>
    <w:p w:rsidR="005651F9" w:rsidRDefault="005651F9" w:rsidP="005651F9">
      <w:pPr>
        <w:pStyle w:val="ListParagraph"/>
      </w:pPr>
    </w:p>
    <w:p w:rsidR="005651F9" w:rsidRDefault="005651F9" w:rsidP="00B15BF9">
      <w:pPr>
        <w:pStyle w:val="ListParagraph"/>
        <w:numPr>
          <w:ilvl w:val="0"/>
          <w:numId w:val="1"/>
        </w:numPr>
        <w:spacing w:line="360" w:lineRule="auto"/>
        <w:ind w:left="0" w:firstLine="1440"/>
      </w:pPr>
      <w:r>
        <w:t xml:space="preserve">Penelec provides electric service to the Treasure Lake community </w:t>
      </w:r>
      <w:r w:rsidR="00AE607E">
        <w:t xml:space="preserve">of approximately 2,500 homes </w:t>
      </w:r>
      <w:r>
        <w:t>from its Dubois substation, which has a circuit of approximately 81 miles, 60 miles of which are in the community itself</w:t>
      </w:r>
      <w:r w:rsidR="00AE607E">
        <w:t xml:space="preserve"> (N.T. 55).</w:t>
      </w:r>
    </w:p>
    <w:p w:rsidR="00D3237C" w:rsidRDefault="00D3237C" w:rsidP="00D3237C">
      <w:pPr>
        <w:pStyle w:val="ListParagraph"/>
      </w:pPr>
    </w:p>
    <w:p w:rsidR="00D3237C" w:rsidRDefault="00AC3056" w:rsidP="00B15BF9">
      <w:pPr>
        <w:pStyle w:val="ListParagraph"/>
        <w:numPr>
          <w:ilvl w:val="0"/>
          <w:numId w:val="1"/>
        </w:numPr>
        <w:spacing w:line="360" w:lineRule="auto"/>
        <w:ind w:left="0" w:firstLine="1440"/>
      </w:pPr>
      <w:r>
        <w:t>Penelec works closely with the Treasure Lake homeowners’ association on vegetation maintenance issues</w:t>
      </w:r>
      <w:r w:rsidR="00C055DF">
        <w:t xml:space="preserve"> (N.T. 56).</w:t>
      </w:r>
    </w:p>
    <w:p w:rsidR="00C055DF" w:rsidRDefault="00C055DF" w:rsidP="00C055DF">
      <w:pPr>
        <w:pStyle w:val="ListParagraph"/>
      </w:pPr>
    </w:p>
    <w:p w:rsidR="00C055DF" w:rsidRDefault="007B14D5" w:rsidP="00B15BF9">
      <w:pPr>
        <w:pStyle w:val="ListParagraph"/>
        <w:numPr>
          <w:ilvl w:val="0"/>
          <w:numId w:val="1"/>
        </w:numPr>
        <w:spacing w:line="360" w:lineRule="auto"/>
        <w:ind w:left="0" w:firstLine="1440"/>
      </w:pPr>
      <w:r>
        <w:t xml:space="preserve">Penelec claims it </w:t>
      </w:r>
      <w:r w:rsidR="00A64F33">
        <w:t xml:space="preserve">only </w:t>
      </w:r>
      <w:r>
        <w:t>trims those trees that pose a danger or potential danger to its facilities (N.T. 57</w:t>
      </w:r>
      <w:r w:rsidR="006B1C9B">
        <w:t>, 69-70</w:t>
      </w:r>
      <w:r>
        <w:t>).</w:t>
      </w:r>
    </w:p>
    <w:p w:rsidR="007B14D5" w:rsidRDefault="007B14D5" w:rsidP="007B14D5">
      <w:pPr>
        <w:pStyle w:val="ListParagraph"/>
      </w:pPr>
    </w:p>
    <w:p w:rsidR="007B14D5" w:rsidRDefault="00B2584F" w:rsidP="00B15BF9">
      <w:pPr>
        <w:pStyle w:val="ListParagraph"/>
        <w:numPr>
          <w:ilvl w:val="0"/>
          <w:numId w:val="1"/>
        </w:numPr>
        <w:spacing w:line="360" w:lineRule="auto"/>
        <w:ind w:left="0" w:firstLine="1440"/>
      </w:pPr>
      <w:r>
        <w:lastRenderedPageBreak/>
        <w:t>Contractors must be OSHA</w:t>
      </w:r>
      <w:r w:rsidR="00F84CC4">
        <w:t>-</w:t>
      </w:r>
      <w:r>
        <w:t>qualified and they must adhere to ANSI 300 standards, as well as Penelec’s own vegetation maintenance specifications (N.T. 58-60; Respondent’s Exh. 2).</w:t>
      </w:r>
    </w:p>
    <w:p w:rsidR="00D06A3D" w:rsidRDefault="00D06A3D" w:rsidP="00D06A3D">
      <w:pPr>
        <w:pStyle w:val="ListParagraph"/>
      </w:pPr>
    </w:p>
    <w:p w:rsidR="00D06A3D" w:rsidRDefault="00B42D54" w:rsidP="00B15BF9">
      <w:pPr>
        <w:pStyle w:val="ListParagraph"/>
        <w:numPr>
          <w:ilvl w:val="0"/>
          <w:numId w:val="1"/>
        </w:numPr>
        <w:spacing w:line="360" w:lineRule="auto"/>
        <w:ind w:left="0" w:firstLine="1440"/>
      </w:pPr>
      <w:r>
        <w:t xml:space="preserve">Penelec’s contractor trimmed the tree on Complainant’s property as part of its </w:t>
      </w:r>
      <w:r w:rsidR="00767766">
        <w:t xml:space="preserve">four-year </w:t>
      </w:r>
      <w:r>
        <w:t>cyclical vegetation maintenance program for the Dubois substation circuit (N.T. 60</w:t>
      </w:r>
      <w:r w:rsidR="00F84A17">
        <w:t>, 90</w:t>
      </w:r>
      <w:r w:rsidR="00EE05B3">
        <w:t>-91</w:t>
      </w:r>
      <w:r w:rsidR="00767766">
        <w:t>, 96</w:t>
      </w:r>
      <w:r>
        <w:t>).</w:t>
      </w:r>
    </w:p>
    <w:p w:rsidR="00B42D54" w:rsidRDefault="00B42D54" w:rsidP="00B42D54">
      <w:pPr>
        <w:pStyle w:val="ListParagraph"/>
      </w:pPr>
    </w:p>
    <w:p w:rsidR="00B42D54" w:rsidRDefault="002E2D20" w:rsidP="00B15BF9">
      <w:pPr>
        <w:pStyle w:val="ListParagraph"/>
        <w:numPr>
          <w:ilvl w:val="0"/>
          <w:numId w:val="1"/>
        </w:numPr>
        <w:spacing w:line="360" w:lineRule="auto"/>
        <w:ind w:left="0" w:firstLine="1440"/>
      </w:pPr>
      <w:r>
        <w:t>Before beginning vegetation maintenance in the community, Penelec notified its contact person for the Treasure Lake homeowners’ association and posted notice at the front gate of the community (N.T. 61</w:t>
      </w:r>
      <w:r w:rsidR="00671CA9">
        <w:t>, 63</w:t>
      </w:r>
      <w:r w:rsidR="00EE05B3">
        <w:t>, 91</w:t>
      </w:r>
      <w:r w:rsidR="00286C49">
        <w:t>, 99-103</w:t>
      </w:r>
      <w:r>
        <w:t>; Respondent’s Exh. 5).</w:t>
      </w:r>
    </w:p>
    <w:p w:rsidR="002E2D20" w:rsidRDefault="002E2D20" w:rsidP="002E2D20">
      <w:pPr>
        <w:pStyle w:val="ListParagraph"/>
      </w:pPr>
    </w:p>
    <w:p w:rsidR="002E2D20" w:rsidRDefault="00257D6B" w:rsidP="00B15BF9">
      <w:pPr>
        <w:pStyle w:val="ListParagraph"/>
        <w:numPr>
          <w:ilvl w:val="0"/>
          <w:numId w:val="1"/>
        </w:numPr>
        <w:spacing w:line="360" w:lineRule="auto"/>
        <w:ind w:left="0" w:firstLine="1440"/>
      </w:pPr>
      <w:r>
        <w:t xml:space="preserve">The practice is for the subcontractor to notify </w:t>
      </w:r>
      <w:r w:rsidR="00A2055B">
        <w:t xml:space="preserve">by door hanger </w:t>
      </w:r>
      <w:r>
        <w:t>each homeowner along the circuit of impending tree trimming work (N.T. 62</w:t>
      </w:r>
      <w:r w:rsidR="00671CA9">
        <w:t>-63</w:t>
      </w:r>
      <w:r w:rsidR="00EE05B3">
        <w:t>, 92</w:t>
      </w:r>
      <w:r w:rsidR="00BC12D1">
        <w:t>, 97</w:t>
      </w:r>
      <w:r>
        <w:t>).</w:t>
      </w:r>
    </w:p>
    <w:p w:rsidR="00257D6B" w:rsidRDefault="00257D6B" w:rsidP="00257D6B">
      <w:pPr>
        <w:pStyle w:val="ListParagraph"/>
      </w:pPr>
    </w:p>
    <w:p w:rsidR="00257D6B" w:rsidRDefault="005E724E" w:rsidP="00B15BF9">
      <w:pPr>
        <w:pStyle w:val="ListParagraph"/>
        <w:numPr>
          <w:ilvl w:val="0"/>
          <w:numId w:val="1"/>
        </w:numPr>
        <w:spacing w:line="360" w:lineRule="auto"/>
        <w:ind w:left="0" w:firstLine="1440"/>
      </w:pPr>
      <w:r>
        <w:t>Penelec explains Complainant’s tree was trimmed in order to prevent it from arching over into its power lines (N.T. 64-6</w:t>
      </w:r>
      <w:r w:rsidR="006B1C9B">
        <w:t>8</w:t>
      </w:r>
      <w:r w:rsidR="00F53923">
        <w:t>, 84</w:t>
      </w:r>
      <w:r w:rsidR="00F84A17">
        <w:t>-88</w:t>
      </w:r>
      <w:r w:rsidR="00EE05B3">
        <w:t>, 93-94</w:t>
      </w:r>
      <w:r>
        <w:t>).</w:t>
      </w:r>
    </w:p>
    <w:p w:rsidR="005E724E" w:rsidRDefault="005E724E" w:rsidP="005E724E">
      <w:pPr>
        <w:pStyle w:val="ListParagraph"/>
      </w:pPr>
    </w:p>
    <w:p w:rsidR="005E724E" w:rsidRDefault="00383E02" w:rsidP="00B15BF9">
      <w:pPr>
        <w:pStyle w:val="ListParagraph"/>
        <w:numPr>
          <w:ilvl w:val="0"/>
          <w:numId w:val="1"/>
        </w:numPr>
        <w:spacing w:line="360" w:lineRule="auto"/>
        <w:ind w:left="0" w:firstLine="1440"/>
      </w:pPr>
      <w:r>
        <w:t>One trunk of Complainant’s multi-trunk tree was hollowed out by rot and was removed at the base of the tree (N.T. 65</w:t>
      </w:r>
      <w:r w:rsidR="00F84A17">
        <w:t>, 88</w:t>
      </w:r>
      <w:r>
        <w:t>).</w:t>
      </w:r>
    </w:p>
    <w:p w:rsidR="00383E02" w:rsidRDefault="00383E02" w:rsidP="00383E02">
      <w:pPr>
        <w:pStyle w:val="ListParagraph"/>
      </w:pPr>
    </w:p>
    <w:p w:rsidR="00383E02" w:rsidRDefault="006B1C9B" w:rsidP="00B15BF9">
      <w:pPr>
        <w:pStyle w:val="ListParagraph"/>
        <w:numPr>
          <w:ilvl w:val="0"/>
          <w:numId w:val="1"/>
        </w:numPr>
        <w:spacing w:line="360" w:lineRule="auto"/>
        <w:ind w:left="0" w:firstLine="1440"/>
      </w:pPr>
      <w:r>
        <w:t xml:space="preserve">The lines running through Complainant’s </w:t>
      </w:r>
      <w:r w:rsidR="0097433C">
        <w:t xml:space="preserve">apple trees depicted in Complainant’s Exhibit 1 are telecommunications facilities.  Penelec’s power lines are </w:t>
      </w:r>
      <w:r w:rsidR="00CB4989">
        <w:t xml:space="preserve">located </w:t>
      </w:r>
      <w:r w:rsidR="0097433C">
        <w:t>at the top of the utility poles and are approximately 28 feet from the ground</w:t>
      </w:r>
      <w:r w:rsidR="00942004">
        <w:t xml:space="preserve">.  Penelec’s contractor did not trim the apple trees because they were not a threat to its conductors </w:t>
      </w:r>
      <w:r w:rsidR="00CB4989">
        <w:t>(N.T. 70-7</w:t>
      </w:r>
      <w:r w:rsidR="00836959">
        <w:t>2</w:t>
      </w:r>
      <w:r w:rsidR="00104022">
        <w:t>, 78-</w:t>
      </w:r>
      <w:r w:rsidR="00BF119E">
        <w:t>80</w:t>
      </w:r>
      <w:r w:rsidR="00104022">
        <w:t>; Complainant’s Exh. 1; Respondent’s Exh. 4</w:t>
      </w:r>
      <w:r w:rsidR="00CB4989">
        <w:t>).</w:t>
      </w:r>
    </w:p>
    <w:p w:rsidR="00E9133E" w:rsidRDefault="00E9133E" w:rsidP="00E9133E">
      <w:pPr>
        <w:pStyle w:val="ListParagraph"/>
      </w:pPr>
    </w:p>
    <w:p w:rsidR="00E9133E" w:rsidRDefault="00E9133E" w:rsidP="00B15BF9">
      <w:pPr>
        <w:pStyle w:val="ListParagraph"/>
        <w:numPr>
          <w:ilvl w:val="0"/>
          <w:numId w:val="1"/>
        </w:numPr>
        <w:spacing w:line="360" w:lineRule="auto"/>
        <w:ind w:left="0" w:firstLine="1440"/>
      </w:pPr>
      <w:r>
        <w:t>Penelec’s practice is to have the contractor remove any debris less than two inches in diameter via a chipper and leave behind any wood greater than two inches in diameter for the homeowner as firewood</w:t>
      </w:r>
      <w:r w:rsidR="00E86450">
        <w:t xml:space="preserve"> (N.T. 81).</w:t>
      </w:r>
    </w:p>
    <w:p w:rsidR="00E86450" w:rsidRDefault="00E86450" w:rsidP="00E86450">
      <w:pPr>
        <w:pStyle w:val="ListParagraph"/>
      </w:pPr>
    </w:p>
    <w:p w:rsidR="00F53923" w:rsidRDefault="00E86450" w:rsidP="00F53923">
      <w:pPr>
        <w:pStyle w:val="ListParagraph"/>
        <w:numPr>
          <w:ilvl w:val="0"/>
          <w:numId w:val="1"/>
        </w:numPr>
        <w:spacing w:line="360" w:lineRule="auto"/>
        <w:ind w:left="0" w:firstLine="1440"/>
      </w:pPr>
      <w:r>
        <w:lastRenderedPageBreak/>
        <w:t>Penelec asserts it does not need a permit for tree trimming from the Treasure Lake homeowners’ association, because it has blanket approval to perform its tree trimming activities</w:t>
      </w:r>
      <w:r w:rsidR="00F53923">
        <w:t xml:space="preserve"> (N.T. 81-82).</w:t>
      </w:r>
    </w:p>
    <w:p w:rsidR="00CB4989" w:rsidRDefault="00CB4989" w:rsidP="00CB4989">
      <w:pPr>
        <w:pStyle w:val="ListParagraph"/>
      </w:pPr>
    </w:p>
    <w:p w:rsidR="00CB4989" w:rsidRDefault="00477FDA" w:rsidP="00B15BF9">
      <w:pPr>
        <w:pStyle w:val="ListParagraph"/>
        <w:numPr>
          <w:ilvl w:val="0"/>
          <w:numId w:val="1"/>
        </w:numPr>
        <w:spacing w:line="360" w:lineRule="auto"/>
        <w:ind w:left="0" w:firstLine="1440"/>
      </w:pPr>
      <w:r>
        <w:t xml:space="preserve">Penelec </w:t>
      </w:r>
      <w:r w:rsidR="00445B40">
        <w:t xml:space="preserve">avers </w:t>
      </w:r>
      <w:r>
        <w:t>its contractor properly trimmed Complainant’s maple tree (N.T. 74-75</w:t>
      </w:r>
      <w:r w:rsidR="00BF119E">
        <w:t>, 80</w:t>
      </w:r>
      <w:r>
        <w:t>).</w:t>
      </w:r>
    </w:p>
    <w:p w:rsidR="00C36AB8" w:rsidRDefault="00C36AB8" w:rsidP="00C36AB8">
      <w:pPr>
        <w:pStyle w:val="ListParagraph"/>
      </w:pPr>
    </w:p>
    <w:p w:rsidR="00C36AB8" w:rsidRDefault="00F50D07" w:rsidP="00B15BF9">
      <w:pPr>
        <w:pStyle w:val="ListParagraph"/>
        <w:numPr>
          <w:ilvl w:val="0"/>
          <w:numId w:val="1"/>
        </w:numPr>
        <w:spacing w:line="360" w:lineRule="auto"/>
        <w:ind w:left="0" w:firstLine="1440"/>
      </w:pPr>
      <w:r>
        <w:t>Penelec first became aware of a problem when Complainant called in a trouble report on January 19, 2008 claiming that the tree company had trespassed on his property to trim a tree, which was now a stub</w:t>
      </w:r>
      <w:r w:rsidR="0083083D">
        <w:t>;</w:t>
      </w:r>
      <w:r w:rsidR="0094559A">
        <w:t xml:space="preserve"> he wanted the telephone number for the tree company</w:t>
      </w:r>
      <w:r w:rsidR="0083083D">
        <w:t>;</w:t>
      </w:r>
      <w:r w:rsidR="0094559A">
        <w:t xml:space="preserve"> and he wanted an emergency crew to arrive at his residence within five minutes.  When asked what the emergency</w:t>
      </w:r>
      <w:r w:rsidR="00F02D65">
        <w:t xml:space="preserve"> was</w:t>
      </w:r>
      <w:r w:rsidR="0094559A">
        <w:t xml:space="preserve">, Complainant </w:t>
      </w:r>
      <w:r w:rsidR="005352FD">
        <w:t xml:space="preserve">stated </w:t>
      </w:r>
      <w:r w:rsidR="0094559A">
        <w:t>that a tree limb</w:t>
      </w:r>
      <w:r w:rsidR="000A19BC">
        <w:t xml:space="preserve"> was on a wire, but he still had power in his home (N.T. </w:t>
      </w:r>
      <w:r w:rsidR="00F02D65">
        <w:t>105-09</w:t>
      </w:r>
      <w:r w:rsidR="00AA69E6">
        <w:t>, 116-17</w:t>
      </w:r>
      <w:r w:rsidR="00F02D65">
        <w:t>; Respondent’s Exh. 3</w:t>
      </w:r>
      <w:r w:rsidR="000A19BC">
        <w:t>).</w:t>
      </w:r>
    </w:p>
    <w:p w:rsidR="00F02D65" w:rsidRDefault="00F02D65" w:rsidP="00F02D65">
      <w:pPr>
        <w:pStyle w:val="ListParagraph"/>
      </w:pPr>
    </w:p>
    <w:p w:rsidR="00F02D65" w:rsidRDefault="00F02D65" w:rsidP="00B15BF9">
      <w:pPr>
        <w:pStyle w:val="ListParagraph"/>
        <w:numPr>
          <w:ilvl w:val="0"/>
          <w:numId w:val="1"/>
        </w:numPr>
        <w:spacing w:line="360" w:lineRule="auto"/>
        <w:ind w:left="0" w:firstLine="1440"/>
      </w:pPr>
      <w:r>
        <w:t xml:space="preserve">Upon responding to the call, Penelec’s </w:t>
      </w:r>
      <w:r w:rsidR="00B64095">
        <w:t>emergency crew found that all lines were clear</w:t>
      </w:r>
      <w:r w:rsidR="002B0BCB">
        <w:t xml:space="preserve"> (N.T. 109; Respondent’s Exh. 3).</w:t>
      </w:r>
    </w:p>
    <w:p w:rsidR="002B0BCB" w:rsidRDefault="002B0BCB" w:rsidP="002B0BCB">
      <w:pPr>
        <w:pStyle w:val="ListParagraph"/>
      </w:pPr>
    </w:p>
    <w:p w:rsidR="002B0BCB" w:rsidRDefault="00E4369B" w:rsidP="00B15BF9">
      <w:pPr>
        <w:pStyle w:val="ListParagraph"/>
        <w:numPr>
          <w:ilvl w:val="0"/>
          <w:numId w:val="1"/>
        </w:numPr>
        <w:spacing w:line="360" w:lineRule="auto"/>
        <w:ind w:left="0" w:firstLine="1440"/>
      </w:pPr>
      <w:r>
        <w:t>To follow up on his trouble report, representatives from Penelec and Davey Tree Expert Company met with Complainant to discuss the trimming of his maple tree</w:t>
      </w:r>
      <w:r w:rsidR="00510174">
        <w:t>.  Penelec offered to remove the maple tree and the apple trees, but Complainant refused the offer (N.T. 110-11</w:t>
      </w:r>
      <w:r w:rsidR="00AA69E6">
        <w:t>, 117</w:t>
      </w:r>
      <w:r w:rsidR="00510174">
        <w:t>).</w:t>
      </w:r>
    </w:p>
    <w:p w:rsidR="00510174" w:rsidRDefault="00510174" w:rsidP="00510174">
      <w:pPr>
        <w:pStyle w:val="ListParagraph"/>
      </w:pPr>
    </w:p>
    <w:p w:rsidR="00510174" w:rsidRDefault="008618FD" w:rsidP="00B15BF9">
      <w:pPr>
        <w:pStyle w:val="ListParagraph"/>
        <w:numPr>
          <w:ilvl w:val="0"/>
          <w:numId w:val="1"/>
        </w:numPr>
        <w:spacing w:line="360" w:lineRule="auto"/>
        <w:ind w:left="0" w:firstLine="1440"/>
      </w:pPr>
      <w:r>
        <w:t>Penelec’s engineer, with whom Complainant discussed relocation of Penelec’s facilities, retired in September 2008.  Since then, another Penelec representative told Complainant</w:t>
      </w:r>
      <w:r w:rsidR="00EE5B77">
        <w:t xml:space="preserve"> that both parties would have to take another look at the project and Complainant would have to formally apply for relocation of the facilities (N.T. 111-12</w:t>
      </w:r>
      <w:r w:rsidR="00135C4A">
        <w:t>, 119-24</w:t>
      </w:r>
      <w:r w:rsidR="00EE5B77">
        <w:t>).</w:t>
      </w:r>
    </w:p>
    <w:p w:rsidR="00EE5B77" w:rsidRDefault="00EE5B77" w:rsidP="00EE5B77">
      <w:pPr>
        <w:pStyle w:val="ListParagraph"/>
      </w:pPr>
    </w:p>
    <w:p w:rsidR="00EE5B77" w:rsidRDefault="002E2E7B" w:rsidP="00B15BF9">
      <w:pPr>
        <w:pStyle w:val="ListParagraph"/>
        <w:numPr>
          <w:ilvl w:val="0"/>
          <w:numId w:val="1"/>
        </w:numPr>
        <w:spacing w:line="360" w:lineRule="auto"/>
        <w:ind w:left="0" w:firstLine="1440"/>
      </w:pPr>
      <w:r>
        <w:t xml:space="preserve">Typically, someone requesting relocation of utility facilities would have to formally apply to Penelec, which would prepare a written cost estimate for the project </w:t>
      </w:r>
      <w:r w:rsidR="004E49F3">
        <w:t>that was good for 60 days</w:t>
      </w:r>
      <w:r>
        <w:t>, and Penelec would require prepayment of the estimated cost before beginning the project</w:t>
      </w:r>
      <w:r w:rsidR="004E49F3">
        <w:t xml:space="preserve"> (N.T. 112-13).</w:t>
      </w:r>
    </w:p>
    <w:p w:rsidR="004E49F3" w:rsidRDefault="004E49F3" w:rsidP="004E49F3">
      <w:pPr>
        <w:pStyle w:val="ListParagraph"/>
      </w:pPr>
    </w:p>
    <w:p w:rsidR="004E49F3" w:rsidRDefault="004E49F3" w:rsidP="00B15BF9">
      <w:pPr>
        <w:pStyle w:val="ListParagraph"/>
        <w:numPr>
          <w:ilvl w:val="0"/>
          <w:numId w:val="1"/>
        </w:numPr>
        <w:spacing w:line="360" w:lineRule="auto"/>
        <w:ind w:left="0" w:firstLine="1440"/>
      </w:pPr>
      <w:r>
        <w:lastRenderedPageBreak/>
        <w:t>Penelec has received no formal application from Complainant for relocation of its facilities on his property (N.T. 112-13).</w:t>
      </w:r>
    </w:p>
    <w:p w:rsidR="005B4519" w:rsidRDefault="005B4519" w:rsidP="005B4519">
      <w:pPr>
        <w:pStyle w:val="ListParagraph"/>
      </w:pPr>
    </w:p>
    <w:p w:rsidR="005B4519" w:rsidRDefault="005B4519" w:rsidP="00B15BF9">
      <w:pPr>
        <w:pStyle w:val="ListParagraph"/>
        <w:numPr>
          <w:ilvl w:val="0"/>
          <w:numId w:val="1"/>
        </w:numPr>
        <w:spacing w:line="360" w:lineRule="auto"/>
        <w:ind w:left="0" w:firstLine="1440"/>
      </w:pPr>
      <w:r>
        <w:t>If it received a formal application from Complainant and payment of the estimated cost, Penelec would honor the request to relocate its facilities on his property (N.T. 113-14).</w:t>
      </w:r>
    </w:p>
    <w:p w:rsidR="005B4519" w:rsidRDefault="005B4519" w:rsidP="005B4519">
      <w:pPr>
        <w:pStyle w:val="ListParagraph"/>
      </w:pPr>
    </w:p>
    <w:p w:rsidR="005B4519" w:rsidRDefault="00FD617E" w:rsidP="00B15BF9">
      <w:pPr>
        <w:pStyle w:val="ListParagraph"/>
        <w:numPr>
          <w:ilvl w:val="0"/>
          <w:numId w:val="1"/>
        </w:numPr>
        <w:spacing w:line="360" w:lineRule="auto"/>
        <w:ind w:left="0" w:firstLine="1440"/>
      </w:pPr>
      <w:r>
        <w:t>Penelec does not believe it is feasible to replace Complainant’s maple tree with a 60-year-old, 40 feet high tree.  It is willing to remove the existing maple tree and replace it with a 15-18 feet high deciduous tree</w:t>
      </w:r>
      <w:r w:rsidR="00AA69E6">
        <w:t xml:space="preserve"> (N.T. 115-16</w:t>
      </w:r>
      <w:r w:rsidR="00406613">
        <w:t>, 118</w:t>
      </w:r>
      <w:r w:rsidR="00AA69E6">
        <w:t>).</w:t>
      </w:r>
    </w:p>
    <w:p w:rsidR="006B2F45" w:rsidRDefault="006B2F45" w:rsidP="006B2F45">
      <w:pPr>
        <w:pStyle w:val="ListParagraph"/>
      </w:pPr>
    </w:p>
    <w:p w:rsidR="006B2F45" w:rsidRDefault="006B2F45" w:rsidP="006B2F45">
      <w:pPr>
        <w:spacing w:line="360" w:lineRule="auto"/>
        <w:jc w:val="center"/>
      </w:pPr>
      <w:r>
        <w:rPr>
          <w:u w:val="single"/>
        </w:rPr>
        <w:t>DISCUSSION</w:t>
      </w:r>
    </w:p>
    <w:p w:rsidR="006B2F45" w:rsidRDefault="006B2F45" w:rsidP="006B2F45">
      <w:pPr>
        <w:spacing w:line="360" w:lineRule="auto"/>
      </w:pPr>
    </w:p>
    <w:p w:rsidR="006B2F45" w:rsidRDefault="006B2F45" w:rsidP="006B2F45">
      <w:pPr>
        <w:spacing w:line="360" w:lineRule="auto"/>
      </w:pPr>
      <w:r>
        <w:tab/>
      </w:r>
      <w:r>
        <w:tab/>
        <w:t xml:space="preserve">Complainant raises several issues concerning the quality of service that </w:t>
      </w:r>
      <w:r w:rsidR="008D281D">
        <w:t>Respondent provided</w:t>
      </w:r>
      <w:r w:rsidR="006A5810">
        <w:t>.</w:t>
      </w:r>
      <w:r>
        <w:t xml:space="preserve"> </w:t>
      </w:r>
      <w:r w:rsidR="006A5810">
        <w:t xml:space="preserve"> </w:t>
      </w:r>
      <w:r w:rsidR="008D281D">
        <w:t>H</w:t>
      </w:r>
      <w:r>
        <w:t xml:space="preserve">e maintains the tree trimming crew </w:t>
      </w:r>
      <w:r w:rsidR="006A5810">
        <w:t xml:space="preserve">that performed vegetation maintenance on his property to clear Penelec’s facilities on January 18, 2008 </w:t>
      </w:r>
      <w:r w:rsidR="00232EE1">
        <w:t xml:space="preserve">failed to give any notice of its planned activity, </w:t>
      </w:r>
      <w:r w:rsidR="00E6205E">
        <w:t>it destroyed</w:t>
      </w:r>
      <w:r>
        <w:t xml:space="preserve"> h</w:t>
      </w:r>
      <w:r w:rsidR="00E6205E">
        <w:t>is</w:t>
      </w:r>
      <w:r>
        <w:t xml:space="preserve"> tree, and </w:t>
      </w:r>
      <w:r w:rsidR="006A5810">
        <w:t xml:space="preserve">Penelec </w:t>
      </w:r>
      <w:r w:rsidR="00EF660F">
        <w:t>retaliated</w:t>
      </w:r>
      <w:r>
        <w:t xml:space="preserve"> when he complained</w:t>
      </w:r>
      <w:r w:rsidR="00EF660F">
        <w:t xml:space="preserve"> to the Commission</w:t>
      </w:r>
      <w:r>
        <w:t>.  The General Assembly has mandated the character of service and facilities a public utility must provide in Section 1501 of the Public Utility Code (the “Code”), 66 Pa. C.S. §1501, which reads in pertinent part:</w:t>
      </w:r>
    </w:p>
    <w:p w:rsidR="006B2F45" w:rsidRDefault="006B2F45" w:rsidP="006B2F45">
      <w:pPr>
        <w:spacing w:line="360" w:lineRule="auto"/>
      </w:pPr>
    </w:p>
    <w:p w:rsidR="006B2F45" w:rsidRDefault="006B2F45" w:rsidP="00495B66">
      <w:pPr>
        <w:ind w:left="1440" w:right="1440"/>
      </w:pPr>
      <w: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rsidR="006B2F45" w:rsidRDefault="006B2F45" w:rsidP="006B2F45">
      <w:pPr>
        <w:spacing w:line="360" w:lineRule="auto"/>
      </w:pPr>
    </w:p>
    <w:p w:rsidR="006B2F45" w:rsidRDefault="006B2F45" w:rsidP="006B2F45">
      <w:pPr>
        <w:spacing w:line="360" w:lineRule="auto"/>
      </w:pPr>
      <w:r>
        <w:t xml:space="preserve">The Commission has exclusive jurisdiction to determine the reasonableness, adequacy and sufficiency of a public utility’s services and facilities.  </w:t>
      </w:r>
      <w:r w:rsidRPr="00495B66">
        <w:rPr>
          <w:u w:val="single"/>
        </w:rPr>
        <w:t>Elkin v. Bell of P</w:t>
      </w:r>
      <w:r w:rsidR="00495B66" w:rsidRPr="00495B66">
        <w:rPr>
          <w:u w:val="single"/>
        </w:rPr>
        <w:t>a.</w:t>
      </w:r>
      <w:r w:rsidR="00495B66">
        <w:t>, 491 Pa. 123, 420 </w:t>
      </w:r>
      <w:r>
        <w:t>A.2d 371 (1980).  Section 102 of the Code, 66 Pa. C.S. §102, defines the word “service” as:</w:t>
      </w:r>
    </w:p>
    <w:p w:rsidR="006B2F45" w:rsidRDefault="006B2F45" w:rsidP="00495B66">
      <w:pPr>
        <w:ind w:left="1440" w:right="1440"/>
      </w:pPr>
      <w:r>
        <w:lastRenderedPageBreak/>
        <w:t xml:space="preserve">Used in its broadest and most inclusive sense, includes </w:t>
      </w:r>
      <w:r w:rsidRPr="00781CBE">
        <w:rPr>
          <w:u w:val="single"/>
        </w:rPr>
        <w:t>any and all acts done, rendered, or performed</w:t>
      </w:r>
      <w:r>
        <w:t>, and any and all things furnished or supplied, and any and all facilities used, furnished, or supplied by public utilities . . . in the performance of their duties under [the Code]….  (Emphasis added).</w:t>
      </w:r>
    </w:p>
    <w:p w:rsidR="006B2F45" w:rsidRDefault="006B2F45" w:rsidP="006B2F45">
      <w:pPr>
        <w:spacing w:line="360" w:lineRule="auto"/>
      </w:pPr>
    </w:p>
    <w:p w:rsidR="006B2F45" w:rsidRDefault="006B2F45" w:rsidP="006B2F45">
      <w:pPr>
        <w:spacing w:line="360" w:lineRule="auto"/>
      </w:pPr>
      <w:r>
        <w:t xml:space="preserve">A utility’s “service” is not merely confined to the distribution of electrical energy, but also includes “any and all acts” related to that function.  </w:t>
      </w:r>
      <w:r w:rsidRPr="00781CBE">
        <w:rPr>
          <w:u w:val="single"/>
        </w:rPr>
        <w:t>West Penn Power Co. v. Pa. P.U.C.</w:t>
      </w:r>
      <w:r w:rsidR="00781CBE">
        <w:t>, 578 </w:t>
      </w:r>
      <w:r>
        <w:t>A.2d 75 (Pa. Cmwlth. 1990).  Thus, the definition of “service” is sufficiently broad enough to encompass a utility’s vegetation cl</w:t>
      </w:r>
      <w:r w:rsidR="00B8102E">
        <w:t>earance practices in its rights-</w:t>
      </w:r>
      <w:r>
        <w:t>of</w:t>
      </w:r>
      <w:r w:rsidR="00B8102E">
        <w:t>-</w:t>
      </w:r>
      <w:r>
        <w:t xml:space="preserve">way.  </w:t>
      </w:r>
      <w:r w:rsidRPr="00781CBE">
        <w:rPr>
          <w:i/>
        </w:rPr>
        <w:t>Id</w:t>
      </w:r>
      <w:r>
        <w:t>.</w:t>
      </w:r>
    </w:p>
    <w:p w:rsidR="006B2F45" w:rsidRDefault="006B2F45" w:rsidP="006B2F45">
      <w:pPr>
        <w:spacing w:line="360" w:lineRule="auto"/>
      </w:pPr>
    </w:p>
    <w:p w:rsidR="006B2F45" w:rsidRDefault="006B2F45" w:rsidP="00781CBE">
      <w:pPr>
        <w:spacing w:line="360" w:lineRule="auto"/>
        <w:ind w:firstLine="1440"/>
      </w:pPr>
      <w:r>
        <w:t xml:space="preserve">As the party bringing this complaint to the Commission, Complainant bears the burden of proving Respondent violated some duty mandated by the Public Utility Code.  66 Pa. C.S. §332(a).  The term “burden of proof” means a duty to establish a fact by a preponderance of the evidence.  </w:t>
      </w:r>
      <w:r w:rsidRPr="00A8549B">
        <w:rPr>
          <w:u w:val="single"/>
        </w:rPr>
        <w:t>Se-Ling Hosiery v. Marqulies</w:t>
      </w:r>
      <w:r w:rsidR="00A8549B">
        <w:t>, 364 </w:t>
      </w:r>
      <w:r>
        <w:t xml:space="preserve">Pa. 45, 70 A.2d 854 (1954); </w:t>
      </w:r>
      <w:r w:rsidRPr="00A8549B">
        <w:rPr>
          <w:u w:val="single"/>
        </w:rPr>
        <w:t>Feinstein v. Philadelphia Suburban Water Company</w:t>
      </w:r>
      <w:r>
        <w:t xml:space="preserve">, 50 Pa. P.U.C. 300 (1976).  The term “preponderance of the evidence” means one party must present evidence which is more convincing, by even the smallest amount, than the evidence presented by the other party.  </w:t>
      </w:r>
      <w:r w:rsidRPr="00A8549B">
        <w:rPr>
          <w:i/>
        </w:rPr>
        <w:t>Id</w:t>
      </w:r>
      <w:r>
        <w:t>.  Accordingly, one must review the record in this case to determine whether Complainant has satisfied h</w:t>
      </w:r>
      <w:r w:rsidR="00A8549B">
        <w:t>is</w:t>
      </w:r>
      <w:r>
        <w:t xml:space="preserve">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Pr="00A8549B">
        <w:rPr>
          <w:u w:val="single"/>
        </w:rPr>
        <w:t>Morissey v. Pa. Dept. of Highways</w:t>
      </w:r>
      <w:r>
        <w:t xml:space="preserve">, 424 Pa. 87, 225 A.2d 895 (1967); </w:t>
      </w:r>
      <w:r w:rsidRPr="00A8549B">
        <w:rPr>
          <w:u w:val="single"/>
        </w:rPr>
        <w:t>Burleson v. Pa. P.U.C.</w:t>
      </w:r>
      <w:r>
        <w:t xml:space="preserve">, 443 A.2d 1373 (Pa. Cmwlth. 1982), </w:t>
      </w:r>
      <w:r w:rsidRPr="009D55A3">
        <w:rPr>
          <w:i/>
        </w:rPr>
        <w:t>affirmed</w:t>
      </w:r>
      <w:r>
        <w:t>, 501 Pa. 443, 461 A.2d 1234.</w:t>
      </w:r>
    </w:p>
    <w:p w:rsidR="006B2F45" w:rsidRDefault="006B2F45" w:rsidP="006B2F45">
      <w:pPr>
        <w:spacing w:line="360" w:lineRule="auto"/>
      </w:pPr>
    </w:p>
    <w:p w:rsidR="006B2F45" w:rsidRDefault="006B2F45" w:rsidP="006B2F45">
      <w:pPr>
        <w:spacing w:line="360" w:lineRule="auto"/>
      </w:pPr>
      <w:r>
        <w:tab/>
      </w:r>
      <w:r>
        <w:tab/>
        <w:t xml:space="preserve">Furthermore, one must exercise care to ensure the decision of the Commission is supported by substantial evidence in the record.  </w:t>
      </w:r>
      <w:r w:rsidRPr="009D55A3">
        <w:rPr>
          <w:i/>
        </w:rPr>
        <w:t>See</w:t>
      </w:r>
      <w:r>
        <w:t xml:space="preserve">, </w:t>
      </w:r>
      <w:r w:rsidRPr="009D55A3">
        <w:rPr>
          <w:i/>
        </w:rPr>
        <w:t>e.g.</w:t>
      </w:r>
      <w:r>
        <w:t xml:space="preserve">, Section 704 of the Administrative Agency Law, 2 Pa. C.S. §704; </w:t>
      </w:r>
      <w:r w:rsidRPr="009D55A3">
        <w:rPr>
          <w:u w:val="single"/>
        </w:rPr>
        <w:t>Yellow Cab Company v. Pa. P.U.C.</w:t>
      </w:r>
      <w:r>
        <w:t xml:space="preserve">, 524 A.2d 1069 (Pa. Cmwlth. 1987).  The Pennsylvania appellate courts have defined the term “substantial evidence” to mean such relevant evidence that a reasonable mind may accept as adequate to support a conclusion.  </w:t>
      </w:r>
      <w:r>
        <w:lastRenderedPageBreak/>
        <w:t xml:space="preserve">More is required than a mere trace of evidence or a suspicion of the existence of a fact sought to be established.  </w:t>
      </w:r>
      <w:r w:rsidRPr="009D55A3">
        <w:rPr>
          <w:u w:val="single"/>
        </w:rPr>
        <w:t>Norfolk &amp; Western Ry. Co. v. Pa. P.U.C.</w:t>
      </w:r>
      <w:r>
        <w:t xml:space="preserve">, 489 Pa. 109, 413 A.2d 1037 (1980); </w:t>
      </w:r>
      <w:r w:rsidRPr="009D55A3">
        <w:rPr>
          <w:u w:val="single"/>
        </w:rPr>
        <w:t>Erie Resistor Corp. v. Unemployment Comp. Bd. of Review</w:t>
      </w:r>
      <w:r>
        <w:t xml:space="preserve">, 194 Pa. Superior Ct. 278, 166 A.2d 96 (1961); and </w:t>
      </w:r>
      <w:r w:rsidRPr="009D55A3">
        <w:rPr>
          <w:u w:val="single"/>
        </w:rPr>
        <w:t>Murphy v. Pa. Dept. of Public Welfare, White Haven Center</w:t>
      </w:r>
      <w:r>
        <w:t xml:space="preserve">, 480 A.2d 382 (Pa. Cmwlth. 1984).  The Commission has held that a complainant, to establish a sufficient case against a utility and satisfy the burden of proof, must show the utility is responsible or accountable for the problem described in the complaint.  </w:t>
      </w:r>
      <w:r w:rsidRPr="009D55A3">
        <w:rPr>
          <w:u w:val="single"/>
        </w:rPr>
        <w:t>Feinstein</w:t>
      </w:r>
      <w:r>
        <w:t xml:space="preserve">, </w:t>
      </w:r>
      <w:r w:rsidRPr="009D55A3">
        <w:rPr>
          <w:i/>
        </w:rPr>
        <w:t>supra</w:t>
      </w:r>
      <w:r>
        <w:t>.</w:t>
      </w:r>
    </w:p>
    <w:p w:rsidR="006B2F45" w:rsidRDefault="006B2F45" w:rsidP="006B2F45">
      <w:pPr>
        <w:spacing w:line="360" w:lineRule="auto"/>
      </w:pPr>
    </w:p>
    <w:p w:rsidR="00D97FED" w:rsidRDefault="00D97FED" w:rsidP="006B2F45">
      <w:pPr>
        <w:spacing w:line="360" w:lineRule="auto"/>
      </w:pPr>
      <w:r>
        <w:tab/>
      </w:r>
      <w:r>
        <w:tab/>
        <w:t xml:space="preserve">Initially, </w:t>
      </w:r>
      <w:r w:rsidR="001C6DC4">
        <w:t>Complainant asserts Respondent gave him no notice that it intended to engage in tree trimmi</w:t>
      </w:r>
      <w:r w:rsidR="00D659F1">
        <w:t>ng in its right-of-way on his property (N.T. 23-24).</w:t>
      </w:r>
      <w:r w:rsidR="007D4286">
        <w:t xml:space="preserve">  He also contends Respondent did not obtain a permit to trim trees from the homeowners’ association that manages the development in which he resides (N.T. 22-25).</w:t>
      </w:r>
      <w:r w:rsidR="001E71AB">
        <w:t xml:space="preserve">  Penelec responds that it does not need a permit for tree trimming from the Treasure Lake homeowners’ association, because it has blanket approval to perform its tree trimming activities (N.T. 81-82).</w:t>
      </w:r>
    </w:p>
    <w:p w:rsidR="0085667F" w:rsidRDefault="0085667F" w:rsidP="006B2F45">
      <w:pPr>
        <w:spacing w:line="360" w:lineRule="auto"/>
      </w:pPr>
    </w:p>
    <w:p w:rsidR="0085667F" w:rsidRDefault="0085667F" w:rsidP="006B2F45">
      <w:pPr>
        <w:spacing w:line="360" w:lineRule="auto"/>
      </w:pPr>
      <w:r>
        <w:tab/>
      </w:r>
      <w:r>
        <w:tab/>
        <w:t>Treasure Lake is a gated community that is heavily wooded (N.T. 55-56).</w:t>
      </w:r>
      <w:r w:rsidR="00625A13">
        <w:t xml:space="preserve">  Penelec provides electric service to the Treasure Lake community of approximately 2,500 homes from its Dubois substation, which has a circuit of approximately 81 miles, 60 miles of which are in the community itself (N.T. 55).  Penelec works closely with the Treasure Lake homeowners’ association on vegetation maintenance issues, because those issues are particularly important</w:t>
      </w:r>
      <w:r w:rsidR="00B31C01">
        <w:t xml:space="preserve"> to its residents</w:t>
      </w:r>
      <w:r w:rsidR="00625A13">
        <w:t xml:space="preserve"> (N.T. 56).</w:t>
      </w:r>
      <w:r w:rsidR="00B31C01">
        <w:t xml:space="preserve">  </w:t>
      </w:r>
      <w:r w:rsidR="004B5FA5">
        <w:t>Penelec’s contractor trimmed the tree on Complainant’s property as part of its four-year cyclical vegetation maintenance program for the Dubois substation circuit (N.T. 60, 90-91, 96).  Before beginning vegetation maintenance in the development, Penelec notified its contact person for the Treasure Lake homeowners’ association and posted notice at the front gate of the community (N.T. 61, 63, 91, 99-103; Respondent’s Exh. 5).</w:t>
      </w:r>
    </w:p>
    <w:p w:rsidR="00B84A2D" w:rsidRDefault="00B84A2D" w:rsidP="006B2F45">
      <w:pPr>
        <w:spacing w:line="360" w:lineRule="auto"/>
      </w:pPr>
    </w:p>
    <w:p w:rsidR="00B84A2D" w:rsidRDefault="00B84A2D" w:rsidP="006B2F45">
      <w:pPr>
        <w:spacing w:line="360" w:lineRule="auto"/>
      </w:pPr>
      <w:r>
        <w:tab/>
      </w:r>
      <w:r>
        <w:tab/>
        <w:t>Penelec explains that the usual practice is for the subcontractor to notify by door hanger each homeowner along the circuit of impending tree trimming work (N.T. 62-63, 92, 97).</w:t>
      </w:r>
      <w:r w:rsidR="00B35252">
        <w:t xml:space="preserve">  Complainant claims he never received notification (N.T. 23-24).  One incident</w:t>
      </w:r>
      <w:r w:rsidR="005352FD">
        <w:t>, however,</w:t>
      </w:r>
      <w:r w:rsidR="00B35252">
        <w:t xml:space="preserve"> casts doubt upon his </w:t>
      </w:r>
      <w:r w:rsidR="005352FD">
        <w:t xml:space="preserve">veracity.  Penelec first became aware of a problem when Complainant called in a </w:t>
      </w:r>
      <w:r w:rsidR="005352FD">
        <w:lastRenderedPageBreak/>
        <w:t>trouble report on January 19, 2008 claiming that the tree company had trespassed on his property to trim a tree, which was now a stub; he wanted the telephone number for the tree company; and he wanted an emergency crew to arrive at his residence within five minutes.  When asked what the emergency was, Complainant stated that a tree limb was on a wire, but he still had power in his home (N.T. 105-09, 116-17; Respondent’s Exh. 3).</w:t>
      </w:r>
      <w:r w:rsidR="0077381B">
        <w:t xml:space="preserve">  But</w:t>
      </w:r>
      <w:r w:rsidR="0077381B" w:rsidRPr="0077381B">
        <w:t xml:space="preserve"> </w:t>
      </w:r>
      <w:r w:rsidR="0077381B">
        <w:t xml:space="preserve">upon responding to the call, Penelec’s emergency crew found that all lines were clear (N.T. 109; Respondent’s Exh. 3).  It appears, therefore, that </w:t>
      </w:r>
      <w:r w:rsidR="00733E9C">
        <w:t>Complainant intentionally misled Respondent into believing that an emergency existed, when none in fact did.  Accordingly, Complainant has no credibility on th</w:t>
      </w:r>
      <w:r w:rsidR="005F59C2">
        <w:t>e</w:t>
      </w:r>
      <w:r w:rsidR="00733E9C">
        <w:t xml:space="preserve"> issue</w:t>
      </w:r>
      <w:r w:rsidR="005F59C2">
        <w:t xml:space="preserve"> of notice</w:t>
      </w:r>
      <w:r w:rsidR="00733E9C">
        <w:t>.</w:t>
      </w:r>
    </w:p>
    <w:p w:rsidR="00D97FED" w:rsidRDefault="00D97FED" w:rsidP="006B2F45">
      <w:pPr>
        <w:spacing w:line="360" w:lineRule="auto"/>
      </w:pPr>
    </w:p>
    <w:p w:rsidR="006B2F45" w:rsidRDefault="006B2F45" w:rsidP="006B2F45">
      <w:pPr>
        <w:spacing w:line="360" w:lineRule="auto"/>
      </w:pPr>
      <w:r>
        <w:tab/>
      </w:r>
      <w:r>
        <w:tab/>
      </w:r>
      <w:r w:rsidR="005F59C2">
        <w:t xml:space="preserve">Next, </w:t>
      </w:r>
      <w:r w:rsidR="00AE49D4">
        <w:t>Complainant claims Respondent excessively trimmed a 60-year-old, 40 feet high maple tree on his property while leaving uncut four apple trees that were directly under Penelec’s electric lines (N.T. 19-43, 48-50; Complainant’s Exhs. 1-2).</w:t>
      </w:r>
      <w:r w:rsidR="00AE49D4">
        <w:rPr>
          <w:rStyle w:val="FootnoteReference"/>
        </w:rPr>
        <w:footnoteReference w:id="1"/>
      </w:r>
      <w:r w:rsidR="00AE49D4">
        <w:t xml:space="preserve">  He </w:t>
      </w:r>
      <w:r>
        <w:t xml:space="preserve">submits </w:t>
      </w:r>
      <w:r w:rsidR="000C594C">
        <w:t xml:space="preserve">eighteen </w:t>
      </w:r>
      <w:r>
        <w:t>photographs</w:t>
      </w:r>
      <w:r w:rsidR="00BD7EA3">
        <w:t>, nine of which are</w:t>
      </w:r>
      <w:r>
        <w:t xml:space="preserve"> of </w:t>
      </w:r>
      <w:r w:rsidR="00FC27DC">
        <w:t xml:space="preserve">the </w:t>
      </w:r>
      <w:r w:rsidR="00BD7EA3">
        <w:t xml:space="preserve">maple </w:t>
      </w:r>
      <w:r>
        <w:t xml:space="preserve">tree </w:t>
      </w:r>
      <w:r w:rsidR="00BD7EA3">
        <w:t>that</w:t>
      </w:r>
      <w:r>
        <w:t xml:space="preserve"> he claims Respondent’s tree trimming crew</w:t>
      </w:r>
      <w:r w:rsidR="00C1200F">
        <w:t xml:space="preserve"> destroyed</w:t>
      </w:r>
      <w:r>
        <w:t xml:space="preserve"> (Complainant’s Exh. 1).  </w:t>
      </w:r>
      <w:r w:rsidR="00BD7EA3">
        <w:t xml:space="preserve">Penelec </w:t>
      </w:r>
      <w:r>
        <w:t xml:space="preserve">offers </w:t>
      </w:r>
      <w:r w:rsidR="00BD7EA3">
        <w:t xml:space="preserve">one </w:t>
      </w:r>
      <w:r>
        <w:t>additional photo (</w:t>
      </w:r>
      <w:r w:rsidR="00BD7EA3">
        <w:t>Respondent’s Exh. </w:t>
      </w:r>
      <w:r w:rsidR="001279E4">
        <w:t>4</w:t>
      </w:r>
      <w:r>
        <w:t xml:space="preserve">).  Indeed, the photos depict </w:t>
      </w:r>
      <w:r w:rsidR="001279E4">
        <w:t xml:space="preserve">a </w:t>
      </w:r>
      <w:r>
        <w:t xml:space="preserve">tree that </w:t>
      </w:r>
      <w:r w:rsidR="001279E4">
        <w:t xml:space="preserve">is </w:t>
      </w:r>
      <w:r>
        <w:t>not aesthetically pleasing.</w:t>
      </w:r>
    </w:p>
    <w:p w:rsidR="00FC27DC" w:rsidRDefault="00FC27DC" w:rsidP="006B2F45">
      <w:pPr>
        <w:spacing w:line="360" w:lineRule="auto"/>
      </w:pPr>
    </w:p>
    <w:p w:rsidR="00FC27DC" w:rsidRDefault="00FC27DC" w:rsidP="006B2F45">
      <w:pPr>
        <w:spacing w:line="360" w:lineRule="auto"/>
      </w:pPr>
      <w:r>
        <w:tab/>
      </w:r>
      <w:r>
        <w:tab/>
      </w:r>
      <w:r w:rsidR="00770BDC">
        <w:t xml:space="preserve">The subject maple tree had five trunks and is approximately 15 feet from Penelec’s lines (N.T. 20-21).  </w:t>
      </w:r>
      <w:r>
        <w:t xml:space="preserve"> </w:t>
      </w:r>
      <w:r w:rsidR="008B0C7B">
        <w:t xml:space="preserve">Penelec explains </w:t>
      </w:r>
      <w:r w:rsidR="00842108">
        <w:t xml:space="preserve">two trunks of </w:t>
      </w:r>
      <w:r w:rsidR="008B0C7B">
        <w:t>Complainant’s tree w</w:t>
      </w:r>
      <w:r w:rsidR="00842108">
        <w:t>ere</w:t>
      </w:r>
      <w:r w:rsidR="008B0C7B">
        <w:t xml:space="preserve"> </w:t>
      </w:r>
      <w:r w:rsidR="003D3E06">
        <w:t xml:space="preserve">cut </w:t>
      </w:r>
      <w:r w:rsidR="008B0C7B">
        <w:t xml:space="preserve">in order to prevent </w:t>
      </w:r>
      <w:r w:rsidR="00842108">
        <w:t xml:space="preserve">them </w:t>
      </w:r>
      <w:r w:rsidR="008B0C7B">
        <w:t xml:space="preserve">from arching over into its power lines (N.T. 64-68, 84-88, 93-94).  </w:t>
      </w:r>
      <w:r w:rsidR="00842108">
        <w:t xml:space="preserve">Another </w:t>
      </w:r>
      <w:r w:rsidR="0015509A">
        <w:t>trunk of the multi-trunk tree was hollowed out by rot and was removed at the tree’s base (N.T. 65, 88).</w:t>
      </w:r>
      <w:r w:rsidR="00D108D1">
        <w:t xml:space="preserve">  The lines running through Complainant’s apple trees depicted in Complainant’s Exhibit 1 are telecommunications facilities.  Penelec’s power lines are located at the top of the utility poles and are approximately 28 feet from the ground.  Penelec’s contractor did not trim the apple trees</w:t>
      </w:r>
      <w:r w:rsidR="00AA2A2C">
        <w:t>,</w:t>
      </w:r>
      <w:r w:rsidR="00D108D1">
        <w:t xml:space="preserve"> because they were deemed not to be a threat to its conductors (N.T. 70-72, 78-80; Complainant’s Exh. 1; Respondent’s Exh. 4).</w:t>
      </w:r>
      <w:r w:rsidR="00FC4FFA">
        <w:t xml:space="preserve">  Respondent’s explanation for not removing the apple trees seems logical</w:t>
      </w:r>
      <w:r w:rsidR="003D3E06">
        <w:t>,</w:t>
      </w:r>
      <w:r w:rsidR="00FC4FFA">
        <w:t xml:space="preserve"> reasonable</w:t>
      </w:r>
      <w:r w:rsidR="003D3E06">
        <w:t xml:space="preserve"> and consistent with the evidence</w:t>
      </w:r>
      <w:r w:rsidR="00FC4FFA">
        <w:t xml:space="preserve">.  Accordingly, </w:t>
      </w:r>
      <w:r w:rsidR="00FC4FFA">
        <w:lastRenderedPageBreak/>
        <w:t>Respondent’s failure to remove or trim the apple trees</w:t>
      </w:r>
      <w:r w:rsidR="00B8022D">
        <w:t xml:space="preserve"> is not dispositive of the issue of whether it reasonably and adequately rendered its tree trimming service here.</w:t>
      </w:r>
    </w:p>
    <w:p w:rsidR="00D761C0" w:rsidRDefault="00D761C0" w:rsidP="006B2F45">
      <w:pPr>
        <w:spacing w:line="360" w:lineRule="auto"/>
      </w:pPr>
    </w:p>
    <w:p w:rsidR="00D761C0" w:rsidRDefault="00D761C0" w:rsidP="006B2F45">
      <w:pPr>
        <w:spacing w:line="360" w:lineRule="auto"/>
      </w:pPr>
      <w:r>
        <w:tab/>
      </w:r>
      <w:r>
        <w:tab/>
        <w:t>In order to resolve this issue, one must carefully review the proffered photographs to appreciate Complainant’s concerns.</w:t>
      </w:r>
      <w:r w:rsidR="00905315">
        <w:t xml:space="preserve">  To reiterate,</w:t>
      </w:r>
      <w:r w:rsidR="00104681">
        <w:t xml:space="preserve"> the photos depict a tree that is not aesthetically pleasing.  One trunk of the five-trunk tree was removed near the tree’s base due to rot.  </w:t>
      </w:r>
      <w:r w:rsidR="003D3E06">
        <w:t>O</w:t>
      </w:r>
      <w:r w:rsidR="00104681">
        <w:t>ther trunk</w:t>
      </w:r>
      <w:r w:rsidR="003D3E06">
        <w:t>s</w:t>
      </w:r>
      <w:r w:rsidR="00104681">
        <w:t>, however,</w:t>
      </w:r>
      <w:r w:rsidR="00DB6905">
        <w:t xml:space="preserve"> w</w:t>
      </w:r>
      <w:r w:rsidR="003D3E06">
        <w:t>ere</w:t>
      </w:r>
      <w:r w:rsidR="00DB6905">
        <w:t xml:space="preserve"> cut about 20 feet from the ground and left standing.  </w:t>
      </w:r>
      <w:r w:rsidR="008F64BD">
        <w:t xml:space="preserve">Even considering Respondent’s explanation that </w:t>
      </w:r>
      <w:r w:rsidR="003D3E06">
        <w:t xml:space="preserve">the </w:t>
      </w:r>
      <w:r w:rsidR="008F64BD">
        <w:t>trunks</w:t>
      </w:r>
      <w:r w:rsidR="003D3E06">
        <w:t>’</w:t>
      </w:r>
      <w:r w:rsidR="008F64BD">
        <w:t xml:space="preserve"> limbs were arching over into the power line, to leave bare pole</w:t>
      </w:r>
      <w:r w:rsidR="0035371D">
        <w:t>s</w:t>
      </w:r>
      <w:r w:rsidR="008F64BD">
        <w:t xml:space="preserve"> </w:t>
      </w:r>
      <w:r w:rsidR="0098669E">
        <w:t xml:space="preserve">standing </w:t>
      </w:r>
      <w:r w:rsidR="008F64BD">
        <w:t xml:space="preserve">seems excessive.  </w:t>
      </w:r>
      <w:r w:rsidR="0098669E">
        <w:t>To add to the overall displeasing affect</w:t>
      </w:r>
      <w:r w:rsidR="008F64BD">
        <w:t>, a</w:t>
      </w:r>
      <w:r w:rsidR="00DB6905">
        <w:t xml:space="preserve">ll limbs were removed from one side of the tree. </w:t>
      </w:r>
      <w:r w:rsidR="00937A93">
        <w:t xml:space="preserve"> Complainant, therefore, has made a </w:t>
      </w:r>
      <w:r w:rsidR="00937A93" w:rsidRPr="00937A93">
        <w:rPr>
          <w:i/>
        </w:rPr>
        <w:t>prima facie</w:t>
      </w:r>
      <w:r w:rsidR="00937A93">
        <w:t xml:space="preserve"> case </w:t>
      </w:r>
      <w:r w:rsidR="0098669E">
        <w:t>for unreasonable and inadequate service.</w:t>
      </w:r>
    </w:p>
    <w:p w:rsidR="00A92EB8" w:rsidRDefault="00A92EB8" w:rsidP="006B2F45">
      <w:pPr>
        <w:spacing w:line="360" w:lineRule="auto"/>
      </w:pPr>
    </w:p>
    <w:p w:rsidR="00A92EB8" w:rsidRDefault="00A92EB8" w:rsidP="006B2F45">
      <w:pPr>
        <w:spacing w:line="360" w:lineRule="auto"/>
      </w:pPr>
      <w:r>
        <w:tab/>
      </w:r>
      <w:r>
        <w:tab/>
        <w:t xml:space="preserve">For its part, Penelec avers its contractor properly trimmed Complainant’s maple tree (N.T. 74-75, 80). </w:t>
      </w:r>
      <w:r w:rsidR="000E739D">
        <w:t xml:space="preserve"> It</w:t>
      </w:r>
      <w:r w:rsidR="000E739D" w:rsidRPr="000E739D">
        <w:t xml:space="preserve"> </w:t>
      </w:r>
      <w:r w:rsidR="000E739D">
        <w:t>claims it only trims those trees that pose a danger or potential danger to its facilities (N.T. 57, 69-70).</w:t>
      </w:r>
      <w:r w:rsidR="00A022D9">
        <w:t xml:space="preserve">  It explains that its</w:t>
      </w:r>
      <w:r w:rsidR="00A022D9" w:rsidRPr="00A022D9">
        <w:t xml:space="preserve"> </w:t>
      </w:r>
      <w:r w:rsidR="00A022D9">
        <w:t>contractors must be OSHA</w:t>
      </w:r>
      <w:r w:rsidR="00F84CC4">
        <w:t>-</w:t>
      </w:r>
      <w:r w:rsidR="00A022D9">
        <w:t>qualified and they must adhere to ANSI 300 standards, as well as Penelec’s own vegetation maintenance specifications (N.T. 58-60; Respondent’s Exh. 2).</w:t>
      </w:r>
      <w:r w:rsidR="001B36CE">
        <w:t xml:space="preserve">  But, nowhere does Respondent show how the tree depicted in the photographs comports with</w:t>
      </w:r>
      <w:r w:rsidR="000C4CF3">
        <w:t xml:space="preserve"> the applicable standards for tree trimming.  Absent such testimony on this subject,</w:t>
      </w:r>
      <w:r w:rsidR="00952FE9">
        <w:t xml:space="preserve"> the weight of the evidence preponderates in Complainant’s favor.</w:t>
      </w:r>
      <w:r w:rsidR="00757554">
        <w:t xml:space="preserve">  Accordingly, the conclusion is inescapable that Respondent rendered unreasonable and inadequate </w:t>
      </w:r>
      <w:r w:rsidR="009961F4">
        <w:t xml:space="preserve">tree trimming </w:t>
      </w:r>
      <w:r w:rsidR="00757554">
        <w:t>service.</w:t>
      </w:r>
      <w:r w:rsidR="001E5C22">
        <w:rPr>
          <w:rStyle w:val="FootnoteReference"/>
        </w:rPr>
        <w:footnoteReference w:id="2"/>
      </w:r>
    </w:p>
    <w:p w:rsidR="0019542E" w:rsidRDefault="0019542E" w:rsidP="006B2F45">
      <w:pPr>
        <w:spacing w:line="360" w:lineRule="auto"/>
      </w:pPr>
    </w:p>
    <w:p w:rsidR="0019542E" w:rsidRDefault="0019542E" w:rsidP="006B2F45">
      <w:pPr>
        <w:spacing w:line="360" w:lineRule="auto"/>
      </w:pPr>
      <w:r>
        <w:tab/>
      </w:r>
      <w:r>
        <w:tab/>
        <w:t>For relief</w:t>
      </w:r>
      <w:r w:rsidR="00384635">
        <w:t>, Complainant</w:t>
      </w:r>
      <w:r w:rsidR="00C274CC">
        <w:t xml:space="preserve"> wants Penelec to replace his tree with a 60-year-old maple tree (N.T. 42-43).</w:t>
      </w:r>
      <w:r w:rsidR="005813C7">
        <w:t xml:space="preserve">  </w:t>
      </w:r>
      <w:r w:rsidR="006879CF">
        <w:t xml:space="preserve">It simply </w:t>
      </w:r>
      <w:r w:rsidR="005813C7">
        <w:t xml:space="preserve">is </w:t>
      </w:r>
      <w:r w:rsidR="006879CF">
        <w:t xml:space="preserve">not </w:t>
      </w:r>
      <w:r w:rsidR="005813C7">
        <w:t>feasible to replace Complainant’s maple tree with a 60-year-old, 40 feet high tree</w:t>
      </w:r>
      <w:r w:rsidR="002A00AF">
        <w:t>.  Because of the extensive root system,</w:t>
      </w:r>
      <w:r w:rsidR="005813C7">
        <w:t xml:space="preserve"> </w:t>
      </w:r>
      <w:r w:rsidR="002A00AF">
        <w:t>no nurseries will relocate a tree of that size and guarantee its survival</w:t>
      </w:r>
      <w:r w:rsidR="00BD33AC">
        <w:t xml:space="preserve">.  Penelec is willing to remove the existing maple tree and </w:t>
      </w:r>
      <w:r w:rsidR="00BD33AC">
        <w:lastRenderedPageBreak/>
        <w:t>replace it with a 15-18 feet high deciduous tree</w:t>
      </w:r>
      <w:r w:rsidR="002A00AF">
        <w:t xml:space="preserve"> </w:t>
      </w:r>
      <w:r w:rsidR="005813C7">
        <w:t>(N.T. 115-16, 118).</w:t>
      </w:r>
      <w:r w:rsidR="00BD33AC">
        <w:t xml:space="preserve">  This offer is eminently reasonable and will be so ordered.</w:t>
      </w:r>
      <w:r w:rsidR="007F56B8">
        <w:rPr>
          <w:rStyle w:val="FootnoteReference"/>
        </w:rPr>
        <w:footnoteReference w:id="3"/>
      </w:r>
    </w:p>
    <w:p w:rsidR="00F70884" w:rsidRDefault="00F70884" w:rsidP="006B2F45">
      <w:pPr>
        <w:spacing w:line="360" w:lineRule="auto"/>
      </w:pPr>
    </w:p>
    <w:p w:rsidR="00F70884" w:rsidRDefault="00F70884" w:rsidP="006B2F45">
      <w:pPr>
        <w:spacing w:line="360" w:lineRule="auto"/>
      </w:pPr>
      <w:r>
        <w:tab/>
      </w:r>
      <w:r>
        <w:tab/>
      </w:r>
      <w:r w:rsidR="00645954">
        <w:t xml:space="preserve">Next, </w:t>
      </w:r>
      <w:r w:rsidR="00645954" w:rsidRPr="00645954">
        <w:t xml:space="preserve">pursuant to Section 3301 of the Code, 66 </w:t>
      </w:r>
      <w:smartTag w:uri="urn:schemas-microsoft-com:office:smarttags" w:element="State">
        <w:smartTag w:uri="urn:schemas-microsoft-com:office:smarttags" w:element="place">
          <w:r w:rsidR="00645954" w:rsidRPr="00645954">
            <w:t>Pa.</w:t>
          </w:r>
        </w:smartTag>
      </w:smartTag>
      <w:r w:rsidR="00645954" w:rsidRPr="00645954">
        <w:t xml:space="preserve"> C.S. §3301, the Commission may impose a maximum civil penalty of $1,000 per every violation of the Code, its regulations or its orders.  The violation here involved one property owner.  The action was negligent and non-intentional.  The negligence resulted in some property damage, which </w:t>
      </w:r>
      <w:r w:rsidR="00645954">
        <w:t>Respondent agrees to rectify</w:t>
      </w:r>
      <w:r w:rsidR="00645954" w:rsidRPr="00645954">
        <w:t xml:space="preserve">.  The conduct might not be readily repeated.  Under the circumstances, </w:t>
      </w:r>
      <w:r w:rsidR="00645954">
        <w:t xml:space="preserve">no </w:t>
      </w:r>
      <w:r w:rsidR="00645954" w:rsidRPr="00645954">
        <w:t xml:space="preserve">civil penalty appears warranted.  </w:t>
      </w:r>
      <w:r w:rsidR="00645954" w:rsidRPr="00645954">
        <w:rPr>
          <w:i/>
        </w:rPr>
        <w:t>See</w:t>
      </w:r>
      <w:r w:rsidR="00645954" w:rsidRPr="00645954">
        <w:t>, 52 Pa. Code §69.1201.</w:t>
      </w:r>
    </w:p>
    <w:p w:rsidR="00645954" w:rsidRDefault="00645954" w:rsidP="006B2F45">
      <w:pPr>
        <w:spacing w:line="360" w:lineRule="auto"/>
      </w:pPr>
    </w:p>
    <w:p w:rsidR="00645954" w:rsidRDefault="00645954" w:rsidP="006B2F45">
      <w:pPr>
        <w:spacing w:line="360" w:lineRule="auto"/>
      </w:pPr>
      <w:r>
        <w:tab/>
      </w:r>
      <w:r>
        <w:tab/>
        <w:t>Finally,</w:t>
      </w:r>
      <w:r w:rsidR="00830DA3">
        <w:t xml:space="preserve"> Complainant claims </w:t>
      </w:r>
      <w:r w:rsidR="002F5897">
        <w:t xml:space="preserve">for the first time at the hearing </w:t>
      </w:r>
      <w:r w:rsidR="00830DA3">
        <w:t xml:space="preserve">that Penelec has retaliated against him for </w:t>
      </w:r>
      <w:r w:rsidR="005C70F5">
        <w:t xml:space="preserve">litigating </w:t>
      </w:r>
      <w:r w:rsidR="00830DA3">
        <w:t xml:space="preserve">this case before the Commission by delaying a response to his request to </w:t>
      </w:r>
      <w:r w:rsidR="00700B85">
        <w:t xml:space="preserve">relocate </w:t>
      </w:r>
      <w:r w:rsidR="00830DA3">
        <w:t>its lines on his property at his expense (N.T. 26-27, 39-42, 46-48, 76; Complainant’s Exh. 2).</w:t>
      </w:r>
      <w:r w:rsidR="00700B85">
        <w:t xml:space="preserve">  Penelec denies the accusation, stating that Complainant need only follow the procedure for formally requesting the facilities relocation</w:t>
      </w:r>
      <w:r w:rsidR="00ED26C4">
        <w:t xml:space="preserve"> (N.T. 111-14).  No resolution of this issue appears necessary or appropriate at this time, since Complainant has filed another complaint </w:t>
      </w:r>
      <w:r w:rsidR="008818FD">
        <w:t xml:space="preserve">with the Commission </w:t>
      </w:r>
      <w:r w:rsidR="00ED26C4">
        <w:t>raising additional fact</w:t>
      </w:r>
      <w:r w:rsidR="005C70F5">
        <w:t>s on this issue at Docket No. C</w:t>
      </w:r>
      <w:r w:rsidR="005C70F5">
        <w:noBreakHyphen/>
      </w:r>
      <w:r w:rsidR="00ED26C4">
        <w:t>2010-</w:t>
      </w:r>
      <w:r w:rsidR="008818FD">
        <w:t>2150862.  Therefore, no decision will be rendered on this issue in the present case.</w:t>
      </w:r>
    </w:p>
    <w:p w:rsidR="00C453A6" w:rsidRDefault="00C453A6" w:rsidP="006B2F45">
      <w:pPr>
        <w:spacing w:line="360" w:lineRule="auto"/>
      </w:pPr>
    </w:p>
    <w:p w:rsidR="00C453A6" w:rsidRDefault="00C453A6" w:rsidP="006B2F45">
      <w:pPr>
        <w:spacing w:line="360" w:lineRule="auto"/>
      </w:pPr>
      <w:r>
        <w:tab/>
      </w:r>
      <w:r>
        <w:tab/>
      </w:r>
      <w:r w:rsidR="00FE196D">
        <w:t xml:space="preserve">For all of the foregoing reasons, the complaint will be granted to the extent that it raises an issue concerning excessive trimming of Complainant’s maple tree.  In all other respects, the complaint will be denied, except that the issue of </w:t>
      </w:r>
      <w:r w:rsidR="00A71CD5">
        <w:t xml:space="preserve">alleged </w:t>
      </w:r>
      <w:r w:rsidR="00FE196D">
        <w:t xml:space="preserve">retaliation will be deferred until another hearing </w:t>
      </w:r>
      <w:r w:rsidR="00A6242A">
        <w:t xml:space="preserve">is held </w:t>
      </w:r>
      <w:r w:rsidR="00FE196D">
        <w:t xml:space="preserve">and </w:t>
      </w:r>
      <w:r w:rsidR="00A6242A">
        <w:t xml:space="preserve">a </w:t>
      </w:r>
      <w:r w:rsidR="00FE196D">
        <w:t>decision is rendered on the case at Docket No. C-2010-2150862.</w:t>
      </w:r>
    </w:p>
    <w:p w:rsidR="009B14FD" w:rsidRDefault="009B14FD" w:rsidP="009B14FD">
      <w:pPr>
        <w:spacing w:line="360" w:lineRule="auto"/>
        <w:jc w:val="center"/>
      </w:pPr>
      <w:r>
        <w:br w:type="page"/>
      </w:r>
      <w:r>
        <w:rPr>
          <w:u w:val="single"/>
        </w:rPr>
        <w:lastRenderedPageBreak/>
        <w:t>CONCLUSIONS OF LAW</w:t>
      </w:r>
    </w:p>
    <w:p w:rsidR="009B14FD" w:rsidRDefault="009B14FD" w:rsidP="009B14FD">
      <w:pPr>
        <w:spacing w:line="360" w:lineRule="auto"/>
      </w:pPr>
    </w:p>
    <w:p w:rsidR="009B14FD" w:rsidRDefault="00AA005A" w:rsidP="001D007D">
      <w:pPr>
        <w:pStyle w:val="ListParagraph"/>
        <w:numPr>
          <w:ilvl w:val="0"/>
          <w:numId w:val="2"/>
        </w:numPr>
        <w:spacing w:line="360" w:lineRule="auto"/>
        <w:ind w:left="0" w:firstLine="1440"/>
      </w:pPr>
      <w:r w:rsidRPr="00AA005A">
        <w:t xml:space="preserve">The Commission has jurisdiction over the subject matter and the parties to this proceeding.  66 Pa. C.S. §§701, </w:t>
      </w:r>
      <w:r w:rsidRPr="00AA005A">
        <w:rPr>
          <w:i/>
        </w:rPr>
        <w:t>et seq</w:t>
      </w:r>
      <w:r w:rsidRPr="00AA005A">
        <w:t>.</w:t>
      </w:r>
    </w:p>
    <w:p w:rsidR="00AA005A" w:rsidRDefault="00AA005A" w:rsidP="00AA005A">
      <w:pPr>
        <w:spacing w:line="360" w:lineRule="auto"/>
      </w:pPr>
    </w:p>
    <w:p w:rsidR="00AA005A" w:rsidRDefault="007B666B" w:rsidP="001D007D">
      <w:pPr>
        <w:pStyle w:val="ListParagraph"/>
        <w:numPr>
          <w:ilvl w:val="0"/>
          <w:numId w:val="2"/>
        </w:numPr>
        <w:spacing w:line="360" w:lineRule="auto"/>
        <w:ind w:left="0" w:firstLine="1440"/>
      </w:pPr>
      <w:r w:rsidRPr="007B666B">
        <w:t>Complainant has met his burden of proving that Respondent violated Section 1501 of the Public Utility Code by</w:t>
      </w:r>
      <w:r>
        <w:t xml:space="preserve"> excessively trimming a maple tree on his property</w:t>
      </w:r>
      <w:r w:rsidRPr="007B666B">
        <w:t>.  66 Pa. C.S. §§332(a) and 1501.</w:t>
      </w:r>
    </w:p>
    <w:p w:rsidR="007B666B" w:rsidRDefault="007B666B" w:rsidP="007B666B">
      <w:pPr>
        <w:pStyle w:val="ListParagraph"/>
      </w:pPr>
    </w:p>
    <w:p w:rsidR="007B666B" w:rsidRDefault="007B666B" w:rsidP="001D007D">
      <w:pPr>
        <w:pStyle w:val="ListParagraph"/>
        <w:numPr>
          <w:ilvl w:val="0"/>
          <w:numId w:val="2"/>
        </w:numPr>
        <w:spacing w:line="360" w:lineRule="auto"/>
        <w:ind w:left="0" w:firstLine="1440"/>
      </w:pPr>
      <w:r w:rsidRPr="007B666B">
        <w:t xml:space="preserve">Under the circumstances, imposition of a civil penalty upon Respondent is </w:t>
      </w:r>
      <w:r>
        <w:t xml:space="preserve">not </w:t>
      </w:r>
      <w:r w:rsidRPr="007B666B">
        <w:t xml:space="preserve">warranted.  66 </w:t>
      </w:r>
      <w:smartTag w:uri="urn:schemas-microsoft-com:office:smarttags" w:element="State">
        <w:smartTag w:uri="urn:schemas-microsoft-com:office:smarttags" w:element="place">
          <w:r w:rsidRPr="007B666B">
            <w:t>Pa.</w:t>
          </w:r>
        </w:smartTag>
      </w:smartTag>
      <w:r w:rsidRPr="007B666B">
        <w:t xml:space="preserve"> C.S. §3301 and 52 Pa. Code §69.1201.</w:t>
      </w:r>
    </w:p>
    <w:p w:rsidR="007B666B" w:rsidRDefault="007B666B" w:rsidP="007B666B">
      <w:pPr>
        <w:pStyle w:val="ListParagraph"/>
      </w:pPr>
    </w:p>
    <w:p w:rsidR="007B666B" w:rsidRDefault="00244F16" w:rsidP="00244F16">
      <w:pPr>
        <w:spacing w:line="360" w:lineRule="auto"/>
        <w:jc w:val="center"/>
      </w:pPr>
      <w:r>
        <w:rPr>
          <w:u w:val="single"/>
        </w:rPr>
        <w:t>ORDER</w:t>
      </w:r>
    </w:p>
    <w:p w:rsidR="00244F16" w:rsidRDefault="00244F16" w:rsidP="00244F16">
      <w:pPr>
        <w:spacing w:line="360" w:lineRule="auto"/>
      </w:pPr>
    </w:p>
    <w:p w:rsidR="00244F16" w:rsidRDefault="00244F16" w:rsidP="00244F16">
      <w:pPr>
        <w:spacing w:line="360" w:lineRule="auto"/>
      </w:pPr>
      <w:r>
        <w:tab/>
      </w:r>
      <w:r>
        <w:tab/>
        <w:t>THEREFORE,</w:t>
      </w:r>
    </w:p>
    <w:p w:rsidR="00244F16" w:rsidRDefault="00244F16" w:rsidP="00244F16">
      <w:pPr>
        <w:spacing w:line="360" w:lineRule="auto"/>
      </w:pPr>
    </w:p>
    <w:p w:rsidR="00244F16" w:rsidRDefault="00244F16" w:rsidP="00244F16">
      <w:pPr>
        <w:spacing w:line="360" w:lineRule="auto"/>
      </w:pPr>
      <w:r>
        <w:tab/>
      </w:r>
      <w:r>
        <w:tab/>
        <w:t>IT IS ORDERED:</w:t>
      </w:r>
    </w:p>
    <w:p w:rsidR="00244F16" w:rsidRDefault="00244F16" w:rsidP="00244F16">
      <w:pPr>
        <w:spacing w:line="360" w:lineRule="auto"/>
      </w:pPr>
    </w:p>
    <w:p w:rsidR="00244F16" w:rsidRDefault="006E52BC" w:rsidP="00244F16">
      <w:pPr>
        <w:pStyle w:val="ListParagraph"/>
        <w:numPr>
          <w:ilvl w:val="0"/>
          <w:numId w:val="3"/>
        </w:numPr>
        <w:spacing w:line="360" w:lineRule="auto"/>
        <w:ind w:left="0" w:firstLine="1440"/>
      </w:pPr>
      <w:r w:rsidRPr="006E52BC">
        <w:t xml:space="preserve">That the complaint of </w:t>
      </w:r>
      <w:r>
        <w:t xml:space="preserve">Roger McCall </w:t>
      </w:r>
      <w:r w:rsidRPr="006E52BC">
        <w:t xml:space="preserve">against Pennsylvania </w:t>
      </w:r>
      <w:r>
        <w:t xml:space="preserve">Electric </w:t>
      </w:r>
      <w:r w:rsidRPr="006E52BC">
        <w:t>Company, at Docket No. C-</w:t>
      </w:r>
      <w:r>
        <w:t>200</w:t>
      </w:r>
      <w:r w:rsidR="00DB4CF7">
        <w:t>9</w:t>
      </w:r>
      <w:r>
        <w:t>-2</w:t>
      </w:r>
      <w:r w:rsidR="00DB4CF7">
        <w:t>1</w:t>
      </w:r>
      <w:r>
        <w:t>0</w:t>
      </w:r>
      <w:r w:rsidR="00DB4CF7">
        <w:t>5</w:t>
      </w:r>
      <w:r>
        <w:t>24</w:t>
      </w:r>
      <w:r w:rsidR="00DB4CF7">
        <w:t>0</w:t>
      </w:r>
      <w:r>
        <w:t>, is hereby granted</w:t>
      </w:r>
      <w:r w:rsidRPr="006E52BC">
        <w:t xml:space="preserve"> </w:t>
      </w:r>
      <w:r>
        <w:t>to the extent that it raises an issue concerning excessive trimming of Complainant’s maple tree.  In all other respects, the complaint will be denied, except that the issue of alleged retaliation will be deferred until another hearing is held and a decision is rendered on the case at Docket No. C-2010-2150862.</w:t>
      </w:r>
    </w:p>
    <w:p w:rsidR="00DB4CF7" w:rsidRDefault="00DB4CF7" w:rsidP="00DB4CF7">
      <w:pPr>
        <w:pStyle w:val="ListParagraph"/>
        <w:spacing w:line="360" w:lineRule="auto"/>
        <w:ind w:left="1440"/>
      </w:pPr>
    </w:p>
    <w:p w:rsidR="00DB4CF7" w:rsidRDefault="00013A48" w:rsidP="00244F16">
      <w:pPr>
        <w:pStyle w:val="ListParagraph"/>
        <w:numPr>
          <w:ilvl w:val="0"/>
          <w:numId w:val="3"/>
        </w:numPr>
        <w:spacing w:line="360" w:lineRule="auto"/>
        <w:ind w:left="0" w:firstLine="1440"/>
      </w:pPr>
      <w:r>
        <w:t xml:space="preserve">That Respondent, </w:t>
      </w:r>
      <w:r w:rsidRPr="006E52BC">
        <w:t xml:space="preserve">Pennsylvania </w:t>
      </w:r>
      <w:r>
        <w:t xml:space="preserve">Electric </w:t>
      </w:r>
      <w:r w:rsidRPr="006E52BC">
        <w:t>Company,</w:t>
      </w:r>
      <w:r>
        <w:t xml:space="preserve"> </w:t>
      </w:r>
      <w:r w:rsidR="002922F3">
        <w:t xml:space="preserve">having agreed to do so, </w:t>
      </w:r>
      <w:r>
        <w:t xml:space="preserve">shall, within 45 days after entry of the Commission’s final Order in this case, </w:t>
      </w:r>
      <w:r w:rsidR="002922F3">
        <w:t xml:space="preserve">at its sole cost and expense, </w:t>
      </w:r>
      <w:r>
        <w:t>remove the subject maple tree</w:t>
      </w:r>
      <w:r w:rsidR="002922F3">
        <w:t xml:space="preserve"> on Complainant’s property and replace it with a 15-18 feet high deciduous tree.</w:t>
      </w:r>
    </w:p>
    <w:p w:rsidR="002922F3" w:rsidRDefault="002922F3" w:rsidP="002922F3">
      <w:pPr>
        <w:pStyle w:val="ListParagraph"/>
      </w:pPr>
    </w:p>
    <w:p w:rsidR="000124B4" w:rsidRDefault="002922F3" w:rsidP="000124B4">
      <w:pPr>
        <w:pStyle w:val="ListParagraph"/>
        <w:numPr>
          <w:ilvl w:val="0"/>
          <w:numId w:val="3"/>
        </w:numPr>
        <w:spacing w:line="360" w:lineRule="auto"/>
        <w:ind w:left="0" w:firstLine="1440"/>
      </w:pPr>
      <w:r w:rsidRPr="002922F3">
        <w:lastRenderedPageBreak/>
        <w:t>That Respondent</w:t>
      </w:r>
      <w:r w:rsidR="000124B4">
        <w:t>,</w:t>
      </w:r>
      <w:r w:rsidR="000124B4" w:rsidRPr="000124B4">
        <w:t xml:space="preserve"> </w:t>
      </w:r>
      <w:r w:rsidR="000124B4" w:rsidRPr="006E52BC">
        <w:t xml:space="preserve">Pennsylvania </w:t>
      </w:r>
      <w:r w:rsidR="000124B4">
        <w:t xml:space="preserve">Electric </w:t>
      </w:r>
      <w:r w:rsidR="000124B4" w:rsidRPr="006E52BC">
        <w:t>Company,</w:t>
      </w:r>
      <w:r w:rsidRPr="002922F3">
        <w:t xml:space="preserve"> is hereby directed to cease and desist from further violations of the Public Utility Code, 66 Pa. C.S. §§101, </w:t>
      </w:r>
      <w:r w:rsidRPr="002922F3">
        <w:rPr>
          <w:i/>
        </w:rPr>
        <w:t>et seq.</w:t>
      </w:r>
      <w:r w:rsidRPr="002922F3">
        <w:t>, and the regulations of this Commission, 52 </w:t>
      </w:r>
      <w:smartTag w:uri="urn:schemas-microsoft-com:office:smarttags" w:element="State">
        <w:smartTag w:uri="urn:schemas-microsoft-com:office:smarttags" w:element="place">
          <w:r w:rsidRPr="002922F3">
            <w:t>Pa.</w:t>
          </w:r>
        </w:smartTag>
      </w:smartTag>
      <w:r w:rsidRPr="002922F3">
        <w:t xml:space="preserve"> Code §§1.1, </w:t>
      </w:r>
      <w:r w:rsidRPr="002922F3">
        <w:rPr>
          <w:i/>
        </w:rPr>
        <w:t>et seq</w:t>
      </w:r>
      <w:r w:rsidRPr="002922F3">
        <w:t>.</w:t>
      </w:r>
    </w:p>
    <w:p w:rsidR="000124B4" w:rsidRDefault="000124B4" w:rsidP="000124B4">
      <w:pPr>
        <w:pStyle w:val="ListParagraph"/>
        <w:spacing w:line="360" w:lineRule="auto"/>
      </w:pPr>
    </w:p>
    <w:p w:rsidR="000124B4" w:rsidRDefault="000124B4" w:rsidP="000124B4">
      <w:r>
        <w:t xml:space="preserve">Date:  </w:t>
      </w:r>
      <w:r>
        <w:rPr>
          <w:u w:val="single"/>
        </w:rPr>
        <w:t>February 25, 2010</w:t>
      </w:r>
      <w:r>
        <w:tab/>
      </w:r>
      <w:r>
        <w:tab/>
      </w:r>
      <w:r>
        <w:tab/>
      </w:r>
      <w:r>
        <w:tab/>
      </w:r>
      <w:r>
        <w:rPr>
          <w:u w:val="single"/>
        </w:rPr>
        <w:tab/>
      </w:r>
      <w:r>
        <w:rPr>
          <w:u w:val="single"/>
        </w:rPr>
        <w:tab/>
      </w:r>
      <w:r>
        <w:rPr>
          <w:u w:val="single"/>
        </w:rPr>
        <w:tab/>
      </w:r>
      <w:r>
        <w:rPr>
          <w:u w:val="single"/>
        </w:rPr>
        <w:tab/>
      </w:r>
      <w:r>
        <w:rPr>
          <w:u w:val="single"/>
        </w:rPr>
        <w:tab/>
      </w:r>
      <w:r>
        <w:rPr>
          <w:u w:val="single"/>
        </w:rPr>
        <w:tab/>
      </w:r>
    </w:p>
    <w:p w:rsidR="000124B4" w:rsidRDefault="000124B4" w:rsidP="000124B4">
      <w:r>
        <w:tab/>
      </w:r>
      <w:r>
        <w:tab/>
      </w:r>
      <w:r>
        <w:tab/>
      </w:r>
      <w:r>
        <w:tab/>
      </w:r>
      <w:r>
        <w:tab/>
      </w:r>
      <w:r>
        <w:tab/>
      </w:r>
      <w:r>
        <w:tab/>
        <w:t>John H. Corbett, Jr.</w:t>
      </w:r>
    </w:p>
    <w:p w:rsidR="000124B4" w:rsidRDefault="000124B4" w:rsidP="000124B4">
      <w:r>
        <w:tab/>
      </w:r>
      <w:r>
        <w:tab/>
      </w:r>
      <w:r>
        <w:tab/>
      </w:r>
      <w:r>
        <w:tab/>
      </w:r>
      <w:r>
        <w:tab/>
      </w:r>
      <w:r>
        <w:tab/>
      </w:r>
      <w:r>
        <w:tab/>
        <w:t>Administrative Law Judge</w:t>
      </w:r>
    </w:p>
    <w:p w:rsidR="000124B4" w:rsidRPr="000124B4" w:rsidRDefault="000124B4" w:rsidP="000124B4"/>
    <w:sectPr w:rsidR="000124B4" w:rsidRPr="000124B4" w:rsidSect="008A53F1">
      <w:footerReference w:type="default" r:id="rId7"/>
      <w:pgSz w:w="12240" w:h="15840" w:code="1"/>
      <w:pgMar w:top="1440" w:right="1440" w:bottom="1440" w:left="1440" w:header="1440" w:footer="14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CD7" w:rsidRDefault="007F3CD7" w:rsidP="00B15BF9">
      <w:r>
        <w:separator/>
      </w:r>
    </w:p>
  </w:endnote>
  <w:endnote w:type="continuationSeparator" w:id="0">
    <w:p w:rsidR="007F3CD7" w:rsidRDefault="007F3CD7" w:rsidP="00B15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84485"/>
      <w:docPartObj>
        <w:docPartGallery w:val="Page Numbers (Bottom of Page)"/>
        <w:docPartUnique/>
      </w:docPartObj>
    </w:sdtPr>
    <w:sdtContent>
      <w:p w:rsidR="00ED26C4" w:rsidRDefault="00CF7A08">
        <w:pPr>
          <w:pStyle w:val="Footer"/>
          <w:jc w:val="center"/>
        </w:pPr>
        <w:fldSimple w:instr=" PAGE   \* MERGEFORMAT ">
          <w:r w:rsidR="007901FD">
            <w:rPr>
              <w:noProof/>
            </w:rPr>
            <w:t>13</w:t>
          </w:r>
        </w:fldSimple>
      </w:p>
    </w:sdtContent>
  </w:sdt>
  <w:p w:rsidR="00ED26C4" w:rsidRDefault="00ED2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CD7" w:rsidRDefault="007F3CD7" w:rsidP="00B15BF9">
      <w:r>
        <w:separator/>
      </w:r>
    </w:p>
  </w:footnote>
  <w:footnote w:type="continuationSeparator" w:id="0">
    <w:p w:rsidR="007F3CD7" w:rsidRDefault="007F3CD7" w:rsidP="00B15BF9">
      <w:r>
        <w:continuationSeparator/>
      </w:r>
    </w:p>
  </w:footnote>
  <w:footnote w:id="1">
    <w:p w:rsidR="00ED26C4" w:rsidRDefault="00ED26C4" w:rsidP="00FC27DC">
      <w:pPr>
        <w:pStyle w:val="FootnoteText"/>
        <w:ind w:firstLine="720"/>
      </w:pPr>
      <w:r>
        <w:rPr>
          <w:rStyle w:val="FootnoteReference"/>
        </w:rPr>
        <w:footnoteRef/>
      </w:r>
      <w:r>
        <w:t xml:space="preserve"> </w:t>
      </w:r>
      <w:r>
        <w:tab/>
      </w:r>
      <w:r w:rsidRPr="00FC27DC">
        <w:t>Complainant removed the four apple trees under Penelec’s power lines on July 21, 2008 at his own expense.  He made the decision to remove these trees on his own without dire</w:t>
      </w:r>
      <w:r>
        <w:t>ction from Penelec (N.T. 26, 36</w:t>
      </w:r>
      <w:r>
        <w:noBreakHyphen/>
      </w:r>
      <w:r w:rsidRPr="00FC27DC">
        <w:t>37, 45).</w:t>
      </w:r>
    </w:p>
  </w:footnote>
  <w:footnote w:id="2">
    <w:p w:rsidR="00ED26C4" w:rsidRPr="00DC07E3" w:rsidRDefault="00ED26C4" w:rsidP="001E5C22">
      <w:pPr>
        <w:pStyle w:val="FootnoteText"/>
        <w:ind w:firstLine="720"/>
      </w:pPr>
      <w:r>
        <w:rPr>
          <w:rStyle w:val="FootnoteReference"/>
        </w:rPr>
        <w:footnoteRef/>
      </w:r>
      <w:r>
        <w:t xml:space="preserve"> </w:t>
      </w:r>
      <w:r>
        <w:tab/>
      </w:r>
      <w:r w:rsidRPr="0001006C">
        <w:t>Complainant avers that after viewing the pruned tree, a Penelec general manager admitted the work had been done improperly (N.T. 25-26).</w:t>
      </w:r>
      <w:r>
        <w:t xml:space="preserve">  This supposed declaration against interest, however, will receive no consideration here, because Complainant’s veracity is suspect as discussed, </w:t>
      </w:r>
      <w:r>
        <w:rPr>
          <w:i/>
        </w:rPr>
        <w:t>supra</w:t>
      </w:r>
      <w:r>
        <w:t>.</w:t>
      </w:r>
    </w:p>
  </w:footnote>
  <w:footnote w:id="3">
    <w:p w:rsidR="00ED26C4" w:rsidRDefault="00ED26C4" w:rsidP="007F56B8">
      <w:pPr>
        <w:pStyle w:val="FootnoteText"/>
        <w:ind w:firstLine="720"/>
      </w:pPr>
      <w:r>
        <w:rPr>
          <w:rStyle w:val="FootnoteReference"/>
        </w:rPr>
        <w:footnoteRef/>
      </w:r>
      <w:r>
        <w:t xml:space="preserve"> </w:t>
      </w:r>
      <w:r>
        <w:tab/>
      </w:r>
      <w:r w:rsidRPr="00653AE8">
        <w:t xml:space="preserve">The Commission possesses no jurisdiction to award monetary compensation for violations of the Public Utility Code.  </w:t>
      </w:r>
      <w:r w:rsidRPr="00653AE8">
        <w:rPr>
          <w:i/>
        </w:rPr>
        <w:t>See</w:t>
      </w:r>
      <w:r w:rsidRPr="00653AE8">
        <w:t xml:space="preserve">, </w:t>
      </w:r>
      <w:r w:rsidRPr="00653AE8">
        <w:rPr>
          <w:u w:val="single"/>
        </w:rPr>
        <w:t>DeFrancesco v. Western Pennsylvania Water Company</w:t>
      </w:r>
      <w:r w:rsidRPr="00653AE8">
        <w:t xml:space="preserve">, 499 Pa. 374, 453 A.2d 595 (1982); </w:t>
      </w:r>
      <w:r w:rsidRPr="00653AE8">
        <w:rPr>
          <w:u w:val="single"/>
        </w:rPr>
        <w:t>Elkin v. Bell of Pa.</w:t>
      </w:r>
      <w:r w:rsidRPr="00653AE8">
        <w:t xml:space="preserve">, 491 Pa. 123, 420 A.2d 371 (1980); </w:t>
      </w:r>
      <w:r w:rsidRPr="00653AE8">
        <w:rPr>
          <w:u w:val="single"/>
        </w:rPr>
        <w:t>Feingold v. Bell of Pa.</w:t>
      </w:r>
      <w:r w:rsidRPr="00653AE8">
        <w:t>, 477 Pa. 1, 383 A.2d 791 (1977).</w:t>
      </w:r>
      <w:r w:rsidR="0094723C">
        <w:t xml:space="preserve">  Respondent, however, has voluntarily offered to remove the existing tree and replace it with a 15-18 foot deciduous tree </w:t>
      </w:r>
      <w:r w:rsidR="0094723C" w:rsidRPr="0094723C">
        <w:t>(N.T. 115-16, 118).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50E6A"/>
    <w:multiLevelType w:val="hybridMultilevel"/>
    <w:tmpl w:val="71764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863D5"/>
    <w:multiLevelType w:val="hybridMultilevel"/>
    <w:tmpl w:val="3BBAB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1D6288"/>
    <w:multiLevelType w:val="hybridMultilevel"/>
    <w:tmpl w:val="8916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3D8DF029-EE2B-4BF1-95B6-3D028C01427F}"/>
    <w:docVar w:name="dgnword-eventsink" w:val="79861312"/>
  </w:docVars>
  <w:rsids>
    <w:rsidRoot w:val="00131D97"/>
    <w:rsid w:val="00002E71"/>
    <w:rsid w:val="0000610B"/>
    <w:rsid w:val="0001006C"/>
    <w:rsid w:val="000124B4"/>
    <w:rsid w:val="00013A48"/>
    <w:rsid w:val="0001444C"/>
    <w:rsid w:val="000158F5"/>
    <w:rsid w:val="00015C87"/>
    <w:rsid w:val="000200B5"/>
    <w:rsid w:val="00022031"/>
    <w:rsid w:val="00022664"/>
    <w:rsid w:val="00024AA5"/>
    <w:rsid w:val="00027171"/>
    <w:rsid w:val="00027E4C"/>
    <w:rsid w:val="0003505B"/>
    <w:rsid w:val="00035D88"/>
    <w:rsid w:val="000404B5"/>
    <w:rsid w:val="00041450"/>
    <w:rsid w:val="00041943"/>
    <w:rsid w:val="00042860"/>
    <w:rsid w:val="00044944"/>
    <w:rsid w:val="0004591A"/>
    <w:rsid w:val="00047F6E"/>
    <w:rsid w:val="0005471E"/>
    <w:rsid w:val="00056339"/>
    <w:rsid w:val="00062138"/>
    <w:rsid w:val="00063896"/>
    <w:rsid w:val="0006554F"/>
    <w:rsid w:val="00067C8F"/>
    <w:rsid w:val="00070D98"/>
    <w:rsid w:val="000716B7"/>
    <w:rsid w:val="000767FF"/>
    <w:rsid w:val="0008135A"/>
    <w:rsid w:val="0008257A"/>
    <w:rsid w:val="00085610"/>
    <w:rsid w:val="00087CC5"/>
    <w:rsid w:val="0009005C"/>
    <w:rsid w:val="000921BC"/>
    <w:rsid w:val="0009517B"/>
    <w:rsid w:val="00095B50"/>
    <w:rsid w:val="00096F74"/>
    <w:rsid w:val="00097B8B"/>
    <w:rsid w:val="000A0A7F"/>
    <w:rsid w:val="000A19BC"/>
    <w:rsid w:val="000A510C"/>
    <w:rsid w:val="000A7EFE"/>
    <w:rsid w:val="000B3598"/>
    <w:rsid w:val="000B53F0"/>
    <w:rsid w:val="000B629F"/>
    <w:rsid w:val="000B6D95"/>
    <w:rsid w:val="000C1A6B"/>
    <w:rsid w:val="000C269C"/>
    <w:rsid w:val="000C4CF3"/>
    <w:rsid w:val="000C5510"/>
    <w:rsid w:val="000C594C"/>
    <w:rsid w:val="000C71B2"/>
    <w:rsid w:val="000C76C7"/>
    <w:rsid w:val="000D037D"/>
    <w:rsid w:val="000D0A51"/>
    <w:rsid w:val="000D1336"/>
    <w:rsid w:val="000D715A"/>
    <w:rsid w:val="000D7906"/>
    <w:rsid w:val="000E0C64"/>
    <w:rsid w:val="000E1700"/>
    <w:rsid w:val="000E4E82"/>
    <w:rsid w:val="000E6C36"/>
    <w:rsid w:val="000E721D"/>
    <w:rsid w:val="000E739D"/>
    <w:rsid w:val="000F0CB0"/>
    <w:rsid w:val="000F1E2C"/>
    <w:rsid w:val="000F22AD"/>
    <w:rsid w:val="000F331D"/>
    <w:rsid w:val="000F6BCB"/>
    <w:rsid w:val="0010180F"/>
    <w:rsid w:val="00104022"/>
    <w:rsid w:val="00104681"/>
    <w:rsid w:val="00105690"/>
    <w:rsid w:val="001059C3"/>
    <w:rsid w:val="001079C3"/>
    <w:rsid w:val="0011082D"/>
    <w:rsid w:val="00110AF3"/>
    <w:rsid w:val="00113848"/>
    <w:rsid w:val="00114A5C"/>
    <w:rsid w:val="00114D69"/>
    <w:rsid w:val="001163B8"/>
    <w:rsid w:val="00117158"/>
    <w:rsid w:val="0012337D"/>
    <w:rsid w:val="00126555"/>
    <w:rsid w:val="001279E4"/>
    <w:rsid w:val="00131D97"/>
    <w:rsid w:val="0013358A"/>
    <w:rsid w:val="001336B2"/>
    <w:rsid w:val="00135C4A"/>
    <w:rsid w:val="0013746C"/>
    <w:rsid w:val="00140ED5"/>
    <w:rsid w:val="001422C9"/>
    <w:rsid w:val="0014695E"/>
    <w:rsid w:val="00146D01"/>
    <w:rsid w:val="00147A1C"/>
    <w:rsid w:val="00150F38"/>
    <w:rsid w:val="00151828"/>
    <w:rsid w:val="00152DD8"/>
    <w:rsid w:val="001534FA"/>
    <w:rsid w:val="00153BB2"/>
    <w:rsid w:val="0015509A"/>
    <w:rsid w:val="001551FE"/>
    <w:rsid w:val="00157F7C"/>
    <w:rsid w:val="00163667"/>
    <w:rsid w:val="00171BA7"/>
    <w:rsid w:val="00177B41"/>
    <w:rsid w:val="00177C22"/>
    <w:rsid w:val="0018502A"/>
    <w:rsid w:val="00186713"/>
    <w:rsid w:val="00190B52"/>
    <w:rsid w:val="00192F81"/>
    <w:rsid w:val="00194EDA"/>
    <w:rsid w:val="0019542E"/>
    <w:rsid w:val="00197214"/>
    <w:rsid w:val="00197FE7"/>
    <w:rsid w:val="001A517C"/>
    <w:rsid w:val="001A6616"/>
    <w:rsid w:val="001B1283"/>
    <w:rsid w:val="001B36CE"/>
    <w:rsid w:val="001B37F9"/>
    <w:rsid w:val="001B389A"/>
    <w:rsid w:val="001B6147"/>
    <w:rsid w:val="001B669F"/>
    <w:rsid w:val="001B6767"/>
    <w:rsid w:val="001B726A"/>
    <w:rsid w:val="001B7B44"/>
    <w:rsid w:val="001C0B5A"/>
    <w:rsid w:val="001C16F1"/>
    <w:rsid w:val="001C1DA4"/>
    <w:rsid w:val="001C6DC4"/>
    <w:rsid w:val="001D007D"/>
    <w:rsid w:val="001D0B3C"/>
    <w:rsid w:val="001D4EAA"/>
    <w:rsid w:val="001E13F6"/>
    <w:rsid w:val="001E4606"/>
    <w:rsid w:val="001E46E2"/>
    <w:rsid w:val="001E480F"/>
    <w:rsid w:val="001E49BB"/>
    <w:rsid w:val="001E5C22"/>
    <w:rsid w:val="001E6948"/>
    <w:rsid w:val="001E6AC2"/>
    <w:rsid w:val="001E71AB"/>
    <w:rsid w:val="001E7A10"/>
    <w:rsid w:val="001F1F9D"/>
    <w:rsid w:val="001F1FC5"/>
    <w:rsid w:val="001F482B"/>
    <w:rsid w:val="001F5E84"/>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0BC7"/>
    <w:rsid w:val="002324F2"/>
    <w:rsid w:val="00232EE1"/>
    <w:rsid w:val="00234986"/>
    <w:rsid w:val="0023594C"/>
    <w:rsid w:val="00237F95"/>
    <w:rsid w:val="002432B5"/>
    <w:rsid w:val="00244DC3"/>
    <w:rsid w:val="00244F16"/>
    <w:rsid w:val="00252300"/>
    <w:rsid w:val="00254AC4"/>
    <w:rsid w:val="0025505D"/>
    <w:rsid w:val="0025568C"/>
    <w:rsid w:val="0025624A"/>
    <w:rsid w:val="00256602"/>
    <w:rsid w:val="002569D2"/>
    <w:rsid w:val="00256F15"/>
    <w:rsid w:val="00257D6B"/>
    <w:rsid w:val="00264827"/>
    <w:rsid w:val="002659C1"/>
    <w:rsid w:val="00265F08"/>
    <w:rsid w:val="00266EEA"/>
    <w:rsid w:val="002705F3"/>
    <w:rsid w:val="002715D6"/>
    <w:rsid w:val="00273113"/>
    <w:rsid w:val="00273CD5"/>
    <w:rsid w:val="00274AEB"/>
    <w:rsid w:val="0028196A"/>
    <w:rsid w:val="00282E72"/>
    <w:rsid w:val="00284AD4"/>
    <w:rsid w:val="00286013"/>
    <w:rsid w:val="00286C49"/>
    <w:rsid w:val="00286E18"/>
    <w:rsid w:val="002922F3"/>
    <w:rsid w:val="00292413"/>
    <w:rsid w:val="00292C52"/>
    <w:rsid w:val="0029312D"/>
    <w:rsid w:val="00297007"/>
    <w:rsid w:val="002A00AF"/>
    <w:rsid w:val="002A08AE"/>
    <w:rsid w:val="002A0C6D"/>
    <w:rsid w:val="002A5634"/>
    <w:rsid w:val="002A79DB"/>
    <w:rsid w:val="002B080D"/>
    <w:rsid w:val="002B0BCB"/>
    <w:rsid w:val="002B43C8"/>
    <w:rsid w:val="002B693E"/>
    <w:rsid w:val="002C0A83"/>
    <w:rsid w:val="002C5195"/>
    <w:rsid w:val="002C6736"/>
    <w:rsid w:val="002D15FF"/>
    <w:rsid w:val="002D3212"/>
    <w:rsid w:val="002D46AD"/>
    <w:rsid w:val="002D50E8"/>
    <w:rsid w:val="002E2D20"/>
    <w:rsid w:val="002E2E7B"/>
    <w:rsid w:val="002E414F"/>
    <w:rsid w:val="002E615C"/>
    <w:rsid w:val="002E62AE"/>
    <w:rsid w:val="002E691E"/>
    <w:rsid w:val="002E7B4F"/>
    <w:rsid w:val="002E7CBD"/>
    <w:rsid w:val="002F0988"/>
    <w:rsid w:val="002F0CDC"/>
    <w:rsid w:val="002F5897"/>
    <w:rsid w:val="002F58C1"/>
    <w:rsid w:val="003009B5"/>
    <w:rsid w:val="00303C1E"/>
    <w:rsid w:val="003065A6"/>
    <w:rsid w:val="003105EB"/>
    <w:rsid w:val="00313224"/>
    <w:rsid w:val="00314634"/>
    <w:rsid w:val="0031504C"/>
    <w:rsid w:val="00320C3C"/>
    <w:rsid w:val="0032184B"/>
    <w:rsid w:val="00322AAB"/>
    <w:rsid w:val="00323CE9"/>
    <w:rsid w:val="0032536B"/>
    <w:rsid w:val="0032582D"/>
    <w:rsid w:val="003367D1"/>
    <w:rsid w:val="003413E4"/>
    <w:rsid w:val="00343DF7"/>
    <w:rsid w:val="00344BBD"/>
    <w:rsid w:val="00347D4D"/>
    <w:rsid w:val="0035371D"/>
    <w:rsid w:val="00354367"/>
    <w:rsid w:val="003560A1"/>
    <w:rsid w:val="003567DC"/>
    <w:rsid w:val="0036055F"/>
    <w:rsid w:val="00363FC4"/>
    <w:rsid w:val="00364892"/>
    <w:rsid w:val="00372BCE"/>
    <w:rsid w:val="00375FC7"/>
    <w:rsid w:val="00376FD2"/>
    <w:rsid w:val="00377219"/>
    <w:rsid w:val="00383E02"/>
    <w:rsid w:val="00383E9E"/>
    <w:rsid w:val="00384635"/>
    <w:rsid w:val="00384D53"/>
    <w:rsid w:val="00386EC2"/>
    <w:rsid w:val="003914A1"/>
    <w:rsid w:val="003915CD"/>
    <w:rsid w:val="003928FD"/>
    <w:rsid w:val="003932BD"/>
    <w:rsid w:val="00393A51"/>
    <w:rsid w:val="00397589"/>
    <w:rsid w:val="003A51FD"/>
    <w:rsid w:val="003A5775"/>
    <w:rsid w:val="003A645A"/>
    <w:rsid w:val="003A7731"/>
    <w:rsid w:val="003B0F7E"/>
    <w:rsid w:val="003B5554"/>
    <w:rsid w:val="003C0511"/>
    <w:rsid w:val="003C0F08"/>
    <w:rsid w:val="003C4019"/>
    <w:rsid w:val="003C49C9"/>
    <w:rsid w:val="003C4FBC"/>
    <w:rsid w:val="003C7A65"/>
    <w:rsid w:val="003D00C1"/>
    <w:rsid w:val="003D15D0"/>
    <w:rsid w:val="003D38F7"/>
    <w:rsid w:val="003D3E06"/>
    <w:rsid w:val="003D42D0"/>
    <w:rsid w:val="003D5AB0"/>
    <w:rsid w:val="003D6669"/>
    <w:rsid w:val="003D6830"/>
    <w:rsid w:val="003E001B"/>
    <w:rsid w:val="003E5628"/>
    <w:rsid w:val="003E5D1E"/>
    <w:rsid w:val="003E66E2"/>
    <w:rsid w:val="003F100E"/>
    <w:rsid w:val="003F347A"/>
    <w:rsid w:val="003F69AF"/>
    <w:rsid w:val="003F69C5"/>
    <w:rsid w:val="0040464B"/>
    <w:rsid w:val="00405757"/>
    <w:rsid w:val="00406613"/>
    <w:rsid w:val="00407E2D"/>
    <w:rsid w:val="00415484"/>
    <w:rsid w:val="0041758B"/>
    <w:rsid w:val="00417A48"/>
    <w:rsid w:val="00417FB9"/>
    <w:rsid w:val="004255AD"/>
    <w:rsid w:val="00425F5E"/>
    <w:rsid w:val="00427446"/>
    <w:rsid w:val="00427731"/>
    <w:rsid w:val="00431ED9"/>
    <w:rsid w:val="0043213F"/>
    <w:rsid w:val="004345F2"/>
    <w:rsid w:val="00441E8C"/>
    <w:rsid w:val="00443FC3"/>
    <w:rsid w:val="00444F84"/>
    <w:rsid w:val="00445B40"/>
    <w:rsid w:val="00447594"/>
    <w:rsid w:val="00447BA7"/>
    <w:rsid w:val="00447DAD"/>
    <w:rsid w:val="00451BB3"/>
    <w:rsid w:val="00456B68"/>
    <w:rsid w:val="004606F8"/>
    <w:rsid w:val="004610DD"/>
    <w:rsid w:val="00465CA9"/>
    <w:rsid w:val="00466EEB"/>
    <w:rsid w:val="004763CF"/>
    <w:rsid w:val="00476406"/>
    <w:rsid w:val="00477FDA"/>
    <w:rsid w:val="004801CF"/>
    <w:rsid w:val="00492902"/>
    <w:rsid w:val="00493B06"/>
    <w:rsid w:val="00495B66"/>
    <w:rsid w:val="004A0D2F"/>
    <w:rsid w:val="004A3A17"/>
    <w:rsid w:val="004A4379"/>
    <w:rsid w:val="004A4472"/>
    <w:rsid w:val="004A5F2D"/>
    <w:rsid w:val="004A5F6F"/>
    <w:rsid w:val="004A69CC"/>
    <w:rsid w:val="004A74E0"/>
    <w:rsid w:val="004B07B7"/>
    <w:rsid w:val="004B1125"/>
    <w:rsid w:val="004B1E4E"/>
    <w:rsid w:val="004B35C3"/>
    <w:rsid w:val="004B4793"/>
    <w:rsid w:val="004B58A0"/>
    <w:rsid w:val="004B5FA5"/>
    <w:rsid w:val="004C0903"/>
    <w:rsid w:val="004C1ADF"/>
    <w:rsid w:val="004C231D"/>
    <w:rsid w:val="004C3351"/>
    <w:rsid w:val="004C6ACC"/>
    <w:rsid w:val="004D0F86"/>
    <w:rsid w:val="004D17EE"/>
    <w:rsid w:val="004D1AF6"/>
    <w:rsid w:val="004D26B3"/>
    <w:rsid w:val="004D3CF4"/>
    <w:rsid w:val="004D5571"/>
    <w:rsid w:val="004D6A84"/>
    <w:rsid w:val="004E1384"/>
    <w:rsid w:val="004E19A1"/>
    <w:rsid w:val="004E1A31"/>
    <w:rsid w:val="004E1AA7"/>
    <w:rsid w:val="004E2DEE"/>
    <w:rsid w:val="004E3130"/>
    <w:rsid w:val="004E3916"/>
    <w:rsid w:val="004E48B8"/>
    <w:rsid w:val="004E49F3"/>
    <w:rsid w:val="004E56E5"/>
    <w:rsid w:val="004F3674"/>
    <w:rsid w:val="004F52CA"/>
    <w:rsid w:val="00500E04"/>
    <w:rsid w:val="00501290"/>
    <w:rsid w:val="005013AB"/>
    <w:rsid w:val="00503B65"/>
    <w:rsid w:val="005055FD"/>
    <w:rsid w:val="005071E6"/>
    <w:rsid w:val="00510174"/>
    <w:rsid w:val="00510BCD"/>
    <w:rsid w:val="00513A0D"/>
    <w:rsid w:val="00513E78"/>
    <w:rsid w:val="00520B4D"/>
    <w:rsid w:val="00522F41"/>
    <w:rsid w:val="005235D3"/>
    <w:rsid w:val="005245B1"/>
    <w:rsid w:val="00526125"/>
    <w:rsid w:val="0052693F"/>
    <w:rsid w:val="005319D7"/>
    <w:rsid w:val="005352FD"/>
    <w:rsid w:val="00544B49"/>
    <w:rsid w:val="00545B06"/>
    <w:rsid w:val="005463A9"/>
    <w:rsid w:val="00546F57"/>
    <w:rsid w:val="005474D6"/>
    <w:rsid w:val="0055234E"/>
    <w:rsid w:val="00553A47"/>
    <w:rsid w:val="00562BF1"/>
    <w:rsid w:val="0056301D"/>
    <w:rsid w:val="005651F9"/>
    <w:rsid w:val="0057174D"/>
    <w:rsid w:val="00573320"/>
    <w:rsid w:val="005756A2"/>
    <w:rsid w:val="005756F9"/>
    <w:rsid w:val="00575B38"/>
    <w:rsid w:val="00576844"/>
    <w:rsid w:val="005773BD"/>
    <w:rsid w:val="00580C5C"/>
    <w:rsid w:val="0058134C"/>
    <w:rsid w:val="005813C7"/>
    <w:rsid w:val="00581E78"/>
    <w:rsid w:val="0058593F"/>
    <w:rsid w:val="00590615"/>
    <w:rsid w:val="005945F6"/>
    <w:rsid w:val="00595C07"/>
    <w:rsid w:val="005963C4"/>
    <w:rsid w:val="005A127F"/>
    <w:rsid w:val="005A4A41"/>
    <w:rsid w:val="005A560D"/>
    <w:rsid w:val="005B0099"/>
    <w:rsid w:val="005B04D0"/>
    <w:rsid w:val="005B4519"/>
    <w:rsid w:val="005B4EAA"/>
    <w:rsid w:val="005B7AAB"/>
    <w:rsid w:val="005C3185"/>
    <w:rsid w:val="005C5138"/>
    <w:rsid w:val="005C5ED9"/>
    <w:rsid w:val="005C6881"/>
    <w:rsid w:val="005C6FAE"/>
    <w:rsid w:val="005C70F5"/>
    <w:rsid w:val="005D141F"/>
    <w:rsid w:val="005D45C9"/>
    <w:rsid w:val="005D5EE7"/>
    <w:rsid w:val="005E3C0F"/>
    <w:rsid w:val="005E45BD"/>
    <w:rsid w:val="005E6C7E"/>
    <w:rsid w:val="005E724E"/>
    <w:rsid w:val="005F4331"/>
    <w:rsid w:val="005F4AA1"/>
    <w:rsid w:val="005F59C2"/>
    <w:rsid w:val="0060255E"/>
    <w:rsid w:val="00603FCF"/>
    <w:rsid w:val="00605A5C"/>
    <w:rsid w:val="00611B45"/>
    <w:rsid w:val="00613DA8"/>
    <w:rsid w:val="00614058"/>
    <w:rsid w:val="00614B07"/>
    <w:rsid w:val="006168E8"/>
    <w:rsid w:val="00616EF1"/>
    <w:rsid w:val="0062040F"/>
    <w:rsid w:val="006208BE"/>
    <w:rsid w:val="00622936"/>
    <w:rsid w:val="0062391C"/>
    <w:rsid w:val="00625A13"/>
    <w:rsid w:val="00631809"/>
    <w:rsid w:val="00631CED"/>
    <w:rsid w:val="00634331"/>
    <w:rsid w:val="006352C1"/>
    <w:rsid w:val="00635E6D"/>
    <w:rsid w:val="00636172"/>
    <w:rsid w:val="0064016B"/>
    <w:rsid w:val="00645954"/>
    <w:rsid w:val="006503D8"/>
    <w:rsid w:val="006506F0"/>
    <w:rsid w:val="00651BF9"/>
    <w:rsid w:val="00653AE8"/>
    <w:rsid w:val="0065509C"/>
    <w:rsid w:val="00655A67"/>
    <w:rsid w:val="0065674E"/>
    <w:rsid w:val="00657F07"/>
    <w:rsid w:val="00661B4E"/>
    <w:rsid w:val="00662C19"/>
    <w:rsid w:val="006646A6"/>
    <w:rsid w:val="0067080A"/>
    <w:rsid w:val="00670B1B"/>
    <w:rsid w:val="00671CA9"/>
    <w:rsid w:val="006729FF"/>
    <w:rsid w:val="006734EC"/>
    <w:rsid w:val="00675F41"/>
    <w:rsid w:val="00676400"/>
    <w:rsid w:val="00677E47"/>
    <w:rsid w:val="0068098C"/>
    <w:rsid w:val="00683F75"/>
    <w:rsid w:val="00686666"/>
    <w:rsid w:val="006879CF"/>
    <w:rsid w:val="00687D65"/>
    <w:rsid w:val="00692D9A"/>
    <w:rsid w:val="00694B4C"/>
    <w:rsid w:val="006A1BB3"/>
    <w:rsid w:val="006A3C03"/>
    <w:rsid w:val="006A4740"/>
    <w:rsid w:val="006A5810"/>
    <w:rsid w:val="006A6097"/>
    <w:rsid w:val="006A64F2"/>
    <w:rsid w:val="006B1C9B"/>
    <w:rsid w:val="006B2DF9"/>
    <w:rsid w:val="006B2F45"/>
    <w:rsid w:val="006B3C1B"/>
    <w:rsid w:val="006B3EFB"/>
    <w:rsid w:val="006B690F"/>
    <w:rsid w:val="006C245B"/>
    <w:rsid w:val="006C3402"/>
    <w:rsid w:val="006C3AD5"/>
    <w:rsid w:val="006C5DA4"/>
    <w:rsid w:val="006C6F08"/>
    <w:rsid w:val="006C7836"/>
    <w:rsid w:val="006D07F4"/>
    <w:rsid w:val="006D370E"/>
    <w:rsid w:val="006D3B1F"/>
    <w:rsid w:val="006D491B"/>
    <w:rsid w:val="006D4B7E"/>
    <w:rsid w:val="006D4E8D"/>
    <w:rsid w:val="006D51A2"/>
    <w:rsid w:val="006D75E1"/>
    <w:rsid w:val="006E1DF2"/>
    <w:rsid w:val="006E52BC"/>
    <w:rsid w:val="006E57E8"/>
    <w:rsid w:val="006F08AE"/>
    <w:rsid w:val="006F2ACE"/>
    <w:rsid w:val="006F3D5D"/>
    <w:rsid w:val="007000FB"/>
    <w:rsid w:val="007007D9"/>
    <w:rsid w:val="007008E0"/>
    <w:rsid w:val="00700B85"/>
    <w:rsid w:val="00705235"/>
    <w:rsid w:val="007104FB"/>
    <w:rsid w:val="007107AD"/>
    <w:rsid w:val="00724A27"/>
    <w:rsid w:val="00731F51"/>
    <w:rsid w:val="00733E9C"/>
    <w:rsid w:val="007342EA"/>
    <w:rsid w:val="00735001"/>
    <w:rsid w:val="007354F0"/>
    <w:rsid w:val="00742C25"/>
    <w:rsid w:val="00743300"/>
    <w:rsid w:val="00745364"/>
    <w:rsid w:val="00747A6F"/>
    <w:rsid w:val="007520AB"/>
    <w:rsid w:val="00752308"/>
    <w:rsid w:val="00752B0E"/>
    <w:rsid w:val="00756B4F"/>
    <w:rsid w:val="00757554"/>
    <w:rsid w:val="007575D6"/>
    <w:rsid w:val="00763043"/>
    <w:rsid w:val="00766C21"/>
    <w:rsid w:val="00767766"/>
    <w:rsid w:val="0077010C"/>
    <w:rsid w:val="00770452"/>
    <w:rsid w:val="00770BDC"/>
    <w:rsid w:val="0077381B"/>
    <w:rsid w:val="00775C14"/>
    <w:rsid w:val="00781BAD"/>
    <w:rsid w:val="00781CBE"/>
    <w:rsid w:val="007854CF"/>
    <w:rsid w:val="00787B82"/>
    <w:rsid w:val="007900D4"/>
    <w:rsid w:val="007901FD"/>
    <w:rsid w:val="00796F08"/>
    <w:rsid w:val="007A0FA3"/>
    <w:rsid w:val="007A1A4C"/>
    <w:rsid w:val="007A2B58"/>
    <w:rsid w:val="007A4181"/>
    <w:rsid w:val="007A46A0"/>
    <w:rsid w:val="007A7CF3"/>
    <w:rsid w:val="007A7EA7"/>
    <w:rsid w:val="007B14D5"/>
    <w:rsid w:val="007B21DD"/>
    <w:rsid w:val="007B430A"/>
    <w:rsid w:val="007B5630"/>
    <w:rsid w:val="007B666B"/>
    <w:rsid w:val="007C03D1"/>
    <w:rsid w:val="007C0BAC"/>
    <w:rsid w:val="007C47DE"/>
    <w:rsid w:val="007C679F"/>
    <w:rsid w:val="007D2137"/>
    <w:rsid w:val="007D21E3"/>
    <w:rsid w:val="007D289B"/>
    <w:rsid w:val="007D4286"/>
    <w:rsid w:val="007D6606"/>
    <w:rsid w:val="007D67D1"/>
    <w:rsid w:val="007D682B"/>
    <w:rsid w:val="007E2A88"/>
    <w:rsid w:val="007E3CC1"/>
    <w:rsid w:val="007E5442"/>
    <w:rsid w:val="007E5C59"/>
    <w:rsid w:val="007E6CAF"/>
    <w:rsid w:val="007E73C3"/>
    <w:rsid w:val="007F378A"/>
    <w:rsid w:val="007F3CD7"/>
    <w:rsid w:val="007F56B8"/>
    <w:rsid w:val="008046A7"/>
    <w:rsid w:val="00805E1E"/>
    <w:rsid w:val="0080763A"/>
    <w:rsid w:val="008101A5"/>
    <w:rsid w:val="0082072C"/>
    <w:rsid w:val="008211B6"/>
    <w:rsid w:val="008215F2"/>
    <w:rsid w:val="0082561C"/>
    <w:rsid w:val="0083083D"/>
    <w:rsid w:val="00830DA3"/>
    <w:rsid w:val="00831A19"/>
    <w:rsid w:val="00831EDA"/>
    <w:rsid w:val="008363BD"/>
    <w:rsid w:val="00836959"/>
    <w:rsid w:val="00836A1D"/>
    <w:rsid w:val="00837349"/>
    <w:rsid w:val="00842108"/>
    <w:rsid w:val="008433EA"/>
    <w:rsid w:val="0084354D"/>
    <w:rsid w:val="00844572"/>
    <w:rsid w:val="008461EA"/>
    <w:rsid w:val="00847619"/>
    <w:rsid w:val="008527AF"/>
    <w:rsid w:val="00853982"/>
    <w:rsid w:val="00854310"/>
    <w:rsid w:val="0085667F"/>
    <w:rsid w:val="0085796E"/>
    <w:rsid w:val="00860CE9"/>
    <w:rsid w:val="008618FD"/>
    <w:rsid w:val="00870493"/>
    <w:rsid w:val="008724DF"/>
    <w:rsid w:val="008733F2"/>
    <w:rsid w:val="008739F3"/>
    <w:rsid w:val="00875888"/>
    <w:rsid w:val="00877335"/>
    <w:rsid w:val="008801DB"/>
    <w:rsid w:val="00880829"/>
    <w:rsid w:val="008818FD"/>
    <w:rsid w:val="00881A7C"/>
    <w:rsid w:val="00884320"/>
    <w:rsid w:val="00885412"/>
    <w:rsid w:val="0089092B"/>
    <w:rsid w:val="00890FD6"/>
    <w:rsid w:val="0089104A"/>
    <w:rsid w:val="00891D27"/>
    <w:rsid w:val="0089410A"/>
    <w:rsid w:val="00895B38"/>
    <w:rsid w:val="008979D0"/>
    <w:rsid w:val="008A0FE7"/>
    <w:rsid w:val="008A3128"/>
    <w:rsid w:val="008A53F1"/>
    <w:rsid w:val="008B0C7B"/>
    <w:rsid w:val="008B629C"/>
    <w:rsid w:val="008B6C4F"/>
    <w:rsid w:val="008C0A8C"/>
    <w:rsid w:val="008C1CCC"/>
    <w:rsid w:val="008C4B08"/>
    <w:rsid w:val="008C4DAE"/>
    <w:rsid w:val="008C6C90"/>
    <w:rsid w:val="008C6CD3"/>
    <w:rsid w:val="008C781C"/>
    <w:rsid w:val="008D0CE0"/>
    <w:rsid w:val="008D25CC"/>
    <w:rsid w:val="008D281D"/>
    <w:rsid w:val="008D3E8B"/>
    <w:rsid w:val="008D409A"/>
    <w:rsid w:val="008D70A6"/>
    <w:rsid w:val="008E121E"/>
    <w:rsid w:val="008E31F7"/>
    <w:rsid w:val="008E5831"/>
    <w:rsid w:val="008F4B6B"/>
    <w:rsid w:val="008F64BD"/>
    <w:rsid w:val="008F6929"/>
    <w:rsid w:val="00902B8F"/>
    <w:rsid w:val="00904091"/>
    <w:rsid w:val="009044B7"/>
    <w:rsid w:val="00905315"/>
    <w:rsid w:val="00906E26"/>
    <w:rsid w:val="00912360"/>
    <w:rsid w:val="00914472"/>
    <w:rsid w:val="00917AE9"/>
    <w:rsid w:val="0092041D"/>
    <w:rsid w:val="00921DA9"/>
    <w:rsid w:val="00922734"/>
    <w:rsid w:val="00923457"/>
    <w:rsid w:val="009262AC"/>
    <w:rsid w:val="0093057F"/>
    <w:rsid w:val="009328DF"/>
    <w:rsid w:val="0093663B"/>
    <w:rsid w:val="00937A93"/>
    <w:rsid w:val="0094137F"/>
    <w:rsid w:val="00941BFF"/>
    <w:rsid w:val="00941E0A"/>
    <w:rsid w:val="00942004"/>
    <w:rsid w:val="00942B3C"/>
    <w:rsid w:val="0094559A"/>
    <w:rsid w:val="00945A38"/>
    <w:rsid w:val="0094723C"/>
    <w:rsid w:val="00950A70"/>
    <w:rsid w:val="00951681"/>
    <w:rsid w:val="00951BC4"/>
    <w:rsid w:val="00952FE9"/>
    <w:rsid w:val="009603C9"/>
    <w:rsid w:val="00960B87"/>
    <w:rsid w:val="00962AAD"/>
    <w:rsid w:val="00963064"/>
    <w:rsid w:val="009635AB"/>
    <w:rsid w:val="00964ECF"/>
    <w:rsid w:val="00971A09"/>
    <w:rsid w:val="0097213D"/>
    <w:rsid w:val="0097433C"/>
    <w:rsid w:val="009758CE"/>
    <w:rsid w:val="00975E03"/>
    <w:rsid w:val="009803DF"/>
    <w:rsid w:val="00980566"/>
    <w:rsid w:val="00982ED8"/>
    <w:rsid w:val="00984A9D"/>
    <w:rsid w:val="0098669E"/>
    <w:rsid w:val="00986732"/>
    <w:rsid w:val="00986ECD"/>
    <w:rsid w:val="009903E3"/>
    <w:rsid w:val="0099176B"/>
    <w:rsid w:val="0099459B"/>
    <w:rsid w:val="009961F4"/>
    <w:rsid w:val="009966EF"/>
    <w:rsid w:val="0099709F"/>
    <w:rsid w:val="009972E5"/>
    <w:rsid w:val="009A2737"/>
    <w:rsid w:val="009A2A70"/>
    <w:rsid w:val="009A3BBF"/>
    <w:rsid w:val="009A3D45"/>
    <w:rsid w:val="009A48F9"/>
    <w:rsid w:val="009A68DE"/>
    <w:rsid w:val="009A7D1A"/>
    <w:rsid w:val="009B14FD"/>
    <w:rsid w:val="009B3268"/>
    <w:rsid w:val="009B59E2"/>
    <w:rsid w:val="009B5FBB"/>
    <w:rsid w:val="009B64C4"/>
    <w:rsid w:val="009D0659"/>
    <w:rsid w:val="009D119A"/>
    <w:rsid w:val="009D55A3"/>
    <w:rsid w:val="009E047A"/>
    <w:rsid w:val="009E0743"/>
    <w:rsid w:val="009E0762"/>
    <w:rsid w:val="009E0D5F"/>
    <w:rsid w:val="009E16BB"/>
    <w:rsid w:val="009E3575"/>
    <w:rsid w:val="009E3655"/>
    <w:rsid w:val="009E3DB9"/>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22D9"/>
    <w:rsid w:val="00A0320E"/>
    <w:rsid w:val="00A12944"/>
    <w:rsid w:val="00A14EFC"/>
    <w:rsid w:val="00A1691E"/>
    <w:rsid w:val="00A2055B"/>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372D"/>
    <w:rsid w:val="00A6242A"/>
    <w:rsid w:val="00A64F33"/>
    <w:rsid w:val="00A6600B"/>
    <w:rsid w:val="00A66018"/>
    <w:rsid w:val="00A66558"/>
    <w:rsid w:val="00A7014D"/>
    <w:rsid w:val="00A71047"/>
    <w:rsid w:val="00A71CD5"/>
    <w:rsid w:val="00A72D1A"/>
    <w:rsid w:val="00A751B8"/>
    <w:rsid w:val="00A80988"/>
    <w:rsid w:val="00A835FF"/>
    <w:rsid w:val="00A83846"/>
    <w:rsid w:val="00A83E30"/>
    <w:rsid w:val="00A8549B"/>
    <w:rsid w:val="00A85EA9"/>
    <w:rsid w:val="00A916E8"/>
    <w:rsid w:val="00A92349"/>
    <w:rsid w:val="00A92EB8"/>
    <w:rsid w:val="00A944BC"/>
    <w:rsid w:val="00AA005A"/>
    <w:rsid w:val="00AA1CCA"/>
    <w:rsid w:val="00AA2A2C"/>
    <w:rsid w:val="00AA69E6"/>
    <w:rsid w:val="00AB0007"/>
    <w:rsid w:val="00AB07B5"/>
    <w:rsid w:val="00AB0B25"/>
    <w:rsid w:val="00AB6557"/>
    <w:rsid w:val="00AC0550"/>
    <w:rsid w:val="00AC3056"/>
    <w:rsid w:val="00AC3607"/>
    <w:rsid w:val="00AC54FF"/>
    <w:rsid w:val="00AC7B96"/>
    <w:rsid w:val="00AD066A"/>
    <w:rsid w:val="00AD069F"/>
    <w:rsid w:val="00AD0B92"/>
    <w:rsid w:val="00AD6C0F"/>
    <w:rsid w:val="00AE3450"/>
    <w:rsid w:val="00AE49D4"/>
    <w:rsid w:val="00AE4B17"/>
    <w:rsid w:val="00AE5055"/>
    <w:rsid w:val="00AE548C"/>
    <w:rsid w:val="00AE607E"/>
    <w:rsid w:val="00AE699D"/>
    <w:rsid w:val="00AF0886"/>
    <w:rsid w:val="00AF1477"/>
    <w:rsid w:val="00AF33FC"/>
    <w:rsid w:val="00AF4C7A"/>
    <w:rsid w:val="00AF5D5B"/>
    <w:rsid w:val="00AF6B9A"/>
    <w:rsid w:val="00B00AA3"/>
    <w:rsid w:val="00B026D9"/>
    <w:rsid w:val="00B05442"/>
    <w:rsid w:val="00B072ED"/>
    <w:rsid w:val="00B10BF4"/>
    <w:rsid w:val="00B1170E"/>
    <w:rsid w:val="00B11A62"/>
    <w:rsid w:val="00B14A97"/>
    <w:rsid w:val="00B15030"/>
    <w:rsid w:val="00B150FA"/>
    <w:rsid w:val="00B15BF9"/>
    <w:rsid w:val="00B20D8C"/>
    <w:rsid w:val="00B20EE3"/>
    <w:rsid w:val="00B21B7C"/>
    <w:rsid w:val="00B22AC5"/>
    <w:rsid w:val="00B24C6D"/>
    <w:rsid w:val="00B2584F"/>
    <w:rsid w:val="00B273CB"/>
    <w:rsid w:val="00B31C01"/>
    <w:rsid w:val="00B323F0"/>
    <w:rsid w:val="00B34146"/>
    <w:rsid w:val="00B3465A"/>
    <w:rsid w:val="00B35252"/>
    <w:rsid w:val="00B37E41"/>
    <w:rsid w:val="00B42D54"/>
    <w:rsid w:val="00B43E1A"/>
    <w:rsid w:val="00B47709"/>
    <w:rsid w:val="00B50794"/>
    <w:rsid w:val="00B51738"/>
    <w:rsid w:val="00B51E90"/>
    <w:rsid w:val="00B57380"/>
    <w:rsid w:val="00B64095"/>
    <w:rsid w:val="00B67C1A"/>
    <w:rsid w:val="00B7271C"/>
    <w:rsid w:val="00B763C7"/>
    <w:rsid w:val="00B763FA"/>
    <w:rsid w:val="00B774A8"/>
    <w:rsid w:val="00B8022D"/>
    <w:rsid w:val="00B8102E"/>
    <w:rsid w:val="00B816DD"/>
    <w:rsid w:val="00B81A18"/>
    <w:rsid w:val="00B81D8F"/>
    <w:rsid w:val="00B82AC2"/>
    <w:rsid w:val="00B83C4A"/>
    <w:rsid w:val="00B84A2D"/>
    <w:rsid w:val="00B91A4A"/>
    <w:rsid w:val="00B96D65"/>
    <w:rsid w:val="00B97B9F"/>
    <w:rsid w:val="00B97F9F"/>
    <w:rsid w:val="00BA3333"/>
    <w:rsid w:val="00BA36B3"/>
    <w:rsid w:val="00BA5B1F"/>
    <w:rsid w:val="00BA66B1"/>
    <w:rsid w:val="00BA6EBC"/>
    <w:rsid w:val="00BB1638"/>
    <w:rsid w:val="00BB34F9"/>
    <w:rsid w:val="00BB4BAF"/>
    <w:rsid w:val="00BB7E8B"/>
    <w:rsid w:val="00BC0B12"/>
    <w:rsid w:val="00BC0E96"/>
    <w:rsid w:val="00BC12D1"/>
    <w:rsid w:val="00BC12E2"/>
    <w:rsid w:val="00BC1DCF"/>
    <w:rsid w:val="00BC346D"/>
    <w:rsid w:val="00BC35D4"/>
    <w:rsid w:val="00BC3D16"/>
    <w:rsid w:val="00BD33AC"/>
    <w:rsid w:val="00BD4345"/>
    <w:rsid w:val="00BD4DFB"/>
    <w:rsid w:val="00BD7EA3"/>
    <w:rsid w:val="00BE3510"/>
    <w:rsid w:val="00BE4CCA"/>
    <w:rsid w:val="00BE74C8"/>
    <w:rsid w:val="00BE761E"/>
    <w:rsid w:val="00BF0827"/>
    <w:rsid w:val="00BF0A35"/>
    <w:rsid w:val="00BF119E"/>
    <w:rsid w:val="00BF2F4A"/>
    <w:rsid w:val="00BF3093"/>
    <w:rsid w:val="00BF3C89"/>
    <w:rsid w:val="00C04531"/>
    <w:rsid w:val="00C04558"/>
    <w:rsid w:val="00C04EA1"/>
    <w:rsid w:val="00C055DF"/>
    <w:rsid w:val="00C06B40"/>
    <w:rsid w:val="00C07C80"/>
    <w:rsid w:val="00C11AAF"/>
    <w:rsid w:val="00C11EFF"/>
    <w:rsid w:val="00C1200F"/>
    <w:rsid w:val="00C124E6"/>
    <w:rsid w:val="00C13F83"/>
    <w:rsid w:val="00C15382"/>
    <w:rsid w:val="00C15ECA"/>
    <w:rsid w:val="00C1633C"/>
    <w:rsid w:val="00C17E8D"/>
    <w:rsid w:val="00C20E93"/>
    <w:rsid w:val="00C21DF1"/>
    <w:rsid w:val="00C222F3"/>
    <w:rsid w:val="00C23BF2"/>
    <w:rsid w:val="00C24004"/>
    <w:rsid w:val="00C24455"/>
    <w:rsid w:val="00C254F0"/>
    <w:rsid w:val="00C274CC"/>
    <w:rsid w:val="00C27855"/>
    <w:rsid w:val="00C36AB8"/>
    <w:rsid w:val="00C374CC"/>
    <w:rsid w:val="00C379FE"/>
    <w:rsid w:val="00C37CD0"/>
    <w:rsid w:val="00C43CFE"/>
    <w:rsid w:val="00C453A6"/>
    <w:rsid w:val="00C46557"/>
    <w:rsid w:val="00C46DC6"/>
    <w:rsid w:val="00C4789A"/>
    <w:rsid w:val="00C5077F"/>
    <w:rsid w:val="00C5093C"/>
    <w:rsid w:val="00C52731"/>
    <w:rsid w:val="00C55401"/>
    <w:rsid w:val="00C60CCE"/>
    <w:rsid w:val="00C669E5"/>
    <w:rsid w:val="00C679CE"/>
    <w:rsid w:val="00C704C9"/>
    <w:rsid w:val="00C71914"/>
    <w:rsid w:val="00C7784C"/>
    <w:rsid w:val="00C80F04"/>
    <w:rsid w:val="00C81090"/>
    <w:rsid w:val="00C81C16"/>
    <w:rsid w:val="00C86564"/>
    <w:rsid w:val="00C870B4"/>
    <w:rsid w:val="00C90531"/>
    <w:rsid w:val="00C93740"/>
    <w:rsid w:val="00C968C8"/>
    <w:rsid w:val="00C970A8"/>
    <w:rsid w:val="00CA06B1"/>
    <w:rsid w:val="00CA1809"/>
    <w:rsid w:val="00CA6B55"/>
    <w:rsid w:val="00CB4989"/>
    <w:rsid w:val="00CB75FF"/>
    <w:rsid w:val="00CB7B6B"/>
    <w:rsid w:val="00CC0060"/>
    <w:rsid w:val="00CC0BE8"/>
    <w:rsid w:val="00CC147D"/>
    <w:rsid w:val="00CC3080"/>
    <w:rsid w:val="00CC3E11"/>
    <w:rsid w:val="00CC6237"/>
    <w:rsid w:val="00CC6700"/>
    <w:rsid w:val="00CC6D89"/>
    <w:rsid w:val="00CC6F63"/>
    <w:rsid w:val="00CD20F8"/>
    <w:rsid w:val="00CD3316"/>
    <w:rsid w:val="00CD34E9"/>
    <w:rsid w:val="00CD3706"/>
    <w:rsid w:val="00CE116F"/>
    <w:rsid w:val="00CE1403"/>
    <w:rsid w:val="00CE2FD5"/>
    <w:rsid w:val="00CF1A8C"/>
    <w:rsid w:val="00CF35E9"/>
    <w:rsid w:val="00CF43F2"/>
    <w:rsid w:val="00CF4B8D"/>
    <w:rsid w:val="00CF543F"/>
    <w:rsid w:val="00CF7A08"/>
    <w:rsid w:val="00D004A2"/>
    <w:rsid w:val="00D02312"/>
    <w:rsid w:val="00D0622E"/>
    <w:rsid w:val="00D06A3D"/>
    <w:rsid w:val="00D06CF4"/>
    <w:rsid w:val="00D1088E"/>
    <w:rsid w:val="00D108D1"/>
    <w:rsid w:val="00D1263A"/>
    <w:rsid w:val="00D12BD9"/>
    <w:rsid w:val="00D162BC"/>
    <w:rsid w:val="00D167BB"/>
    <w:rsid w:val="00D16D6E"/>
    <w:rsid w:val="00D205BA"/>
    <w:rsid w:val="00D22216"/>
    <w:rsid w:val="00D25F59"/>
    <w:rsid w:val="00D266C2"/>
    <w:rsid w:val="00D3237C"/>
    <w:rsid w:val="00D3255C"/>
    <w:rsid w:val="00D3420E"/>
    <w:rsid w:val="00D3478E"/>
    <w:rsid w:val="00D356CF"/>
    <w:rsid w:val="00D4206A"/>
    <w:rsid w:val="00D4620B"/>
    <w:rsid w:val="00D50C61"/>
    <w:rsid w:val="00D5467C"/>
    <w:rsid w:val="00D55B8F"/>
    <w:rsid w:val="00D621DA"/>
    <w:rsid w:val="00D648E0"/>
    <w:rsid w:val="00D659F1"/>
    <w:rsid w:val="00D65AC8"/>
    <w:rsid w:val="00D7008E"/>
    <w:rsid w:val="00D722CD"/>
    <w:rsid w:val="00D72F00"/>
    <w:rsid w:val="00D753D9"/>
    <w:rsid w:val="00D761C0"/>
    <w:rsid w:val="00D7641A"/>
    <w:rsid w:val="00D807D1"/>
    <w:rsid w:val="00D8224F"/>
    <w:rsid w:val="00D857FB"/>
    <w:rsid w:val="00D85BF7"/>
    <w:rsid w:val="00D86802"/>
    <w:rsid w:val="00D90A8A"/>
    <w:rsid w:val="00D90DCC"/>
    <w:rsid w:val="00D91676"/>
    <w:rsid w:val="00D9281D"/>
    <w:rsid w:val="00D94067"/>
    <w:rsid w:val="00D969EB"/>
    <w:rsid w:val="00D974FF"/>
    <w:rsid w:val="00D97FED"/>
    <w:rsid w:val="00DA0270"/>
    <w:rsid w:val="00DA04D6"/>
    <w:rsid w:val="00DA06FC"/>
    <w:rsid w:val="00DA56F0"/>
    <w:rsid w:val="00DA5F0B"/>
    <w:rsid w:val="00DA7A60"/>
    <w:rsid w:val="00DB4818"/>
    <w:rsid w:val="00DB4CF7"/>
    <w:rsid w:val="00DB5F13"/>
    <w:rsid w:val="00DB6905"/>
    <w:rsid w:val="00DC07E3"/>
    <w:rsid w:val="00DC5B32"/>
    <w:rsid w:val="00DD173D"/>
    <w:rsid w:val="00DD40C0"/>
    <w:rsid w:val="00DE2786"/>
    <w:rsid w:val="00DE2FEA"/>
    <w:rsid w:val="00DE4AC1"/>
    <w:rsid w:val="00DE5630"/>
    <w:rsid w:val="00DE5FF0"/>
    <w:rsid w:val="00DF0EC6"/>
    <w:rsid w:val="00DF26E7"/>
    <w:rsid w:val="00DF4B57"/>
    <w:rsid w:val="00DF54D3"/>
    <w:rsid w:val="00DF6D71"/>
    <w:rsid w:val="00DF6DBF"/>
    <w:rsid w:val="00E02E3B"/>
    <w:rsid w:val="00E049A4"/>
    <w:rsid w:val="00E04D8F"/>
    <w:rsid w:val="00E072AC"/>
    <w:rsid w:val="00E078FD"/>
    <w:rsid w:val="00E11477"/>
    <w:rsid w:val="00E11B0F"/>
    <w:rsid w:val="00E125AF"/>
    <w:rsid w:val="00E13082"/>
    <w:rsid w:val="00E1342A"/>
    <w:rsid w:val="00E13FB7"/>
    <w:rsid w:val="00E14388"/>
    <w:rsid w:val="00E1687C"/>
    <w:rsid w:val="00E2017C"/>
    <w:rsid w:val="00E2076C"/>
    <w:rsid w:val="00E21788"/>
    <w:rsid w:val="00E242D3"/>
    <w:rsid w:val="00E24CA4"/>
    <w:rsid w:val="00E27A3B"/>
    <w:rsid w:val="00E322FF"/>
    <w:rsid w:val="00E32889"/>
    <w:rsid w:val="00E33AFF"/>
    <w:rsid w:val="00E3473C"/>
    <w:rsid w:val="00E36C6E"/>
    <w:rsid w:val="00E37FA1"/>
    <w:rsid w:val="00E414F8"/>
    <w:rsid w:val="00E4369B"/>
    <w:rsid w:val="00E43A15"/>
    <w:rsid w:val="00E4472A"/>
    <w:rsid w:val="00E47077"/>
    <w:rsid w:val="00E51989"/>
    <w:rsid w:val="00E51C4C"/>
    <w:rsid w:val="00E52101"/>
    <w:rsid w:val="00E52779"/>
    <w:rsid w:val="00E53C53"/>
    <w:rsid w:val="00E553D5"/>
    <w:rsid w:val="00E56ADF"/>
    <w:rsid w:val="00E6205E"/>
    <w:rsid w:val="00E626F1"/>
    <w:rsid w:val="00E641A6"/>
    <w:rsid w:val="00E65624"/>
    <w:rsid w:val="00E6714F"/>
    <w:rsid w:val="00E705D3"/>
    <w:rsid w:val="00E7317F"/>
    <w:rsid w:val="00E73276"/>
    <w:rsid w:val="00E737FA"/>
    <w:rsid w:val="00E76ACE"/>
    <w:rsid w:val="00E825B8"/>
    <w:rsid w:val="00E84012"/>
    <w:rsid w:val="00E861DA"/>
    <w:rsid w:val="00E86364"/>
    <w:rsid w:val="00E86450"/>
    <w:rsid w:val="00E904E5"/>
    <w:rsid w:val="00E9133E"/>
    <w:rsid w:val="00E959E8"/>
    <w:rsid w:val="00E96A0E"/>
    <w:rsid w:val="00EA174A"/>
    <w:rsid w:val="00EA4441"/>
    <w:rsid w:val="00EA460D"/>
    <w:rsid w:val="00EA7897"/>
    <w:rsid w:val="00EB154E"/>
    <w:rsid w:val="00EB1B66"/>
    <w:rsid w:val="00EB208A"/>
    <w:rsid w:val="00EB2FB3"/>
    <w:rsid w:val="00EB4B99"/>
    <w:rsid w:val="00EB6BDC"/>
    <w:rsid w:val="00EB7E3D"/>
    <w:rsid w:val="00EC11E4"/>
    <w:rsid w:val="00EC1AE7"/>
    <w:rsid w:val="00EC439F"/>
    <w:rsid w:val="00EC59C0"/>
    <w:rsid w:val="00EC7FD4"/>
    <w:rsid w:val="00ED1EC3"/>
    <w:rsid w:val="00ED26C4"/>
    <w:rsid w:val="00ED2F45"/>
    <w:rsid w:val="00ED4012"/>
    <w:rsid w:val="00ED55A2"/>
    <w:rsid w:val="00EE010A"/>
    <w:rsid w:val="00EE05B3"/>
    <w:rsid w:val="00EE3CE4"/>
    <w:rsid w:val="00EE5B77"/>
    <w:rsid w:val="00EF0A65"/>
    <w:rsid w:val="00EF12CB"/>
    <w:rsid w:val="00EF331C"/>
    <w:rsid w:val="00EF3332"/>
    <w:rsid w:val="00EF41AC"/>
    <w:rsid w:val="00EF4F0C"/>
    <w:rsid w:val="00EF660F"/>
    <w:rsid w:val="00F0033E"/>
    <w:rsid w:val="00F02A7A"/>
    <w:rsid w:val="00F02D65"/>
    <w:rsid w:val="00F03624"/>
    <w:rsid w:val="00F06057"/>
    <w:rsid w:val="00F26B72"/>
    <w:rsid w:val="00F3014C"/>
    <w:rsid w:val="00F353CE"/>
    <w:rsid w:val="00F3651B"/>
    <w:rsid w:val="00F37163"/>
    <w:rsid w:val="00F435F1"/>
    <w:rsid w:val="00F45F9D"/>
    <w:rsid w:val="00F47958"/>
    <w:rsid w:val="00F50D07"/>
    <w:rsid w:val="00F51224"/>
    <w:rsid w:val="00F5231D"/>
    <w:rsid w:val="00F53923"/>
    <w:rsid w:val="00F56248"/>
    <w:rsid w:val="00F61397"/>
    <w:rsid w:val="00F61F43"/>
    <w:rsid w:val="00F65411"/>
    <w:rsid w:val="00F66425"/>
    <w:rsid w:val="00F66C87"/>
    <w:rsid w:val="00F70884"/>
    <w:rsid w:val="00F710FC"/>
    <w:rsid w:val="00F7161F"/>
    <w:rsid w:val="00F73E58"/>
    <w:rsid w:val="00F7406E"/>
    <w:rsid w:val="00F74249"/>
    <w:rsid w:val="00F752BA"/>
    <w:rsid w:val="00F75473"/>
    <w:rsid w:val="00F838BA"/>
    <w:rsid w:val="00F839BB"/>
    <w:rsid w:val="00F84751"/>
    <w:rsid w:val="00F84A17"/>
    <w:rsid w:val="00F84CC4"/>
    <w:rsid w:val="00F85075"/>
    <w:rsid w:val="00F85AD4"/>
    <w:rsid w:val="00F93E48"/>
    <w:rsid w:val="00F95D50"/>
    <w:rsid w:val="00F96AA9"/>
    <w:rsid w:val="00FA2073"/>
    <w:rsid w:val="00FA2A0D"/>
    <w:rsid w:val="00FA521B"/>
    <w:rsid w:val="00FA7E0A"/>
    <w:rsid w:val="00FB0B72"/>
    <w:rsid w:val="00FB0CB0"/>
    <w:rsid w:val="00FB1797"/>
    <w:rsid w:val="00FC0976"/>
    <w:rsid w:val="00FC27DC"/>
    <w:rsid w:val="00FC4FFA"/>
    <w:rsid w:val="00FC789F"/>
    <w:rsid w:val="00FD133F"/>
    <w:rsid w:val="00FD241B"/>
    <w:rsid w:val="00FD3AAB"/>
    <w:rsid w:val="00FD4B19"/>
    <w:rsid w:val="00FD617E"/>
    <w:rsid w:val="00FD6D4E"/>
    <w:rsid w:val="00FE0A6D"/>
    <w:rsid w:val="00FE196D"/>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7D"/>
    <w:pPr>
      <w:ind w:left="720"/>
      <w:contextualSpacing/>
    </w:pPr>
  </w:style>
  <w:style w:type="paragraph" w:styleId="Header">
    <w:name w:val="header"/>
    <w:basedOn w:val="Normal"/>
    <w:link w:val="HeaderChar"/>
    <w:rsid w:val="00B15BF9"/>
    <w:pPr>
      <w:tabs>
        <w:tab w:val="center" w:pos="4680"/>
        <w:tab w:val="right" w:pos="9360"/>
      </w:tabs>
    </w:pPr>
  </w:style>
  <w:style w:type="character" w:customStyle="1" w:styleId="HeaderChar">
    <w:name w:val="Header Char"/>
    <w:basedOn w:val="DefaultParagraphFont"/>
    <w:link w:val="Header"/>
    <w:rsid w:val="00B15BF9"/>
    <w:rPr>
      <w:sz w:val="24"/>
      <w:szCs w:val="24"/>
    </w:rPr>
  </w:style>
  <w:style w:type="paragraph" w:styleId="Footer">
    <w:name w:val="footer"/>
    <w:basedOn w:val="Normal"/>
    <w:link w:val="FooterChar"/>
    <w:uiPriority w:val="99"/>
    <w:rsid w:val="00B15BF9"/>
    <w:pPr>
      <w:tabs>
        <w:tab w:val="center" w:pos="4680"/>
        <w:tab w:val="right" w:pos="9360"/>
      </w:tabs>
    </w:pPr>
  </w:style>
  <w:style w:type="character" w:customStyle="1" w:styleId="FooterChar">
    <w:name w:val="Footer Char"/>
    <w:basedOn w:val="DefaultParagraphFont"/>
    <w:link w:val="Footer"/>
    <w:uiPriority w:val="99"/>
    <w:rsid w:val="00B15BF9"/>
    <w:rPr>
      <w:sz w:val="24"/>
      <w:szCs w:val="24"/>
    </w:rPr>
  </w:style>
  <w:style w:type="paragraph" w:styleId="FootnoteText">
    <w:name w:val="footnote text"/>
    <w:basedOn w:val="Normal"/>
    <w:link w:val="FootnoteTextChar"/>
    <w:rsid w:val="00AE49D4"/>
    <w:rPr>
      <w:sz w:val="20"/>
      <w:szCs w:val="20"/>
    </w:rPr>
  </w:style>
  <w:style w:type="character" w:customStyle="1" w:styleId="FootnoteTextChar">
    <w:name w:val="Footnote Text Char"/>
    <w:basedOn w:val="DefaultParagraphFont"/>
    <w:link w:val="FootnoteText"/>
    <w:rsid w:val="00AE49D4"/>
  </w:style>
  <w:style w:type="character" w:styleId="FootnoteReference">
    <w:name w:val="footnote reference"/>
    <w:basedOn w:val="DefaultParagraphFont"/>
    <w:rsid w:val="00AE49D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2</cp:revision>
  <cp:lastPrinted>2010-02-25T20:34:00Z</cp:lastPrinted>
  <dcterms:created xsi:type="dcterms:W3CDTF">2010-03-12T17:13:00Z</dcterms:created>
  <dcterms:modified xsi:type="dcterms:W3CDTF">2010-03-12T17:13:00Z</dcterms:modified>
</cp:coreProperties>
</file>