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31BB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31BB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5DD3" w:rsidRPr="00665DD3" w:rsidRDefault="00665DD3" w:rsidP="00665DD3">
      <w:pPr>
        <w:jc w:val="both"/>
        <w:rPr>
          <w:rFonts w:ascii="Times New Roman" w:hAnsi="Times New Roman"/>
          <w:szCs w:val="24"/>
        </w:rPr>
      </w:pPr>
      <w:r w:rsidRPr="00665DD3">
        <w:rPr>
          <w:rFonts w:ascii="Times New Roman" w:hAnsi="Times New Roman"/>
          <w:szCs w:val="24"/>
        </w:rPr>
        <w:t>Jerome J. Jones</w:t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:</w:t>
      </w:r>
    </w:p>
    <w:p w:rsidR="00665DD3" w:rsidRPr="00665DD3" w:rsidRDefault="00665DD3" w:rsidP="00665DD3">
      <w:pPr>
        <w:jc w:val="both"/>
        <w:rPr>
          <w:rFonts w:ascii="Times New Roman" w:hAnsi="Times New Roman"/>
          <w:szCs w:val="24"/>
        </w:rPr>
      </w:pP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:</w:t>
      </w:r>
    </w:p>
    <w:p w:rsidR="00665DD3" w:rsidRPr="00665DD3" w:rsidRDefault="00665DD3" w:rsidP="00665DD3">
      <w:pPr>
        <w:jc w:val="both"/>
        <w:rPr>
          <w:rFonts w:ascii="Times New Roman" w:hAnsi="Times New Roman"/>
          <w:szCs w:val="24"/>
        </w:rPr>
      </w:pPr>
      <w:r w:rsidRPr="00665DD3">
        <w:rPr>
          <w:rFonts w:ascii="Times New Roman" w:hAnsi="Times New Roman"/>
          <w:szCs w:val="24"/>
        </w:rPr>
        <w:tab/>
        <w:t>v.</w:t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:</w:t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C-2008-2069026</w:t>
      </w:r>
    </w:p>
    <w:p w:rsidR="00665DD3" w:rsidRPr="00665DD3" w:rsidRDefault="00665DD3" w:rsidP="00665DD3">
      <w:pPr>
        <w:jc w:val="both"/>
        <w:rPr>
          <w:rFonts w:ascii="Times New Roman" w:hAnsi="Times New Roman"/>
          <w:szCs w:val="24"/>
        </w:rPr>
      </w:pP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:</w:t>
      </w:r>
    </w:p>
    <w:p w:rsidR="00665DD3" w:rsidRPr="00665DD3" w:rsidRDefault="00665DD3" w:rsidP="00665DD3">
      <w:pPr>
        <w:jc w:val="both"/>
        <w:rPr>
          <w:rFonts w:ascii="Times New Roman" w:hAnsi="Times New Roman"/>
          <w:szCs w:val="24"/>
        </w:rPr>
      </w:pPr>
      <w:r w:rsidRPr="00665DD3">
        <w:rPr>
          <w:rFonts w:ascii="Times New Roman" w:hAnsi="Times New Roman"/>
          <w:szCs w:val="24"/>
        </w:rPr>
        <w:t>PECO Energy Company</w:t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</w:r>
      <w:r w:rsidRPr="00665DD3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41752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B41752">
        <w:rPr>
          <w:rFonts w:ascii="Times New Roman" w:hAnsi="Times New Roman"/>
          <w:spacing w:val="-3"/>
          <w:szCs w:val="24"/>
        </w:rPr>
        <w:t>October 6, 2009</w:t>
      </w:r>
      <w:r w:rsidRPr="00FB6879">
        <w:rPr>
          <w:rFonts w:ascii="Times New Roman" w:hAnsi="Times New Roman"/>
          <w:spacing w:val="-3"/>
          <w:szCs w:val="24"/>
        </w:rPr>
        <w:t xml:space="preserve">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1752" w:rsidRDefault="00B41752" w:rsidP="00B41752">
      <w:pPr>
        <w:pStyle w:val="BodyText"/>
        <w:tabs>
          <w:tab w:val="left" w:pos="0"/>
        </w:tabs>
        <w:spacing w:after="0"/>
        <w:ind w:firstLine="1440"/>
        <w:jc w:val="both"/>
        <w:rPr>
          <w:rFonts w:ascii="Times New Roman" w:hAnsi="Times New Roman"/>
          <w:szCs w:val="24"/>
        </w:rPr>
      </w:pPr>
      <w:r w:rsidRPr="00B41752">
        <w:rPr>
          <w:rFonts w:ascii="Times New Roman" w:hAnsi="Times New Roman"/>
          <w:szCs w:val="24"/>
        </w:rPr>
        <w:t>1.</w:t>
      </w:r>
      <w:r w:rsidRPr="00B41752">
        <w:rPr>
          <w:rFonts w:ascii="Times New Roman" w:hAnsi="Times New Roman"/>
          <w:szCs w:val="24"/>
        </w:rPr>
        <w:tab/>
        <w:t>That the complaint filed by Jerome Jones against PECO Energy Company at Docket No. C-2008-2069026 is dismissed in its entirety.</w:t>
      </w:r>
    </w:p>
    <w:p w:rsidR="00B41752" w:rsidRDefault="00B41752" w:rsidP="00B41752">
      <w:pPr>
        <w:pStyle w:val="BodyText"/>
        <w:tabs>
          <w:tab w:val="left" w:pos="0"/>
        </w:tabs>
        <w:spacing w:after="0"/>
        <w:ind w:firstLine="1440"/>
        <w:jc w:val="both"/>
        <w:rPr>
          <w:rFonts w:ascii="Times New Roman" w:hAnsi="Times New Roman"/>
          <w:szCs w:val="24"/>
        </w:rPr>
      </w:pPr>
    </w:p>
    <w:p w:rsidR="00B41752" w:rsidRPr="00B41752" w:rsidRDefault="00B41752" w:rsidP="00B41752">
      <w:pPr>
        <w:pStyle w:val="BodyText"/>
        <w:tabs>
          <w:tab w:val="left" w:pos="0"/>
        </w:tabs>
        <w:spacing w:after="0"/>
        <w:ind w:firstLine="1440"/>
        <w:jc w:val="both"/>
        <w:rPr>
          <w:rFonts w:ascii="Times New Roman" w:hAnsi="Times New Roman"/>
          <w:szCs w:val="24"/>
        </w:rPr>
      </w:pPr>
      <w:r w:rsidRPr="00B41752">
        <w:rPr>
          <w:rFonts w:ascii="Times New Roman" w:hAnsi="Times New Roman"/>
          <w:szCs w:val="24"/>
        </w:rPr>
        <w:t>2.</w:t>
      </w:r>
      <w:r w:rsidRPr="00B41752">
        <w:rPr>
          <w:rFonts w:ascii="Times New Roman" w:hAnsi="Times New Roman"/>
          <w:szCs w:val="24"/>
        </w:rPr>
        <w:tab/>
        <w:t>That the record in this case is marked closed.</w:t>
      </w:r>
    </w:p>
    <w:p w:rsidR="00A47CC7" w:rsidRPr="00441A14" w:rsidRDefault="00A47CC7" w:rsidP="00B41752">
      <w:pPr>
        <w:jc w:val="both"/>
        <w:rPr>
          <w:rFonts w:ascii="Times New Roman" w:hAnsi="Times New Roman"/>
        </w:rPr>
      </w:pPr>
    </w:p>
    <w:p w:rsidR="0031293C" w:rsidRDefault="00941F6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53975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41F6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41F66" w:rsidRPr="00941F66">
        <w:rPr>
          <w:rFonts w:ascii="Times New Roman" w:hAnsi="Times New Roman"/>
          <w:b/>
          <w:spacing w:val="-3"/>
          <w:szCs w:val="24"/>
        </w:rPr>
        <w:t>March 18, 2010</w:t>
      </w:r>
    </w:p>
    <w:sectPr w:rsidR="00141506" w:rsidRPr="00941F66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22" w:rsidRDefault="006B0022">
      <w:pPr>
        <w:spacing w:line="20" w:lineRule="exact"/>
      </w:pPr>
    </w:p>
  </w:endnote>
  <w:endnote w:type="continuationSeparator" w:id="0">
    <w:p w:rsidR="006B0022" w:rsidRDefault="006B0022">
      <w:r>
        <w:t xml:space="preserve"> </w:t>
      </w:r>
    </w:p>
  </w:endnote>
  <w:endnote w:type="continuationNotice" w:id="1">
    <w:p w:rsidR="006B0022" w:rsidRDefault="006B002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22" w:rsidRDefault="006B0022">
      <w:r>
        <w:separator/>
      </w:r>
    </w:p>
  </w:footnote>
  <w:footnote w:type="continuationSeparator" w:id="0">
    <w:p w:rsidR="006B0022" w:rsidRDefault="006B0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1BB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65DD3"/>
    <w:rsid w:val="006B0022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85DF3"/>
    <w:rsid w:val="008B4CE3"/>
    <w:rsid w:val="008C7551"/>
    <w:rsid w:val="008D3BB0"/>
    <w:rsid w:val="00906FC2"/>
    <w:rsid w:val="00941F66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752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BB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31BBB"/>
  </w:style>
  <w:style w:type="character" w:styleId="EndnoteReference">
    <w:name w:val="endnote reference"/>
    <w:basedOn w:val="DefaultParagraphFont"/>
    <w:semiHidden/>
    <w:rsid w:val="00031BBB"/>
    <w:rPr>
      <w:vertAlign w:val="superscript"/>
    </w:rPr>
  </w:style>
  <w:style w:type="paragraph" w:styleId="FootnoteText">
    <w:name w:val="footnote text"/>
    <w:basedOn w:val="Normal"/>
    <w:semiHidden/>
    <w:rsid w:val="00031BBB"/>
  </w:style>
  <w:style w:type="character" w:styleId="FootnoteReference">
    <w:name w:val="footnote reference"/>
    <w:basedOn w:val="DefaultParagraphFont"/>
    <w:semiHidden/>
    <w:rsid w:val="00031BBB"/>
    <w:rPr>
      <w:vertAlign w:val="superscript"/>
    </w:rPr>
  </w:style>
  <w:style w:type="paragraph" w:styleId="TOC1">
    <w:name w:val="toc 1"/>
    <w:basedOn w:val="Normal"/>
    <w:next w:val="Normal"/>
    <w:semiHidden/>
    <w:rsid w:val="00031BB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31BB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31BB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31BB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31BB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31BB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31BB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31BB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31BB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31BB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31BB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31BB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31BBB"/>
  </w:style>
  <w:style w:type="character" w:customStyle="1" w:styleId="EquationCaption">
    <w:name w:val="_Equation Caption"/>
    <w:rsid w:val="00031BB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2010-03-18T15:11:00Z</cp:lastPrinted>
  <dcterms:created xsi:type="dcterms:W3CDTF">2010-03-18T15:06:00Z</dcterms:created>
  <dcterms:modified xsi:type="dcterms:W3CDTF">2010-03-18T15:11:00Z</dcterms:modified>
</cp:coreProperties>
</file>