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C5FB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C5FB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233B" w:rsidRPr="002F233B" w:rsidRDefault="002F233B" w:rsidP="002F233B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 w:rsidRPr="002F233B">
        <w:t>Malinda White</w:t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  <w:t>:</w:t>
      </w:r>
      <w:r w:rsidRPr="002F233B">
        <w:tab/>
      </w:r>
      <w:r w:rsidRPr="002F233B">
        <w:tab/>
      </w:r>
      <w:r w:rsidRPr="002F233B">
        <w:tab/>
      </w:r>
      <w:r w:rsidRPr="002F233B">
        <w:tab/>
      </w:r>
    </w:p>
    <w:p w:rsidR="002F233B" w:rsidRPr="002F233B" w:rsidRDefault="002F233B" w:rsidP="002F233B">
      <w:pPr>
        <w:pStyle w:val="TxBrt1"/>
        <w:spacing w:line="240" w:lineRule="auto"/>
      </w:pP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  <w:t>:</w:t>
      </w:r>
    </w:p>
    <w:p w:rsidR="002F233B" w:rsidRPr="002F233B" w:rsidRDefault="002F233B" w:rsidP="002F233B">
      <w:pPr>
        <w:pStyle w:val="TxBrt1"/>
        <w:spacing w:line="240" w:lineRule="auto"/>
      </w:pPr>
      <w:r w:rsidRPr="002F233B">
        <w:tab/>
        <w:t>v.</w:t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  <w:t>:</w:t>
      </w:r>
      <w:r w:rsidRPr="002F233B">
        <w:tab/>
        <w:t>C-2008-2062351</w:t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  <w:t>:</w:t>
      </w:r>
    </w:p>
    <w:p w:rsidR="002F233B" w:rsidRPr="002F233B" w:rsidRDefault="002F233B" w:rsidP="002F233B">
      <w:pPr>
        <w:pStyle w:val="TxBrt1"/>
        <w:spacing w:line="240" w:lineRule="auto"/>
      </w:pPr>
      <w:r w:rsidRPr="002F233B">
        <w:t>PECO Energy Company</w:t>
      </w:r>
      <w:r w:rsidRPr="002F233B">
        <w:tab/>
      </w:r>
      <w:r w:rsidRPr="002F233B">
        <w:tab/>
      </w:r>
      <w:r w:rsidRPr="002F233B">
        <w:tab/>
      </w:r>
      <w:r w:rsidRPr="002F233B">
        <w:tab/>
      </w:r>
      <w:r w:rsidRPr="002F233B">
        <w:tab/>
        <w:t>:</w:t>
      </w:r>
    </w:p>
    <w:p w:rsidR="00441A14" w:rsidRPr="002F233B" w:rsidRDefault="00441A14" w:rsidP="002F233B">
      <w:pPr>
        <w:rPr>
          <w:rFonts w:ascii="Times New Roman" w:hAnsi="Times New Roman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F233B">
        <w:rPr>
          <w:rFonts w:ascii="Times New Roman" w:hAnsi="Times New Roman"/>
          <w:spacing w:val="-3"/>
          <w:szCs w:val="24"/>
        </w:rPr>
        <w:t xml:space="preserve">Charles E. Rainey, Jr. 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2F233B">
        <w:rPr>
          <w:rFonts w:ascii="Times New Roman" w:hAnsi="Times New Roman"/>
          <w:spacing w:val="-3"/>
          <w:szCs w:val="24"/>
        </w:rPr>
        <w:t xml:space="preserve"> January 29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233B" w:rsidRPr="002F233B" w:rsidRDefault="002F233B" w:rsidP="002F233B">
      <w:pPr>
        <w:ind w:firstLine="1440"/>
        <w:jc w:val="both"/>
        <w:rPr>
          <w:rFonts w:ascii="Times New Roman" w:hAnsi="Times New Roman"/>
          <w:szCs w:val="24"/>
        </w:rPr>
      </w:pPr>
      <w:r w:rsidRPr="002F233B">
        <w:rPr>
          <w:rFonts w:ascii="Times New Roman" w:hAnsi="Times New Roman"/>
          <w:szCs w:val="24"/>
        </w:rPr>
        <w:t>1.</w:t>
      </w:r>
      <w:r w:rsidRPr="002F233B">
        <w:rPr>
          <w:rFonts w:ascii="Times New Roman" w:hAnsi="Times New Roman"/>
          <w:szCs w:val="24"/>
        </w:rPr>
        <w:tab/>
        <w:t>That the complaint filed by Malinda White against PECO Energy Company at Docket No. C-2008-2062351 is dismissed.</w:t>
      </w:r>
    </w:p>
    <w:p w:rsidR="002F233B" w:rsidRPr="002F233B" w:rsidRDefault="002F233B" w:rsidP="002F233B">
      <w:pPr>
        <w:ind w:firstLine="1440"/>
        <w:jc w:val="both"/>
        <w:rPr>
          <w:rFonts w:ascii="Times New Roman" w:hAnsi="Times New Roman"/>
          <w:szCs w:val="24"/>
        </w:rPr>
      </w:pPr>
    </w:p>
    <w:p w:rsidR="002F233B" w:rsidRPr="002F233B" w:rsidRDefault="002F233B" w:rsidP="002F233B">
      <w:pPr>
        <w:ind w:firstLine="1440"/>
        <w:jc w:val="both"/>
        <w:rPr>
          <w:rFonts w:ascii="Times New Roman" w:hAnsi="Times New Roman"/>
          <w:szCs w:val="24"/>
        </w:rPr>
      </w:pPr>
      <w:r w:rsidRPr="002F233B">
        <w:rPr>
          <w:rFonts w:ascii="Times New Roman" w:hAnsi="Times New Roman"/>
          <w:szCs w:val="24"/>
        </w:rPr>
        <w:t>2.</w:t>
      </w:r>
      <w:r w:rsidRPr="002F233B">
        <w:rPr>
          <w:rFonts w:ascii="Times New Roman" w:hAnsi="Times New Roman"/>
          <w:szCs w:val="24"/>
        </w:rPr>
        <w:tab/>
        <w:t>That this case be marked closed.</w:t>
      </w:r>
    </w:p>
    <w:p w:rsidR="00817AAD" w:rsidRPr="00817AAD" w:rsidRDefault="000A67EC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168910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A67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A67EC" w:rsidRPr="000A67EC">
        <w:rPr>
          <w:rFonts w:ascii="Times New Roman" w:hAnsi="Times New Roman"/>
          <w:b/>
          <w:spacing w:val="-3"/>
          <w:szCs w:val="24"/>
        </w:rPr>
        <w:t>March 18, 2010</w:t>
      </w:r>
    </w:p>
    <w:sectPr w:rsidR="00141506" w:rsidRPr="000A67EC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45" w:rsidRDefault="009F0C45">
      <w:pPr>
        <w:spacing w:line="20" w:lineRule="exact"/>
      </w:pPr>
    </w:p>
  </w:endnote>
  <w:endnote w:type="continuationSeparator" w:id="0">
    <w:p w:rsidR="009F0C45" w:rsidRDefault="009F0C45">
      <w:r>
        <w:t xml:space="preserve"> </w:t>
      </w:r>
    </w:p>
  </w:endnote>
  <w:endnote w:type="continuationNotice" w:id="1">
    <w:p w:rsidR="009F0C45" w:rsidRDefault="009F0C4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45" w:rsidRDefault="009F0C45">
      <w:r>
        <w:separator/>
      </w:r>
    </w:p>
  </w:footnote>
  <w:footnote w:type="continuationSeparator" w:id="0">
    <w:p w:rsidR="009F0C45" w:rsidRDefault="009F0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67E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33B"/>
    <w:rsid w:val="0031293C"/>
    <w:rsid w:val="003566B0"/>
    <w:rsid w:val="003676E4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9F0C45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5FB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FB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C5FBA"/>
  </w:style>
  <w:style w:type="character" w:styleId="EndnoteReference">
    <w:name w:val="endnote reference"/>
    <w:basedOn w:val="DefaultParagraphFont"/>
    <w:semiHidden/>
    <w:rsid w:val="00DC5FBA"/>
    <w:rPr>
      <w:vertAlign w:val="superscript"/>
    </w:rPr>
  </w:style>
  <w:style w:type="paragraph" w:styleId="FootnoteText">
    <w:name w:val="footnote text"/>
    <w:basedOn w:val="Normal"/>
    <w:semiHidden/>
    <w:rsid w:val="00DC5FBA"/>
  </w:style>
  <w:style w:type="character" w:styleId="FootnoteReference">
    <w:name w:val="footnote reference"/>
    <w:basedOn w:val="DefaultParagraphFont"/>
    <w:semiHidden/>
    <w:rsid w:val="00DC5FBA"/>
    <w:rPr>
      <w:vertAlign w:val="superscript"/>
    </w:rPr>
  </w:style>
  <w:style w:type="paragraph" w:styleId="TOC1">
    <w:name w:val="toc 1"/>
    <w:basedOn w:val="Normal"/>
    <w:next w:val="Normal"/>
    <w:semiHidden/>
    <w:rsid w:val="00DC5FB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C5FB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C5FB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C5FB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C5FB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C5FB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C5FB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C5FB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C5FB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C5FB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C5FB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C5FB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C5FBA"/>
  </w:style>
  <w:style w:type="character" w:customStyle="1" w:styleId="EquationCaption">
    <w:name w:val="_Equation Caption"/>
    <w:rsid w:val="00DC5FB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p3">
    <w:name w:val="TxBr_p3"/>
    <w:basedOn w:val="Normal"/>
    <w:rsid w:val="002F233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2F233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2010-03-18T15:06:00Z</cp:lastPrinted>
  <dcterms:created xsi:type="dcterms:W3CDTF">2010-03-18T14:55:00Z</dcterms:created>
  <dcterms:modified xsi:type="dcterms:W3CDTF">2010-03-18T15:06:00Z</dcterms:modified>
</cp:coreProperties>
</file>