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2E607B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2E607B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402C57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33352" w:rsidRPr="00402C57" w:rsidRDefault="00533352" w:rsidP="00533352">
      <w:pPr>
        <w:tabs>
          <w:tab w:val="left" w:pos="5040"/>
        </w:tabs>
        <w:contextualSpacing/>
        <w:rPr>
          <w:rFonts w:ascii="Times New Roman" w:hAnsi="Times New Roman"/>
        </w:rPr>
      </w:pPr>
      <w:r w:rsidRPr="00402C57">
        <w:rPr>
          <w:rFonts w:ascii="Times New Roman" w:hAnsi="Times New Roman"/>
        </w:rPr>
        <w:t>Louise Martin</w:t>
      </w:r>
      <w:r w:rsidRPr="00402C57">
        <w:rPr>
          <w:rFonts w:ascii="Times New Roman" w:hAnsi="Times New Roman"/>
        </w:rPr>
        <w:tab/>
        <w:t>:</w:t>
      </w:r>
    </w:p>
    <w:p w:rsidR="00533352" w:rsidRPr="00402C57" w:rsidRDefault="00533352" w:rsidP="00533352">
      <w:pPr>
        <w:contextualSpacing/>
        <w:rPr>
          <w:rFonts w:ascii="Times New Roman" w:hAnsi="Times New Roman"/>
        </w:rPr>
      </w:pP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  <w:t>:</w:t>
      </w:r>
    </w:p>
    <w:p w:rsidR="00533352" w:rsidRPr="00402C57" w:rsidRDefault="00533352" w:rsidP="00533352">
      <w:pPr>
        <w:contextualSpacing/>
        <w:rPr>
          <w:rFonts w:ascii="Times New Roman" w:hAnsi="Times New Roman"/>
        </w:rPr>
      </w:pPr>
      <w:r w:rsidRPr="00402C57">
        <w:rPr>
          <w:rFonts w:ascii="Times New Roman" w:hAnsi="Times New Roman"/>
        </w:rPr>
        <w:tab/>
        <w:t>v.</w:t>
      </w: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  <w:t>:</w:t>
      </w: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  <w:t>C-2010-2154833</w:t>
      </w:r>
    </w:p>
    <w:p w:rsidR="00533352" w:rsidRPr="00402C57" w:rsidRDefault="00533352" w:rsidP="00533352">
      <w:pPr>
        <w:contextualSpacing/>
        <w:rPr>
          <w:rFonts w:ascii="Times New Roman" w:hAnsi="Times New Roman"/>
        </w:rPr>
      </w:pP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  <w:t>:</w:t>
      </w:r>
    </w:p>
    <w:p w:rsidR="00533352" w:rsidRPr="00402C57" w:rsidRDefault="00533352" w:rsidP="00533352">
      <w:pPr>
        <w:contextualSpacing/>
        <w:rPr>
          <w:rFonts w:ascii="Times New Roman" w:hAnsi="Times New Roman"/>
        </w:rPr>
      </w:pPr>
      <w:r w:rsidRPr="00402C57">
        <w:rPr>
          <w:rFonts w:ascii="Times New Roman" w:hAnsi="Times New Roman"/>
        </w:rPr>
        <w:t>PECO Energy Company</w:t>
      </w: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</w:r>
      <w:r w:rsidRPr="00402C57">
        <w:rPr>
          <w:rFonts w:ascii="Times New Roman" w:hAnsi="Times New Roman"/>
        </w:rPr>
        <w:tab/>
        <w:t>:</w:t>
      </w:r>
    </w:p>
    <w:p w:rsidR="00441A14" w:rsidRPr="00FB6879" w:rsidRDefault="00441A1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),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r w:rsidR="00533352">
        <w:rPr>
          <w:rFonts w:ascii="Times New Roman" w:hAnsi="Times New Roman"/>
          <w:spacing w:val="-3"/>
          <w:szCs w:val="24"/>
        </w:rPr>
        <w:t>Susan D. Colwell</w:t>
      </w:r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533352">
        <w:rPr>
          <w:rFonts w:ascii="Times New Roman" w:hAnsi="Times New Roman"/>
          <w:spacing w:val="-3"/>
          <w:szCs w:val="24"/>
        </w:rPr>
        <w:t xml:space="preserve"> March 17</w:t>
      </w:r>
      <w:r w:rsidR="00817AAD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as become final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out furt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2D0B62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2D0B62">
        <w:rPr>
          <w:rFonts w:ascii="Times New Roman" w:hAnsi="Times New Roman"/>
          <w:spacing w:val="-3"/>
          <w:szCs w:val="24"/>
        </w:rPr>
        <w:t>IT IS ORDERED:</w:t>
      </w:r>
    </w:p>
    <w:p w:rsidR="00141506" w:rsidRPr="002D0B62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533352" w:rsidRPr="002D0B62" w:rsidRDefault="00533352" w:rsidP="00533352">
      <w:pPr>
        <w:ind w:firstLine="1440"/>
        <w:jc w:val="both"/>
        <w:rPr>
          <w:rFonts w:ascii="Times New Roman" w:hAnsi="Times New Roman"/>
        </w:rPr>
      </w:pPr>
      <w:r w:rsidRPr="002D0B62">
        <w:rPr>
          <w:rFonts w:ascii="Times New Roman" w:hAnsi="Times New Roman"/>
        </w:rPr>
        <w:t>1.</w:t>
      </w:r>
      <w:r w:rsidRPr="002D0B62">
        <w:rPr>
          <w:rFonts w:ascii="Times New Roman" w:hAnsi="Times New Roman"/>
        </w:rPr>
        <w:tab/>
        <w:t>That the Preliminary Objection filed by PECO Energy Company in the case captioned Louise Martin v. PECO Energy Company at PUC Docket No. C-2010-2154833 is granted.</w:t>
      </w:r>
    </w:p>
    <w:p w:rsidR="00533352" w:rsidRPr="002D0B62" w:rsidRDefault="00533352" w:rsidP="00533352">
      <w:pPr>
        <w:rPr>
          <w:rFonts w:ascii="Times New Roman" w:hAnsi="Times New Roman"/>
        </w:rPr>
      </w:pPr>
    </w:p>
    <w:p w:rsidR="00533352" w:rsidRPr="002D0B62" w:rsidRDefault="00533352" w:rsidP="00533352">
      <w:pPr>
        <w:jc w:val="both"/>
        <w:rPr>
          <w:rFonts w:ascii="Times New Roman" w:hAnsi="Times New Roman"/>
        </w:rPr>
      </w:pPr>
      <w:r w:rsidRPr="002D0B62">
        <w:rPr>
          <w:rFonts w:ascii="Times New Roman" w:hAnsi="Times New Roman"/>
        </w:rPr>
        <w:tab/>
      </w:r>
      <w:r w:rsidRPr="002D0B62">
        <w:rPr>
          <w:rFonts w:ascii="Times New Roman" w:hAnsi="Times New Roman"/>
        </w:rPr>
        <w:tab/>
        <w:t>2.</w:t>
      </w:r>
      <w:r w:rsidRPr="002D0B62">
        <w:rPr>
          <w:rFonts w:ascii="Times New Roman" w:hAnsi="Times New Roman"/>
        </w:rPr>
        <w:tab/>
        <w:t>That the Complaint filed by Louise Martin against PECO Energy Company at PUC Docket No. C-2010-2154833 is dismissed.</w:t>
      </w:r>
    </w:p>
    <w:p w:rsidR="00533352" w:rsidRPr="002D0B62" w:rsidRDefault="00533352" w:rsidP="00533352">
      <w:pPr>
        <w:rPr>
          <w:rFonts w:ascii="Times New Roman" w:hAnsi="Times New Roman"/>
        </w:rPr>
      </w:pPr>
    </w:p>
    <w:p w:rsidR="00533352" w:rsidRPr="002D0B62" w:rsidRDefault="00533352" w:rsidP="00533352">
      <w:pPr>
        <w:jc w:val="both"/>
        <w:rPr>
          <w:rFonts w:ascii="Times New Roman" w:hAnsi="Times New Roman"/>
        </w:rPr>
      </w:pPr>
      <w:r w:rsidRPr="002D0B62">
        <w:rPr>
          <w:rFonts w:ascii="Times New Roman" w:hAnsi="Times New Roman"/>
        </w:rPr>
        <w:tab/>
      </w:r>
      <w:r w:rsidRPr="002D0B62">
        <w:rPr>
          <w:rFonts w:ascii="Times New Roman" w:hAnsi="Times New Roman"/>
        </w:rPr>
        <w:tab/>
        <w:t>3.</w:t>
      </w:r>
      <w:r w:rsidRPr="002D0B62">
        <w:rPr>
          <w:rFonts w:ascii="Times New Roman" w:hAnsi="Times New Roman"/>
        </w:rPr>
        <w:tab/>
        <w:t>That the Secretary close the case docketed at PUC Docket No. C-2010-2154833.</w:t>
      </w:r>
    </w:p>
    <w:p w:rsidR="00533352" w:rsidRPr="002D0B62" w:rsidRDefault="00533352" w:rsidP="00533352">
      <w:pPr>
        <w:rPr>
          <w:rFonts w:ascii="Times New Roman" w:hAnsi="Times New Roman"/>
        </w:rPr>
      </w:pPr>
    </w:p>
    <w:p w:rsidR="00533352" w:rsidRPr="002D0B62" w:rsidRDefault="00533352" w:rsidP="00533352">
      <w:pPr>
        <w:jc w:val="both"/>
        <w:rPr>
          <w:rFonts w:ascii="Times New Roman" w:hAnsi="Times New Roman"/>
        </w:rPr>
      </w:pPr>
      <w:r w:rsidRPr="002D0B62">
        <w:rPr>
          <w:rFonts w:ascii="Times New Roman" w:hAnsi="Times New Roman"/>
        </w:rPr>
        <w:tab/>
      </w:r>
      <w:r w:rsidRPr="002D0B62">
        <w:rPr>
          <w:rFonts w:ascii="Times New Roman" w:hAnsi="Times New Roman"/>
        </w:rPr>
        <w:tab/>
        <w:t>4.</w:t>
      </w:r>
      <w:r w:rsidRPr="002D0B62">
        <w:rPr>
          <w:rFonts w:ascii="Times New Roman" w:hAnsi="Times New Roman"/>
        </w:rPr>
        <w:tab/>
        <w:t xml:space="preserve">That the Complaint filed by Louise Martin against PECO Energy Company at PUC Docket No. C-2010-2150797 be set for hearing.  </w:t>
      </w:r>
    </w:p>
    <w:p w:rsidR="00A47CC7" w:rsidRPr="002D0B62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11736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2812415</wp:posOffset>
            </wp:positionH>
            <wp:positionV relativeFrom="paragraph">
              <wp:posOffset>27305</wp:posOffset>
            </wp:positionV>
            <wp:extent cx="2203450" cy="833755"/>
            <wp:effectExtent l="19050" t="0" r="6350" b="0"/>
            <wp:wrapNone/>
            <wp:docPr id="3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11736D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11736D">
        <w:rPr>
          <w:rFonts w:ascii="Times New Roman" w:hAnsi="Times New Roman"/>
          <w:spacing w:val="-3"/>
          <w:szCs w:val="24"/>
        </w:rPr>
        <w:t>April 27, 2010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0554" w:rsidRDefault="00A00554">
      <w:pPr>
        <w:spacing w:line="20" w:lineRule="exact"/>
      </w:pPr>
    </w:p>
  </w:endnote>
  <w:endnote w:type="continuationSeparator" w:id="0">
    <w:p w:rsidR="00A00554" w:rsidRDefault="00A00554">
      <w:r>
        <w:t xml:space="preserve"> </w:t>
      </w:r>
    </w:p>
  </w:endnote>
  <w:endnote w:type="continuationNotice" w:id="1">
    <w:p w:rsidR="00A00554" w:rsidRDefault="00A00554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0554" w:rsidRDefault="00A00554">
      <w:r>
        <w:separator/>
      </w:r>
    </w:p>
  </w:footnote>
  <w:footnote w:type="continuationSeparator" w:id="0">
    <w:p w:rsidR="00A00554" w:rsidRDefault="00A0055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C1A59"/>
    <w:rsid w:val="000F2734"/>
    <w:rsid w:val="00102A0C"/>
    <w:rsid w:val="0011736D"/>
    <w:rsid w:val="00141506"/>
    <w:rsid w:val="00182FEB"/>
    <w:rsid w:val="001D058B"/>
    <w:rsid w:val="001D209B"/>
    <w:rsid w:val="00201E96"/>
    <w:rsid w:val="0022470B"/>
    <w:rsid w:val="0028314C"/>
    <w:rsid w:val="002D0B62"/>
    <w:rsid w:val="002E607B"/>
    <w:rsid w:val="0031293C"/>
    <w:rsid w:val="003566B0"/>
    <w:rsid w:val="003733F0"/>
    <w:rsid w:val="00377AFC"/>
    <w:rsid w:val="003A2999"/>
    <w:rsid w:val="003F37D4"/>
    <w:rsid w:val="00402C57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33352"/>
    <w:rsid w:val="005844C2"/>
    <w:rsid w:val="00587391"/>
    <w:rsid w:val="005E5B67"/>
    <w:rsid w:val="00603A23"/>
    <w:rsid w:val="006117E4"/>
    <w:rsid w:val="0064446E"/>
    <w:rsid w:val="006E7BA1"/>
    <w:rsid w:val="00710ED8"/>
    <w:rsid w:val="00716C34"/>
    <w:rsid w:val="00762518"/>
    <w:rsid w:val="007C0D22"/>
    <w:rsid w:val="007E6654"/>
    <w:rsid w:val="00807611"/>
    <w:rsid w:val="00817AAD"/>
    <w:rsid w:val="00846484"/>
    <w:rsid w:val="0088369B"/>
    <w:rsid w:val="008B4CE3"/>
    <w:rsid w:val="008C7551"/>
    <w:rsid w:val="008D3BB0"/>
    <w:rsid w:val="00906FC2"/>
    <w:rsid w:val="00987969"/>
    <w:rsid w:val="009A547F"/>
    <w:rsid w:val="009B2408"/>
    <w:rsid w:val="00A00554"/>
    <w:rsid w:val="00A01A5E"/>
    <w:rsid w:val="00A16540"/>
    <w:rsid w:val="00A47CC7"/>
    <w:rsid w:val="00A52368"/>
    <w:rsid w:val="00A54870"/>
    <w:rsid w:val="00A7062E"/>
    <w:rsid w:val="00AA556A"/>
    <w:rsid w:val="00AC3685"/>
    <w:rsid w:val="00AC624C"/>
    <w:rsid w:val="00B01136"/>
    <w:rsid w:val="00B326FD"/>
    <w:rsid w:val="00BB4E5C"/>
    <w:rsid w:val="00BF1FEC"/>
    <w:rsid w:val="00C94A2D"/>
    <w:rsid w:val="00CB2D7F"/>
    <w:rsid w:val="00CD1AC8"/>
    <w:rsid w:val="00CF1137"/>
    <w:rsid w:val="00D17118"/>
    <w:rsid w:val="00D335DF"/>
    <w:rsid w:val="00D36E23"/>
    <w:rsid w:val="00D634D0"/>
    <w:rsid w:val="00D65BB6"/>
    <w:rsid w:val="00DB393A"/>
    <w:rsid w:val="00DC7770"/>
    <w:rsid w:val="00DD51DC"/>
    <w:rsid w:val="00E2047C"/>
    <w:rsid w:val="00E84FE1"/>
    <w:rsid w:val="00E90C7F"/>
    <w:rsid w:val="00EB7EE4"/>
    <w:rsid w:val="00EC0276"/>
    <w:rsid w:val="00EC405E"/>
    <w:rsid w:val="00F47F3C"/>
    <w:rsid w:val="00F655F1"/>
    <w:rsid w:val="00FB6879"/>
    <w:rsid w:val="00FC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City"/>
  <w:smartTagType w:namespaceuri="urn:schemas-microsoft-com:office:smarttags" w:name="PostalCod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E607B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2E607B"/>
  </w:style>
  <w:style w:type="character" w:styleId="EndnoteReference">
    <w:name w:val="endnote reference"/>
    <w:basedOn w:val="DefaultParagraphFont"/>
    <w:semiHidden/>
    <w:rsid w:val="002E607B"/>
    <w:rPr>
      <w:vertAlign w:val="superscript"/>
    </w:rPr>
  </w:style>
  <w:style w:type="paragraph" w:styleId="FootnoteText">
    <w:name w:val="footnote text"/>
    <w:basedOn w:val="Normal"/>
    <w:semiHidden/>
    <w:rsid w:val="002E607B"/>
  </w:style>
  <w:style w:type="character" w:styleId="FootnoteReference">
    <w:name w:val="footnote reference"/>
    <w:basedOn w:val="DefaultParagraphFont"/>
    <w:semiHidden/>
    <w:rsid w:val="002E607B"/>
    <w:rPr>
      <w:vertAlign w:val="superscript"/>
    </w:rPr>
  </w:style>
  <w:style w:type="paragraph" w:styleId="TOC1">
    <w:name w:val="toc 1"/>
    <w:basedOn w:val="Normal"/>
    <w:next w:val="Normal"/>
    <w:semiHidden/>
    <w:rsid w:val="002E607B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2E607B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2E607B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2E607B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2E607B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2E607B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2E607B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2E607B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2E607B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2E607B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2E607B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2E607B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2E607B"/>
  </w:style>
  <w:style w:type="character" w:customStyle="1" w:styleId="EquationCaption">
    <w:name w:val="_Equation Caption"/>
    <w:rsid w:val="002E607B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1173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7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13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4</cp:revision>
  <cp:lastPrinted>2010-04-27T12:58:00Z</cp:lastPrinted>
  <dcterms:created xsi:type="dcterms:W3CDTF">2010-04-26T19:58:00Z</dcterms:created>
  <dcterms:modified xsi:type="dcterms:W3CDTF">2010-04-27T12:58:00Z</dcterms:modified>
</cp:coreProperties>
</file>