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555" w:rsidRPr="00AE6DB2" w:rsidRDefault="00847555" w:rsidP="00847555">
      <w:pPr>
        <w:ind w:firstLine="720"/>
        <w:jc w:val="center"/>
        <w:rPr>
          <w:b/>
          <w:sz w:val="24"/>
          <w:szCs w:val="24"/>
        </w:rPr>
      </w:pPr>
      <w:r w:rsidRPr="00AE6DB2">
        <w:rPr>
          <w:b/>
          <w:sz w:val="24"/>
          <w:szCs w:val="24"/>
        </w:rPr>
        <w:t>BEFORE THE</w:t>
      </w:r>
    </w:p>
    <w:p w:rsidR="00847555" w:rsidRPr="00AE6DB2" w:rsidRDefault="00847555" w:rsidP="00847555">
      <w:pPr>
        <w:pStyle w:val="TxBrc2"/>
        <w:spacing w:line="240" w:lineRule="auto"/>
        <w:rPr>
          <w:b/>
          <w:bCs/>
        </w:rPr>
      </w:pPr>
      <w:smartTag w:uri="urn:schemas-microsoft-com:office:smarttags" w:element="place">
        <w:smartTag w:uri="urn:schemas-microsoft-com:office:smarttags" w:element="State">
          <w:r w:rsidRPr="00AE6DB2">
            <w:rPr>
              <w:b/>
              <w:bCs/>
            </w:rPr>
            <w:t>PENNSYLVANIA</w:t>
          </w:r>
        </w:smartTag>
      </w:smartTag>
      <w:r w:rsidRPr="00AE6DB2">
        <w:rPr>
          <w:b/>
          <w:bCs/>
        </w:rPr>
        <w:t xml:space="preserve"> PUBLIC UTILITY COMMISSION</w:t>
      </w:r>
    </w:p>
    <w:p w:rsidR="00847555" w:rsidRPr="00AE6DB2" w:rsidRDefault="00847555" w:rsidP="00847555">
      <w:pPr>
        <w:rPr>
          <w:b/>
          <w:bCs/>
          <w:sz w:val="24"/>
          <w:szCs w:val="24"/>
        </w:rPr>
      </w:pPr>
    </w:p>
    <w:p w:rsidR="00847555" w:rsidRPr="00AE6DB2" w:rsidRDefault="00847555" w:rsidP="00847555">
      <w:pPr>
        <w:rPr>
          <w:b/>
          <w:bCs/>
          <w:sz w:val="24"/>
          <w:szCs w:val="24"/>
        </w:rPr>
      </w:pPr>
    </w:p>
    <w:p w:rsidR="00847555" w:rsidRPr="00AE6DB2" w:rsidRDefault="00847555" w:rsidP="00847555">
      <w:pPr>
        <w:rPr>
          <w:b/>
          <w:bCs/>
          <w:sz w:val="24"/>
          <w:szCs w:val="24"/>
        </w:rPr>
      </w:pPr>
    </w:p>
    <w:p w:rsidR="00847555" w:rsidRPr="00AE6DB2" w:rsidRDefault="00C707C5" w:rsidP="00847555">
      <w:pPr>
        <w:pStyle w:val="TxBrp3"/>
        <w:spacing w:line="240" w:lineRule="auto"/>
      </w:pPr>
      <w:r>
        <w:t>Marjorie Adderley</w:t>
      </w:r>
      <w:r w:rsidR="00847555" w:rsidRPr="00AE6DB2">
        <w:t xml:space="preserve"> </w:t>
      </w:r>
      <w:r w:rsidR="00847555" w:rsidRPr="00AE6DB2">
        <w:tab/>
      </w:r>
      <w:r w:rsidR="00847555" w:rsidRPr="00AE6DB2">
        <w:tab/>
      </w:r>
      <w:r w:rsidR="00847555" w:rsidRPr="00AE6DB2">
        <w:tab/>
      </w:r>
      <w:r>
        <w:tab/>
      </w:r>
      <w:r>
        <w:tab/>
      </w:r>
      <w:r w:rsidR="00847555" w:rsidRPr="00AE6DB2">
        <w:t>:</w:t>
      </w:r>
    </w:p>
    <w:p w:rsidR="00847555" w:rsidRPr="00AE6DB2" w:rsidRDefault="00847555" w:rsidP="00847555">
      <w:pPr>
        <w:pStyle w:val="TxBrp3"/>
        <w:spacing w:line="240" w:lineRule="auto"/>
      </w:pPr>
      <w:r w:rsidRPr="00AE6DB2">
        <w:tab/>
      </w:r>
      <w:r w:rsidRPr="00AE6DB2">
        <w:tab/>
      </w:r>
      <w:r w:rsidRPr="00AE6DB2">
        <w:tab/>
      </w:r>
      <w:r w:rsidRPr="00AE6DB2">
        <w:tab/>
      </w:r>
      <w:r w:rsidRPr="00AE6DB2">
        <w:tab/>
      </w:r>
      <w:r w:rsidRPr="00AE6DB2">
        <w:tab/>
      </w:r>
      <w:r w:rsidRPr="00AE6DB2">
        <w:tab/>
      </w:r>
      <w:r w:rsidRPr="00AE6DB2">
        <w:tab/>
        <w:t>:</w:t>
      </w:r>
    </w:p>
    <w:p w:rsidR="00847555" w:rsidRPr="00AE6DB2" w:rsidRDefault="00847555" w:rsidP="00847555">
      <w:pPr>
        <w:pStyle w:val="TxBrt1"/>
        <w:tabs>
          <w:tab w:val="left" w:pos="720"/>
          <w:tab w:val="left" w:pos="5040"/>
          <w:tab w:val="left" w:pos="6514"/>
        </w:tabs>
        <w:spacing w:line="240" w:lineRule="auto"/>
      </w:pPr>
      <w:r w:rsidRPr="00AE6DB2">
        <w:tab/>
        <w:t>v.</w:t>
      </w:r>
      <w:r w:rsidRPr="00AE6DB2">
        <w:tab/>
        <w:t>:</w:t>
      </w:r>
      <w:r w:rsidRPr="00AE6DB2">
        <w:tab/>
      </w:r>
      <w:r>
        <w:t>F-2009-</w:t>
      </w:r>
      <w:r w:rsidR="00C707C5">
        <w:t>2113587</w:t>
      </w:r>
    </w:p>
    <w:p w:rsidR="00847555" w:rsidRPr="00AE6DB2" w:rsidRDefault="00847555" w:rsidP="00847555">
      <w:pPr>
        <w:pStyle w:val="TxBrt1"/>
        <w:tabs>
          <w:tab w:val="left" w:pos="720"/>
          <w:tab w:val="left" w:pos="5040"/>
          <w:tab w:val="left" w:pos="6514"/>
        </w:tabs>
        <w:spacing w:line="240" w:lineRule="auto"/>
      </w:pPr>
      <w:r w:rsidRPr="00AE6DB2">
        <w:tab/>
      </w:r>
      <w:r w:rsidRPr="00AE6DB2">
        <w:tab/>
        <w:t>:</w:t>
      </w:r>
    </w:p>
    <w:p w:rsidR="00847555" w:rsidRPr="00AE6DB2" w:rsidRDefault="00847555" w:rsidP="00847555">
      <w:pPr>
        <w:pStyle w:val="TxBrp3"/>
        <w:spacing w:line="240" w:lineRule="auto"/>
      </w:pPr>
      <w:r>
        <w:t>PECO Energy Company</w:t>
      </w:r>
      <w:r w:rsidRPr="00AE6DB2">
        <w:tab/>
      </w:r>
      <w:r>
        <w:tab/>
      </w:r>
      <w:r w:rsidRPr="00AE6DB2">
        <w:tab/>
      </w:r>
      <w:r w:rsidRPr="00AE6DB2">
        <w:tab/>
        <w:t>:</w:t>
      </w:r>
    </w:p>
    <w:p w:rsidR="00847555" w:rsidRPr="00AE6DB2" w:rsidRDefault="00847555" w:rsidP="00847555">
      <w:pPr>
        <w:tabs>
          <w:tab w:val="left" w:pos="204"/>
        </w:tabs>
        <w:rPr>
          <w:sz w:val="24"/>
          <w:szCs w:val="24"/>
        </w:rPr>
      </w:pPr>
    </w:p>
    <w:p w:rsidR="00847555" w:rsidRPr="00AE6DB2" w:rsidRDefault="00847555" w:rsidP="00847555">
      <w:pPr>
        <w:tabs>
          <w:tab w:val="left" w:pos="204"/>
        </w:tabs>
        <w:rPr>
          <w:sz w:val="24"/>
          <w:szCs w:val="24"/>
        </w:rPr>
      </w:pPr>
    </w:p>
    <w:p w:rsidR="00847555" w:rsidRPr="00AE6DB2" w:rsidRDefault="00847555" w:rsidP="00847555">
      <w:pPr>
        <w:rPr>
          <w:sz w:val="24"/>
          <w:szCs w:val="24"/>
        </w:rPr>
      </w:pPr>
    </w:p>
    <w:p w:rsidR="00847555" w:rsidRPr="00AE6DB2" w:rsidRDefault="00847555" w:rsidP="00847555">
      <w:pPr>
        <w:jc w:val="center"/>
        <w:rPr>
          <w:b/>
          <w:sz w:val="24"/>
          <w:szCs w:val="24"/>
          <w:u w:val="single"/>
        </w:rPr>
      </w:pPr>
      <w:r w:rsidRPr="00AE6DB2">
        <w:rPr>
          <w:b/>
          <w:sz w:val="24"/>
          <w:szCs w:val="24"/>
          <w:u w:val="single"/>
        </w:rPr>
        <w:t>INITIAL DECISION</w:t>
      </w:r>
    </w:p>
    <w:p w:rsidR="00847555" w:rsidRPr="00AE6DB2" w:rsidRDefault="00847555" w:rsidP="00847555">
      <w:pPr>
        <w:jc w:val="center"/>
        <w:rPr>
          <w:b/>
          <w:sz w:val="24"/>
          <w:szCs w:val="24"/>
          <w:u w:val="single"/>
        </w:rPr>
      </w:pPr>
    </w:p>
    <w:p w:rsidR="00847555" w:rsidRPr="00AE6DB2" w:rsidRDefault="00847555" w:rsidP="00847555">
      <w:pPr>
        <w:jc w:val="center"/>
        <w:rPr>
          <w:sz w:val="24"/>
          <w:szCs w:val="24"/>
        </w:rPr>
      </w:pPr>
      <w:r w:rsidRPr="00AE6DB2">
        <w:rPr>
          <w:sz w:val="24"/>
          <w:szCs w:val="24"/>
        </w:rPr>
        <w:t>Before</w:t>
      </w:r>
    </w:p>
    <w:p w:rsidR="00847555" w:rsidRPr="00AE6DB2" w:rsidRDefault="00847555" w:rsidP="00847555">
      <w:pPr>
        <w:jc w:val="center"/>
        <w:rPr>
          <w:sz w:val="24"/>
          <w:szCs w:val="24"/>
        </w:rPr>
      </w:pPr>
      <w:r w:rsidRPr="00AE6DB2">
        <w:rPr>
          <w:sz w:val="24"/>
          <w:szCs w:val="24"/>
        </w:rPr>
        <w:t>Eranda Vero</w:t>
      </w:r>
    </w:p>
    <w:p w:rsidR="00847555" w:rsidRPr="00AE6DB2" w:rsidRDefault="00847555" w:rsidP="00847555">
      <w:pPr>
        <w:spacing w:line="360" w:lineRule="auto"/>
        <w:jc w:val="center"/>
        <w:rPr>
          <w:sz w:val="24"/>
          <w:szCs w:val="24"/>
        </w:rPr>
      </w:pPr>
      <w:r w:rsidRPr="00AE6DB2">
        <w:rPr>
          <w:sz w:val="24"/>
          <w:szCs w:val="24"/>
        </w:rPr>
        <w:t>Special Agent</w:t>
      </w:r>
    </w:p>
    <w:p w:rsidR="00847555" w:rsidRPr="00AE6DB2" w:rsidRDefault="00847555" w:rsidP="00847555">
      <w:pPr>
        <w:jc w:val="center"/>
        <w:rPr>
          <w:sz w:val="24"/>
          <w:szCs w:val="24"/>
          <w:u w:val="single"/>
        </w:rPr>
      </w:pPr>
    </w:p>
    <w:p w:rsidR="00847555" w:rsidRPr="00AE6DB2" w:rsidRDefault="00847555" w:rsidP="00847555">
      <w:pPr>
        <w:jc w:val="center"/>
        <w:rPr>
          <w:sz w:val="24"/>
          <w:szCs w:val="24"/>
          <w:u w:val="single"/>
        </w:rPr>
      </w:pPr>
      <w:r w:rsidRPr="00AE6DB2">
        <w:rPr>
          <w:sz w:val="24"/>
          <w:szCs w:val="24"/>
          <w:u w:val="single"/>
        </w:rPr>
        <w:t>HISTORY OF THE PROCEEDING</w:t>
      </w:r>
    </w:p>
    <w:p w:rsidR="00847555" w:rsidRPr="00AE6DB2" w:rsidRDefault="00847555" w:rsidP="00847555">
      <w:pPr>
        <w:jc w:val="center"/>
        <w:rPr>
          <w:sz w:val="24"/>
          <w:szCs w:val="24"/>
          <w:u w:val="single"/>
        </w:rPr>
      </w:pPr>
    </w:p>
    <w:p w:rsidR="00847555" w:rsidRPr="00AE6DB2" w:rsidRDefault="00847555" w:rsidP="00847555">
      <w:pPr>
        <w:jc w:val="center"/>
        <w:rPr>
          <w:sz w:val="24"/>
          <w:szCs w:val="24"/>
          <w:u w:val="single"/>
        </w:rPr>
      </w:pPr>
    </w:p>
    <w:p w:rsidR="00847555" w:rsidRDefault="00847555" w:rsidP="00847555">
      <w:pPr>
        <w:spacing w:line="360" w:lineRule="auto"/>
        <w:ind w:firstLine="1440"/>
        <w:rPr>
          <w:sz w:val="24"/>
          <w:szCs w:val="24"/>
        </w:rPr>
      </w:pPr>
      <w:r>
        <w:rPr>
          <w:sz w:val="24"/>
          <w:szCs w:val="24"/>
        </w:rPr>
        <w:t>On June</w:t>
      </w:r>
      <w:r w:rsidR="00C707C5">
        <w:rPr>
          <w:sz w:val="24"/>
          <w:szCs w:val="24"/>
        </w:rPr>
        <w:t xml:space="preserve"> 10</w:t>
      </w:r>
      <w:r>
        <w:rPr>
          <w:sz w:val="24"/>
          <w:szCs w:val="24"/>
        </w:rPr>
        <w:t xml:space="preserve">, 2009, </w:t>
      </w:r>
      <w:r w:rsidR="00C707C5">
        <w:rPr>
          <w:sz w:val="24"/>
          <w:szCs w:val="24"/>
        </w:rPr>
        <w:t>Marjorie Adderley</w:t>
      </w:r>
      <w:r>
        <w:rPr>
          <w:sz w:val="24"/>
          <w:szCs w:val="24"/>
        </w:rPr>
        <w:t xml:space="preserve"> (Ms. </w:t>
      </w:r>
      <w:r w:rsidR="00C707C5">
        <w:rPr>
          <w:sz w:val="24"/>
          <w:szCs w:val="24"/>
        </w:rPr>
        <w:t>Adderley</w:t>
      </w:r>
      <w:r>
        <w:rPr>
          <w:sz w:val="24"/>
          <w:szCs w:val="24"/>
        </w:rPr>
        <w:t xml:space="preserve"> or Complainant) filed a Formal Complaint with the Pennsylvania Public Utility Commission (Commission) against PECO Energy Company (</w:t>
      </w:r>
      <w:r w:rsidR="00BA6389">
        <w:rPr>
          <w:sz w:val="24"/>
          <w:szCs w:val="24"/>
        </w:rPr>
        <w:t>PECO, the Company or Respondent</w:t>
      </w:r>
      <w:r>
        <w:rPr>
          <w:sz w:val="24"/>
          <w:szCs w:val="24"/>
        </w:rPr>
        <w:t>) alleging her inability to pay her electric bills</w:t>
      </w:r>
      <w:r w:rsidR="00C707C5">
        <w:rPr>
          <w:sz w:val="24"/>
          <w:szCs w:val="24"/>
        </w:rPr>
        <w:t xml:space="preserve"> and that she received notice that her electric service is being terminated.  </w:t>
      </w:r>
      <w:r w:rsidR="00BF36E6">
        <w:rPr>
          <w:sz w:val="24"/>
          <w:szCs w:val="24"/>
        </w:rPr>
        <w:t xml:space="preserve">Complaint ¶ 4 (A).  </w:t>
      </w:r>
      <w:r w:rsidR="00C707C5">
        <w:rPr>
          <w:sz w:val="24"/>
          <w:szCs w:val="24"/>
        </w:rPr>
        <w:t>As relief, she requests</w:t>
      </w:r>
      <w:r>
        <w:rPr>
          <w:sz w:val="24"/>
          <w:szCs w:val="24"/>
        </w:rPr>
        <w:t xml:space="preserve"> that the Commission establish a payment arrangement for her. </w:t>
      </w:r>
      <w:r w:rsidR="002554EE">
        <w:rPr>
          <w:sz w:val="24"/>
          <w:szCs w:val="24"/>
        </w:rPr>
        <w:t xml:space="preserve"> </w:t>
      </w:r>
      <w:r w:rsidR="00BF36E6">
        <w:rPr>
          <w:sz w:val="24"/>
          <w:szCs w:val="24"/>
        </w:rPr>
        <w:t>Complaint ¶ 5.</w:t>
      </w:r>
    </w:p>
    <w:p w:rsidR="00847555" w:rsidRDefault="00847555" w:rsidP="00847555">
      <w:pPr>
        <w:spacing w:line="360" w:lineRule="auto"/>
        <w:ind w:firstLine="1440"/>
        <w:rPr>
          <w:sz w:val="24"/>
          <w:szCs w:val="24"/>
        </w:rPr>
      </w:pPr>
    </w:p>
    <w:p w:rsidR="00847555" w:rsidRDefault="00847555" w:rsidP="00847555">
      <w:pPr>
        <w:tabs>
          <w:tab w:val="left" w:pos="2160"/>
        </w:tabs>
        <w:spacing w:line="360" w:lineRule="auto"/>
        <w:ind w:firstLine="1440"/>
        <w:rPr>
          <w:sz w:val="24"/>
          <w:szCs w:val="24"/>
        </w:rPr>
      </w:pPr>
      <w:r>
        <w:rPr>
          <w:sz w:val="24"/>
          <w:szCs w:val="24"/>
        </w:rPr>
        <w:t xml:space="preserve">This Complaint is a timely appeal of the informal decision issued by the Commission’s Bureau of Consumer Services (BCS) </w:t>
      </w:r>
      <w:r w:rsidRPr="00802A2D">
        <w:rPr>
          <w:sz w:val="24"/>
          <w:szCs w:val="24"/>
        </w:rPr>
        <w:t>on May 15, 2009</w:t>
      </w:r>
      <w:r w:rsidR="00BF36E6">
        <w:rPr>
          <w:sz w:val="24"/>
          <w:szCs w:val="24"/>
        </w:rPr>
        <w:t>, at BCS Case No. 2523203</w:t>
      </w:r>
      <w:r>
        <w:rPr>
          <w:sz w:val="24"/>
          <w:szCs w:val="24"/>
        </w:rPr>
        <w:t>.</w:t>
      </w:r>
    </w:p>
    <w:p w:rsidR="00847555" w:rsidRDefault="00847555" w:rsidP="00847555">
      <w:pPr>
        <w:spacing w:line="360" w:lineRule="auto"/>
        <w:rPr>
          <w:sz w:val="24"/>
          <w:szCs w:val="24"/>
        </w:rPr>
      </w:pPr>
    </w:p>
    <w:p w:rsidR="00847555" w:rsidRDefault="00847555" w:rsidP="00847555">
      <w:pPr>
        <w:spacing w:line="360" w:lineRule="auto"/>
        <w:ind w:firstLine="1440"/>
        <w:rPr>
          <w:sz w:val="24"/>
          <w:szCs w:val="24"/>
        </w:rPr>
      </w:pPr>
      <w:r>
        <w:rPr>
          <w:sz w:val="24"/>
          <w:szCs w:val="24"/>
        </w:rPr>
        <w:t xml:space="preserve">On </w:t>
      </w:r>
      <w:r w:rsidR="003D2DD3">
        <w:rPr>
          <w:sz w:val="24"/>
          <w:szCs w:val="24"/>
        </w:rPr>
        <w:t>July 10</w:t>
      </w:r>
      <w:r>
        <w:rPr>
          <w:sz w:val="24"/>
          <w:szCs w:val="24"/>
        </w:rPr>
        <w:t>, 2009, Respondent filed an Answer denying the materi</w:t>
      </w:r>
      <w:r w:rsidR="00802A2D">
        <w:rPr>
          <w:sz w:val="24"/>
          <w:szCs w:val="24"/>
        </w:rPr>
        <w:t>al allegations of the Complaint and alleging that Complainant was enrolled in PECO’s Customer Assistance Program (CAP) and received a 50% discount on the first 500 kWh of electric service each monthly billing cycle.</w:t>
      </w:r>
      <w:r w:rsidR="00802A2D" w:rsidRPr="00802A2D">
        <w:rPr>
          <w:sz w:val="24"/>
          <w:szCs w:val="24"/>
        </w:rPr>
        <w:t xml:space="preserve"> </w:t>
      </w:r>
      <w:r w:rsidR="00802A2D">
        <w:rPr>
          <w:sz w:val="24"/>
          <w:szCs w:val="24"/>
        </w:rPr>
        <w:t>Answer ¶ 4.</w:t>
      </w:r>
    </w:p>
    <w:p w:rsidR="00847555" w:rsidRPr="006F134E" w:rsidRDefault="00847555" w:rsidP="00847555">
      <w:pPr>
        <w:spacing w:line="360" w:lineRule="auto"/>
        <w:rPr>
          <w:sz w:val="24"/>
          <w:szCs w:val="24"/>
        </w:rPr>
      </w:pPr>
    </w:p>
    <w:p w:rsidR="00847555" w:rsidRPr="00100E8E" w:rsidRDefault="00847555" w:rsidP="00847555">
      <w:pPr>
        <w:tabs>
          <w:tab w:val="left" w:pos="2160"/>
        </w:tabs>
        <w:spacing w:line="360" w:lineRule="auto"/>
        <w:ind w:firstLine="1440"/>
        <w:rPr>
          <w:spacing w:val="-3"/>
          <w:sz w:val="24"/>
          <w:szCs w:val="24"/>
        </w:rPr>
      </w:pPr>
      <w:r w:rsidRPr="006F134E">
        <w:rPr>
          <w:sz w:val="24"/>
          <w:szCs w:val="24"/>
        </w:rPr>
        <w:lastRenderedPageBreak/>
        <w:t>An Initial Telephone Hearing Notice dated</w:t>
      </w:r>
      <w:r w:rsidR="00BF36E6">
        <w:rPr>
          <w:sz w:val="24"/>
          <w:szCs w:val="24"/>
        </w:rPr>
        <w:t xml:space="preserve"> </w:t>
      </w:r>
      <w:r w:rsidR="00802A2D">
        <w:rPr>
          <w:sz w:val="24"/>
          <w:szCs w:val="24"/>
        </w:rPr>
        <w:t>September 1</w:t>
      </w:r>
      <w:r w:rsidR="00BF36E6">
        <w:rPr>
          <w:sz w:val="24"/>
          <w:szCs w:val="24"/>
        </w:rPr>
        <w:t>0</w:t>
      </w:r>
      <w:r>
        <w:rPr>
          <w:sz w:val="24"/>
          <w:szCs w:val="24"/>
        </w:rPr>
        <w:t xml:space="preserve">, 2009, </w:t>
      </w:r>
      <w:r w:rsidRPr="006F134E">
        <w:rPr>
          <w:sz w:val="24"/>
          <w:szCs w:val="24"/>
        </w:rPr>
        <w:t>advised the parties that an initial telephonic hearing was scheduled for</w:t>
      </w:r>
      <w:r w:rsidR="00BF36E6">
        <w:rPr>
          <w:sz w:val="24"/>
          <w:szCs w:val="24"/>
        </w:rPr>
        <w:t xml:space="preserve"> Wedn</w:t>
      </w:r>
      <w:r>
        <w:rPr>
          <w:sz w:val="24"/>
          <w:szCs w:val="24"/>
        </w:rPr>
        <w:t xml:space="preserve">esday, </w:t>
      </w:r>
      <w:r w:rsidR="00BF36E6">
        <w:rPr>
          <w:sz w:val="24"/>
          <w:szCs w:val="24"/>
        </w:rPr>
        <w:t>December 9</w:t>
      </w:r>
      <w:r>
        <w:rPr>
          <w:sz w:val="24"/>
          <w:szCs w:val="24"/>
        </w:rPr>
        <w:t>, 2009</w:t>
      </w:r>
      <w:r w:rsidRPr="00AE6DB2">
        <w:rPr>
          <w:sz w:val="24"/>
          <w:szCs w:val="24"/>
        </w:rPr>
        <w:t xml:space="preserve">, and that they could lose the case if they failed to appear for the hearing.  </w:t>
      </w:r>
      <w:r w:rsidRPr="00AE6DB2">
        <w:rPr>
          <w:spacing w:val="-3"/>
          <w:sz w:val="24"/>
          <w:szCs w:val="24"/>
        </w:rPr>
        <w:t xml:space="preserve">The case was assigned to me, pursuant to 52 </w:t>
      </w:r>
      <w:smartTag w:uri="urn:schemas-microsoft-com:office:smarttags" w:element="place">
        <w:smartTag w:uri="urn:schemas-microsoft-com:office:smarttags" w:element="State">
          <w:r w:rsidRPr="00AE6DB2">
            <w:rPr>
              <w:spacing w:val="-3"/>
              <w:sz w:val="24"/>
              <w:szCs w:val="24"/>
            </w:rPr>
            <w:t>Pa.</w:t>
          </w:r>
        </w:smartTag>
      </w:smartTag>
      <w:r w:rsidRPr="00AE6DB2">
        <w:rPr>
          <w:spacing w:val="-3"/>
          <w:sz w:val="24"/>
          <w:szCs w:val="24"/>
        </w:rPr>
        <w:t xml:space="preserve"> Code §</w:t>
      </w:r>
      <w:r>
        <w:rPr>
          <w:spacing w:val="-3"/>
          <w:sz w:val="24"/>
          <w:szCs w:val="24"/>
        </w:rPr>
        <w:t xml:space="preserve"> </w:t>
      </w:r>
      <w:r w:rsidRPr="00AE6DB2">
        <w:rPr>
          <w:spacing w:val="-3"/>
          <w:sz w:val="24"/>
          <w:szCs w:val="24"/>
        </w:rPr>
        <w:t>56.174.</w:t>
      </w:r>
      <w:r>
        <w:rPr>
          <w:spacing w:val="-3"/>
          <w:sz w:val="24"/>
          <w:szCs w:val="24"/>
        </w:rPr>
        <w:t xml:space="preserve">  </w:t>
      </w:r>
    </w:p>
    <w:p w:rsidR="00847555" w:rsidRPr="00AE6DB2" w:rsidRDefault="00847555" w:rsidP="00847555">
      <w:pPr>
        <w:tabs>
          <w:tab w:val="left" w:pos="2160"/>
        </w:tabs>
        <w:spacing w:line="360" w:lineRule="auto"/>
        <w:ind w:firstLine="1440"/>
        <w:rPr>
          <w:sz w:val="24"/>
          <w:szCs w:val="24"/>
        </w:rPr>
      </w:pPr>
    </w:p>
    <w:p w:rsidR="00847555" w:rsidRDefault="00847555" w:rsidP="00847555">
      <w:pPr>
        <w:tabs>
          <w:tab w:val="left" w:pos="2160"/>
        </w:tabs>
        <w:spacing w:line="360" w:lineRule="auto"/>
        <w:ind w:firstLine="1440"/>
        <w:rPr>
          <w:sz w:val="24"/>
          <w:szCs w:val="24"/>
        </w:rPr>
      </w:pPr>
      <w:r w:rsidRPr="00AE6DB2">
        <w:rPr>
          <w:sz w:val="24"/>
          <w:szCs w:val="24"/>
        </w:rPr>
        <w:t>A Prehearing Order was issued on</w:t>
      </w:r>
      <w:r>
        <w:rPr>
          <w:sz w:val="24"/>
          <w:szCs w:val="24"/>
        </w:rPr>
        <w:t xml:space="preserve"> September 11, 2009</w:t>
      </w:r>
      <w:r w:rsidRPr="00AE6DB2">
        <w:rPr>
          <w:sz w:val="24"/>
          <w:szCs w:val="24"/>
        </w:rPr>
        <w:t xml:space="preserve">, advising the parties of the date and time of the scheduled hearing, informing them of the procedures applicable to this proceeding and directing the submission of documents prior to the hearing.  The Prehearing Order reminded the parties of their responsibility to advise the presiding officer of any change in the telephone number at which they were to be contacted. </w:t>
      </w:r>
    </w:p>
    <w:p w:rsidR="00847555" w:rsidRPr="00AE6DB2" w:rsidRDefault="00847555" w:rsidP="00847555">
      <w:pPr>
        <w:tabs>
          <w:tab w:val="left" w:pos="2160"/>
        </w:tabs>
        <w:spacing w:line="360" w:lineRule="auto"/>
        <w:ind w:firstLine="1440"/>
        <w:rPr>
          <w:sz w:val="24"/>
          <w:szCs w:val="24"/>
        </w:rPr>
      </w:pPr>
    </w:p>
    <w:p w:rsidR="00847555" w:rsidRPr="00AE6DB2" w:rsidRDefault="00847555" w:rsidP="00847555">
      <w:pPr>
        <w:spacing w:line="360" w:lineRule="auto"/>
        <w:ind w:firstLine="1440"/>
        <w:rPr>
          <w:sz w:val="24"/>
          <w:szCs w:val="24"/>
        </w:rPr>
      </w:pPr>
      <w:r w:rsidRPr="00AE6DB2">
        <w:rPr>
          <w:sz w:val="24"/>
          <w:szCs w:val="24"/>
        </w:rPr>
        <w:t>In accordance with the provisions of the Prehearing Order, Respondent s</w:t>
      </w:r>
      <w:r>
        <w:rPr>
          <w:sz w:val="24"/>
          <w:szCs w:val="24"/>
        </w:rPr>
        <w:t xml:space="preserve">ubmitted three copies of </w:t>
      </w:r>
      <w:r w:rsidR="00D7233E" w:rsidRPr="00D7233E">
        <w:rPr>
          <w:sz w:val="24"/>
          <w:szCs w:val="24"/>
        </w:rPr>
        <w:t>seven (7</w:t>
      </w:r>
      <w:r w:rsidRPr="00D7233E">
        <w:rPr>
          <w:sz w:val="24"/>
          <w:szCs w:val="24"/>
        </w:rPr>
        <w:t>) proposed exhibits</w:t>
      </w:r>
      <w:r w:rsidRPr="00AE6DB2">
        <w:rPr>
          <w:sz w:val="24"/>
          <w:szCs w:val="24"/>
        </w:rPr>
        <w:t xml:space="preserve"> for possible use at the hearing. </w:t>
      </w:r>
    </w:p>
    <w:p w:rsidR="00847555" w:rsidRPr="00AE6DB2" w:rsidRDefault="00847555" w:rsidP="00847555">
      <w:pPr>
        <w:tabs>
          <w:tab w:val="left" w:pos="2160"/>
        </w:tabs>
        <w:spacing w:line="360" w:lineRule="auto"/>
        <w:rPr>
          <w:sz w:val="24"/>
          <w:szCs w:val="24"/>
        </w:rPr>
      </w:pPr>
    </w:p>
    <w:p w:rsidR="00B876BA" w:rsidRDefault="00847555" w:rsidP="00847555">
      <w:pPr>
        <w:tabs>
          <w:tab w:val="left" w:pos="-1440"/>
          <w:tab w:val="left" w:pos="-720"/>
        </w:tabs>
        <w:suppressAutoHyphens/>
        <w:spacing w:line="360" w:lineRule="auto"/>
        <w:ind w:firstLine="1440"/>
        <w:rPr>
          <w:sz w:val="24"/>
          <w:szCs w:val="24"/>
        </w:rPr>
      </w:pPr>
      <w:r>
        <w:rPr>
          <w:sz w:val="24"/>
          <w:szCs w:val="24"/>
        </w:rPr>
        <w:t>The telephone h</w:t>
      </w:r>
      <w:r w:rsidRPr="00FC25F0">
        <w:rPr>
          <w:sz w:val="24"/>
          <w:szCs w:val="24"/>
        </w:rPr>
        <w:t>earing convened as scheduled on</w:t>
      </w:r>
      <w:r w:rsidR="00D7233E">
        <w:rPr>
          <w:sz w:val="24"/>
          <w:szCs w:val="24"/>
        </w:rPr>
        <w:t xml:space="preserve"> Wednesday, December 9</w:t>
      </w:r>
      <w:r>
        <w:rPr>
          <w:sz w:val="24"/>
          <w:szCs w:val="24"/>
        </w:rPr>
        <w:t>, 2009, at</w:t>
      </w:r>
      <w:r w:rsidR="00D7233E">
        <w:rPr>
          <w:sz w:val="24"/>
          <w:szCs w:val="24"/>
        </w:rPr>
        <w:t xml:space="preserve"> 10:00 a</w:t>
      </w:r>
      <w:r>
        <w:rPr>
          <w:sz w:val="24"/>
          <w:szCs w:val="24"/>
        </w:rPr>
        <w:t>.m</w:t>
      </w:r>
      <w:r w:rsidRPr="00FC25F0">
        <w:rPr>
          <w:sz w:val="24"/>
          <w:szCs w:val="24"/>
        </w:rPr>
        <w:t>.</w:t>
      </w:r>
      <w:r>
        <w:rPr>
          <w:rStyle w:val="FootnoteReference"/>
          <w:sz w:val="24"/>
          <w:szCs w:val="24"/>
        </w:rPr>
        <w:footnoteReference w:id="1"/>
      </w:r>
      <w:r w:rsidRPr="00FC25F0">
        <w:rPr>
          <w:sz w:val="24"/>
          <w:szCs w:val="24"/>
        </w:rPr>
        <w:t xml:space="preserve">  </w:t>
      </w:r>
      <w:r>
        <w:rPr>
          <w:sz w:val="24"/>
          <w:szCs w:val="24"/>
        </w:rPr>
        <w:t xml:space="preserve"> </w:t>
      </w:r>
      <w:r w:rsidR="00C707C5">
        <w:rPr>
          <w:sz w:val="24"/>
          <w:szCs w:val="24"/>
        </w:rPr>
        <w:t>Marjorie Adderley</w:t>
      </w:r>
      <w:r>
        <w:rPr>
          <w:sz w:val="24"/>
          <w:szCs w:val="24"/>
        </w:rPr>
        <w:t xml:space="preserve"> </w:t>
      </w:r>
      <w:r w:rsidRPr="00D05EE3">
        <w:rPr>
          <w:sz w:val="24"/>
          <w:szCs w:val="24"/>
        </w:rPr>
        <w:t xml:space="preserve">appeared </w:t>
      </w:r>
      <w:r w:rsidRPr="00D05EE3">
        <w:rPr>
          <w:i/>
          <w:sz w:val="24"/>
          <w:szCs w:val="24"/>
        </w:rPr>
        <w:t xml:space="preserve">pro se </w:t>
      </w:r>
      <w:r w:rsidRPr="00D05EE3">
        <w:rPr>
          <w:sz w:val="24"/>
          <w:szCs w:val="24"/>
        </w:rPr>
        <w:t xml:space="preserve">and testified on behalf of the Complaint.  </w:t>
      </w:r>
      <w:r w:rsidR="00C71390">
        <w:rPr>
          <w:sz w:val="24"/>
          <w:szCs w:val="24"/>
        </w:rPr>
        <w:t>Ken Massey</w:t>
      </w:r>
      <w:r w:rsidRPr="00D05EE3">
        <w:rPr>
          <w:sz w:val="24"/>
          <w:szCs w:val="24"/>
        </w:rPr>
        <w:t>, Esq.,</w:t>
      </w:r>
      <w:r>
        <w:rPr>
          <w:sz w:val="24"/>
          <w:szCs w:val="24"/>
        </w:rPr>
        <w:t xml:space="preserve"> </w:t>
      </w:r>
      <w:r w:rsidRPr="00EB042A">
        <w:rPr>
          <w:sz w:val="24"/>
          <w:szCs w:val="24"/>
        </w:rPr>
        <w:t xml:space="preserve">represented the Respondent which sponsored </w:t>
      </w:r>
      <w:r w:rsidR="00D7233E">
        <w:rPr>
          <w:sz w:val="24"/>
          <w:szCs w:val="24"/>
        </w:rPr>
        <w:t>seven (7</w:t>
      </w:r>
      <w:r w:rsidRPr="00EB042A">
        <w:rPr>
          <w:sz w:val="24"/>
          <w:szCs w:val="24"/>
        </w:rPr>
        <w:t xml:space="preserve">) exhibits and presented the testimony of Nadine Tillman, who is a regulatory assessor for Respondent assigned to review customer complaints.  </w:t>
      </w:r>
    </w:p>
    <w:p w:rsidR="00B876BA" w:rsidRDefault="00B876BA" w:rsidP="00847555">
      <w:pPr>
        <w:tabs>
          <w:tab w:val="left" w:pos="-1440"/>
          <w:tab w:val="left" w:pos="-720"/>
        </w:tabs>
        <w:suppressAutoHyphens/>
        <w:spacing w:line="360" w:lineRule="auto"/>
        <w:ind w:firstLine="1440"/>
        <w:rPr>
          <w:sz w:val="24"/>
          <w:szCs w:val="24"/>
        </w:rPr>
      </w:pPr>
    </w:p>
    <w:p w:rsidR="00B876BA" w:rsidRDefault="00847555" w:rsidP="00847555">
      <w:pPr>
        <w:tabs>
          <w:tab w:val="left" w:pos="-1440"/>
          <w:tab w:val="left" w:pos="-720"/>
        </w:tabs>
        <w:suppressAutoHyphens/>
        <w:spacing w:line="360" w:lineRule="auto"/>
        <w:ind w:firstLine="1440"/>
        <w:rPr>
          <w:sz w:val="24"/>
          <w:szCs w:val="24"/>
        </w:rPr>
      </w:pPr>
      <w:r w:rsidRPr="002034ED">
        <w:rPr>
          <w:sz w:val="24"/>
          <w:szCs w:val="24"/>
        </w:rPr>
        <w:t xml:space="preserve">During the hearing, </w:t>
      </w:r>
      <w:r w:rsidR="0070265C">
        <w:rPr>
          <w:sz w:val="24"/>
          <w:szCs w:val="24"/>
        </w:rPr>
        <w:t>it was confirmed</w:t>
      </w:r>
      <w:r w:rsidR="00ED34CF" w:rsidRPr="002034ED">
        <w:rPr>
          <w:sz w:val="24"/>
          <w:szCs w:val="24"/>
        </w:rPr>
        <w:t xml:space="preserve"> that </w:t>
      </w:r>
      <w:r w:rsidRPr="002034ED">
        <w:rPr>
          <w:sz w:val="24"/>
          <w:szCs w:val="24"/>
        </w:rPr>
        <w:t xml:space="preserve">Ms. </w:t>
      </w:r>
      <w:r w:rsidR="00ED34CF" w:rsidRPr="002034ED">
        <w:rPr>
          <w:sz w:val="24"/>
          <w:szCs w:val="24"/>
        </w:rPr>
        <w:t xml:space="preserve">Adderley participates in PECO’s Customer Assistance Program (CAP).  Complainant was informed that, pursuant to 66 Pa. C.S. §§ 1401 et seq., the Commission lacks authority to issue a payment arrangement on her behalf.  </w:t>
      </w:r>
      <w:r w:rsidR="00ED34CF" w:rsidRPr="007A0D52">
        <w:rPr>
          <w:sz w:val="24"/>
          <w:szCs w:val="24"/>
        </w:rPr>
        <w:t>Complainant stated that</w:t>
      </w:r>
      <w:r w:rsidR="002034ED" w:rsidRPr="007A0D52">
        <w:rPr>
          <w:sz w:val="24"/>
          <w:szCs w:val="24"/>
        </w:rPr>
        <w:t xml:space="preserve"> she </w:t>
      </w:r>
      <w:r w:rsidR="00E807DC" w:rsidRPr="007A0D52">
        <w:rPr>
          <w:sz w:val="24"/>
          <w:szCs w:val="24"/>
        </w:rPr>
        <w:t xml:space="preserve">is confused with regard to the CAP terms and the bills that she </w:t>
      </w:r>
      <w:r w:rsidR="002034ED" w:rsidRPr="007A0D52">
        <w:rPr>
          <w:sz w:val="24"/>
          <w:szCs w:val="24"/>
        </w:rPr>
        <w:t>has been receiving from Respondent.</w:t>
      </w:r>
      <w:r w:rsidR="00E807DC" w:rsidRPr="007A0D52">
        <w:rPr>
          <w:sz w:val="24"/>
          <w:szCs w:val="24"/>
        </w:rPr>
        <w:t xml:space="preserve">  </w:t>
      </w:r>
      <w:r w:rsidR="00C207CF">
        <w:rPr>
          <w:sz w:val="24"/>
          <w:szCs w:val="24"/>
        </w:rPr>
        <w:t xml:space="preserve">The hearing proceeded with Ms. Tillman’s testimony regarding the Company’s CAP program, Complainant’s enrollment in the program and PECO’s billing practice.  </w:t>
      </w:r>
    </w:p>
    <w:p w:rsidR="00B876BA" w:rsidRDefault="00B876BA" w:rsidP="00847555">
      <w:pPr>
        <w:tabs>
          <w:tab w:val="left" w:pos="-1440"/>
          <w:tab w:val="left" w:pos="-720"/>
        </w:tabs>
        <w:suppressAutoHyphens/>
        <w:spacing w:line="360" w:lineRule="auto"/>
        <w:ind w:firstLine="1440"/>
        <w:rPr>
          <w:sz w:val="24"/>
          <w:szCs w:val="24"/>
        </w:rPr>
      </w:pPr>
    </w:p>
    <w:p w:rsidR="00847555" w:rsidRPr="005F6FFB" w:rsidRDefault="00C207CF" w:rsidP="00847555">
      <w:pPr>
        <w:tabs>
          <w:tab w:val="left" w:pos="-1440"/>
          <w:tab w:val="left" w:pos="-720"/>
        </w:tabs>
        <w:suppressAutoHyphens/>
        <w:spacing w:line="360" w:lineRule="auto"/>
        <w:ind w:firstLine="1440"/>
        <w:rPr>
          <w:sz w:val="24"/>
          <w:szCs w:val="24"/>
        </w:rPr>
      </w:pPr>
      <w:r>
        <w:rPr>
          <w:sz w:val="24"/>
          <w:szCs w:val="24"/>
        </w:rPr>
        <w:lastRenderedPageBreak/>
        <w:t xml:space="preserve">At the end of the hearing, </w:t>
      </w:r>
      <w:r w:rsidR="000C449A" w:rsidRPr="007A0D52">
        <w:rPr>
          <w:sz w:val="24"/>
          <w:szCs w:val="24"/>
        </w:rPr>
        <w:t>Complainant requested and was allowed to submit copies of the bills she receive</w:t>
      </w:r>
      <w:r w:rsidR="00182534" w:rsidRPr="007A0D52">
        <w:rPr>
          <w:sz w:val="24"/>
          <w:szCs w:val="24"/>
        </w:rPr>
        <w:t>s from Respondent as late-filed.</w:t>
      </w:r>
      <w:r w:rsidR="009A3A03">
        <w:rPr>
          <w:sz w:val="24"/>
          <w:szCs w:val="24"/>
        </w:rPr>
        <w:t xml:space="preserve"> </w:t>
      </w:r>
      <w:r w:rsidR="00182534" w:rsidRPr="007A0D52">
        <w:rPr>
          <w:sz w:val="24"/>
          <w:szCs w:val="24"/>
        </w:rPr>
        <w:t xml:space="preserve"> On </w:t>
      </w:r>
      <w:r w:rsidR="009417B3" w:rsidRPr="007A0D52">
        <w:rPr>
          <w:sz w:val="24"/>
          <w:szCs w:val="24"/>
        </w:rPr>
        <w:t>December 15, 2009</w:t>
      </w:r>
      <w:r w:rsidR="00182534" w:rsidRPr="007A0D52">
        <w:rPr>
          <w:sz w:val="24"/>
          <w:szCs w:val="24"/>
        </w:rPr>
        <w:t>, Ms. Adderley submitted via fax</w:t>
      </w:r>
      <w:r w:rsidR="0070265C">
        <w:rPr>
          <w:sz w:val="24"/>
          <w:szCs w:val="24"/>
        </w:rPr>
        <w:t xml:space="preserve"> what has been </w:t>
      </w:r>
      <w:r w:rsidR="00182534" w:rsidRPr="007A0D52">
        <w:rPr>
          <w:sz w:val="24"/>
          <w:szCs w:val="24"/>
        </w:rPr>
        <w:t>marked Complainant late-filed Exhibit 1</w:t>
      </w:r>
      <w:r w:rsidR="009417B3" w:rsidRPr="007A0D52">
        <w:rPr>
          <w:sz w:val="24"/>
          <w:szCs w:val="24"/>
        </w:rPr>
        <w:t>.</w:t>
      </w:r>
      <w:r w:rsidR="00182534" w:rsidRPr="007A0D52">
        <w:rPr>
          <w:sz w:val="24"/>
          <w:szCs w:val="24"/>
        </w:rPr>
        <w:t xml:space="preserve">  O</w:t>
      </w:r>
      <w:r w:rsidR="007A0D52" w:rsidRPr="007A0D52">
        <w:rPr>
          <w:sz w:val="24"/>
          <w:szCs w:val="24"/>
        </w:rPr>
        <w:t>n December 1</w:t>
      </w:r>
      <w:r w:rsidR="0070265C">
        <w:rPr>
          <w:sz w:val="24"/>
          <w:szCs w:val="24"/>
        </w:rPr>
        <w:t>8, 2009, Respondent filed PECO</w:t>
      </w:r>
      <w:r w:rsidR="007A0D52" w:rsidRPr="007A0D52">
        <w:rPr>
          <w:sz w:val="24"/>
          <w:szCs w:val="24"/>
        </w:rPr>
        <w:t xml:space="preserve"> late-filed Exhibit 8, which </w:t>
      </w:r>
      <w:r w:rsidR="0070265C">
        <w:rPr>
          <w:sz w:val="24"/>
          <w:szCs w:val="24"/>
        </w:rPr>
        <w:t xml:space="preserve">is </w:t>
      </w:r>
      <w:r w:rsidR="007A0D52" w:rsidRPr="007A0D52">
        <w:rPr>
          <w:sz w:val="24"/>
          <w:szCs w:val="24"/>
        </w:rPr>
        <w:t>a sample “budget billing” letter sent to customers enrolled in the budget billing program.</w:t>
      </w:r>
      <w:r w:rsidR="009417B3" w:rsidRPr="007A0D52">
        <w:rPr>
          <w:sz w:val="24"/>
          <w:szCs w:val="24"/>
        </w:rPr>
        <w:t xml:space="preserve">  </w:t>
      </w:r>
      <w:r>
        <w:rPr>
          <w:sz w:val="24"/>
          <w:szCs w:val="24"/>
        </w:rPr>
        <w:t>As it was unclear whether Ms. Adderley had served a copy of Complainant late-filed Exhibit 1 upon the Respondent, I mailed a copy of the Exhibit to Mr. Massey o</w:t>
      </w:r>
      <w:r w:rsidR="007A0D52" w:rsidRPr="007A0D52">
        <w:rPr>
          <w:sz w:val="24"/>
          <w:szCs w:val="24"/>
        </w:rPr>
        <w:t xml:space="preserve">n January </w:t>
      </w:r>
      <w:r>
        <w:rPr>
          <w:sz w:val="24"/>
          <w:szCs w:val="24"/>
        </w:rPr>
        <w:t>7, 2010</w:t>
      </w:r>
      <w:r w:rsidR="0057065A">
        <w:rPr>
          <w:sz w:val="24"/>
          <w:szCs w:val="24"/>
        </w:rPr>
        <w:t xml:space="preserve">, along with a cover letter informing the Respondent that it had until January 20, 2010, to file any written objections to </w:t>
      </w:r>
      <w:r w:rsidR="0057065A" w:rsidRPr="00AC7401">
        <w:rPr>
          <w:sz w:val="24"/>
          <w:szCs w:val="24"/>
        </w:rPr>
        <w:t xml:space="preserve">the admission of Complainant late-filed Exhibit 1 into the record of this case.  </w:t>
      </w:r>
      <w:r w:rsidR="00847555" w:rsidRPr="00AC7401">
        <w:rPr>
          <w:sz w:val="24"/>
          <w:szCs w:val="24"/>
        </w:rPr>
        <w:t>No objections having be</w:t>
      </w:r>
      <w:r w:rsidR="00D7233E" w:rsidRPr="00AC7401">
        <w:rPr>
          <w:sz w:val="24"/>
          <w:szCs w:val="24"/>
        </w:rPr>
        <w:t>en received</w:t>
      </w:r>
      <w:r w:rsidR="0057065A" w:rsidRPr="00AC7401">
        <w:rPr>
          <w:sz w:val="24"/>
          <w:szCs w:val="24"/>
        </w:rPr>
        <w:t xml:space="preserve"> by either party</w:t>
      </w:r>
      <w:r w:rsidR="00AC7401">
        <w:rPr>
          <w:sz w:val="24"/>
          <w:szCs w:val="24"/>
        </w:rPr>
        <w:t>, PECO</w:t>
      </w:r>
      <w:r w:rsidR="00D7233E" w:rsidRPr="00AC7401">
        <w:rPr>
          <w:sz w:val="24"/>
          <w:szCs w:val="24"/>
        </w:rPr>
        <w:t xml:space="preserve"> Exhibits 1-7</w:t>
      </w:r>
      <w:r w:rsidR="007B1693">
        <w:rPr>
          <w:sz w:val="24"/>
          <w:szCs w:val="24"/>
        </w:rPr>
        <w:t>,</w:t>
      </w:r>
      <w:r w:rsidR="0057065A" w:rsidRPr="00AC7401">
        <w:rPr>
          <w:sz w:val="24"/>
          <w:szCs w:val="24"/>
        </w:rPr>
        <w:t xml:space="preserve"> along with PECO late-filed Exhibit 8 and Complainant late-filed Exhibit 1</w:t>
      </w:r>
      <w:r w:rsidR="007B1693">
        <w:rPr>
          <w:sz w:val="24"/>
          <w:szCs w:val="24"/>
        </w:rPr>
        <w:t>,</w:t>
      </w:r>
      <w:r w:rsidR="0057065A" w:rsidRPr="00AC7401">
        <w:rPr>
          <w:sz w:val="24"/>
          <w:szCs w:val="24"/>
        </w:rPr>
        <w:t xml:space="preserve"> </w:t>
      </w:r>
      <w:r w:rsidR="00AC7401" w:rsidRPr="00AC7401">
        <w:rPr>
          <w:sz w:val="24"/>
          <w:szCs w:val="24"/>
        </w:rPr>
        <w:t>a</w:t>
      </w:r>
      <w:r w:rsidR="00847555" w:rsidRPr="00AC7401">
        <w:rPr>
          <w:sz w:val="24"/>
          <w:szCs w:val="24"/>
        </w:rPr>
        <w:t>re admitted into</w:t>
      </w:r>
      <w:r w:rsidR="0070265C">
        <w:rPr>
          <w:sz w:val="24"/>
          <w:szCs w:val="24"/>
        </w:rPr>
        <w:t xml:space="preserve"> the record of this case.  The record </w:t>
      </w:r>
      <w:r w:rsidR="00847555" w:rsidRPr="00AC7401">
        <w:rPr>
          <w:sz w:val="24"/>
          <w:szCs w:val="24"/>
        </w:rPr>
        <w:t xml:space="preserve">closed on </w:t>
      </w:r>
      <w:r w:rsidR="00AC7401" w:rsidRPr="00AC7401">
        <w:rPr>
          <w:sz w:val="24"/>
          <w:szCs w:val="24"/>
        </w:rPr>
        <w:t>January 20, 2010.</w:t>
      </w:r>
    </w:p>
    <w:p w:rsidR="00847555" w:rsidRPr="00AE6DB2" w:rsidRDefault="00847555" w:rsidP="00847555">
      <w:pPr>
        <w:tabs>
          <w:tab w:val="left" w:pos="2160"/>
        </w:tabs>
        <w:spacing w:line="360" w:lineRule="auto"/>
        <w:rPr>
          <w:sz w:val="24"/>
          <w:szCs w:val="24"/>
        </w:rPr>
      </w:pPr>
    </w:p>
    <w:p w:rsidR="00847555" w:rsidRDefault="00847555" w:rsidP="00847555">
      <w:pPr>
        <w:spacing w:line="360" w:lineRule="auto"/>
        <w:jc w:val="center"/>
        <w:rPr>
          <w:sz w:val="24"/>
          <w:szCs w:val="24"/>
          <w:u w:val="single"/>
        </w:rPr>
      </w:pPr>
      <w:r>
        <w:rPr>
          <w:sz w:val="24"/>
          <w:szCs w:val="24"/>
          <w:u w:val="single"/>
        </w:rPr>
        <w:t>FINDINGS OF FACT</w:t>
      </w:r>
    </w:p>
    <w:p w:rsidR="00847555" w:rsidRDefault="00847555" w:rsidP="00847555">
      <w:pPr>
        <w:spacing w:line="360" w:lineRule="auto"/>
        <w:jc w:val="center"/>
        <w:rPr>
          <w:sz w:val="24"/>
          <w:szCs w:val="24"/>
          <w:u w:val="single"/>
        </w:rPr>
      </w:pPr>
    </w:p>
    <w:p w:rsidR="00847555" w:rsidRDefault="00847555" w:rsidP="00847555">
      <w:pPr>
        <w:spacing w:line="360" w:lineRule="auto"/>
        <w:ind w:firstLine="1440"/>
        <w:rPr>
          <w:sz w:val="24"/>
          <w:szCs w:val="24"/>
        </w:rPr>
      </w:pPr>
      <w:r>
        <w:rPr>
          <w:sz w:val="24"/>
          <w:szCs w:val="24"/>
        </w:rPr>
        <w:t>1.</w:t>
      </w:r>
      <w:r>
        <w:rPr>
          <w:sz w:val="24"/>
          <w:szCs w:val="24"/>
        </w:rPr>
        <w:tab/>
        <w:t xml:space="preserve">Complainant is </w:t>
      </w:r>
      <w:r w:rsidR="00C707C5">
        <w:rPr>
          <w:sz w:val="24"/>
          <w:szCs w:val="24"/>
        </w:rPr>
        <w:t>Marjorie Adderley</w:t>
      </w:r>
      <w:r>
        <w:rPr>
          <w:sz w:val="24"/>
          <w:szCs w:val="24"/>
        </w:rPr>
        <w:t xml:space="preserve">, who </w:t>
      </w:r>
      <w:r w:rsidR="00B17A93">
        <w:rPr>
          <w:sz w:val="24"/>
          <w:szCs w:val="24"/>
        </w:rPr>
        <w:t xml:space="preserve">resides </w:t>
      </w:r>
      <w:r>
        <w:rPr>
          <w:sz w:val="24"/>
          <w:szCs w:val="24"/>
        </w:rPr>
        <w:t xml:space="preserve">at </w:t>
      </w:r>
      <w:r w:rsidR="00C71390">
        <w:rPr>
          <w:sz w:val="24"/>
          <w:szCs w:val="24"/>
        </w:rPr>
        <w:t>7553 Gilbert Street, Philadelphia, PA 19150</w:t>
      </w:r>
      <w:r>
        <w:rPr>
          <w:sz w:val="24"/>
          <w:szCs w:val="24"/>
        </w:rPr>
        <w:t xml:space="preserve"> (Service Address).</w:t>
      </w:r>
    </w:p>
    <w:p w:rsidR="00847555" w:rsidRDefault="00847555" w:rsidP="00847555">
      <w:pPr>
        <w:spacing w:line="360" w:lineRule="auto"/>
        <w:ind w:firstLine="1440"/>
        <w:rPr>
          <w:sz w:val="24"/>
          <w:szCs w:val="24"/>
        </w:rPr>
      </w:pPr>
    </w:p>
    <w:p w:rsidR="00847555" w:rsidRDefault="00847555" w:rsidP="00847555">
      <w:pPr>
        <w:spacing w:line="360" w:lineRule="auto"/>
        <w:ind w:firstLine="1440"/>
        <w:rPr>
          <w:sz w:val="24"/>
          <w:szCs w:val="24"/>
        </w:rPr>
      </w:pPr>
      <w:r>
        <w:rPr>
          <w:sz w:val="24"/>
          <w:szCs w:val="24"/>
        </w:rPr>
        <w:t>2.</w:t>
      </w:r>
      <w:r>
        <w:rPr>
          <w:sz w:val="24"/>
          <w:szCs w:val="24"/>
        </w:rPr>
        <w:tab/>
        <w:t>Respondent is PECO Energy Company.</w:t>
      </w:r>
    </w:p>
    <w:p w:rsidR="00847555" w:rsidRDefault="00847555" w:rsidP="00847555">
      <w:pPr>
        <w:spacing w:line="360" w:lineRule="auto"/>
        <w:rPr>
          <w:sz w:val="24"/>
          <w:szCs w:val="24"/>
        </w:rPr>
      </w:pPr>
    </w:p>
    <w:p w:rsidR="00847555" w:rsidRDefault="00847555" w:rsidP="00847555">
      <w:pPr>
        <w:spacing w:line="360" w:lineRule="auto"/>
        <w:ind w:firstLine="1440"/>
        <w:rPr>
          <w:sz w:val="24"/>
          <w:szCs w:val="24"/>
        </w:rPr>
      </w:pPr>
      <w:r>
        <w:rPr>
          <w:sz w:val="24"/>
          <w:szCs w:val="24"/>
        </w:rPr>
        <w:t>3.</w:t>
      </w:r>
      <w:r>
        <w:rPr>
          <w:sz w:val="24"/>
          <w:szCs w:val="24"/>
        </w:rPr>
        <w:tab/>
      </w:r>
      <w:r w:rsidR="00C5417A">
        <w:rPr>
          <w:sz w:val="24"/>
          <w:szCs w:val="24"/>
        </w:rPr>
        <w:t>On April 21</w:t>
      </w:r>
      <w:r>
        <w:rPr>
          <w:sz w:val="24"/>
          <w:szCs w:val="24"/>
        </w:rPr>
        <w:t>, 2009, Complainant filed an informal complaint with the Commis</w:t>
      </w:r>
      <w:r w:rsidR="00C5417A">
        <w:rPr>
          <w:sz w:val="24"/>
          <w:szCs w:val="24"/>
        </w:rPr>
        <w:t>sion’s BCS, BCS Case No. 2523203</w:t>
      </w:r>
      <w:r>
        <w:rPr>
          <w:sz w:val="24"/>
          <w:szCs w:val="24"/>
        </w:rPr>
        <w:t xml:space="preserve"> alleging her inability to pay her electric bills and requesting that the Commission establish a payment arrangement for her.</w:t>
      </w:r>
      <w:r w:rsidRPr="00F62567">
        <w:rPr>
          <w:sz w:val="24"/>
          <w:szCs w:val="24"/>
        </w:rPr>
        <w:t xml:space="preserve"> </w:t>
      </w:r>
      <w:r>
        <w:rPr>
          <w:sz w:val="24"/>
          <w:szCs w:val="24"/>
        </w:rPr>
        <w:t xml:space="preserve"> PECO Exhibit 6.</w:t>
      </w:r>
    </w:p>
    <w:p w:rsidR="00847555" w:rsidRDefault="00847555" w:rsidP="00847555">
      <w:pPr>
        <w:spacing w:line="360" w:lineRule="auto"/>
        <w:ind w:firstLine="1440"/>
        <w:rPr>
          <w:sz w:val="24"/>
          <w:szCs w:val="24"/>
        </w:rPr>
      </w:pPr>
    </w:p>
    <w:p w:rsidR="00847555" w:rsidRDefault="00847555" w:rsidP="00847555">
      <w:pPr>
        <w:spacing w:line="360" w:lineRule="auto"/>
        <w:ind w:firstLine="1440"/>
        <w:rPr>
          <w:sz w:val="24"/>
          <w:szCs w:val="24"/>
        </w:rPr>
      </w:pPr>
      <w:r>
        <w:rPr>
          <w:sz w:val="24"/>
          <w:szCs w:val="24"/>
        </w:rPr>
        <w:t>4.</w:t>
      </w:r>
      <w:r>
        <w:rPr>
          <w:sz w:val="24"/>
          <w:szCs w:val="24"/>
        </w:rPr>
        <w:tab/>
        <w:t>On May 15, 2009, BCS issued an informal decision in BCS Case No.</w:t>
      </w:r>
      <w:r w:rsidRPr="00520B49">
        <w:rPr>
          <w:sz w:val="24"/>
          <w:szCs w:val="24"/>
        </w:rPr>
        <w:t xml:space="preserve"> </w:t>
      </w:r>
      <w:r w:rsidR="00C5417A">
        <w:rPr>
          <w:sz w:val="24"/>
          <w:szCs w:val="24"/>
        </w:rPr>
        <w:t>2523203</w:t>
      </w:r>
      <w:r>
        <w:rPr>
          <w:sz w:val="24"/>
          <w:szCs w:val="24"/>
        </w:rPr>
        <w:t xml:space="preserve"> </w:t>
      </w:r>
      <w:r w:rsidR="00FA79E6">
        <w:rPr>
          <w:sz w:val="24"/>
          <w:szCs w:val="24"/>
        </w:rPr>
        <w:t xml:space="preserve">denying Ms. Adderley’s request for a payment arrangement </w:t>
      </w:r>
      <w:r w:rsidR="00FA79E6" w:rsidRPr="00FA79E6">
        <w:rPr>
          <w:sz w:val="24"/>
          <w:szCs w:val="24"/>
        </w:rPr>
        <w:t xml:space="preserve">after </w:t>
      </w:r>
      <w:r w:rsidRPr="00FA79E6">
        <w:rPr>
          <w:sz w:val="24"/>
          <w:szCs w:val="24"/>
        </w:rPr>
        <w:t xml:space="preserve">finding that Complaint </w:t>
      </w:r>
      <w:r w:rsidR="00FA79E6" w:rsidRPr="00FA79E6">
        <w:rPr>
          <w:sz w:val="24"/>
          <w:szCs w:val="24"/>
        </w:rPr>
        <w:t xml:space="preserve">was a CAP customer and had defaulted on </w:t>
      </w:r>
      <w:r w:rsidR="00B17A93">
        <w:rPr>
          <w:sz w:val="24"/>
          <w:szCs w:val="24"/>
        </w:rPr>
        <w:t xml:space="preserve">a </w:t>
      </w:r>
      <w:r w:rsidR="00FA79E6" w:rsidRPr="00FA79E6">
        <w:rPr>
          <w:sz w:val="24"/>
          <w:szCs w:val="24"/>
        </w:rPr>
        <w:t>Company-issued payment arrangement.</w:t>
      </w:r>
      <w:r w:rsidR="00FA79E6">
        <w:rPr>
          <w:sz w:val="24"/>
          <w:szCs w:val="24"/>
        </w:rPr>
        <w:t xml:space="preserve"> </w:t>
      </w:r>
      <w:r w:rsidR="00FA79E6" w:rsidRPr="00FA79E6">
        <w:rPr>
          <w:sz w:val="24"/>
          <w:szCs w:val="24"/>
          <w:u w:val="single"/>
        </w:rPr>
        <w:t>Id.</w:t>
      </w:r>
    </w:p>
    <w:p w:rsidR="00847555" w:rsidRDefault="00847555" w:rsidP="00847555">
      <w:pPr>
        <w:spacing w:line="360" w:lineRule="auto"/>
        <w:rPr>
          <w:sz w:val="24"/>
          <w:szCs w:val="24"/>
        </w:rPr>
      </w:pPr>
    </w:p>
    <w:p w:rsidR="00847555" w:rsidRDefault="00847555" w:rsidP="00847555">
      <w:pPr>
        <w:spacing w:line="360" w:lineRule="auto"/>
        <w:ind w:firstLine="1440"/>
        <w:rPr>
          <w:sz w:val="24"/>
          <w:szCs w:val="24"/>
        </w:rPr>
      </w:pPr>
      <w:r>
        <w:rPr>
          <w:sz w:val="24"/>
          <w:szCs w:val="24"/>
        </w:rPr>
        <w:t>5.</w:t>
      </w:r>
      <w:r>
        <w:rPr>
          <w:sz w:val="24"/>
          <w:szCs w:val="24"/>
        </w:rPr>
        <w:tab/>
        <w:t>On June</w:t>
      </w:r>
      <w:r w:rsidR="00C707C5">
        <w:rPr>
          <w:sz w:val="24"/>
          <w:szCs w:val="24"/>
        </w:rPr>
        <w:t xml:space="preserve"> 10</w:t>
      </w:r>
      <w:r>
        <w:rPr>
          <w:sz w:val="24"/>
          <w:szCs w:val="24"/>
        </w:rPr>
        <w:t xml:space="preserve">, 2009, Ms. </w:t>
      </w:r>
      <w:r w:rsidR="00C707C5">
        <w:rPr>
          <w:sz w:val="24"/>
          <w:szCs w:val="24"/>
        </w:rPr>
        <w:t>Adderley</w:t>
      </w:r>
      <w:r>
        <w:rPr>
          <w:sz w:val="24"/>
          <w:szCs w:val="24"/>
        </w:rPr>
        <w:t xml:space="preserve"> filed a Complaint with the Commission appealing the BCS informal </w:t>
      </w:r>
      <w:r w:rsidR="001240CC">
        <w:rPr>
          <w:sz w:val="24"/>
          <w:szCs w:val="24"/>
        </w:rPr>
        <w:t>decision at BCS Case No. 2523203</w:t>
      </w:r>
      <w:r>
        <w:rPr>
          <w:sz w:val="24"/>
          <w:szCs w:val="24"/>
        </w:rPr>
        <w:t>, and requesting that the Commission establish a payment arrangement for her.</w:t>
      </w:r>
    </w:p>
    <w:p w:rsidR="00847555" w:rsidRDefault="00847555" w:rsidP="00847555">
      <w:pPr>
        <w:spacing w:line="360" w:lineRule="auto"/>
        <w:rPr>
          <w:sz w:val="24"/>
          <w:szCs w:val="24"/>
        </w:rPr>
      </w:pPr>
    </w:p>
    <w:p w:rsidR="00A11611" w:rsidRDefault="00847555" w:rsidP="00A11611">
      <w:pPr>
        <w:spacing w:line="360" w:lineRule="auto"/>
        <w:ind w:firstLine="1440"/>
        <w:rPr>
          <w:sz w:val="24"/>
          <w:szCs w:val="24"/>
        </w:rPr>
      </w:pPr>
      <w:r>
        <w:rPr>
          <w:sz w:val="24"/>
          <w:szCs w:val="24"/>
        </w:rPr>
        <w:t>6.</w:t>
      </w:r>
      <w:r>
        <w:rPr>
          <w:sz w:val="24"/>
          <w:szCs w:val="24"/>
        </w:rPr>
        <w:tab/>
        <w:t xml:space="preserve">Complainant </w:t>
      </w:r>
      <w:r w:rsidR="00A11611">
        <w:rPr>
          <w:sz w:val="24"/>
          <w:szCs w:val="24"/>
        </w:rPr>
        <w:t xml:space="preserve">has </w:t>
      </w:r>
      <w:r>
        <w:rPr>
          <w:sz w:val="24"/>
          <w:szCs w:val="24"/>
        </w:rPr>
        <w:t>participated in Respondent’s Con</w:t>
      </w:r>
      <w:r w:rsidR="00A11611">
        <w:rPr>
          <w:sz w:val="24"/>
          <w:szCs w:val="24"/>
        </w:rPr>
        <w:t xml:space="preserve">sumer Assistance Program (CAP) since 1996.  Her last recertification occurred on May 27, 2008.  </w:t>
      </w:r>
      <w:r w:rsidR="00513576">
        <w:rPr>
          <w:sz w:val="24"/>
          <w:szCs w:val="24"/>
        </w:rPr>
        <w:t>PECO Exhibit 2.</w:t>
      </w:r>
    </w:p>
    <w:p w:rsidR="00A11611" w:rsidRDefault="00A11611" w:rsidP="00A11611">
      <w:pPr>
        <w:spacing w:line="360" w:lineRule="auto"/>
        <w:ind w:firstLine="1440"/>
        <w:rPr>
          <w:sz w:val="24"/>
          <w:szCs w:val="24"/>
        </w:rPr>
      </w:pPr>
    </w:p>
    <w:p w:rsidR="002C4FE4" w:rsidRDefault="00513576" w:rsidP="00A11611">
      <w:pPr>
        <w:spacing w:line="360" w:lineRule="auto"/>
        <w:ind w:firstLine="1440"/>
        <w:rPr>
          <w:sz w:val="24"/>
          <w:szCs w:val="24"/>
        </w:rPr>
      </w:pPr>
      <w:r>
        <w:rPr>
          <w:sz w:val="24"/>
          <w:szCs w:val="24"/>
        </w:rPr>
        <w:t>7.</w:t>
      </w:r>
      <w:r>
        <w:rPr>
          <w:sz w:val="24"/>
          <w:szCs w:val="24"/>
        </w:rPr>
        <w:tab/>
      </w:r>
      <w:r w:rsidR="003579D1">
        <w:rPr>
          <w:sz w:val="24"/>
          <w:szCs w:val="24"/>
        </w:rPr>
        <w:t>On May 27, 2008, Complainant reported to Respondent an income of $650.00 per month</w:t>
      </w:r>
      <w:r w:rsidR="003579D1" w:rsidRPr="003579D1">
        <w:rPr>
          <w:sz w:val="24"/>
          <w:szCs w:val="24"/>
        </w:rPr>
        <w:t xml:space="preserve"> </w:t>
      </w:r>
      <w:r w:rsidR="003579D1">
        <w:rPr>
          <w:sz w:val="24"/>
          <w:szCs w:val="24"/>
        </w:rPr>
        <w:t>for a household of two.</w:t>
      </w:r>
      <w:r w:rsidR="003579D1" w:rsidRPr="003579D1">
        <w:rPr>
          <w:sz w:val="24"/>
          <w:szCs w:val="24"/>
        </w:rPr>
        <w:t xml:space="preserve"> </w:t>
      </w:r>
      <w:r w:rsidR="003579D1">
        <w:rPr>
          <w:sz w:val="24"/>
          <w:szCs w:val="24"/>
        </w:rPr>
        <w:t xml:space="preserve"> PECO Exhibit 3.</w:t>
      </w:r>
    </w:p>
    <w:p w:rsidR="003579D1" w:rsidRDefault="003579D1" w:rsidP="00A11611">
      <w:pPr>
        <w:spacing w:line="360" w:lineRule="auto"/>
        <w:ind w:firstLine="1440"/>
        <w:rPr>
          <w:sz w:val="24"/>
          <w:szCs w:val="24"/>
        </w:rPr>
      </w:pPr>
    </w:p>
    <w:p w:rsidR="003579D1" w:rsidRDefault="003579D1" w:rsidP="003579D1">
      <w:pPr>
        <w:spacing w:line="360" w:lineRule="auto"/>
        <w:ind w:firstLine="1440"/>
        <w:rPr>
          <w:sz w:val="24"/>
          <w:szCs w:val="24"/>
        </w:rPr>
      </w:pPr>
      <w:r>
        <w:rPr>
          <w:sz w:val="24"/>
          <w:szCs w:val="24"/>
        </w:rPr>
        <w:t>8.</w:t>
      </w:r>
      <w:r>
        <w:rPr>
          <w:sz w:val="24"/>
          <w:szCs w:val="24"/>
        </w:rPr>
        <w:tab/>
        <w:t>On June 10, 2009, Complainant reported to Respondent a monthly income of $1,332.50 for a household of one.</w:t>
      </w:r>
      <w:r w:rsidRPr="003579D1">
        <w:rPr>
          <w:sz w:val="24"/>
          <w:szCs w:val="24"/>
        </w:rPr>
        <w:t xml:space="preserve"> </w:t>
      </w:r>
      <w:r>
        <w:rPr>
          <w:sz w:val="24"/>
          <w:szCs w:val="24"/>
        </w:rPr>
        <w:t xml:space="preserve"> </w:t>
      </w:r>
      <w:r w:rsidRPr="003579D1">
        <w:rPr>
          <w:sz w:val="24"/>
          <w:szCs w:val="24"/>
          <w:u w:val="single"/>
        </w:rPr>
        <w:t>Id.</w:t>
      </w:r>
    </w:p>
    <w:p w:rsidR="002C4FE4" w:rsidRDefault="002C4FE4" w:rsidP="00B370B5">
      <w:pPr>
        <w:spacing w:line="360" w:lineRule="auto"/>
        <w:rPr>
          <w:sz w:val="24"/>
          <w:szCs w:val="24"/>
        </w:rPr>
      </w:pPr>
    </w:p>
    <w:p w:rsidR="00847555" w:rsidRDefault="003579D1" w:rsidP="00A11611">
      <w:pPr>
        <w:spacing w:line="360" w:lineRule="auto"/>
        <w:ind w:firstLine="1440"/>
        <w:rPr>
          <w:sz w:val="24"/>
          <w:szCs w:val="24"/>
        </w:rPr>
      </w:pPr>
      <w:r>
        <w:rPr>
          <w:sz w:val="24"/>
          <w:szCs w:val="24"/>
        </w:rPr>
        <w:t>9.</w:t>
      </w:r>
      <w:r>
        <w:rPr>
          <w:sz w:val="24"/>
          <w:szCs w:val="24"/>
        </w:rPr>
        <w:tab/>
      </w:r>
      <w:r w:rsidR="00A11611">
        <w:rPr>
          <w:sz w:val="24"/>
          <w:szCs w:val="24"/>
        </w:rPr>
        <w:t xml:space="preserve">On June 11, 2009, </w:t>
      </w:r>
      <w:r w:rsidR="0038417B">
        <w:rPr>
          <w:sz w:val="24"/>
          <w:szCs w:val="24"/>
        </w:rPr>
        <w:t>Complainant</w:t>
      </w:r>
      <w:r w:rsidR="00B17A93">
        <w:rPr>
          <w:sz w:val="24"/>
          <w:szCs w:val="24"/>
        </w:rPr>
        <w:t>’s</w:t>
      </w:r>
      <w:r w:rsidR="0038417B">
        <w:rPr>
          <w:sz w:val="24"/>
          <w:szCs w:val="24"/>
        </w:rPr>
        <w:t xml:space="preserve"> CAP terms were changed.  Based on her reported income </w:t>
      </w:r>
      <w:r>
        <w:rPr>
          <w:sz w:val="24"/>
          <w:szCs w:val="24"/>
        </w:rPr>
        <w:t xml:space="preserve">and household size </w:t>
      </w:r>
      <w:r w:rsidR="0038417B">
        <w:rPr>
          <w:sz w:val="24"/>
          <w:szCs w:val="24"/>
        </w:rPr>
        <w:t xml:space="preserve">she was moved from Tier-D to Tier-E of the CAP program and currently receives </w:t>
      </w:r>
      <w:r w:rsidR="00847555">
        <w:rPr>
          <w:sz w:val="24"/>
          <w:szCs w:val="24"/>
        </w:rPr>
        <w:t xml:space="preserve">a 25% discount on the first 500 kWh of electricity used each month.  </w:t>
      </w:r>
      <w:r w:rsidR="00513576" w:rsidRPr="00513576">
        <w:rPr>
          <w:sz w:val="24"/>
          <w:szCs w:val="24"/>
          <w:u w:val="single"/>
        </w:rPr>
        <w:t>Id.</w:t>
      </w:r>
      <w:r w:rsidR="00513576">
        <w:rPr>
          <w:sz w:val="24"/>
          <w:szCs w:val="24"/>
        </w:rPr>
        <w:t xml:space="preserve"> </w:t>
      </w:r>
    </w:p>
    <w:p w:rsidR="00847555" w:rsidRDefault="00847555" w:rsidP="00847555">
      <w:pPr>
        <w:spacing w:line="360" w:lineRule="auto"/>
        <w:ind w:firstLine="1440"/>
        <w:rPr>
          <w:sz w:val="24"/>
          <w:szCs w:val="24"/>
        </w:rPr>
      </w:pPr>
    </w:p>
    <w:p w:rsidR="00181639" w:rsidRPr="00010E59" w:rsidRDefault="00181639" w:rsidP="00010E59">
      <w:pPr>
        <w:spacing w:line="360" w:lineRule="auto"/>
        <w:ind w:firstLine="1440"/>
        <w:rPr>
          <w:sz w:val="24"/>
          <w:szCs w:val="24"/>
        </w:rPr>
      </w:pPr>
      <w:r>
        <w:rPr>
          <w:sz w:val="24"/>
          <w:szCs w:val="24"/>
        </w:rPr>
        <w:t>10</w:t>
      </w:r>
      <w:r w:rsidR="00847555">
        <w:rPr>
          <w:sz w:val="24"/>
          <w:szCs w:val="24"/>
        </w:rPr>
        <w:t>.</w:t>
      </w:r>
      <w:r w:rsidR="00847555">
        <w:rPr>
          <w:sz w:val="24"/>
          <w:szCs w:val="24"/>
        </w:rPr>
        <w:tab/>
      </w:r>
      <w:r w:rsidR="00513576">
        <w:rPr>
          <w:sz w:val="24"/>
          <w:szCs w:val="24"/>
        </w:rPr>
        <w:t>PECO customers enrolled in the CAP program receive one bill each month</w:t>
      </w:r>
      <w:r w:rsidR="00FE7150">
        <w:rPr>
          <w:sz w:val="24"/>
          <w:szCs w:val="24"/>
        </w:rPr>
        <w:t>.  The CAP rate is reflected on the bill, but there is not a separate CAP bill sent to the customers.</w:t>
      </w:r>
      <w:r>
        <w:rPr>
          <w:sz w:val="24"/>
          <w:szCs w:val="24"/>
        </w:rPr>
        <w:t xml:space="preserve">  Tillman Testimony.</w:t>
      </w:r>
    </w:p>
    <w:p w:rsidR="00847555" w:rsidRPr="0011714B" w:rsidRDefault="00847555" w:rsidP="00181639">
      <w:pPr>
        <w:spacing w:line="360" w:lineRule="auto"/>
        <w:rPr>
          <w:sz w:val="24"/>
          <w:szCs w:val="24"/>
          <w:u w:val="single"/>
        </w:rPr>
      </w:pPr>
    </w:p>
    <w:p w:rsidR="00847555" w:rsidRPr="0011714B" w:rsidRDefault="00181639" w:rsidP="00847555">
      <w:pPr>
        <w:spacing w:line="360" w:lineRule="auto"/>
        <w:ind w:firstLine="1440"/>
        <w:rPr>
          <w:sz w:val="24"/>
          <w:szCs w:val="24"/>
          <w:u w:val="single"/>
        </w:rPr>
      </w:pPr>
      <w:r w:rsidRPr="0011714B">
        <w:rPr>
          <w:sz w:val="24"/>
          <w:szCs w:val="24"/>
        </w:rPr>
        <w:t>11</w:t>
      </w:r>
      <w:r w:rsidR="00847555" w:rsidRPr="0011714B">
        <w:rPr>
          <w:sz w:val="24"/>
          <w:szCs w:val="24"/>
        </w:rPr>
        <w:t>.</w:t>
      </w:r>
      <w:r w:rsidR="00847555" w:rsidRPr="0011714B">
        <w:rPr>
          <w:sz w:val="24"/>
          <w:szCs w:val="24"/>
        </w:rPr>
        <w:tab/>
      </w:r>
      <w:r w:rsidR="003579D1" w:rsidRPr="0011714B">
        <w:rPr>
          <w:sz w:val="24"/>
          <w:szCs w:val="24"/>
        </w:rPr>
        <w:t xml:space="preserve">Complainant’s entire </w:t>
      </w:r>
      <w:r w:rsidRPr="0011714B">
        <w:rPr>
          <w:sz w:val="24"/>
          <w:szCs w:val="24"/>
        </w:rPr>
        <w:t xml:space="preserve">account </w:t>
      </w:r>
      <w:r w:rsidR="003579D1" w:rsidRPr="0011714B">
        <w:rPr>
          <w:sz w:val="24"/>
          <w:szCs w:val="24"/>
        </w:rPr>
        <w:t xml:space="preserve">balance consists of CAP </w:t>
      </w:r>
      <w:r w:rsidRPr="0011714B">
        <w:rPr>
          <w:sz w:val="24"/>
          <w:szCs w:val="24"/>
        </w:rPr>
        <w:t>arrears.  Tillman Testimony.</w:t>
      </w:r>
    </w:p>
    <w:p w:rsidR="00847555" w:rsidRPr="0011714B" w:rsidRDefault="00847555" w:rsidP="00847555">
      <w:pPr>
        <w:spacing w:line="360" w:lineRule="auto"/>
        <w:ind w:firstLine="1440"/>
        <w:rPr>
          <w:sz w:val="24"/>
          <w:szCs w:val="24"/>
          <w:u w:val="single"/>
        </w:rPr>
      </w:pPr>
    </w:p>
    <w:p w:rsidR="0011714B" w:rsidRPr="0011714B" w:rsidRDefault="00181639" w:rsidP="00847555">
      <w:pPr>
        <w:spacing w:line="360" w:lineRule="auto"/>
        <w:ind w:firstLine="1440"/>
        <w:rPr>
          <w:sz w:val="24"/>
          <w:szCs w:val="24"/>
        </w:rPr>
      </w:pPr>
      <w:r w:rsidRPr="0011714B">
        <w:rPr>
          <w:sz w:val="24"/>
          <w:szCs w:val="24"/>
        </w:rPr>
        <w:t>12</w:t>
      </w:r>
      <w:r w:rsidR="00847555" w:rsidRPr="0011714B">
        <w:rPr>
          <w:sz w:val="24"/>
          <w:szCs w:val="24"/>
        </w:rPr>
        <w:t>.</w:t>
      </w:r>
      <w:r w:rsidR="00847555" w:rsidRPr="0011714B">
        <w:rPr>
          <w:sz w:val="24"/>
          <w:szCs w:val="24"/>
        </w:rPr>
        <w:tab/>
      </w:r>
      <w:r w:rsidR="0011714B" w:rsidRPr="0011714B">
        <w:rPr>
          <w:sz w:val="24"/>
          <w:szCs w:val="24"/>
        </w:rPr>
        <w:t xml:space="preserve">Complainant has a history of making timely payments every month, but </w:t>
      </w:r>
      <w:r w:rsidR="00B17A93">
        <w:rPr>
          <w:sz w:val="24"/>
          <w:szCs w:val="24"/>
        </w:rPr>
        <w:t xml:space="preserve">the payments are </w:t>
      </w:r>
      <w:r w:rsidR="0011714B" w:rsidRPr="0011714B">
        <w:rPr>
          <w:sz w:val="24"/>
          <w:szCs w:val="24"/>
        </w:rPr>
        <w:t>not in full.  Tillman Testimony.</w:t>
      </w:r>
    </w:p>
    <w:p w:rsidR="0011714B" w:rsidRPr="0011714B" w:rsidRDefault="0011714B" w:rsidP="00847555">
      <w:pPr>
        <w:spacing w:line="360" w:lineRule="auto"/>
        <w:ind w:firstLine="1440"/>
        <w:rPr>
          <w:sz w:val="24"/>
          <w:szCs w:val="24"/>
        </w:rPr>
      </w:pPr>
    </w:p>
    <w:p w:rsidR="00847555" w:rsidRDefault="009C3598" w:rsidP="00847555">
      <w:pPr>
        <w:spacing w:line="360" w:lineRule="auto"/>
        <w:ind w:firstLine="1440"/>
        <w:rPr>
          <w:sz w:val="24"/>
          <w:szCs w:val="24"/>
        </w:rPr>
      </w:pPr>
      <w:r>
        <w:rPr>
          <w:sz w:val="24"/>
          <w:szCs w:val="24"/>
        </w:rPr>
        <w:t>13.</w:t>
      </w:r>
      <w:r>
        <w:rPr>
          <w:sz w:val="24"/>
          <w:szCs w:val="24"/>
        </w:rPr>
        <w:tab/>
      </w:r>
      <w:r w:rsidR="00613A28">
        <w:rPr>
          <w:sz w:val="24"/>
          <w:szCs w:val="24"/>
        </w:rPr>
        <w:t xml:space="preserve">From 2000 to 2007, </w:t>
      </w:r>
      <w:r w:rsidR="00847555" w:rsidRPr="0011714B">
        <w:rPr>
          <w:sz w:val="24"/>
          <w:szCs w:val="24"/>
        </w:rPr>
        <w:t>Complainant has entered into and defaulted on</w:t>
      </w:r>
      <w:r w:rsidR="00847555" w:rsidRPr="00F62567">
        <w:rPr>
          <w:sz w:val="24"/>
          <w:szCs w:val="24"/>
        </w:rPr>
        <w:t xml:space="preserve"> </w:t>
      </w:r>
      <w:r w:rsidR="00613A28">
        <w:rPr>
          <w:sz w:val="24"/>
          <w:szCs w:val="24"/>
        </w:rPr>
        <w:t xml:space="preserve">five (5) </w:t>
      </w:r>
      <w:r w:rsidR="00847555" w:rsidRPr="00F62567">
        <w:rPr>
          <w:sz w:val="24"/>
          <w:szCs w:val="24"/>
        </w:rPr>
        <w:t>separate payment arrangement</w:t>
      </w:r>
      <w:r w:rsidR="00847555">
        <w:rPr>
          <w:sz w:val="24"/>
          <w:szCs w:val="24"/>
        </w:rPr>
        <w:t>s</w:t>
      </w:r>
      <w:r w:rsidR="00847555" w:rsidRPr="00F62567">
        <w:rPr>
          <w:sz w:val="24"/>
          <w:szCs w:val="24"/>
        </w:rPr>
        <w:t xml:space="preserve"> issued by PECO on</w:t>
      </w:r>
      <w:r w:rsidR="00613A28">
        <w:rPr>
          <w:sz w:val="24"/>
          <w:szCs w:val="24"/>
        </w:rPr>
        <w:t xml:space="preserve"> May 17, 2000, October 26, 2001, April 21, 2003, February 2, 2005, and August 17, 2007, respectively</w:t>
      </w:r>
      <w:r w:rsidR="00847555" w:rsidRPr="00F62567">
        <w:rPr>
          <w:sz w:val="24"/>
          <w:szCs w:val="24"/>
        </w:rPr>
        <w:t xml:space="preserve">. </w:t>
      </w:r>
      <w:r w:rsidR="00847555">
        <w:rPr>
          <w:sz w:val="24"/>
          <w:szCs w:val="24"/>
        </w:rPr>
        <w:t xml:space="preserve"> </w:t>
      </w:r>
      <w:r w:rsidR="00847555" w:rsidRPr="00F62567">
        <w:rPr>
          <w:sz w:val="24"/>
          <w:szCs w:val="24"/>
        </w:rPr>
        <w:t>PECO</w:t>
      </w:r>
      <w:r w:rsidR="00613A28">
        <w:rPr>
          <w:sz w:val="24"/>
          <w:szCs w:val="24"/>
        </w:rPr>
        <w:t xml:space="preserve"> Exhibit 4</w:t>
      </w:r>
      <w:r w:rsidR="00847555">
        <w:rPr>
          <w:sz w:val="24"/>
          <w:szCs w:val="24"/>
        </w:rPr>
        <w:t>.</w:t>
      </w:r>
    </w:p>
    <w:p w:rsidR="000D6409" w:rsidRDefault="000D6409" w:rsidP="00847555">
      <w:pPr>
        <w:spacing w:line="360" w:lineRule="auto"/>
        <w:ind w:firstLine="1440"/>
        <w:rPr>
          <w:sz w:val="24"/>
          <w:szCs w:val="24"/>
        </w:rPr>
      </w:pPr>
    </w:p>
    <w:p w:rsidR="000D6409" w:rsidRDefault="00E317E2" w:rsidP="00BB02D8">
      <w:pPr>
        <w:spacing w:line="360" w:lineRule="auto"/>
        <w:ind w:firstLine="1440"/>
        <w:rPr>
          <w:sz w:val="24"/>
          <w:szCs w:val="24"/>
        </w:rPr>
      </w:pPr>
      <w:r>
        <w:rPr>
          <w:sz w:val="24"/>
          <w:szCs w:val="24"/>
        </w:rPr>
        <w:t>14.</w:t>
      </w:r>
      <w:r>
        <w:rPr>
          <w:sz w:val="24"/>
          <w:szCs w:val="24"/>
        </w:rPr>
        <w:tab/>
      </w:r>
      <w:r w:rsidR="000D6409">
        <w:rPr>
          <w:sz w:val="24"/>
          <w:szCs w:val="24"/>
        </w:rPr>
        <w:t>The last payment arrangement with the Company was defaul</w:t>
      </w:r>
      <w:r w:rsidR="00DC04A7">
        <w:rPr>
          <w:sz w:val="24"/>
          <w:szCs w:val="24"/>
        </w:rPr>
        <w:t>ted on or around April 14, 2009, and</w:t>
      </w:r>
      <w:r w:rsidR="000D6409">
        <w:rPr>
          <w:sz w:val="24"/>
          <w:szCs w:val="24"/>
        </w:rPr>
        <w:t xml:space="preserve"> Complainant’s service was terminated for nonpayment</w:t>
      </w:r>
      <w:r w:rsidR="00DC04A7">
        <w:rPr>
          <w:sz w:val="24"/>
          <w:szCs w:val="24"/>
        </w:rPr>
        <w:t xml:space="preserve"> on April 21, 2009</w:t>
      </w:r>
      <w:r w:rsidR="000D6409">
        <w:rPr>
          <w:sz w:val="24"/>
          <w:szCs w:val="24"/>
        </w:rPr>
        <w:t>.</w:t>
      </w:r>
      <w:r w:rsidR="000D5BEA" w:rsidRPr="000D5BEA">
        <w:rPr>
          <w:sz w:val="24"/>
          <w:szCs w:val="24"/>
        </w:rPr>
        <w:t xml:space="preserve"> </w:t>
      </w:r>
      <w:r w:rsidR="000D5BEA">
        <w:rPr>
          <w:sz w:val="24"/>
          <w:szCs w:val="24"/>
        </w:rPr>
        <w:t xml:space="preserve"> </w:t>
      </w:r>
      <w:r w:rsidR="000D5BEA" w:rsidRPr="00F62567">
        <w:rPr>
          <w:sz w:val="24"/>
          <w:szCs w:val="24"/>
        </w:rPr>
        <w:t>PECO</w:t>
      </w:r>
      <w:r w:rsidR="000D5BEA">
        <w:rPr>
          <w:sz w:val="24"/>
          <w:szCs w:val="24"/>
        </w:rPr>
        <w:t xml:space="preserve"> Exhibit</w:t>
      </w:r>
      <w:r w:rsidR="00DC04A7">
        <w:rPr>
          <w:sz w:val="24"/>
          <w:szCs w:val="24"/>
        </w:rPr>
        <w:t>s</w:t>
      </w:r>
      <w:r w:rsidR="000D5BEA">
        <w:rPr>
          <w:sz w:val="24"/>
          <w:szCs w:val="24"/>
        </w:rPr>
        <w:t xml:space="preserve"> 1</w:t>
      </w:r>
      <w:r w:rsidR="00DC04A7">
        <w:rPr>
          <w:sz w:val="24"/>
          <w:szCs w:val="24"/>
        </w:rPr>
        <w:t xml:space="preserve"> and 5</w:t>
      </w:r>
      <w:r w:rsidR="000D5BEA">
        <w:rPr>
          <w:sz w:val="24"/>
          <w:szCs w:val="24"/>
        </w:rPr>
        <w:t xml:space="preserve"> and Tillman Testimony.</w:t>
      </w:r>
    </w:p>
    <w:p w:rsidR="000D6409" w:rsidRDefault="000D6409" w:rsidP="00BB02D8">
      <w:pPr>
        <w:spacing w:line="360" w:lineRule="auto"/>
        <w:ind w:firstLine="1440"/>
        <w:rPr>
          <w:sz w:val="24"/>
          <w:szCs w:val="24"/>
        </w:rPr>
      </w:pPr>
    </w:p>
    <w:p w:rsidR="000D6409" w:rsidRPr="00B41856" w:rsidRDefault="00E317E2" w:rsidP="00DC04A7">
      <w:pPr>
        <w:spacing w:line="360" w:lineRule="auto"/>
        <w:ind w:firstLine="1440"/>
        <w:rPr>
          <w:sz w:val="24"/>
          <w:szCs w:val="24"/>
        </w:rPr>
      </w:pPr>
      <w:r w:rsidRPr="00B41856">
        <w:rPr>
          <w:sz w:val="24"/>
          <w:szCs w:val="24"/>
        </w:rPr>
        <w:t>15.</w:t>
      </w:r>
      <w:r w:rsidRPr="00B41856">
        <w:rPr>
          <w:sz w:val="24"/>
          <w:szCs w:val="24"/>
        </w:rPr>
        <w:tab/>
        <w:t xml:space="preserve">Ms. Adderley’s service was </w:t>
      </w:r>
      <w:r w:rsidR="00DC04A7">
        <w:rPr>
          <w:sz w:val="24"/>
          <w:szCs w:val="24"/>
        </w:rPr>
        <w:t>restored on May 1,</w:t>
      </w:r>
      <w:r w:rsidRPr="00B41856">
        <w:rPr>
          <w:sz w:val="24"/>
          <w:szCs w:val="24"/>
        </w:rPr>
        <w:t xml:space="preserve"> 2009</w:t>
      </w:r>
      <w:r w:rsidR="00DC04A7">
        <w:rPr>
          <w:sz w:val="24"/>
          <w:szCs w:val="24"/>
        </w:rPr>
        <w:t xml:space="preserve"> after the Company received a medical certificate</w:t>
      </w:r>
      <w:r w:rsidRPr="00B41856">
        <w:rPr>
          <w:sz w:val="24"/>
          <w:szCs w:val="24"/>
        </w:rPr>
        <w:t xml:space="preserve">, </w:t>
      </w:r>
      <w:r w:rsidR="00DC04A7">
        <w:rPr>
          <w:sz w:val="24"/>
          <w:szCs w:val="24"/>
        </w:rPr>
        <w:t>and Complainant</w:t>
      </w:r>
      <w:r w:rsidRPr="00B41856">
        <w:rPr>
          <w:sz w:val="24"/>
          <w:szCs w:val="24"/>
        </w:rPr>
        <w:t xml:space="preserve"> was placed on budget billing while still participating in PECO’s CAP program.</w:t>
      </w:r>
      <w:r w:rsidR="00D027FC" w:rsidRPr="00D027FC">
        <w:rPr>
          <w:sz w:val="24"/>
          <w:szCs w:val="24"/>
        </w:rPr>
        <w:t xml:space="preserve"> </w:t>
      </w:r>
      <w:r w:rsidR="00D027FC">
        <w:rPr>
          <w:sz w:val="24"/>
          <w:szCs w:val="24"/>
        </w:rPr>
        <w:t xml:space="preserve"> </w:t>
      </w:r>
      <w:r w:rsidR="00D027FC" w:rsidRPr="00F62567">
        <w:rPr>
          <w:sz w:val="24"/>
          <w:szCs w:val="24"/>
        </w:rPr>
        <w:t>PECO</w:t>
      </w:r>
      <w:r w:rsidR="00D027FC">
        <w:rPr>
          <w:sz w:val="24"/>
          <w:szCs w:val="24"/>
        </w:rPr>
        <w:t xml:space="preserve"> Exhibit</w:t>
      </w:r>
      <w:r w:rsidR="00DC04A7">
        <w:rPr>
          <w:sz w:val="24"/>
          <w:szCs w:val="24"/>
        </w:rPr>
        <w:t>s</w:t>
      </w:r>
      <w:r w:rsidR="00D027FC">
        <w:rPr>
          <w:sz w:val="24"/>
          <w:szCs w:val="24"/>
        </w:rPr>
        <w:t xml:space="preserve"> 1</w:t>
      </w:r>
      <w:r w:rsidR="00DC04A7">
        <w:rPr>
          <w:sz w:val="24"/>
          <w:szCs w:val="24"/>
        </w:rPr>
        <w:t xml:space="preserve"> and 5.</w:t>
      </w:r>
    </w:p>
    <w:p w:rsidR="00E317E2" w:rsidRPr="00B41856" w:rsidRDefault="00E317E2" w:rsidP="00BB02D8">
      <w:pPr>
        <w:spacing w:line="360" w:lineRule="auto"/>
        <w:ind w:firstLine="1440"/>
        <w:rPr>
          <w:sz w:val="24"/>
          <w:szCs w:val="24"/>
        </w:rPr>
      </w:pPr>
    </w:p>
    <w:p w:rsidR="00E317E2" w:rsidRDefault="000D5BEA" w:rsidP="00BB02D8">
      <w:pPr>
        <w:spacing w:line="360" w:lineRule="auto"/>
        <w:ind w:firstLine="1440"/>
        <w:rPr>
          <w:sz w:val="24"/>
          <w:szCs w:val="24"/>
        </w:rPr>
      </w:pPr>
      <w:r w:rsidRPr="00B41856">
        <w:rPr>
          <w:sz w:val="24"/>
          <w:szCs w:val="24"/>
        </w:rPr>
        <w:t>16.</w:t>
      </w:r>
      <w:r w:rsidRPr="00B41856">
        <w:rPr>
          <w:sz w:val="24"/>
          <w:szCs w:val="24"/>
        </w:rPr>
        <w:tab/>
      </w:r>
      <w:r w:rsidR="00E317E2" w:rsidRPr="00B41856">
        <w:rPr>
          <w:sz w:val="24"/>
          <w:szCs w:val="24"/>
        </w:rPr>
        <w:t xml:space="preserve">While participating in the Company’s </w:t>
      </w:r>
      <w:r w:rsidRPr="00B41856">
        <w:rPr>
          <w:sz w:val="24"/>
          <w:szCs w:val="24"/>
        </w:rPr>
        <w:t>budget billing program, a customer is billed on her average electricity consumption during the previous 12 months.</w:t>
      </w:r>
      <w:r w:rsidR="0059383A" w:rsidRPr="0059383A">
        <w:rPr>
          <w:sz w:val="24"/>
          <w:szCs w:val="24"/>
        </w:rPr>
        <w:t xml:space="preserve"> </w:t>
      </w:r>
      <w:r w:rsidR="0059383A">
        <w:rPr>
          <w:sz w:val="24"/>
          <w:szCs w:val="24"/>
        </w:rPr>
        <w:t xml:space="preserve"> Tillman Testimony.</w:t>
      </w:r>
    </w:p>
    <w:p w:rsidR="00CB7680" w:rsidRDefault="00CB7680" w:rsidP="00BB02D8">
      <w:pPr>
        <w:spacing w:line="360" w:lineRule="auto"/>
        <w:ind w:firstLine="1440"/>
        <w:rPr>
          <w:sz w:val="24"/>
          <w:szCs w:val="24"/>
        </w:rPr>
      </w:pPr>
    </w:p>
    <w:p w:rsidR="00CB7680" w:rsidRDefault="00E86F28" w:rsidP="00BB02D8">
      <w:pPr>
        <w:spacing w:line="360" w:lineRule="auto"/>
        <w:ind w:firstLine="1440"/>
        <w:rPr>
          <w:sz w:val="24"/>
          <w:szCs w:val="24"/>
        </w:rPr>
      </w:pPr>
      <w:r>
        <w:rPr>
          <w:sz w:val="24"/>
          <w:szCs w:val="24"/>
        </w:rPr>
        <w:t>17</w:t>
      </w:r>
      <w:r w:rsidR="00CB7680">
        <w:rPr>
          <w:sz w:val="24"/>
          <w:szCs w:val="24"/>
        </w:rPr>
        <w:t>.</w:t>
      </w:r>
      <w:r w:rsidR="00CB7680">
        <w:rPr>
          <w:sz w:val="24"/>
          <w:szCs w:val="24"/>
        </w:rPr>
        <w:tab/>
        <w:t xml:space="preserve">The </w:t>
      </w:r>
      <w:r w:rsidR="00877486">
        <w:rPr>
          <w:sz w:val="24"/>
          <w:szCs w:val="24"/>
        </w:rPr>
        <w:t>rules of the budget bill plan are explained to a customer participating on the plan through a letter that PECO sends to the customer prior to the beginning of the budget plan.  The letter specifically states that “In order to go on the budget plan your account must be paid up to date.”  PECO late-filed Exhibit 8.</w:t>
      </w:r>
    </w:p>
    <w:p w:rsidR="00847555" w:rsidRPr="00B41856" w:rsidRDefault="00847555" w:rsidP="00BB02D8">
      <w:pPr>
        <w:spacing w:line="360" w:lineRule="auto"/>
        <w:rPr>
          <w:sz w:val="24"/>
          <w:szCs w:val="24"/>
        </w:rPr>
      </w:pPr>
    </w:p>
    <w:p w:rsidR="0059383A" w:rsidRDefault="009C3598" w:rsidP="00BB02D8">
      <w:pPr>
        <w:spacing w:line="360" w:lineRule="auto"/>
        <w:ind w:firstLine="1440"/>
        <w:rPr>
          <w:sz w:val="24"/>
          <w:szCs w:val="24"/>
        </w:rPr>
      </w:pPr>
      <w:r w:rsidRPr="00B41856">
        <w:rPr>
          <w:sz w:val="24"/>
          <w:szCs w:val="24"/>
        </w:rPr>
        <w:t>1</w:t>
      </w:r>
      <w:r w:rsidR="00E86F28">
        <w:rPr>
          <w:sz w:val="24"/>
          <w:szCs w:val="24"/>
        </w:rPr>
        <w:t>8</w:t>
      </w:r>
      <w:r w:rsidR="00847555" w:rsidRPr="00B41856">
        <w:rPr>
          <w:sz w:val="24"/>
          <w:szCs w:val="24"/>
        </w:rPr>
        <w:t>.</w:t>
      </w:r>
      <w:r w:rsidR="00847555" w:rsidRPr="00B41856">
        <w:rPr>
          <w:sz w:val="24"/>
          <w:szCs w:val="24"/>
        </w:rPr>
        <w:tab/>
      </w:r>
      <w:r w:rsidR="00BB02D8">
        <w:rPr>
          <w:sz w:val="24"/>
          <w:szCs w:val="24"/>
        </w:rPr>
        <w:t xml:space="preserve">Complainant was removed from budget billing </w:t>
      </w:r>
      <w:r w:rsidR="00A9435A">
        <w:rPr>
          <w:sz w:val="24"/>
          <w:szCs w:val="24"/>
        </w:rPr>
        <w:t xml:space="preserve">in August </w:t>
      </w:r>
      <w:r w:rsidR="00BB02D8">
        <w:rPr>
          <w:sz w:val="24"/>
          <w:szCs w:val="24"/>
        </w:rPr>
        <w:t xml:space="preserve">of 2009.  </w:t>
      </w:r>
      <w:r w:rsidR="0059383A">
        <w:rPr>
          <w:sz w:val="24"/>
          <w:szCs w:val="24"/>
        </w:rPr>
        <w:t xml:space="preserve">PECO Exhibit 1.  </w:t>
      </w:r>
    </w:p>
    <w:p w:rsidR="0059383A" w:rsidRDefault="0059383A" w:rsidP="00BB02D8">
      <w:pPr>
        <w:spacing w:line="360" w:lineRule="auto"/>
        <w:ind w:firstLine="1440"/>
        <w:rPr>
          <w:sz w:val="24"/>
          <w:szCs w:val="24"/>
        </w:rPr>
      </w:pPr>
    </w:p>
    <w:p w:rsidR="00BB02D8" w:rsidRDefault="00E86F28" w:rsidP="00BB02D8">
      <w:pPr>
        <w:spacing w:line="360" w:lineRule="auto"/>
        <w:ind w:firstLine="1440"/>
        <w:rPr>
          <w:sz w:val="24"/>
          <w:szCs w:val="24"/>
        </w:rPr>
      </w:pPr>
      <w:r>
        <w:rPr>
          <w:sz w:val="24"/>
          <w:szCs w:val="24"/>
        </w:rPr>
        <w:t>19</w:t>
      </w:r>
      <w:r w:rsidR="0014650F">
        <w:rPr>
          <w:sz w:val="24"/>
          <w:szCs w:val="24"/>
        </w:rPr>
        <w:t>.</w:t>
      </w:r>
      <w:r w:rsidR="0014650F">
        <w:rPr>
          <w:sz w:val="24"/>
          <w:szCs w:val="24"/>
        </w:rPr>
        <w:tab/>
      </w:r>
      <w:r w:rsidR="00BB02D8">
        <w:rPr>
          <w:sz w:val="24"/>
          <w:szCs w:val="24"/>
        </w:rPr>
        <w:t xml:space="preserve">She is currently billed based on her current electricity usage. </w:t>
      </w:r>
      <w:r w:rsidR="00516EAE">
        <w:rPr>
          <w:sz w:val="24"/>
          <w:szCs w:val="24"/>
        </w:rPr>
        <w:t xml:space="preserve"> </w:t>
      </w:r>
      <w:r w:rsidR="00D027FC" w:rsidRPr="00D027FC">
        <w:rPr>
          <w:sz w:val="24"/>
          <w:szCs w:val="24"/>
          <w:u w:val="single"/>
        </w:rPr>
        <w:t>Id.</w:t>
      </w:r>
      <w:r w:rsidR="00D027FC">
        <w:rPr>
          <w:sz w:val="24"/>
          <w:szCs w:val="24"/>
        </w:rPr>
        <w:t xml:space="preserve"> </w:t>
      </w:r>
    </w:p>
    <w:p w:rsidR="00BB02D8" w:rsidRDefault="00BB02D8" w:rsidP="00BB02D8">
      <w:pPr>
        <w:spacing w:line="360" w:lineRule="auto"/>
        <w:ind w:firstLine="1440"/>
        <w:rPr>
          <w:sz w:val="24"/>
          <w:szCs w:val="24"/>
        </w:rPr>
      </w:pPr>
    </w:p>
    <w:p w:rsidR="00847555" w:rsidRDefault="00E86F28" w:rsidP="00BB02D8">
      <w:pPr>
        <w:spacing w:line="360" w:lineRule="auto"/>
        <w:ind w:firstLine="1440"/>
        <w:rPr>
          <w:sz w:val="24"/>
          <w:szCs w:val="24"/>
        </w:rPr>
      </w:pPr>
      <w:r>
        <w:rPr>
          <w:sz w:val="24"/>
          <w:szCs w:val="24"/>
        </w:rPr>
        <w:t>20</w:t>
      </w:r>
      <w:r w:rsidR="00BB02D8">
        <w:rPr>
          <w:sz w:val="24"/>
          <w:szCs w:val="24"/>
        </w:rPr>
        <w:t>.</w:t>
      </w:r>
      <w:r w:rsidR="00BB02D8">
        <w:rPr>
          <w:sz w:val="24"/>
          <w:szCs w:val="24"/>
        </w:rPr>
        <w:tab/>
      </w:r>
      <w:r w:rsidR="00847555" w:rsidRPr="00B41856">
        <w:rPr>
          <w:sz w:val="24"/>
          <w:szCs w:val="24"/>
        </w:rPr>
        <w:t>As of the day</w:t>
      </w:r>
      <w:r w:rsidR="00847555">
        <w:rPr>
          <w:sz w:val="24"/>
          <w:szCs w:val="24"/>
        </w:rPr>
        <w:t xml:space="preserve"> of the hearing, Complainant’s account balance w</w:t>
      </w:r>
      <w:r w:rsidR="00B17A93">
        <w:rPr>
          <w:sz w:val="24"/>
          <w:szCs w:val="24"/>
        </w:rPr>
        <w:t>ith the Respondent wa</w:t>
      </w:r>
      <w:r w:rsidR="002554EE">
        <w:rPr>
          <w:sz w:val="24"/>
          <w:szCs w:val="24"/>
        </w:rPr>
        <w:t>s $8,905.14</w:t>
      </w:r>
      <w:r w:rsidR="00847555">
        <w:rPr>
          <w:sz w:val="24"/>
          <w:szCs w:val="24"/>
        </w:rPr>
        <w:t>.</w:t>
      </w:r>
      <w:r w:rsidR="00847555" w:rsidRPr="00EE382F">
        <w:rPr>
          <w:sz w:val="24"/>
          <w:szCs w:val="24"/>
        </w:rPr>
        <w:t xml:space="preserve"> </w:t>
      </w:r>
      <w:r w:rsidR="00847555">
        <w:rPr>
          <w:sz w:val="24"/>
          <w:szCs w:val="24"/>
        </w:rPr>
        <w:t xml:space="preserve"> PECO Exhibit 1.  </w:t>
      </w:r>
    </w:p>
    <w:p w:rsidR="00847555" w:rsidRPr="00AE6DB2" w:rsidRDefault="00847555" w:rsidP="00BB02D8">
      <w:pPr>
        <w:spacing w:line="360" w:lineRule="auto"/>
        <w:ind w:firstLine="1440"/>
        <w:rPr>
          <w:sz w:val="24"/>
          <w:szCs w:val="24"/>
        </w:rPr>
      </w:pPr>
    </w:p>
    <w:p w:rsidR="00847555" w:rsidRPr="00AE6DB2" w:rsidRDefault="00847555" w:rsidP="00847555">
      <w:pPr>
        <w:tabs>
          <w:tab w:val="left" w:pos="2160"/>
        </w:tabs>
        <w:spacing w:line="360" w:lineRule="auto"/>
        <w:jc w:val="center"/>
        <w:rPr>
          <w:sz w:val="24"/>
          <w:szCs w:val="24"/>
          <w:u w:val="single"/>
        </w:rPr>
      </w:pPr>
      <w:r w:rsidRPr="00AE6DB2">
        <w:rPr>
          <w:sz w:val="24"/>
          <w:szCs w:val="24"/>
          <w:u w:val="single"/>
        </w:rPr>
        <w:t>DISCUSSION</w:t>
      </w:r>
    </w:p>
    <w:p w:rsidR="00847555" w:rsidRDefault="00847555" w:rsidP="00847555">
      <w:pPr>
        <w:spacing w:line="360" w:lineRule="auto"/>
        <w:rPr>
          <w:sz w:val="24"/>
          <w:szCs w:val="24"/>
        </w:rPr>
      </w:pPr>
      <w:r>
        <w:rPr>
          <w:sz w:val="24"/>
          <w:szCs w:val="24"/>
        </w:rPr>
        <w:tab/>
      </w:r>
      <w:r>
        <w:rPr>
          <w:sz w:val="24"/>
          <w:szCs w:val="24"/>
        </w:rPr>
        <w:tab/>
      </w:r>
    </w:p>
    <w:p w:rsidR="00847555" w:rsidRPr="00BB4F7A" w:rsidRDefault="00847555" w:rsidP="00847555">
      <w:pPr>
        <w:spacing w:line="360" w:lineRule="auto"/>
        <w:ind w:firstLine="1440"/>
        <w:rPr>
          <w:sz w:val="24"/>
          <w:szCs w:val="24"/>
        </w:rPr>
      </w:pPr>
      <w:r w:rsidRPr="00AE6DB2">
        <w:rPr>
          <w:sz w:val="24"/>
          <w:szCs w:val="24"/>
        </w:rPr>
        <w:t>In</w:t>
      </w:r>
      <w:r>
        <w:rPr>
          <w:sz w:val="24"/>
          <w:szCs w:val="24"/>
        </w:rPr>
        <w:t xml:space="preserve"> her </w:t>
      </w:r>
      <w:r w:rsidRPr="00AE6DB2">
        <w:rPr>
          <w:sz w:val="24"/>
          <w:szCs w:val="24"/>
        </w:rPr>
        <w:t xml:space="preserve">Formal Complaint, </w:t>
      </w:r>
      <w:r>
        <w:rPr>
          <w:sz w:val="24"/>
          <w:szCs w:val="24"/>
        </w:rPr>
        <w:t xml:space="preserve">Ms. </w:t>
      </w:r>
      <w:r w:rsidR="00C707C5">
        <w:rPr>
          <w:sz w:val="24"/>
          <w:szCs w:val="24"/>
        </w:rPr>
        <w:t>Adderley</w:t>
      </w:r>
      <w:r w:rsidRPr="00431DAC">
        <w:rPr>
          <w:sz w:val="24"/>
          <w:szCs w:val="24"/>
        </w:rPr>
        <w:t xml:space="preserve"> </w:t>
      </w:r>
      <w:r>
        <w:rPr>
          <w:sz w:val="24"/>
          <w:szCs w:val="24"/>
        </w:rPr>
        <w:t xml:space="preserve">alleges that she is unable to pay her electric bills and requests that the Commission establish a payment arrangement for her.  </w:t>
      </w:r>
      <w:r w:rsidRPr="00BB4F7A">
        <w:rPr>
          <w:sz w:val="24"/>
          <w:szCs w:val="24"/>
        </w:rPr>
        <w:t xml:space="preserve">As the party seeking affirmative relief from the Commission, </w:t>
      </w:r>
      <w:r>
        <w:rPr>
          <w:sz w:val="24"/>
          <w:szCs w:val="24"/>
        </w:rPr>
        <w:t>Complainant</w:t>
      </w:r>
      <w:r w:rsidRPr="00BB4F7A">
        <w:rPr>
          <w:sz w:val="24"/>
          <w:szCs w:val="24"/>
        </w:rPr>
        <w:t xml:space="preserve"> bear</w:t>
      </w:r>
      <w:r>
        <w:rPr>
          <w:sz w:val="24"/>
          <w:szCs w:val="24"/>
        </w:rPr>
        <w:t>s</w:t>
      </w:r>
      <w:r w:rsidRPr="00BB4F7A">
        <w:rPr>
          <w:sz w:val="24"/>
          <w:szCs w:val="24"/>
        </w:rPr>
        <w:t xml:space="preserve"> the burden of proof.  66 Pa. C.S. § 332(a).  </w:t>
      </w:r>
    </w:p>
    <w:p w:rsidR="00847555" w:rsidRPr="00BB4F7A" w:rsidRDefault="00847555" w:rsidP="00847555">
      <w:pPr>
        <w:spacing w:line="360" w:lineRule="auto"/>
        <w:ind w:firstLine="1440"/>
        <w:rPr>
          <w:sz w:val="24"/>
          <w:szCs w:val="24"/>
        </w:rPr>
      </w:pPr>
    </w:p>
    <w:p w:rsidR="00847555" w:rsidRDefault="00847555" w:rsidP="00847555">
      <w:pPr>
        <w:spacing w:line="360" w:lineRule="auto"/>
        <w:ind w:firstLine="1440"/>
        <w:rPr>
          <w:spacing w:val="-3"/>
          <w:sz w:val="24"/>
          <w:szCs w:val="24"/>
        </w:rPr>
      </w:pPr>
      <w:r w:rsidRPr="00BB4F7A">
        <w:rPr>
          <w:spacing w:val="-3"/>
          <w:sz w:val="24"/>
          <w:szCs w:val="24"/>
        </w:rPr>
        <w:t xml:space="preserve">To satisfy this burden, </w:t>
      </w:r>
      <w:r>
        <w:rPr>
          <w:spacing w:val="-3"/>
          <w:sz w:val="24"/>
          <w:szCs w:val="24"/>
        </w:rPr>
        <w:t>Complainant</w:t>
      </w:r>
      <w:r w:rsidRPr="00BB4F7A">
        <w:rPr>
          <w:spacing w:val="-3"/>
          <w:sz w:val="24"/>
          <w:szCs w:val="24"/>
        </w:rPr>
        <w:t xml:space="preserve"> must show that the named utility is responsible or accountable for the problem described in the Complaint.  </w:t>
      </w:r>
      <w:r w:rsidRPr="00BB4F7A">
        <w:rPr>
          <w:spacing w:val="-3"/>
          <w:sz w:val="24"/>
          <w:szCs w:val="24"/>
          <w:u w:val="single"/>
        </w:rPr>
        <w:t>Patterson v. Bell Telephone Co. of Pa.</w:t>
      </w:r>
      <w:r w:rsidRPr="00BB4F7A">
        <w:rPr>
          <w:spacing w:val="-3"/>
          <w:sz w:val="24"/>
          <w:szCs w:val="24"/>
        </w:rPr>
        <w:t xml:space="preserve">, 72 Pa. PUC 196 (1990); </w:t>
      </w:r>
      <w:r w:rsidRPr="00BB4F7A">
        <w:rPr>
          <w:spacing w:val="-3"/>
          <w:sz w:val="24"/>
          <w:szCs w:val="24"/>
          <w:u w:val="single"/>
        </w:rPr>
        <w:t>Feinstein v. Philadelphia Suburban Water Co.</w:t>
      </w:r>
      <w:r w:rsidRPr="00BB4F7A">
        <w:rPr>
          <w:spacing w:val="-3"/>
          <w:sz w:val="24"/>
          <w:szCs w:val="24"/>
        </w:rPr>
        <w:t xml:space="preserve">, 50 Pa. PUC 300 (1976).  This must be shown by a preponderance of the evidence, that is, by presenting evidence more convincing, by even the smallest amount, than that presented by the other party.  </w:t>
      </w:r>
      <w:r w:rsidRPr="00BB4F7A">
        <w:rPr>
          <w:spacing w:val="-3"/>
          <w:sz w:val="24"/>
          <w:szCs w:val="24"/>
          <w:u w:val="single"/>
        </w:rPr>
        <w:t>Samuel J. Lansberry, Inc. v. Pa. Public Utility Comm.</w:t>
      </w:r>
      <w:r w:rsidRPr="00BB4F7A">
        <w:rPr>
          <w:spacing w:val="-3"/>
          <w:sz w:val="24"/>
          <w:szCs w:val="24"/>
        </w:rPr>
        <w:t xml:space="preserve">, 578 A.2d 600 (Pa. Cmwlth. 1990), </w:t>
      </w:r>
      <w:r w:rsidRPr="00BB4F7A">
        <w:rPr>
          <w:spacing w:val="-3"/>
          <w:sz w:val="24"/>
          <w:szCs w:val="24"/>
          <w:u w:val="single"/>
        </w:rPr>
        <w:t>alloc. den.</w:t>
      </w:r>
      <w:r w:rsidRPr="00BB4F7A">
        <w:rPr>
          <w:spacing w:val="-3"/>
          <w:sz w:val="24"/>
          <w:szCs w:val="24"/>
        </w:rPr>
        <w:t xml:space="preserve">, 602 A.2d 863 (Pa. 1992); </w:t>
      </w:r>
      <w:r w:rsidRPr="00BB4F7A">
        <w:rPr>
          <w:spacing w:val="-3"/>
          <w:sz w:val="24"/>
          <w:szCs w:val="24"/>
          <w:u w:val="single"/>
        </w:rPr>
        <w:t>Se-Ling Hosiery v. Margulies</w:t>
      </w:r>
      <w:r w:rsidRPr="00BB4F7A">
        <w:rPr>
          <w:spacing w:val="-3"/>
          <w:sz w:val="24"/>
          <w:szCs w:val="24"/>
        </w:rPr>
        <w:t xml:space="preserve">, 70 A.2d 854 (Pa. 1950).  Additionally, any finding of fact necessary to support the Commission’s adjudication must be based upon substantial evidence.  </w:t>
      </w:r>
      <w:r w:rsidRPr="00BB4F7A">
        <w:rPr>
          <w:spacing w:val="-3"/>
          <w:sz w:val="24"/>
          <w:szCs w:val="24"/>
          <w:u w:val="single"/>
        </w:rPr>
        <w:t>Mill v. Pa. Public Utility Comm.</w:t>
      </w:r>
      <w:r w:rsidRPr="00BB4F7A">
        <w:rPr>
          <w:spacing w:val="-3"/>
          <w:sz w:val="24"/>
          <w:szCs w:val="24"/>
        </w:rPr>
        <w:t xml:space="preserve">, 447 A.2d 1100 (Pa. Cmwlth. 1982); </w:t>
      </w:r>
      <w:r w:rsidRPr="00BB4F7A">
        <w:rPr>
          <w:spacing w:val="-3"/>
          <w:sz w:val="24"/>
          <w:szCs w:val="24"/>
          <w:u w:val="single"/>
        </w:rPr>
        <w:t>Edan Transportation Corp. v. Pa. Public Utility Comm.</w:t>
      </w:r>
      <w:r w:rsidRPr="00BB4F7A">
        <w:rPr>
          <w:spacing w:val="-3"/>
          <w:sz w:val="24"/>
          <w:szCs w:val="24"/>
        </w:rPr>
        <w:t xml:space="preserve">, 623 A.2d 6 (Pa. Cmwlth. 1993); 2 Pa. C.S. § 704.  More is required than a mere trace of evidence or a suspicion of the existence of a fact sought to be established.  </w:t>
      </w:r>
      <w:r w:rsidRPr="00BB4F7A">
        <w:rPr>
          <w:spacing w:val="-3"/>
          <w:sz w:val="24"/>
          <w:szCs w:val="24"/>
          <w:u w:val="single"/>
        </w:rPr>
        <w:t>Norfolk and Western Ry. v. Pa. Public Utility Comm.</w:t>
      </w:r>
      <w:r w:rsidRPr="00BB4F7A">
        <w:rPr>
          <w:spacing w:val="-3"/>
          <w:sz w:val="24"/>
          <w:szCs w:val="24"/>
        </w:rPr>
        <w:t xml:space="preserve">, 413 A.2d 1037 (Pa. 1980); </w:t>
      </w:r>
      <w:r w:rsidRPr="00BB4F7A">
        <w:rPr>
          <w:spacing w:val="-3"/>
          <w:sz w:val="24"/>
          <w:szCs w:val="24"/>
          <w:u w:val="single"/>
        </w:rPr>
        <w:t>Erie Resistor Corp. v. Unemployment Compensation Bd. of Review</w:t>
      </w:r>
      <w:r w:rsidRPr="00BB4F7A">
        <w:rPr>
          <w:spacing w:val="-3"/>
          <w:sz w:val="24"/>
          <w:szCs w:val="24"/>
        </w:rPr>
        <w:t xml:space="preserve">, 166 A.2d 96 (Pa. Super. 1960); </w:t>
      </w:r>
      <w:r w:rsidRPr="00BB4F7A">
        <w:rPr>
          <w:spacing w:val="-3"/>
          <w:sz w:val="24"/>
          <w:szCs w:val="24"/>
          <w:u w:val="single"/>
        </w:rPr>
        <w:t xml:space="preserve">Murphy v. Dep’t. of Public Welfare, </w:t>
      </w:r>
      <w:smartTag w:uri="urn:schemas-microsoft-com:office:smarttags" w:element="PlaceName">
        <w:r w:rsidRPr="00BB4F7A">
          <w:rPr>
            <w:spacing w:val="-3"/>
            <w:sz w:val="24"/>
            <w:szCs w:val="24"/>
            <w:u w:val="single"/>
          </w:rPr>
          <w:t>White</w:t>
        </w:r>
      </w:smartTag>
      <w:r w:rsidRPr="00BB4F7A">
        <w:rPr>
          <w:spacing w:val="-3"/>
          <w:sz w:val="24"/>
          <w:szCs w:val="24"/>
          <w:u w:val="single"/>
        </w:rPr>
        <w:t xml:space="preserve"> </w:t>
      </w:r>
      <w:smartTag w:uri="urn:schemas-microsoft-com:office:smarttags" w:element="PlaceName">
        <w:r w:rsidRPr="00BB4F7A">
          <w:rPr>
            <w:spacing w:val="-3"/>
            <w:sz w:val="24"/>
            <w:szCs w:val="24"/>
            <w:u w:val="single"/>
          </w:rPr>
          <w:t>Haven</w:t>
        </w:r>
      </w:smartTag>
      <w:r w:rsidRPr="00BB4F7A">
        <w:rPr>
          <w:spacing w:val="-3"/>
          <w:sz w:val="24"/>
          <w:szCs w:val="24"/>
          <w:u w:val="single"/>
        </w:rPr>
        <w:t xml:space="preserve"> </w:t>
      </w:r>
      <w:smartTag w:uri="urn:schemas-microsoft-com:office:smarttags" w:element="PlaceType">
        <w:r w:rsidRPr="00BB4F7A">
          <w:rPr>
            <w:spacing w:val="-3"/>
            <w:sz w:val="24"/>
            <w:szCs w:val="24"/>
            <w:u w:val="single"/>
          </w:rPr>
          <w:t>Center</w:t>
        </w:r>
      </w:smartTag>
      <w:r w:rsidRPr="00BB4F7A">
        <w:rPr>
          <w:spacing w:val="-3"/>
          <w:sz w:val="24"/>
          <w:szCs w:val="24"/>
        </w:rPr>
        <w:t>, 480 A.2d 382 (</w:t>
      </w:r>
      <w:smartTag w:uri="urn:schemas-microsoft-com:office:smarttags" w:element="place">
        <w:smartTag w:uri="urn:schemas-microsoft-com:office:smarttags" w:element="State">
          <w:r w:rsidRPr="00BB4F7A">
            <w:rPr>
              <w:spacing w:val="-3"/>
              <w:sz w:val="24"/>
              <w:szCs w:val="24"/>
            </w:rPr>
            <w:t>Pa.</w:t>
          </w:r>
        </w:smartTag>
      </w:smartTag>
      <w:r w:rsidRPr="00BB4F7A">
        <w:rPr>
          <w:spacing w:val="-3"/>
          <w:sz w:val="24"/>
          <w:szCs w:val="24"/>
        </w:rPr>
        <w:t xml:space="preserve"> Cmwlth. 1984)</w:t>
      </w:r>
      <w:r>
        <w:rPr>
          <w:spacing w:val="-3"/>
          <w:sz w:val="24"/>
          <w:szCs w:val="24"/>
        </w:rPr>
        <w:t>.</w:t>
      </w:r>
    </w:p>
    <w:p w:rsidR="00847555" w:rsidRDefault="00847555" w:rsidP="00847555">
      <w:pPr>
        <w:spacing w:line="360" w:lineRule="auto"/>
        <w:ind w:firstLine="1440"/>
        <w:rPr>
          <w:spacing w:val="-3"/>
          <w:sz w:val="24"/>
          <w:szCs w:val="24"/>
        </w:rPr>
      </w:pPr>
    </w:p>
    <w:p w:rsidR="00B70CA0" w:rsidRDefault="00847555" w:rsidP="00B70CA0">
      <w:pPr>
        <w:spacing w:line="360" w:lineRule="auto"/>
        <w:ind w:firstLine="1440"/>
        <w:rPr>
          <w:sz w:val="24"/>
          <w:szCs w:val="24"/>
        </w:rPr>
      </w:pPr>
      <w:r w:rsidRPr="00BB4F7A">
        <w:rPr>
          <w:sz w:val="24"/>
          <w:szCs w:val="24"/>
        </w:rPr>
        <w:t xml:space="preserve">The Responsible Utility Customer Protection Act, 66 </w:t>
      </w:r>
      <w:smartTag w:uri="urn:schemas-microsoft-com:office:smarttags" w:element="place">
        <w:smartTag w:uri="urn:schemas-microsoft-com:office:smarttags" w:element="State">
          <w:r w:rsidRPr="00BB4F7A">
            <w:rPr>
              <w:sz w:val="24"/>
              <w:szCs w:val="24"/>
            </w:rPr>
            <w:t>Pa.</w:t>
          </w:r>
        </w:smartTag>
      </w:smartTag>
      <w:r>
        <w:rPr>
          <w:sz w:val="24"/>
          <w:szCs w:val="24"/>
        </w:rPr>
        <w:t xml:space="preserve"> C.S. §</w:t>
      </w:r>
      <w:r w:rsidRPr="00BB4F7A">
        <w:rPr>
          <w:sz w:val="24"/>
          <w:szCs w:val="24"/>
        </w:rPr>
        <w:t xml:space="preserve"> 1401</w:t>
      </w:r>
      <w:r w:rsidRPr="00F717AF">
        <w:rPr>
          <w:sz w:val="24"/>
          <w:szCs w:val="24"/>
        </w:rPr>
        <w:t>, et seq.</w:t>
      </w:r>
      <w:r w:rsidRPr="00BB4F7A">
        <w:rPr>
          <w:sz w:val="24"/>
          <w:szCs w:val="24"/>
        </w:rPr>
        <w:t xml:space="preserve"> (the Act or Chapter 14) applies to complaints alleging inability to pay and requesting a Commission-issued payment arrangement.  This law provides strict guidelines that the Commission must follow in handling customer complaints.  </w:t>
      </w:r>
      <w:r w:rsidR="00B70CA0">
        <w:rPr>
          <w:sz w:val="24"/>
          <w:szCs w:val="24"/>
        </w:rPr>
        <w:t xml:space="preserve">Section 1405(c) of the </w:t>
      </w:r>
      <w:r w:rsidR="007D29D6">
        <w:rPr>
          <w:sz w:val="24"/>
          <w:szCs w:val="24"/>
        </w:rPr>
        <w:t xml:space="preserve">Act </w:t>
      </w:r>
      <w:r w:rsidR="00B70CA0">
        <w:rPr>
          <w:sz w:val="24"/>
          <w:szCs w:val="24"/>
        </w:rPr>
        <w:t>reads as follows:</w:t>
      </w:r>
    </w:p>
    <w:p w:rsidR="00B70CA0" w:rsidRDefault="00B70CA0" w:rsidP="00B70CA0">
      <w:pPr>
        <w:rPr>
          <w:sz w:val="24"/>
          <w:szCs w:val="24"/>
        </w:rPr>
      </w:pPr>
    </w:p>
    <w:p w:rsidR="00B70CA0" w:rsidRDefault="00B70CA0" w:rsidP="00B70CA0">
      <w:pPr>
        <w:ind w:left="1440" w:right="1440"/>
        <w:rPr>
          <w:sz w:val="24"/>
          <w:szCs w:val="24"/>
        </w:rPr>
      </w:pPr>
      <w:r>
        <w:rPr>
          <w:sz w:val="24"/>
          <w:szCs w:val="24"/>
        </w:rPr>
        <w:t>(c)</w:t>
      </w:r>
      <w:r>
        <w:rPr>
          <w:sz w:val="24"/>
          <w:szCs w:val="24"/>
        </w:rPr>
        <w:tab/>
        <w:t>Customer Assistance Programs – Customer assistance program rates shall be timely paid and shall not be the subject of payment agreements negotiated or approved by the commission.</w:t>
      </w:r>
    </w:p>
    <w:p w:rsidR="00B70CA0" w:rsidRDefault="00B70CA0" w:rsidP="00B70CA0">
      <w:pPr>
        <w:spacing w:line="360" w:lineRule="auto"/>
        <w:ind w:left="1440" w:right="1440"/>
        <w:rPr>
          <w:sz w:val="24"/>
          <w:szCs w:val="24"/>
        </w:rPr>
      </w:pPr>
    </w:p>
    <w:p w:rsidR="00B70CA0" w:rsidRDefault="00B70CA0" w:rsidP="00B70CA0">
      <w:pPr>
        <w:spacing w:line="360" w:lineRule="auto"/>
        <w:rPr>
          <w:sz w:val="24"/>
          <w:szCs w:val="24"/>
        </w:rPr>
      </w:pPr>
      <w:r>
        <w:rPr>
          <w:sz w:val="24"/>
          <w:szCs w:val="24"/>
        </w:rPr>
        <w:t>66 Pa. C.S. § 1405(c).</w:t>
      </w:r>
    </w:p>
    <w:p w:rsidR="00B70CA0" w:rsidRDefault="00B70CA0" w:rsidP="00B70CA0">
      <w:pPr>
        <w:spacing w:line="360" w:lineRule="auto"/>
        <w:rPr>
          <w:sz w:val="24"/>
          <w:szCs w:val="24"/>
        </w:rPr>
      </w:pPr>
    </w:p>
    <w:p w:rsidR="00B70CA0" w:rsidRDefault="00B70CA0" w:rsidP="00B70CA0">
      <w:pPr>
        <w:spacing w:line="360" w:lineRule="auto"/>
        <w:ind w:firstLine="1440"/>
        <w:rPr>
          <w:sz w:val="24"/>
          <w:szCs w:val="24"/>
        </w:rPr>
      </w:pPr>
      <w:r>
        <w:rPr>
          <w:sz w:val="24"/>
          <w:szCs w:val="24"/>
        </w:rPr>
        <w:t xml:space="preserve">The General Assembly has made it clear that the Commission lacks the authority to establish payment arrangements for customers participating in CAP programs offered by public utilities.  </w:t>
      </w:r>
    </w:p>
    <w:p w:rsidR="00B70CA0" w:rsidRDefault="00B70CA0" w:rsidP="00B70CA0">
      <w:pPr>
        <w:spacing w:line="360" w:lineRule="auto"/>
        <w:ind w:firstLine="1440"/>
        <w:rPr>
          <w:sz w:val="24"/>
          <w:szCs w:val="24"/>
        </w:rPr>
      </w:pPr>
    </w:p>
    <w:p w:rsidR="00B70CA0" w:rsidRDefault="00B70CA0" w:rsidP="00B70CA0">
      <w:pPr>
        <w:spacing w:line="360" w:lineRule="auto"/>
        <w:ind w:firstLine="1440"/>
        <w:rPr>
          <w:sz w:val="24"/>
          <w:szCs w:val="24"/>
        </w:rPr>
      </w:pPr>
      <w:r>
        <w:rPr>
          <w:sz w:val="24"/>
          <w:szCs w:val="24"/>
        </w:rPr>
        <w:t>Section 1403 of the Public Utility Code defines a CAP program as follows:</w:t>
      </w:r>
    </w:p>
    <w:p w:rsidR="00B70CA0" w:rsidRDefault="00B70CA0" w:rsidP="00B70CA0">
      <w:pPr>
        <w:rPr>
          <w:sz w:val="24"/>
          <w:szCs w:val="24"/>
        </w:rPr>
      </w:pPr>
    </w:p>
    <w:p w:rsidR="00B70CA0" w:rsidRDefault="00B70CA0" w:rsidP="00B70CA0">
      <w:pPr>
        <w:ind w:left="1440" w:right="1440"/>
        <w:rPr>
          <w:sz w:val="24"/>
          <w:szCs w:val="24"/>
        </w:rPr>
      </w:pPr>
      <w:r>
        <w:rPr>
          <w:sz w:val="24"/>
          <w:szCs w:val="24"/>
        </w:rPr>
        <w:t>A plan or program sponsored by a public utility for the purpose of providing universal service and energy conservation, as defined by Section 2202 (relating to definitions) or Section 2803 (relating to definitions), in which customers make monthly payments based on household income and household size and under which customers must comply with certain responsibilities and restrictions in order to remain eligible for the program.</w:t>
      </w:r>
    </w:p>
    <w:p w:rsidR="00B70CA0" w:rsidRDefault="00B70CA0" w:rsidP="00B70CA0">
      <w:pPr>
        <w:spacing w:line="360" w:lineRule="auto"/>
        <w:ind w:left="1440" w:right="1440"/>
        <w:rPr>
          <w:sz w:val="24"/>
          <w:szCs w:val="24"/>
        </w:rPr>
      </w:pPr>
    </w:p>
    <w:p w:rsidR="00B70CA0" w:rsidRDefault="00B70CA0" w:rsidP="00B70CA0">
      <w:pPr>
        <w:spacing w:line="360" w:lineRule="auto"/>
        <w:rPr>
          <w:sz w:val="24"/>
          <w:szCs w:val="24"/>
        </w:rPr>
      </w:pPr>
      <w:r>
        <w:rPr>
          <w:sz w:val="24"/>
          <w:szCs w:val="24"/>
        </w:rPr>
        <w:t>66 Pa. C.S. § 1403 (Definition of “Customer Assistance Program”).</w:t>
      </w:r>
    </w:p>
    <w:p w:rsidR="00B70CA0" w:rsidRDefault="00B70CA0" w:rsidP="00B70CA0">
      <w:pPr>
        <w:spacing w:line="360" w:lineRule="auto"/>
        <w:rPr>
          <w:sz w:val="24"/>
          <w:szCs w:val="24"/>
        </w:rPr>
      </w:pPr>
    </w:p>
    <w:p w:rsidR="006C652D" w:rsidRPr="0011714B" w:rsidRDefault="004A07E4" w:rsidP="006C652D">
      <w:pPr>
        <w:spacing w:line="360" w:lineRule="auto"/>
        <w:ind w:firstLine="1440"/>
        <w:rPr>
          <w:sz w:val="24"/>
          <w:szCs w:val="24"/>
          <w:u w:val="single"/>
        </w:rPr>
      </w:pPr>
      <w:r>
        <w:rPr>
          <w:sz w:val="24"/>
          <w:szCs w:val="24"/>
        </w:rPr>
        <w:t xml:space="preserve">Ms. Adderley’s </w:t>
      </w:r>
      <w:r w:rsidRPr="0011714B">
        <w:rPr>
          <w:sz w:val="24"/>
          <w:szCs w:val="24"/>
        </w:rPr>
        <w:t xml:space="preserve">entire account balance </w:t>
      </w:r>
      <w:r>
        <w:rPr>
          <w:sz w:val="24"/>
          <w:szCs w:val="24"/>
        </w:rPr>
        <w:t xml:space="preserve">with PECO </w:t>
      </w:r>
      <w:r w:rsidRPr="0011714B">
        <w:rPr>
          <w:sz w:val="24"/>
          <w:szCs w:val="24"/>
        </w:rPr>
        <w:t>consists of CAP arrears.  Tillman Testimony.</w:t>
      </w:r>
      <w:r>
        <w:rPr>
          <w:sz w:val="24"/>
          <w:szCs w:val="24"/>
        </w:rPr>
        <w:t xml:space="preserve">  </w:t>
      </w:r>
      <w:r w:rsidR="006C652D">
        <w:rPr>
          <w:sz w:val="24"/>
          <w:szCs w:val="24"/>
        </w:rPr>
        <w:t>Complainant has participated in Respondent’s Consumer Assistance Program (CAP) since 1996.  Her last recertification occurred on May 27, 2008.  PECO Exhibit 2.  On May 27, 2008, Complainant reported to Respondent an income of $650.00 per month</w:t>
      </w:r>
      <w:r w:rsidR="006C652D" w:rsidRPr="003579D1">
        <w:rPr>
          <w:sz w:val="24"/>
          <w:szCs w:val="24"/>
        </w:rPr>
        <w:t xml:space="preserve"> </w:t>
      </w:r>
      <w:r w:rsidR="006C652D">
        <w:rPr>
          <w:sz w:val="24"/>
          <w:szCs w:val="24"/>
        </w:rPr>
        <w:t>for a household of two.</w:t>
      </w:r>
      <w:r w:rsidR="006C652D" w:rsidRPr="003579D1">
        <w:rPr>
          <w:sz w:val="24"/>
          <w:szCs w:val="24"/>
        </w:rPr>
        <w:t xml:space="preserve"> </w:t>
      </w:r>
      <w:r w:rsidR="006C652D">
        <w:rPr>
          <w:sz w:val="24"/>
          <w:szCs w:val="24"/>
        </w:rPr>
        <w:t xml:space="preserve"> PECO Exhibit 3.  On June 10, 2009, Complainant reported to Respondent a monthly income of $1,332.50 for a household of one.</w:t>
      </w:r>
      <w:r w:rsidR="006C652D" w:rsidRPr="003579D1">
        <w:rPr>
          <w:sz w:val="24"/>
          <w:szCs w:val="24"/>
        </w:rPr>
        <w:t xml:space="preserve"> </w:t>
      </w:r>
      <w:r w:rsidR="006C652D">
        <w:rPr>
          <w:sz w:val="24"/>
          <w:szCs w:val="24"/>
        </w:rPr>
        <w:t xml:space="preserve"> </w:t>
      </w:r>
      <w:r w:rsidR="006C652D" w:rsidRPr="003579D1">
        <w:rPr>
          <w:sz w:val="24"/>
          <w:szCs w:val="24"/>
          <w:u w:val="single"/>
        </w:rPr>
        <w:t>Id.</w:t>
      </w:r>
      <w:r w:rsidR="006C652D">
        <w:rPr>
          <w:sz w:val="24"/>
          <w:szCs w:val="24"/>
        </w:rPr>
        <w:t xml:space="preserve">  On June 11, 2009, Complainant</w:t>
      </w:r>
      <w:r w:rsidR="004E199A">
        <w:rPr>
          <w:sz w:val="24"/>
          <w:szCs w:val="24"/>
        </w:rPr>
        <w:t>’s</w:t>
      </w:r>
      <w:r w:rsidR="006C652D">
        <w:rPr>
          <w:sz w:val="24"/>
          <w:szCs w:val="24"/>
        </w:rPr>
        <w:t xml:space="preserve"> CAP terms were changed.  Based on her reported income and household size</w:t>
      </w:r>
      <w:r w:rsidR="004E199A">
        <w:rPr>
          <w:sz w:val="24"/>
          <w:szCs w:val="24"/>
        </w:rPr>
        <w:t>,</w:t>
      </w:r>
      <w:r w:rsidR="006C652D">
        <w:rPr>
          <w:sz w:val="24"/>
          <w:szCs w:val="24"/>
        </w:rPr>
        <w:t xml:space="preserve"> she was moved from Tier-D to Tier-E of the CAP program and currently receives a 25% discount on the first 500 kWh of electricity used each month.  </w:t>
      </w:r>
      <w:r w:rsidR="006C652D" w:rsidRPr="00513576">
        <w:rPr>
          <w:sz w:val="24"/>
          <w:szCs w:val="24"/>
          <w:u w:val="single"/>
        </w:rPr>
        <w:t>Id.</w:t>
      </w:r>
      <w:r w:rsidR="006C652D">
        <w:rPr>
          <w:sz w:val="24"/>
          <w:szCs w:val="24"/>
        </w:rPr>
        <w:t xml:space="preserve">  </w:t>
      </w:r>
    </w:p>
    <w:p w:rsidR="007D29D6" w:rsidRDefault="007D29D6" w:rsidP="00B70CA0">
      <w:pPr>
        <w:spacing w:line="360" w:lineRule="auto"/>
        <w:rPr>
          <w:sz w:val="24"/>
          <w:szCs w:val="24"/>
        </w:rPr>
      </w:pPr>
    </w:p>
    <w:p w:rsidR="00B70CA0" w:rsidRDefault="00B70CA0" w:rsidP="00B70CA0">
      <w:pPr>
        <w:spacing w:line="360" w:lineRule="auto"/>
        <w:ind w:firstLine="1440"/>
        <w:rPr>
          <w:sz w:val="24"/>
          <w:szCs w:val="24"/>
        </w:rPr>
      </w:pPr>
      <w:r>
        <w:rPr>
          <w:sz w:val="24"/>
          <w:szCs w:val="24"/>
        </w:rPr>
        <w:t xml:space="preserve">The discount received by a customer enrolled in PECO’s CAP program is based upon the household income and size in relation to the federal poverty </w:t>
      </w:r>
      <w:r w:rsidR="004E199A">
        <w:rPr>
          <w:sz w:val="24"/>
          <w:szCs w:val="24"/>
        </w:rPr>
        <w:t>guidelines.  PECO’s CAP program</w:t>
      </w:r>
      <w:r>
        <w:rPr>
          <w:sz w:val="24"/>
          <w:szCs w:val="24"/>
        </w:rPr>
        <w:t xml:space="preserve"> meets the requirements of 66 Pa. C.S. § 1403 and therefore, the Commission lacks the authority to establish a payment arrangement for Complainant. </w:t>
      </w:r>
    </w:p>
    <w:p w:rsidR="00B70CA0" w:rsidRDefault="00B70CA0" w:rsidP="00882357">
      <w:pPr>
        <w:spacing w:line="360" w:lineRule="auto"/>
        <w:rPr>
          <w:sz w:val="24"/>
          <w:szCs w:val="24"/>
        </w:rPr>
      </w:pPr>
    </w:p>
    <w:p w:rsidR="00D819E6" w:rsidRDefault="00862F15" w:rsidP="00D819E6">
      <w:pPr>
        <w:tabs>
          <w:tab w:val="left" w:pos="-1440"/>
          <w:tab w:val="left" w:pos="-720"/>
        </w:tabs>
        <w:suppressAutoHyphens/>
        <w:spacing w:line="360" w:lineRule="auto"/>
        <w:ind w:firstLine="1440"/>
        <w:rPr>
          <w:sz w:val="24"/>
          <w:szCs w:val="24"/>
        </w:rPr>
      </w:pPr>
      <w:r>
        <w:rPr>
          <w:sz w:val="24"/>
          <w:szCs w:val="24"/>
        </w:rPr>
        <w:t>While the</w:t>
      </w:r>
      <w:r w:rsidR="00D819E6">
        <w:rPr>
          <w:sz w:val="24"/>
          <w:szCs w:val="24"/>
        </w:rPr>
        <w:t xml:space="preserve"> </w:t>
      </w:r>
      <w:r w:rsidR="00D819E6" w:rsidRPr="007A0D52">
        <w:rPr>
          <w:sz w:val="24"/>
          <w:szCs w:val="24"/>
        </w:rPr>
        <w:t xml:space="preserve">Complainant </w:t>
      </w:r>
      <w:r>
        <w:rPr>
          <w:sz w:val="24"/>
          <w:szCs w:val="24"/>
        </w:rPr>
        <w:t>did not dispute that she was currently enro</w:t>
      </w:r>
      <w:r w:rsidR="0009794B">
        <w:rPr>
          <w:sz w:val="24"/>
          <w:szCs w:val="24"/>
        </w:rPr>
        <w:t xml:space="preserve">lled in PECO’s CAP program at the hearing, she </w:t>
      </w:r>
      <w:r w:rsidR="00D819E6" w:rsidRPr="007A0D52">
        <w:rPr>
          <w:sz w:val="24"/>
          <w:szCs w:val="24"/>
        </w:rPr>
        <w:t xml:space="preserve">stated that she is confused with regard to the CAP terms and the bills that she has been receiving from Respondent.  </w:t>
      </w:r>
      <w:r w:rsidR="004A07E4" w:rsidRPr="00410180">
        <w:rPr>
          <w:sz w:val="24"/>
          <w:szCs w:val="24"/>
        </w:rPr>
        <w:t xml:space="preserve">In particular, Ms. Adderley </w:t>
      </w:r>
      <w:r w:rsidR="0009794B" w:rsidRPr="00410180">
        <w:rPr>
          <w:sz w:val="24"/>
          <w:szCs w:val="24"/>
        </w:rPr>
        <w:t xml:space="preserve">testified </w:t>
      </w:r>
      <w:r w:rsidR="004A07E4" w:rsidRPr="00410180">
        <w:rPr>
          <w:sz w:val="24"/>
          <w:szCs w:val="24"/>
        </w:rPr>
        <w:t xml:space="preserve">that </w:t>
      </w:r>
      <w:r w:rsidR="009D3BAE" w:rsidRPr="00410180">
        <w:rPr>
          <w:sz w:val="24"/>
          <w:szCs w:val="24"/>
        </w:rPr>
        <w:t>after her service was terminated in April of 2009</w:t>
      </w:r>
      <w:r w:rsidR="0009794B" w:rsidRPr="00410180">
        <w:rPr>
          <w:sz w:val="24"/>
          <w:szCs w:val="24"/>
        </w:rPr>
        <w:t>, she cont</w:t>
      </w:r>
      <w:r w:rsidR="00410180" w:rsidRPr="00410180">
        <w:rPr>
          <w:sz w:val="24"/>
          <w:szCs w:val="24"/>
        </w:rPr>
        <w:t>acted the Company in an attempt to address the balance accumulated on her account</w:t>
      </w:r>
      <w:r w:rsidR="0009794B" w:rsidRPr="00410180">
        <w:rPr>
          <w:sz w:val="24"/>
          <w:szCs w:val="24"/>
        </w:rPr>
        <w:t xml:space="preserve">.  </w:t>
      </w:r>
      <w:r w:rsidR="004D2341" w:rsidRPr="00410180">
        <w:rPr>
          <w:sz w:val="24"/>
          <w:szCs w:val="24"/>
        </w:rPr>
        <w:t>She stated that a Respondent representative enrolled her in a new plan</w:t>
      </w:r>
      <w:r w:rsidR="004E199A">
        <w:rPr>
          <w:sz w:val="24"/>
          <w:szCs w:val="24"/>
        </w:rPr>
        <w:t>,</w:t>
      </w:r>
      <w:r w:rsidR="004D2341" w:rsidRPr="00410180">
        <w:rPr>
          <w:sz w:val="24"/>
          <w:szCs w:val="24"/>
        </w:rPr>
        <w:t xml:space="preserve"> and that</w:t>
      </w:r>
      <w:r w:rsidR="004E199A">
        <w:rPr>
          <w:sz w:val="24"/>
          <w:szCs w:val="24"/>
        </w:rPr>
        <w:t>,</w:t>
      </w:r>
      <w:r w:rsidR="004D2341" w:rsidRPr="00410180">
        <w:rPr>
          <w:sz w:val="24"/>
          <w:szCs w:val="24"/>
        </w:rPr>
        <w:t xml:space="preserve"> since then</w:t>
      </w:r>
      <w:r w:rsidR="004E199A">
        <w:rPr>
          <w:sz w:val="24"/>
          <w:szCs w:val="24"/>
        </w:rPr>
        <w:t>,</w:t>
      </w:r>
      <w:r w:rsidR="004D2341" w:rsidRPr="00410180">
        <w:rPr>
          <w:sz w:val="24"/>
          <w:szCs w:val="24"/>
        </w:rPr>
        <w:t xml:space="preserve"> she </w:t>
      </w:r>
      <w:r w:rsidRPr="00410180">
        <w:rPr>
          <w:sz w:val="24"/>
          <w:szCs w:val="24"/>
        </w:rPr>
        <w:t>has been receiving two bills</w:t>
      </w:r>
      <w:r w:rsidRPr="00862F15">
        <w:rPr>
          <w:sz w:val="24"/>
          <w:szCs w:val="24"/>
        </w:rPr>
        <w:t xml:space="preserve"> from </w:t>
      </w:r>
      <w:r w:rsidR="004D2341">
        <w:rPr>
          <w:sz w:val="24"/>
          <w:szCs w:val="24"/>
        </w:rPr>
        <w:t xml:space="preserve">PECO </w:t>
      </w:r>
      <w:r w:rsidRPr="00862F15">
        <w:rPr>
          <w:sz w:val="24"/>
          <w:szCs w:val="24"/>
        </w:rPr>
        <w:t xml:space="preserve">each month.  According to her, </w:t>
      </w:r>
      <w:r>
        <w:rPr>
          <w:sz w:val="24"/>
          <w:szCs w:val="24"/>
        </w:rPr>
        <w:t>o</w:t>
      </w:r>
      <w:r w:rsidRPr="00862F15">
        <w:rPr>
          <w:sz w:val="24"/>
          <w:szCs w:val="24"/>
        </w:rPr>
        <w:t>ne is a bill showing the entire balance owed in her account, and the other is a</w:t>
      </w:r>
      <w:r w:rsidR="004E199A">
        <w:rPr>
          <w:sz w:val="24"/>
          <w:szCs w:val="24"/>
        </w:rPr>
        <w:t xml:space="preserve"> bill</w:t>
      </w:r>
      <w:r w:rsidR="004E199A">
        <w:rPr>
          <w:rStyle w:val="FootnoteReference"/>
          <w:sz w:val="24"/>
          <w:szCs w:val="24"/>
        </w:rPr>
        <w:footnoteReference w:id="2"/>
      </w:r>
      <w:r w:rsidRPr="00862F15">
        <w:rPr>
          <w:sz w:val="24"/>
          <w:szCs w:val="24"/>
        </w:rPr>
        <w:t xml:space="preserve"> she receives each month from PECO informing her that her electric service will be terminated unless she pays a certain amount, by a certain date.  </w:t>
      </w:r>
    </w:p>
    <w:p w:rsidR="00847555" w:rsidRDefault="00847555" w:rsidP="00847555">
      <w:pPr>
        <w:spacing w:line="360" w:lineRule="auto"/>
        <w:rPr>
          <w:sz w:val="24"/>
          <w:szCs w:val="24"/>
        </w:rPr>
      </w:pPr>
    </w:p>
    <w:p w:rsidR="00BE613B" w:rsidRDefault="004D2341" w:rsidP="00BE613B">
      <w:pPr>
        <w:spacing w:line="360" w:lineRule="auto"/>
        <w:ind w:firstLine="1440"/>
        <w:rPr>
          <w:sz w:val="24"/>
          <w:szCs w:val="24"/>
        </w:rPr>
      </w:pPr>
      <w:r>
        <w:rPr>
          <w:sz w:val="24"/>
          <w:szCs w:val="24"/>
        </w:rPr>
        <w:t xml:space="preserve">In response to Ms. Adderley’s statements, Ms. Tilman explained that PECO customers enrolled in the CAP program receive one bill each month.  The CAP rate is reflected on the bill, </w:t>
      </w:r>
      <w:r w:rsidR="00FF3F67">
        <w:rPr>
          <w:sz w:val="24"/>
          <w:szCs w:val="24"/>
        </w:rPr>
        <w:t>and PECO does not send</w:t>
      </w:r>
      <w:r>
        <w:rPr>
          <w:sz w:val="24"/>
          <w:szCs w:val="24"/>
        </w:rPr>
        <w:t xml:space="preserve"> separate CAP bill to the customers.  In addition, Ms. Tillman testified that from 2000 to 2007, </w:t>
      </w:r>
      <w:r w:rsidRPr="0011714B">
        <w:rPr>
          <w:sz w:val="24"/>
          <w:szCs w:val="24"/>
        </w:rPr>
        <w:t>Complainant has entered into and defaulted on</w:t>
      </w:r>
      <w:r w:rsidRPr="00F62567">
        <w:rPr>
          <w:sz w:val="24"/>
          <w:szCs w:val="24"/>
        </w:rPr>
        <w:t xml:space="preserve"> </w:t>
      </w:r>
      <w:r>
        <w:rPr>
          <w:sz w:val="24"/>
          <w:szCs w:val="24"/>
        </w:rPr>
        <w:t xml:space="preserve">five (5) </w:t>
      </w:r>
      <w:r w:rsidRPr="00F62567">
        <w:rPr>
          <w:sz w:val="24"/>
          <w:szCs w:val="24"/>
        </w:rPr>
        <w:t>separate payment arrangement</w:t>
      </w:r>
      <w:r>
        <w:rPr>
          <w:sz w:val="24"/>
          <w:szCs w:val="24"/>
        </w:rPr>
        <w:t>s</w:t>
      </w:r>
      <w:r w:rsidRPr="00F62567">
        <w:rPr>
          <w:sz w:val="24"/>
          <w:szCs w:val="24"/>
        </w:rPr>
        <w:t xml:space="preserve"> issued by PECO on</w:t>
      </w:r>
      <w:r>
        <w:rPr>
          <w:sz w:val="24"/>
          <w:szCs w:val="24"/>
        </w:rPr>
        <w:t xml:space="preserve"> May 17, 2000, October 26, 2001, April 21, 2003, February 2, 2005, and August 17, 2007, respectively</w:t>
      </w:r>
      <w:r w:rsidRPr="00F62567">
        <w:rPr>
          <w:sz w:val="24"/>
          <w:szCs w:val="24"/>
        </w:rPr>
        <w:t xml:space="preserve">. </w:t>
      </w:r>
      <w:r>
        <w:rPr>
          <w:sz w:val="24"/>
          <w:szCs w:val="24"/>
        </w:rPr>
        <w:t xml:space="preserve"> </w:t>
      </w:r>
      <w:r w:rsidRPr="00F62567">
        <w:rPr>
          <w:sz w:val="24"/>
          <w:szCs w:val="24"/>
        </w:rPr>
        <w:t>PECO</w:t>
      </w:r>
      <w:r>
        <w:rPr>
          <w:sz w:val="24"/>
          <w:szCs w:val="24"/>
        </w:rPr>
        <w:t xml:space="preserve"> Exhibit 4.</w:t>
      </w:r>
      <w:r w:rsidR="00FF3F67">
        <w:rPr>
          <w:sz w:val="24"/>
          <w:szCs w:val="24"/>
        </w:rPr>
        <w:t xml:space="preserve"> </w:t>
      </w:r>
      <w:r>
        <w:rPr>
          <w:sz w:val="24"/>
          <w:szCs w:val="24"/>
        </w:rPr>
        <w:t xml:space="preserve"> The last payment arrangement with the Company was defaulted on or around April 14, 2009, and Complainant’s service was terminated for nonpayment on April 21, 2009.</w:t>
      </w:r>
      <w:r w:rsidRPr="000D5BEA">
        <w:rPr>
          <w:sz w:val="24"/>
          <w:szCs w:val="24"/>
        </w:rPr>
        <w:t xml:space="preserve"> </w:t>
      </w:r>
      <w:r>
        <w:rPr>
          <w:sz w:val="24"/>
          <w:szCs w:val="24"/>
        </w:rPr>
        <w:t xml:space="preserve"> </w:t>
      </w:r>
      <w:r w:rsidRPr="00F62567">
        <w:rPr>
          <w:sz w:val="24"/>
          <w:szCs w:val="24"/>
        </w:rPr>
        <w:t>PECO</w:t>
      </w:r>
      <w:r>
        <w:rPr>
          <w:sz w:val="24"/>
          <w:szCs w:val="24"/>
        </w:rPr>
        <w:t xml:space="preserve"> Exhibits 1 and 5 and Tillman Testimony.  </w:t>
      </w:r>
      <w:r w:rsidRPr="00B41856">
        <w:rPr>
          <w:sz w:val="24"/>
          <w:szCs w:val="24"/>
        </w:rPr>
        <w:t xml:space="preserve">Ms. Adderley’s service was </w:t>
      </w:r>
      <w:r>
        <w:rPr>
          <w:sz w:val="24"/>
          <w:szCs w:val="24"/>
        </w:rPr>
        <w:t>restored on May 1,</w:t>
      </w:r>
      <w:r w:rsidRPr="00B41856">
        <w:rPr>
          <w:sz w:val="24"/>
          <w:szCs w:val="24"/>
        </w:rPr>
        <w:t xml:space="preserve"> 2009</w:t>
      </w:r>
      <w:r w:rsidR="00FD709F">
        <w:rPr>
          <w:sz w:val="24"/>
          <w:szCs w:val="24"/>
        </w:rPr>
        <w:t>,</w:t>
      </w:r>
      <w:r>
        <w:rPr>
          <w:sz w:val="24"/>
          <w:szCs w:val="24"/>
        </w:rPr>
        <w:t xml:space="preserve"> after the Company received a medical certificate</w:t>
      </w:r>
      <w:r w:rsidRPr="00B41856">
        <w:rPr>
          <w:sz w:val="24"/>
          <w:szCs w:val="24"/>
        </w:rPr>
        <w:t xml:space="preserve">, </w:t>
      </w:r>
      <w:r>
        <w:rPr>
          <w:sz w:val="24"/>
          <w:szCs w:val="24"/>
        </w:rPr>
        <w:t>and Complainant</w:t>
      </w:r>
      <w:r w:rsidRPr="00B41856">
        <w:rPr>
          <w:sz w:val="24"/>
          <w:szCs w:val="24"/>
        </w:rPr>
        <w:t xml:space="preserve"> was placed on budget billing while still participating in PECO’s CAP program.</w:t>
      </w:r>
      <w:r w:rsidRPr="00D027FC">
        <w:rPr>
          <w:sz w:val="24"/>
          <w:szCs w:val="24"/>
        </w:rPr>
        <w:t xml:space="preserve"> </w:t>
      </w:r>
      <w:r>
        <w:rPr>
          <w:sz w:val="24"/>
          <w:szCs w:val="24"/>
        </w:rPr>
        <w:t xml:space="preserve"> </w:t>
      </w:r>
      <w:r w:rsidRPr="00F62567">
        <w:rPr>
          <w:sz w:val="24"/>
          <w:szCs w:val="24"/>
        </w:rPr>
        <w:t>PECO</w:t>
      </w:r>
      <w:r>
        <w:rPr>
          <w:sz w:val="24"/>
          <w:szCs w:val="24"/>
        </w:rPr>
        <w:t xml:space="preserve"> Exhibits 1 and 5. </w:t>
      </w:r>
      <w:r w:rsidR="00B15CFE">
        <w:rPr>
          <w:sz w:val="24"/>
          <w:szCs w:val="24"/>
        </w:rPr>
        <w:t xml:space="preserve"> </w:t>
      </w:r>
      <w:r w:rsidRPr="00B41856">
        <w:rPr>
          <w:sz w:val="24"/>
          <w:szCs w:val="24"/>
        </w:rPr>
        <w:t xml:space="preserve">While participating in the </w:t>
      </w:r>
      <w:r w:rsidR="00FF3F67">
        <w:rPr>
          <w:sz w:val="24"/>
          <w:szCs w:val="24"/>
        </w:rPr>
        <w:t>Company’s budget bill plan</w:t>
      </w:r>
      <w:r w:rsidRPr="00B41856">
        <w:rPr>
          <w:sz w:val="24"/>
          <w:szCs w:val="24"/>
        </w:rPr>
        <w:t>, a customer is billed on her average electricity consumption during the previous 12 months.</w:t>
      </w:r>
      <w:r w:rsidRPr="0059383A">
        <w:rPr>
          <w:sz w:val="24"/>
          <w:szCs w:val="24"/>
        </w:rPr>
        <w:t xml:space="preserve"> </w:t>
      </w:r>
      <w:r>
        <w:rPr>
          <w:sz w:val="24"/>
          <w:szCs w:val="24"/>
        </w:rPr>
        <w:t xml:space="preserve"> Tillman Testimony.  The rules of the budget bill plan are explained to a customer participating on the plan through a letter that PECO sends to the customer prior to the beginning of the budget plan.  </w:t>
      </w:r>
      <w:r w:rsidR="00B15CFE" w:rsidRPr="00D027FC">
        <w:rPr>
          <w:sz w:val="24"/>
          <w:szCs w:val="24"/>
          <w:u w:val="single"/>
        </w:rPr>
        <w:t>Id.</w:t>
      </w:r>
      <w:r w:rsidR="00B15CFE">
        <w:rPr>
          <w:sz w:val="24"/>
          <w:szCs w:val="24"/>
        </w:rPr>
        <w:t xml:space="preserve">  </w:t>
      </w:r>
      <w:r>
        <w:rPr>
          <w:sz w:val="24"/>
          <w:szCs w:val="24"/>
        </w:rPr>
        <w:t>The letter specifically states that “In order to go on the budget plan your account must be paid up to date</w:t>
      </w:r>
      <w:r w:rsidR="00665AE9">
        <w:rPr>
          <w:sz w:val="24"/>
          <w:szCs w:val="24"/>
        </w:rPr>
        <w:t>.”  PECO late-filed Exhibit 8.</w:t>
      </w:r>
    </w:p>
    <w:p w:rsidR="00BE613B" w:rsidRPr="00BE613B" w:rsidRDefault="00BE613B" w:rsidP="00BE613B">
      <w:pPr>
        <w:spacing w:line="360" w:lineRule="auto"/>
        <w:ind w:firstLine="1440"/>
        <w:rPr>
          <w:sz w:val="24"/>
          <w:szCs w:val="24"/>
        </w:rPr>
      </w:pPr>
    </w:p>
    <w:p w:rsidR="00462D23" w:rsidRDefault="00BE613B" w:rsidP="00BE613B">
      <w:pPr>
        <w:spacing w:line="360" w:lineRule="auto"/>
        <w:ind w:firstLine="1440"/>
        <w:rPr>
          <w:sz w:val="24"/>
          <w:szCs w:val="24"/>
        </w:rPr>
      </w:pPr>
      <w:r w:rsidRPr="00BE613B">
        <w:rPr>
          <w:sz w:val="24"/>
          <w:szCs w:val="24"/>
        </w:rPr>
        <w:t>C</w:t>
      </w:r>
      <w:r>
        <w:rPr>
          <w:sz w:val="24"/>
          <w:szCs w:val="24"/>
        </w:rPr>
        <w:t>omplainant</w:t>
      </w:r>
      <w:r w:rsidRPr="00BE613B">
        <w:rPr>
          <w:sz w:val="24"/>
          <w:szCs w:val="24"/>
        </w:rPr>
        <w:t xml:space="preserve"> stated that she never received </w:t>
      </w:r>
      <w:r w:rsidR="00F403A5">
        <w:rPr>
          <w:sz w:val="24"/>
          <w:szCs w:val="24"/>
        </w:rPr>
        <w:t xml:space="preserve">a </w:t>
      </w:r>
      <w:r w:rsidRPr="00BE613B">
        <w:rPr>
          <w:sz w:val="24"/>
          <w:szCs w:val="24"/>
        </w:rPr>
        <w:t>letter</w:t>
      </w:r>
      <w:r>
        <w:rPr>
          <w:sz w:val="24"/>
          <w:szCs w:val="24"/>
        </w:rPr>
        <w:t xml:space="preserve"> from PECO explaining </w:t>
      </w:r>
      <w:r w:rsidR="00F403A5">
        <w:rPr>
          <w:sz w:val="24"/>
          <w:szCs w:val="24"/>
        </w:rPr>
        <w:t xml:space="preserve">the </w:t>
      </w:r>
      <w:r>
        <w:rPr>
          <w:sz w:val="24"/>
          <w:szCs w:val="24"/>
        </w:rPr>
        <w:t>budget bill plan to her.</w:t>
      </w:r>
      <w:r w:rsidRPr="00BE613B">
        <w:rPr>
          <w:sz w:val="24"/>
          <w:szCs w:val="24"/>
        </w:rPr>
        <w:t xml:space="preserve"> </w:t>
      </w:r>
      <w:r w:rsidR="00F403A5">
        <w:rPr>
          <w:sz w:val="24"/>
          <w:szCs w:val="24"/>
        </w:rPr>
        <w:t xml:space="preserve"> While the Respondent was unable to provide the actual budget billing letter sent to Complainant upon her enrollment in the plan, it submitted, as PECO late-filed Exhibit 8, a sample “budget billing” letter that </w:t>
      </w:r>
      <w:r w:rsidRPr="00BE613B">
        <w:rPr>
          <w:sz w:val="24"/>
          <w:szCs w:val="24"/>
        </w:rPr>
        <w:t>the R</w:t>
      </w:r>
      <w:r w:rsidR="006E70F6">
        <w:rPr>
          <w:sz w:val="24"/>
          <w:szCs w:val="24"/>
        </w:rPr>
        <w:t>espondent sends to customers enrolled in the budget billing program during its course of business</w:t>
      </w:r>
      <w:r w:rsidRPr="00BE613B">
        <w:rPr>
          <w:sz w:val="24"/>
          <w:szCs w:val="24"/>
        </w:rPr>
        <w:t>.</w:t>
      </w:r>
      <w:r w:rsidR="006E70F6">
        <w:rPr>
          <w:rStyle w:val="FootnoteReference"/>
          <w:sz w:val="24"/>
          <w:szCs w:val="24"/>
        </w:rPr>
        <w:footnoteReference w:id="3"/>
      </w:r>
      <w:r w:rsidR="00FD709F">
        <w:rPr>
          <w:sz w:val="24"/>
          <w:szCs w:val="24"/>
        </w:rPr>
        <w:t xml:space="preserve">  Furthermore, Complainant</w:t>
      </w:r>
      <w:r w:rsidRPr="00BE613B">
        <w:rPr>
          <w:sz w:val="24"/>
          <w:szCs w:val="24"/>
        </w:rPr>
        <w:t xml:space="preserve"> testified that after</w:t>
      </w:r>
      <w:r w:rsidR="005227F8">
        <w:rPr>
          <w:sz w:val="24"/>
          <w:szCs w:val="24"/>
        </w:rPr>
        <w:t xml:space="preserve"> her service was restored in May </w:t>
      </w:r>
      <w:r w:rsidR="005227F8" w:rsidRPr="005227F8">
        <w:rPr>
          <w:sz w:val="24"/>
          <w:szCs w:val="24"/>
        </w:rPr>
        <w:t>of 2009</w:t>
      </w:r>
      <w:r w:rsidRPr="005227F8">
        <w:rPr>
          <w:sz w:val="24"/>
          <w:szCs w:val="24"/>
        </w:rPr>
        <w:t>, she contacted the Company and was enrolled in a different program (other than CAP).  Her enrollment in the budget bill plan appears to be the result of her own actions to address the termination</w:t>
      </w:r>
      <w:r w:rsidRPr="00BE613B">
        <w:rPr>
          <w:sz w:val="24"/>
          <w:szCs w:val="24"/>
        </w:rPr>
        <w:t xml:space="preserve"> notice received on April 7, 2009.</w:t>
      </w:r>
      <w:r>
        <w:rPr>
          <w:sz w:val="24"/>
          <w:szCs w:val="24"/>
        </w:rPr>
        <w:t xml:space="preserve"> </w:t>
      </w:r>
      <w:r w:rsidR="00FD709F">
        <w:rPr>
          <w:sz w:val="24"/>
          <w:szCs w:val="24"/>
        </w:rPr>
        <w:t xml:space="preserve">  Therefore, it is reasonable to conclude that Ms. Adderley had an opportunity to learn</w:t>
      </w:r>
      <w:r w:rsidR="003F6B6E">
        <w:rPr>
          <w:sz w:val="24"/>
          <w:szCs w:val="24"/>
        </w:rPr>
        <w:t>,</w:t>
      </w:r>
      <w:r w:rsidR="00FD709F">
        <w:rPr>
          <w:sz w:val="24"/>
          <w:szCs w:val="24"/>
        </w:rPr>
        <w:t xml:space="preserve"> or at least inquire after</w:t>
      </w:r>
      <w:r w:rsidR="003F6B6E">
        <w:rPr>
          <w:sz w:val="24"/>
          <w:szCs w:val="24"/>
        </w:rPr>
        <w:t>,</w:t>
      </w:r>
      <w:r w:rsidR="00FD709F">
        <w:rPr>
          <w:sz w:val="24"/>
          <w:szCs w:val="24"/>
        </w:rPr>
        <w:t xml:space="preserve"> the terms of the</w:t>
      </w:r>
      <w:r w:rsidR="00B200D6">
        <w:rPr>
          <w:sz w:val="24"/>
          <w:szCs w:val="24"/>
        </w:rPr>
        <w:t xml:space="preserve"> new plan, i.e. the budget bill plan she was just enrolled in. </w:t>
      </w:r>
    </w:p>
    <w:p w:rsidR="00462D23" w:rsidRPr="00462D23" w:rsidRDefault="00462D23" w:rsidP="00B200D6">
      <w:pPr>
        <w:pStyle w:val="CommentText"/>
        <w:spacing w:line="360" w:lineRule="auto"/>
        <w:rPr>
          <w:sz w:val="24"/>
          <w:szCs w:val="24"/>
        </w:rPr>
      </w:pPr>
    </w:p>
    <w:p w:rsidR="00462D23" w:rsidRDefault="00814C7A" w:rsidP="00462D23">
      <w:pPr>
        <w:pStyle w:val="CommentText"/>
        <w:spacing w:line="360" w:lineRule="auto"/>
        <w:ind w:firstLine="1440"/>
        <w:rPr>
          <w:sz w:val="24"/>
          <w:szCs w:val="24"/>
        </w:rPr>
      </w:pPr>
      <w:r>
        <w:rPr>
          <w:sz w:val="24"/>
          <w:szCs w:val="24"/>
        </w:rPr>
        <w:t xml:space="preserve">With regard to Ms. Adderley’s claim that she has been receiving two bills each month from Respondent, </w:t>
      </w:r>
      <w:r w:rsidR="00462D23" w:rsidRPr="00462D23">
        <w:rPr>
          <w:sz w:val="24"/>
          <w:szCs w:val="24"/>
        </w:rPr>
        <w:t xml:space="preserve">Ms. Tillman testified that </w:t>
      </w:r>
      <w:r w:rsidRPr="00462D23">
        <w:rPr>
          <w:sz w:val="24"/>
          <w:szCs w:val="24"/>
        </w:rPr>
        <w:t>PECO has one billing system which prepares the customers’ monthly bills.</w:t>
      </w:r>
      <w:r>
        <w:rPr>
          <w:sz w:val="24"/>
          <w:szCs w:val="24"/>
        </w:rPr>
        <w:t xml:space="preserve">  However, </w:t>
      </w:r>
      <w:r w:rsidR="00462D23" w:rsidRPr="00462D23">
        <w:rPr>
          <w:sz w:val="24"/>
          <w:szCs w:val="24"/>
        </w:rPr>
        <w:t>it is not unusual for a customer to receive other documentations from PECO such as termination notices, collection notices, or reminder notices</w:t>
      </w:r>
      <w:r w:rsidR="00E90057">
        <w:rPr>
          <w:sz w:val="24"/>
          <w:szCs w:val="24"/>
        </w:rPr>
        <w:t>,</w:t>
      </w:r>
      <w:r w:rsidR="00462D23" w:rsidRPr="00462D23">
        <w:rPr>
          <w:sz w:val="24"/>
          <w:szCs w:val="24"/>
        </w:rPr>
        <w:t xml:space="preserve"> but these are not bills.  </w:t>
      </w:r>
      <w:r>
        <w:rPr>
          <w:sz w:val="24"/>
          <w:szCs w:val="24"/>
        </w:rPr>
        <w:t>Tillman Testimony.</w:t>
      </w:r>
      <w:r w:rsidR="00665AE9">
        <w:rPr>
          <w:sz w:val="24"/>
          <w:szCs w:val="24"/>
        </w:rPr>
        <w:t xml:space="preserve"> </w:t>
      </w:r>
    </w:p>
    <w:p w:rsidR="00665AE9" w:rsidRDefault="00665AE9" w:rsidP="00462D23">
      <w:pPr>
        <w:pStyle w:val="CommentText"/>
        <w:spacing w:line="360" w:lineRule="auto"/>
        <w:ind w:firstLine="1440"/>
        <w:rPr>
          <w:sz w:val="24"/>
          <w:szCs w:val="24"/>
        </w:rPr>
      </w:pPr>
    </w:p>
    <w:p w:rsidR="00B76C54" w:rsidRDefault="00665AE9" w:rsidP="006F6AD2">
      <w:pPr>
        <w:pStyle w:val="CommentText"/>
        <w:spacing w:line="360" w:lineRule="auto"/>
        <w:ind w:firstLine="1440"/>
        <w:rPr>
          <w:sz w:val="24"/>
          <w:szCs w:val="24"/>
        </w:rPr>
      </w:pPr>
      <w:r>
        <w:rPr>
          <w:sz w:val="24"/>
          <w:szCs w:val="24"/>
        </w:rPr>
        <w:t xml:space="preserve">Complainant late-filed Exhibit 1, which </w:t>
      </w:r>
      <w:r w:rsidR="003F6B6E">
        <w:rPr>
          <w:sz w:val="24"/>
          <w:szCs w:val="24"/>
        </w:rPr>
        <w:t xml:space="preserve">purports to prove </w:t>
      </w:r>
      <w:r w:rsidR="00FC78F3">
        <w:rPr>
          <w:sz w:val="24"/>
          <w:szCs w:val="24"/>
        </w:rPr>
        <w:t>Ms. Adderley’s claim of receiving two separate bills each month from Respondent, in fact supports PECO’s position as to the nature of the documents that Complainant receives each month from the Company.  Complainant late-filed Exhibit 1 consists</w:t>
      </w:r>
      <w:r w:rsidR="003F6B6E">
        <w:rPr>
          <w:sz w:val="24"/>
          <w:szCs w:val="24"/>
        </w:rPr>
        <w:t>,</w:t>
      </w:r>
      <w:r w:rsidR="00FC78F3">
        <w:rPr>
          <w:sz w:val="24"/>
          <w:szCs w:val="24"/>
        </w:rPr>
        <w:t xml:space="preserve"> in its entirety</w:t>
      </w:r>
      <w:r w:rsidR="003F6B6E">
        <w:rPr>
          <w:sz w:val="24"/>
          <w:szCs w:val="24"/>
        </w:rPr>
        <w:t>,</w:t>
      </w:r>
      <w:r w:rsidR="00FC78F3">
        <w:rPr>
          <w:sz w:val="24"/>
          <w:szCs w:val="24"/>
        </w:rPr>
        <w:t xml:space="preserve"> of the following:</w:t>
      </w:r>
      <w:r w:rsidR="006F6AD2">
        <w:rPr>
          <w:sz w:val="24"/>
          <w:szCs w:val="24"/>
        </w:rPr>
        <w:t xml:space="preserve"> </w:t>
      </w:r>
    </w:p>
    <w:p w:rsidR="00B76C54" w:rsidRDefault="00B76C54" w:rsidP="00B76C54">
      <w:pPr>
        <w:pStyle w:val="ListParagraph"/>
        <w:numPr>
          <w:ilvl w:val="0"/>
          <w:numId w:val="2"/>
        </w:numPr>
        <w:spacing w:line="240" w:lineRule="auto"/>
        <w:rPr>
          <w:rFonts w:ascii="Times New Roman" w:hAnsi="Times New Roman" w:cs="Times New Roman"/>
          <w:sz w:val="24"/>
          <w:szCs w:val="24"/>
        </w:rPr>
      </w:pPr>
      <w:r w:rsidRPr="00CC648B">
        <w:rPr>
          <w:rFonts w:ascii="Times New Roman" w:hAnsi="Times New Roman" w:cs="Times New Roman"/>
          <w:sz w:val="24"/>
          <w:szCs w:val="24"/>
        </w:rPr>
        <w:t xml:space="preserve">Cover pages; </w:t>
      </w:r>
    </w:p>
    <w:p w:rsidR="00B76C54" w:rsidRPr="00CC648B" w:rsidRDefault="00B76C54" w:rsidP="00B76C54">
      <w:pPr>
        <w:pStyle w:val="ListParagraph"/>
        <w:spacing w:line="240" w:lineRule="auto"/>
        <w:rPr>
          <w:rFonts w:ascii="Times New Roman" w:hAnsi="Times New Roman" w:cs="Times New Roman"/>
          <w:sz w:val="24"/>
          <w:szCs w:val="24"/>
        </w:rPr>
      </w:pPr>
    </w:p>
    <w:p w:rsidR="00B76C54" w:rsidRDefault="00B76C54" w:rsidP="00B76C54">
      <w:pPr>
        <w:pStyle w:val="ListParagraph"/>
        <w:numPr>
          <w:ilvl w:val="0"/>
          <w:numId w:val="2"/>
        </w:numPr>
        <w:spacing w:line="240" w:lineRule="auto"/>
        <w:rPr>
          <w:rFonts w:ascii="Times New Roman" w:hAnsi="Times New Roman" w:cs="Times New Roman"/>
          <w:sz w:val="24"/>
          <w:szCs w:val="24"/>
        </w:rPr>
      </w:pPr>
      <w:r w:rsidRPr="00CC648B">
        <w:rPr>
          <w:rFonts w:ascii="Times New Roman" w:hAnsi="Times New Roman" w:cs="Times New Roman"/>
          <w:sz w:val="24"/>
          <w:szCs w:val="24"/>
        </w:rPr>
        <w:t>PECO bill issued on 05/13/2009</w:t>
      </w:r>
      <w:r>
        <w:rPr>
          <w:rFonts w:ascii="Times New Roman" w:hAnsi="Times New Roman" w:cs="Times New Roman"/>
          <w:sz w:val="24"/>
          <w:szCs w:val="24"/>
        </w:rPr>
        <w:t>, showing the total amount owed of $8,852.90</w:t>
      </w:r>
      <w:r w:rsidRPr="00CC648B">
        <w:rPr>
          <w:rFonts w:ascii="Times New Roman" w:hAnsi="Times New Roman" w:cs="Times New Roman"/>
          <w:sz w:val="24"/>
          <w:szCs w:val="24"/>
        </w:rPr>
        <w:t xml:space="preserve">; </w:t>
      </w:r>
    </w:p>
    <w:p w:rsidR="00B76C54" w:rsidRPr="00B76C54" w:rsidRDefault="00B76C54" w:rsidP="00B76C54">
      <w:pPr>
        <w:rPr>
          <w:sz w:val="24"/>
          <w:szCs w:val="24"/>
        </w:rPr>
      </w:pPr>
    </w:p>
    <w:p w:rsidR="00B76C54" w:rsidRDefault="00B76C54" w:rsidP="00B76C54">
      <w:pPr>
        <w:pStyle w:val="ListParagraph"/>
        <w:numPr>
          <w:ilvl w:val="0"/>
          <w:numId w:val="2"/>
        </w:numPr>
        <w:spacing w:line="240" w:lineRule="auto"/>
        <w:rPr>
          <w:rFonts w:ascii="Times New Roman" w:hAnsi="Times New Roman" w:cs="Times New Roman"/>
          <w:sz w:val="24"/>
          <w:szCs w:val="24"/>
        </w:rPr>
      </w:pPr>
      <w:r w:rsidRPr="00CC648B">
        <w:rPr>
          <w:rFonts w:ascii="Times New Roman" w:hAnsi="Times New Roman" w:cs="Times New Roman"/>
          <w:sz w:val="24"/>
          <w:szCs w:val="24"/>
        </w:rPr>
        <w:t>Reminder Notice issued on 07/08/2009, which states in pertinent part: “We Have Not Received Your Payment! We previously sent you a letter concerning you past due CAP Rate Budget charges in the amount of $102.00.  If we do not receive your payment immediately: 1. You Will Be Removed From Budget Billing; 2. We Will Shut Your Service Off Aft</w:t>
      </w:r>
      <w:r w:rsidR="000D1667">
        <w:rPr>
          <w:rFonts w:ascii="Times New Roman" w:hAnsi="Times New Roman" w:cs="Times New Roman"/>
          <w:sz w:val="24"/>
          <w:szCs w:val="24"/>
        </w:rPr>
        <w:t>er Sending The Required Notices;</w:t>
      </w:r>
      <w:r w:rsidRPr="00CC648B">
        <w:rPr>
          <w:rFonts w:ascii="Times New Roman" w:hAnsi="Times New Roman" w:cs="Times New Roman"/>
          <w:sz w:val="24"/>
          <w:szCs w:val="24"/>
        </w:rPr>
        <w:t>”</w:t>
      </w:r>
    </w:p>
    <w:p w:rsidR="00B76C54" w:rsidRPr="00B76C54" w:rsidRDefault="00B76C54" w:rsidP="00B76C54">
      <w:pPr>
        <w:rPr>
          <w:sz w:val="24"/>
          <w:szCs w:val="24"/>
        </w:rPr>
      </w:pPr>
    </w:p>
    <w:p w:rsidR="00B76C54" w:rsidRDefault="00B76C54" w:rsidP="00B76C54">
      <w:pPr>
        <w:pStyle w:val="ListParagraph"/>
        <w:numPr>
          <w:ilvl w:val="0"/>
          <w:numId w:val="2"/>
        </w:numPr>
        <w:spacing w:line="240" w:lineRule="auto"/>
        <w:rPr>
          <w:rFonts w:ascii="Times New Roman" w:hAnsi="Times New Roman" w:cs="Times New Roman"/>
          <w:sz w:val="24"/>
          <w:szCs w:val="24"/>
        </w:rPr>
      </w:pPr>
      <w:r w:rsidRPr="00CC648B">
        <w:rPr>
          <w:rFonts w:ascii="Times New Roman" w:hAnsi="Times New Roman" w:cs="Times New Roman"/>
          <w:sz w:val="24"/>
          <w:szCs w:val="24"/>
        </w:rPr>
        <w:t>PECO bill issued on 07/14/2009</w:t>
      </w:r>
      <w:r>
        <w:rPr>
          <w:rFonts w:ascii="Times New Roman" w:hAnsi="Times New Roman" w:cs="Times New Roman"/>
          <w:sz w:val="24"/>
          <w:szCs w:val="24"/>
        </w:rPr>
        <w:t>, showing the total amount owed of $8,928.34</w:t>
      </w:r>
      <w:r w:rsidRPr="00CC648B">
        <w:rPr>
          <w:rFonts w:ascii="Times New Roman" w:hAnsi="Times New Roman" w:cs="Times New Roman"/>
          <w:sz w:val="24"/>
          <w:szCs w:val="24"/>
        </w:rPr>
        <w:t xml:space="preserve">; </w:t>
      </w:r>
    </w:p>
    <w:p w:rsidR="00B76C54" w:rsidRPr="00B76C54" w:rsidRDefault="00B76C54" w:rsidP="00B76C54">
      <w:pPr>
        <w:rPr>
          <w:sz w:val="24"/>
          <w:szCs w:val="24"/>
        </w:rPr>
      </w:pPr>
    </w:p>
    <w:p w:rsidR="00B76C54" w:rsidRPr="00CC648B" w:rsidRDefault="00B76C54" w:rsidP="00B76C54">
      <w:pPr>
        <w:pStyle w:val="ListParagraph"/>
        <w:numPr>
          <w:ilvl w:val="0"/>
          <w:numId w:val="2"/>
        </w:numPr>
        <w:spacing w:line="240" w:lineRule="auto"/>
        <w:rPr>
          <w:rFonts w:ascii="Times New Roman" w:hAnsi="Times New Roman" w:cs="Times New Roman"/>
          <w:sz w:val="24"/>
          <w:szCs w:val="24"/>
        </w:rPr>
      </w:pPr>
      <w:r w:rsidRPr="00CC648B">
        <w:rPr>
          <w:rFonts w:ascii="Times New Roman" w:hAnsi="Times New Roman" w:cs="Times New Roman"/>
          <w:sz w:val="24"/>
          <w:szCs w:val="24"/>
        </w:rPr>
        <w:t xml:space="preserve">Ten Day Shut Off Notice issued on 08/06/2009, which states in pertinent part “We will NOT shut off your gas/electric service if you do ONE of the following: Pay $111.38 </w:t>
      </w:r>
      <w:r w:rsidR="000D1667">
        <w:rPr>
          <w:rFonts w:ascii="Times New Roman" w:hAnsi="Times New Roman" w:cs="Times New Roman"/>
          <w:sz w:val="24"/>
          <w:szCs w:val="24"/>
        </w:rPr>
        <w:t>in full before August 20, 2009…;</w:t>
      </w:r>
      <w:r w:rsidRPr="00CC648B">
        <w:rPr>
          <w:rFonts w:ascii="Times New Roman" w:hAnsi="Times New Roman" w:cs="Times New Roman"/>
          <w:sz w:val="24"/>
          <w:szCs w:val="24"/>
        </w:rPr>
        <w:t>”</w:t>
      </w:r>
    </w:p>
    <w:p w:rsidR="00B76C54" w:rsidRDefault="00B76C54" w:rsidP="00B76C54">
      <w:pPr>
        <w:pStyle w:val="ListParagraph"/>
        <w:numPr>
          <w:ilvl w:val="0"/>
          <w:numId w:val="2"/>
        </w:numPr>
        <w:spacing w:line="240" w:lineRule="auto"/>
        <w:rPr>
          <w:rFonts w:ascii="Times New Roman" w:hAnsi="Times New Roman" w:cs="Times New Roman"/>
          <w:sz w:val="24"/>
          <w:szCs w:val="24"/>
        </w:rPr>
      </w:pPr>
      <w:r w:rsidRPr="00CC648B">
        <w:rPr>
          <w:rFonts w:ascii="Times New Roman" w:hAnsi="Times New Roman" w:cs="Times New Roman"/>
          <w:sz w:val="24"/>
          <w:szCs w:val="24"/>
        </w:rPr>
        <w:t>PECO bill issued on 08/12/2009</w:t>
      </w:r>
      <w:r>
        <w:rPr>
          <w:rFonts w:ascii="Times New Roman" w:hAnsi="Times New Roman" w:cs="Times New Roman"/>
          <w:sz w:val="24"/>
          <w:szCs w:val="24"/>
        </w:rPr>
        <w:t>, showing the total amount owed of $9,065.01</w:t>
      </w:r>
      <w:r w:rsidRPr="00CC648B">
        <w:rPr>
          <w:rFonts w:ascii="Times New Roman" w:hAnsi="Times New Roman" w:cs="Times New Roman"/>
          <w:sz w:val="24"/>
          <w:szCs w:val="24"/>
        </w:rPr>
        <w:t xml:space="preserve">; </w:t>
      </w:r>
    </w:p>
    <w:p w:rsidR="000D1667" w:rsidRPr="00CC648B" w:rsidRDefault="000D1667" w:rsidP="000D1667">
      <w:pPr>
        <w:pStyle w:val="ListParagraph"/>
        <w:spacing w:line="240" w:lineRule="auto"/>
        <w:rPr>
          <w:rFonts w:ascii="Times New Roman" w:hAnsi="Times New Roman" w:cs="Times New Roman"/>
          <w:sz w:val="24"/>
          <w:szCs w:val="24"/>
        </w:rPr>
      </w:pPr>
    </w:p>
    <w:p w:rsidR="00B76C54" w:rsidRDefault="00B76C54" w:rsidP="00B76C54">
      <w:pPr>
        <w:pStyle w:val="ListParagraph"/>
        <w:numPr>
          <w:ilvl w:val="0"/>
          <w:numId w:val="2"/>
        </w:numPr>
        <w:spacing w:line="240" w:lineRule="auto"/>
        <w:rPr>
          <w:rFonts w:ascii="Times New Roman" w:hAnsi="Times New Roman" w:cs="Times New Roman"/>
          <w:sz w:val="24"/>
          <w:szCs w:val="24"/>
        </w:rPr>
      </w:pPr>
      <w:r w:rsidRPr="00CC648B">
        <w:rPr>
          <w:rFonts w:ascii="Times New Roman" w:hAnsi="Times New Roman" w:cs="Times New Roman"/>
          <w:sz w:val="24"/>
          <w:szCs w:val="24"/>
        </w:rPr>
        <w:t>PECO bill issued on 09/11/2009</w:t>
      </w:r>
      <w:r>
        <w:rPr>
          <w:rFonts w:ascii="Times New Roman" w:hAnsi="Times New Roman" w:cs="Times New Roman"/>
          <w:sz w:val="24"/>
          <w:szCs w:val="24"/>
        </w:rPr>
        <w:t>, showing the total amount owed of $9,089.65</w:t>
      </w:r>
      <w:r w:rsidRPr="00CC648B">
        <w:rPr>
          <w:rFonts w:ascii="Times New Roman" w:hAnsi="Times New Roman" w:cs="Times New Roman"/>
          <w:sz w:val="24"/>
          <w:szCs w:val="24"/>
        </w:rPr>
        <w:t xml:space="preserve">; </w:t>
      </w:r>
    </w:p>
    <w:p w:rsidR="000D1667" w:rsidRPr="000D1667" w:rsidRDefault="000D1667" w:rsidP="000D1667">
      <w:pPr>
        <w:rPr>
          <w:sz w:val="24"/>
          <w:szCs w:val="24"/>
        </w:rPr>
      </w:pPr>
    </w:p>
    <w:p w:rsidR="00B76C54" w:rsidRDefault="00B76C54" w:rsidP="00B76C54">
      <w:pPr>
        <w:pStyle w:val="ListParagraph"/>
        <w:numPr>
          <w:ilvl w:val="0"/>
          <w:numId w:val="2"/>
        </w:numPr>
        <w:spacing w:line="240" w:lineRule="auto"/>
        <w:rPr>
          <w:rFonts w:ascii="Times New Roman" w:hAnsi="Times New Roman" w:cs="Times New Roman"/>
          <w:sz w:val="24"/>
          <w:szCs w:val="24"/>
        </w:rPr>
      </w:pPr>
      <w:r w:rsidRPr="00CC648B">
        <w:rPr>
          <w:rFonts w:ascii="Times New Roman" w:hAnsi="Times New Roman" w:cs="Times New Roman"/>
          <w:sz w:val="24"/>
          <w:szCs w:val="24"/>
        </w:rPr>
        <w:t>Ten Day Shut Off Notice issued on 10/06/2009, which states in pertinent part “We will NOT shut off your gas/electric service if you do ONE of the following: Pay $135.70 in full</w:t>
      </w:r>
      <w:r w:rsidR="000D1667">
        <w:rPr>
          <w:rFonts w:ascii="Times New Roman" w:hAnsi="Times New Roman" w:cs="Times New Roman"/>
          <w:sz w:val="24"/>
          <w:szCs w:val="24"/>
        </w:rPr>
        <w:t xml:space="preserve"> before October 20, 2009…;”</w:t>
      </w:r>
    </w:p>
    <w:p w:rsidR="000D1667" w:rsidRPr="000D1667" w:rsidRDefault="000D1667" w:rsidP="000D1667">
      <w:pPr>
        <w:rPr>
          <w:sz w:val="24"/>
          <w:szCs w:val="24"/>
        </w:rPr>
      </w:pPr>
    </w:p>
    <w:p w:rsidR="000D1667" w:rsidRDefault="00B76C54" w:rsidP="00B76C54">
      <w:pPr>
        <w:pStyle w:val="ListParagraph"/>
        <w:numPr>
          <w:ilvl w:val="0"/>
          <w:numId w:val="2"/>
        </w:numPr>
        <w:spacing w:line="240" w:lineRule="auto"/>
        <w:rPr>
          <w:rFonts w:ascii="Times New Roman" w:hAnsi="Times New Roman" w:cs="Times New Roman"/>
          <w:sz w:val="24"/>
          <w:szCs w:val="24"/>
        </w:rPr>
      </w:pPr>
      <w:r w:rsidRPr="00CC648B">
        <w:rPr>
          <w:rFonts w:ascii="Times New Roman" w:hAnsi="Times New Roman" w:cs="Times New Roman"/>
          <w:sz w:val="24"/>
          <w:szCs w:val="24"/>
        </w:rPr>
        <w:t>PECO bill issued on 10/12/2009</w:t>
      </w:r>
      <w:r>
        <w:rPr>
          <w:rFonts w:ascii="Times New Roman" w:hAnsi="Times New Roman" w:cs="Times New Roman"/>
          <w:sz w:val="24"/>
          <w:szCs w:val="24"/>
        </w:rPr>
        <w:t>, showing the total amount owed of $9,057.93</w:t>
      </w:r>
      <w:r w:rsidRPr="00CC648B">
        <w:rPr>
          <w:rFonts w:ascii="Times New Roman" w:hAnsi="Times New Roman" w:cs="Times New Roman"/>
          <w:sz w:val="24"/>
          <w:szCs w:val="24"/>
        </w:rPr>
        <w:t>;</w:t>
      </w:r>
    </w:p>
    <w:p w:rsidR="00B76C54" w:rsidRPr="000D1667" w:rsidRDefault="00B76C54" w:rsidP="000D1667">
      <w:pPr>
        <w:rPr>
          <w:sz w:val="24"/>
          <w:szCs w:val="24"/>
        </w:rPr>
      </w:pPr>
      <w:r w:rsidRPr="000D1667">
        <w:rPr>
          <w:sz w:val="24"/>
          <w:szCs w:val="24"/>
        </w:rPr>
        <w:t xml:space="preserve"> </w:t>
      </w:r>
    </w:p>
    <w:p w:rsidR="00B76C54" w:rsidRPr="00CC648B" w:rsidRDefault="00B76C54" w:rsidP="00B76C54">
      <w:pPr>
        <w:pStyle w:val="ListParagraph"/>
        <w:numPr>
          <w:ilvl w:val="0"/>
          <w:numId w:val="2"/>
        </w:numPr>
        <w:spacing w:line="240" w:lineRule="auto"/>
        <w:rPr>
          <w:rFonts w:ascii="Times New Roman" w:hAnsi="Times New Roman" w:cs="Times New Roman"/>
          <w:sz w:val="24"/>
          <w:szCs w:val="24"/>
        </w:rPr>
      </w:pPr>
      <w:r w:rsidRPr="00CC648B">
        <w:rPr>
          <w:rFonts w:ascii="Times New Roman" w:hAnsi="Times New Roman" w:cs="Times New Roman"/>
          <w:sz w:val="24"/>
          <w:szCs w:val="24"/>
        </w:rPr>
        <w:t>PECO bill issued on 11/10/2009</w:t>
      </w:r>
      <w:r>
        <w:rPr>
          <w:rFonts w:ascii="Times New Roman" w:hAnsi="Times New Roman" w:cs="Times New Roman"/>
          <w:sz w:val="24"/>
          <w:szCs w:val="24"/>
        </w:rPr>
        <w:t>, showing the total amount owed of $8,905.14</w:t>
      </w:r>
      <w:r w:rsidRPr="00CC648B">
        <w:rPr>
          <w:rFonts w:ascii="Times New Roman" w:hAnsi="Times New Roman" w:cs="Times New Roman"/>
          <w:sz w:val="24"/>
          <w:szCs w:val="24"/>
        </w:rPr>
        <w:t>.</w:t>
      </w:r>
    </w:p>
    <w:p w:rsidR="000D1667" w:rsidRDefault="000D1667" w:rsidP="006F6AD2">
      <w:pPr>
        <w:pStyle w:val="CommentText"/>
        <w:spacing w:line="360" w:lineRule="auto"/>
        <w:ind w:firstLine="1440"/>
        <w:rPr>
          <w:sz w:val="24"/>
          <w:szCs w:val="24"/>
        </w:rPr>
      </w:pPr>
    </w:p>
    <w:p w:rsidR="00945A07" w:rsidRDefault="00945A07" w:rsidP="000D1667">
      <w:pPr>
        <w:pStyle w:val="CommentText"/>
        <w:spacing w:line="360" w:lineRule="auto"/>
        <w:rPr>
          <w:sz w:val="24"/>
          <w:szCs w:val="24"/>
        </w:rPr>
      </w:pPr>
    </w:p>
    <w:p w:rsidR="006F6AD2" w:rsidRDefault="00CB14C5" w:rsidP="000D1667">
      <w:pPr>
        <w:pStyle w:val="CommentText"/>
        <w:spacing w:line="360" w:lineRule="auto"/>
        <w:rPr>
          <w:sz w:val="24"/>
          <w:szCs w:val="24"/>
        </w:rPr>
      </w:pPr>
      <w:r>
        <w:rPr>
          <w:sz w:val="24"/>
          <w:szCs w:val="24"/>
        </w:rPr>
        <w:t>Complainant late-filed Exhibit 1 fails to show that PECO sent Ms. Adderley more than one bill a month.</w:t>
      </w:r>
      <w:r w:rsidR="000D1667">
        <w:rPr>
          <w:sz w:val="24"/>
          <w:szCs w:val="24"/>
        </w:rPr>
        <w:t xml:space="preserve">  On the months when she has received two documents from PECO, one has been a bill and the other a reminder notice or a termination notice</w:t>
      </w:r>
      <w:r w:rsidR="00945A07">
        <w:rPr>
          <w:sz w:val="24"/>
          <w:szCs w:val="24"/>
        </w:rPr>
        <w:t xml:space="preserve"> requesting Complainant to do exactly what they state, i.e. pay a certain amount by a certain date in order to prevent termination of service.</w:t>
      </w:r>
    </w:p>
    <w:p w:rsidR="00665AE9" w:rsidRDefault="00665AE9" w:rsidP="006F6AD2">
      <w:pPr>
        <w:pStyle w:val="CommentText"/>
        <w:spacing w:line="360" w:lineRule="auto"/>
        <w:rPr>
          <w:sz w:val="24"/>
          <w:szCs w:val="24"/>
        </w:rPr>
      </w:pPr>
    </w:p>
    <w:p w:rsidR="00665AE9" w:rsidRDefault="00665AE9" w:rsidP="00665AE9">
      <w:pPr>
        <w:pStyle w:val="CommentText"/>
        <w:spacing w:line="360" w:lineRule="auto"/>
        <w:ind w:firstLine="1440"/>
        <w:rPr>
          <w:sz w:val="24"/>
          <w:szCs w:val="24"/>
        </w:rPr>
      </w:pPr>
      <w:r>
        <w:rPr>
          <w:sz w:val="24"/>
          <w:szCs w:val="24"/>
        </w:rPr>
        <w:t xml:space="preserve">Upon review of the record in this case, I conclude that </w:t>
      </w:r>
      <w:r w:rsidRPr="00462D23">
        <w:rPr>
          <w:sz w:val="24"/>
          <w:szCs w:val="24"/>
        </w:rPr>
        <w:t>Complainant was on budget billing for only two months</w:t>
      </w:r>
      <w:r>
        <w:rPr>
          <w:sz w:val="24"/>
          <w:szCs w:val="24"/>
        </w:rPr>
        <w:t xml:space="preserve">.  She </w:t>
      </w:r>
      <w:r w:rsidRPr="00462D23">
        <w:rPr>
          <w:sz w:val="24"/>
          <w:szCs w:val="24"/>
        </w:rPr>
        <w:t>was removed fro</w:t>
      </w:r>
      <w:r>
        <w:rPr>
          <w:sz w:val="24"/>
          <w:szCs w:val="24"/>
        </w:rPr>
        <w:t>m PECO’s budget bill plan</w:t>
      </w:r>
      <w:r w:rsidRPr="00462D23">
        <w:rPr>
          <w:sz w:val="24"/>
          <w:szCs w:val="24"/>
        </w:rPr>
        <w:t xml:space="preserve"> in August of 2009</w:t>
      </w:r>
      <w:r>
        <w:rPr>
          <w:sz w:val="24"/>
          <w:szCs w:val="24"/>
        </w:rPr>
        <w:t xml:space="preserve">, </w:t>
      </w:r>
      <w:r w:rsidRPr="00273751">
        <w:rPr>
          <w:sz w:val="24"/>
          <w:szCs w:val="24"/>
        </w:rPr>
        <w:t>because she failed to make a full or timely payment of the bill due August 5, 2009.</w:t>
      </w:r>
      <w:r>
        <w:rPr>
          <w:rStyle w:val="FootnoteReference"/>
          <w:sz w:val="24"/>
          <w:szCs w:val="24"/>
        </w:rPr>
        <w:footnoteReference w:id="4"/>
      </w:r>
      <w:r w:rsidRPr="00273751">
        <w:rPr>
          <w:sz w:val="24"/>
          <w:szCs w:val="24"/>
        </w:rPr>
        <w:t xml:space="preserve">  PECO Exhibit 1.  She is presently billed based on her current electricity usage with her monthly bills reflecting the CAP discount</w:t>
      </w:r>
      <w:r w:rsidRPr="00462D23">
        <w:rPr>
          <w:sz w:val="24"/>
          <w:szCs w:val="24"/>
        </w:rPr>
        <w:t xml:space="preserve"> rate.  </w:t>
      </w:r>
      <w:r w:rsidRPr="00462D23">
        <w:rPr>
          <w:sz w:val="24"/>
          <w:szCs w:val="24"/>
          <w:u w:val="single"/>
        </w:rPr>
        <w:t>Id.</w:t>
      </w:r>
      <w:r w:rsidRPr="00462D23">
        <w:rPr>
          <w:sz w:val="24"/>
          <w:szCs w:val="24"/>
        </w:rPr>
        <w:t xml:space="preserve"> </w:t>
      </w:r>
    </w:p>
    <w:p w:rsidR="00882357" w:rsidRDefault="00882357" w:rsidP="00665AE9">
      <w:pPr>
        <w:pStyle w:val="CommentText"/>
        <w:spacing w:line="360" w:lineRule="auto"/>
        <w:rPr>
          <w:sz w:val="24"/>
          <w:szCs w:val="24"/>
        </w:rPr>
      </w:pPr>
    </w:p>
    <w:p w:rsidR="00882357" w:rsidRDefault="00882357" w:rsidP="00882357">
      <w:pPr>
        <w:spacing w:line="360" w:lineRule="auto"/>
        <w:ind w:firstLine="1440"/>
        <w:rPr>
          <w:sz w:val="24"/>
          <w:szCs w:val="24"/>
        </w:rPr>
      </w:pPr>
      <w:r>
        <w:rPr>
          <w:sz w:val="24"/>
          <w:szCs w:val="24"/>
        </w:rPr>
        <w:t xml:space="preserve">For the reasons stated above Ms. Adderley’s Complaint will be dismissed in its entirety with prejudice.  </w:t>
      </w:r>
    </w:p>
    <w:p w:rsidR="00007D8C" w:rsidRDefault="00007D8C" w:rsidP="00882357">
      <w:pPr>
        <w:spacing w:line="360" w:lineRule="auto"/>
        <w:ind w:firstLine="1440"/>
        <w:rPr>
          <w:sz w:val="24"/>
          <w:szCs w:val="24"/>
        </w:rPr>
      </w:pPr>
    </w:p>
    <w:p w:rsidR="00847555" w:rsidRPr="00BE613B" w:rsidRDefault="00847555" w:rsidP="00273751">
      <w:pPr>
        <w:spacing w:line="360" w:lineRule="auto"/>
        <w:rPr>
          <w:sz w:val="24"/>
          <w:szCs w:val="24"/>
        </w:rPr>
      </w:pPr>
    </w:p>
    <w:p w:rsidR="00847555" w:rsidRPr="00BE613B" w:rsidRDefault="00847555" w:rsidP="00847555">
      <w:pPr>
        <w:spacing w:line="360" w:lineRule="auto"/>
        <w:jc w:val="center"/>
        <w:rPr>
          <w:sz w:val="24"/>
          <w:szCs w:val="24"/>
          <w:u w:val="single"/>
        </w:rPr>
      </w:pPr>
      <w:r w:rsidRPr="00BE613B">
        <w:rPr>
          <w:sz w:val="24"/>
          <w:szCs w:val="24"/>
          <w:u w:val="single"/>
        </w:rPr>
        <w:t>CONCLUSIONS OF LAW</w:t>
      </w:r>
    </w:p>
    <w:p w:rsidR="00847555" w:rsidRPr="00BE613B" w:rsidRDefault="00847555" w:rsidP="00847555">
      <w:pPr>
        <w:spacing w:line="360" w:lineRule="auto"/>
        <w:ind w:firstLine="1440"/>
        <w:rPr>
          <w:sz w:val="24"/>
          <w:szCs w:val="24"/>
        </w:rPr>
      </w:pPr>
    </w:p>
    <w:p w:rsidR="00847555" w:rsidRPr="00BE613B" w:rsidRDefault="00847555" w:rsidP="00847555">
      <w:pPr>
        <w:numPr>
          <w:ilvl w:val="0"/>
          <w:numId w:val="1"/>
        </w:numPr>
        <w:tabs>
          <w:tab w:val="clear" w:pos="900"/>
          <w:tab w:val="num" w:pos="2160"/>
        </w:tabs>
        <w:spacing w:line="360" w:lineRule="auto"/>
        <w:ind w:left="0" w:firstLine="1440"/>
        <w:rPr>
          <w:sz w:val="24"/>
          <w:szCs w:val="24"/>
        </w:rPr>
      </w:pPr>
      <w:r w:rsidRPr="00BE613B">
        <w:rPr>
          <w:sz w:val="24"/>
          <w:szCs w:val="24"/>
        </w:rPr>
        <w:t>The Commission has jurisdiction over the parties and the subject matter of this proceeding.  66 Pa. C.S. § 701.</w:t>
      </w:r>
    </w:p>
    <w:p w:rsidR="00847555" w:rsidRPr="00BE613B" w:rsidRDefault="00847555" w:rsidP="00847555">
      <w:pPr>
        <w:tabs>
          <w:tab w:val="num" w:pos="2160"/>
        </w:tabs>
        <w:spacing w:line="360" w:lineRule="auto"/>
        <w:ind w:firstLine="1260"/>
        <w:rPr>
          <w:sz w:val="24"/>
          <w:szCs w:val="24"/>
        </w:rPr>
      </w:pPr>
    </w:p>
    <w:p w:rsidR="00847555" w:rsidRPr="00BE613B" w:rsidRDefault="00847555" w:rsidP="00847555">
      <w:pPr>
        <w:numPr>
          <w:ilvl w:val="0"/>
          <w:numId w:val="1"/>
        </w:numPr>
        <w:tabs>
          <w:tab w:val="clear" w:pos="900"/>
          <w:tab w:val="num" w:pos="2160"/>
        </w:tabs>
        <w:spacing w:line="360" w:lineRule="auto"/>
        <w:ind w:left="0" w:firstLine="1440"/>
        <w:rPr>
          <w:sz w:val="24"/>
          <w:szCs w:val="24"/>
        </w:rPr>
      </w:pPr>
      <w:r w:rsidRPr="00BE613B">
        <w:rPr>
          <w:sz w:val="24"/>
          <w:szCs w:val="24"/>
        </w:rPr>
        <w:t xml:space="preserve">Complainants had the burden of proof and failed to carry that burden. </w:t>
      </w:r>
      <w:r w:rsidR="00D4700D">
        <w:rPr>
          <w:sz w:val="24"/>
          <w:szCs w:val="24"/>
        </w:rPr>
        <w:t xml:space="preserve"> </w:t>
      </w:r>
      <w:r w:rsidRPr="00BE613B">
        <w:rPr>
          <w:sz w:val="24"/>
          <w:szCs w:val="24"/>
        </w:rPr>
        <w:t>66 Pa. C.S. § 332(a).</w:t>
      </w:r>
    </w:p>
    <w:p w:rsidR="00847555" w:rsidRPr="00BE613B" w:rsidRDefault="00847555" w:rsidP="00847555">
      <w:pPr>
        <w:spacing w:line="360" w:lineRule="auto"/>
        <w:rPr>
          <w:sz w:val="24"/>
          <w:szCs w:val="24"/>
        </w:rPr>
      </w:pPr>
    </w:p>
    <w:p w:rsidR="00847555" w:rsidRPr="00BE613B" w:rsidRDefault="00847555" w:rsidP="00847555">
      <w:pPr>
        <w:spacing w:line="360" w:lineRule="auto"/>
        <w:ind w:firstLine="1440"/>
        <w:rPr>
          <w:sz w:val="24"/>
          <w:szCs w:val="24"/>
        </w:rPr>
      </w:pPr>
      <w:r w:rsidRPr="00BE613B">
        <w:rPr>
          <w:sz w:val="24"/>
          <w:szCs w:val="24"/>
        </w:rPr>
        <w:t>3.</w:t>
      </w:r>
      <w:r w:rsidRPr="00BE613B">
        <w:rPr>
          <w:sz w:val="24"/>
          <w:szCs w:val="24"/>
        </w:rPr>
        <w:tab/>
        <w:t xml:space="preserve">The Responsible Utility Customer Protection Act, 66 Pa. C.S. § 1401, </w:t>
      </w:r>
      <w:r w:rsidRPr="00BE613B">
        <w:rPr>
          <w:i/>
          <w:sz w:val="24"/>
          <w:szCs w:val="24"/>
        </w:rPr>
        <w:t>et seq.</w:t>
      </w:r>
      <w:r w:rsidRPr="00BE613B">
        <w:rPr>
          <w:sz w:val="24"/>
          <w:szCs w:val="24"/>
        </w:rPr>
        <w:t>, applies to this proceeding.</w:t>
      </w:r>
    </w:p>
    <w:p w:rsidR="00847555" w:rsidRPr="00BE613B" w:rsidRDefault="00847555" w:rsidP="00847555">
      <w:pPr>
        <w:spacing w:line="360" w:lineRule="auto"/>
        <w:ind w:firstLine="1440"/>
        <w:rPr>
          <w:sz w:val="24"/>
          <w:szCs w:val="24"/>
        </w:rPr>
      </w:pPr>
    </w:p>
    <w:p w:rsidR="00007D8C" w:rsidRDefault="00847555" w:rsidP="00007D8C">
      <w:pPr>
        <w:spacing w:line="360" w:lineRule="auto"/>
        <w:ind w:firstLine="1440"/>
        <w:rPr>
          <w:sz w:val="24"/>
          <w:szCs w:val="24"/>
        </w:rPr>
      </w:pPr>
      <w:r w:rsidRPr="00BE613B">
        <w:rPr>
          <w:sz w:val="24"/>
          <w:szCs w:val="24"/>
        </w:rPr>
        <w:t xml:space="preserve">4. </w:t>
      </w:r>
      <w:r w:rsidRPr="00BE613B">
        <w:rPr>
          <w:sz w:val="24"/>
          <w:szCs w:val="24"/>
        </w:rPr>
        <w:tab/>
        <w:t xml:space="preserve"> </w:t>
      </w:r>
      <w:r w:rsidR="00007D8C">
        <w:rPr>
          <w:sz w:val="24"/>
          <w:szCs w:val="24"/>
        </w:rPr>
        <w:t>Customer assistance program rates shall be timely paid and shall not be the subject of payment agreements negotiated or approved by the commission.  66 Pa. C.S. § 1405(c).</w:t>
      </w:r>
    </w:p>
    <w:p w:rsidR="00847555" w:rsidRDefault="00847555" w:rsidP="00847555">
      <w:pPr>
        <w:spacing w:line="360" w:lineRule="auto"/>
        <w:rPr>
          <w:sz w:val="24"/>
          <w:szCs w:val="24"/>
        </w:rPr>
      </w:pPr>
    </w:p>
    <w:p w:rsidR="00945A07" w:rsidRPr="00BE613B" w:rsidRDefault="00945A07" w:rsidP="00847555">
      <w:pPr>
        <w:spacing w:line="360" w:lineRule="auto"/>
        <w:rPr>
          <w:sz w:val="24"/>
          <w:szCs w:val="24"/>
        </w:rPr>
      </w:pPr>
    </w:p>
    <w:p w:rsidR="00847555" w:rsidRPr="00BE613B" w:rsidRDefault="00847555" w:rsidP="00847555">
      <w:pPr>
        <w:tabs>
          <w:tab w:val="num" w:pos="2160"/>
        </w:tabs>
        <w:spacing w:line="360" w:lineRule="auto"/>
        <w:jc w:val="center"/>
        <w:rPr>
          <w:sz w:val="24"/>
          <w:szCs w:val="24"/>
          <w:u w:val="single"/>
        </w:rPr>
      </w:pPr>
      <w:r w:rsidRPr="00BE613B">
        <w:rPr>
          <w:sz w:val="24"/>
          <w:szCs w:val="24"/>
          <w:u w:val="single"/>
        </w:rPr>
        <w:t>ORDER</w:t>
      </w:r>
    </w:p>
    <w:p w:rsidR="00847555" w:rsidRPr="00BE613B" w:rsidRDefault="00847555" w:rsidP="00847555">
      <w:pPr>
        <w:tabs>
          <w:tab w:val="num" w:pos="2160"/>
        </w:tabs>
        <w:spacing w:line="360" w:lineRule="auto"/>
        <w:jc w:val="center"/>
        <w:rPr>
          <w:sz w:val="24"/>
          <w:szCs w:val="24"/>
          <w:u w:val="single"/>
        </w:rPr>
      </w:pPr>
    </w:p>
    <w:p w:rsidR="00847555" w:rsidRPr="00BE613B" w:rsidRDefault="00847555" w:rsidP="00847555">
      <w:pPr>
        <w:tabs>
          <w:tab w:val="num" w:pos="2160"/>
        </w:tabs>
        <w:spacing w:line="360" w:lineRule="auto"/>
        <w:jc w:val="center"/>
        <w:rPr>
          <w:sz w:val="24"/>
          <w:szCs w:val="24"/>
          <w:u w:val="single"/>
        </w:rPr>
      </w:pPr>
    </w:p>
    <w:p w:rsidR="00847555" w:rsidRPr="00107DD0" w:rsidRDefault="00847555" w:rsidP="00847555">
      <w:pPr>
        <w:tabs>
          <w:tab w:val="num" w:pos="2160"/>
        </w:tabs>
        <w:spacing w:line="360" w:lineRule="auto"/>
        <w:ind w:firstLine="1440"/>
        <w:rPr>
          <w:sz w:val="24"/>
          <w:szCs w:val="24"/>
        </w:rPr>
      </w:pPr>
      <w:r w:rsidRPr="00107DD0">
        <w:rPr>
          <w:sz w:val="24"/>
          <w:szCs w:val="24"/>
        </w:rPr>
        <w:t xml:space="preserve">THEREFORE, </w:t>
      </w:r>
    </w:p>
    <w:p w:rsidR="00847555" w:rsidRPr="00107DD0" w:rsidRDefault="00847555" w:rsidP="00847555">
      <w:pPr>
        <w:tabs>
          <w:tab w:val="num" w:pos="2160"/>
        </w:tabs>
        <w:spacing w:line="360" w:lineRule="auto"/>
        <w:rPr>
          <w:sz w:val="24"/>
          <w:szCs w:val="24"/>
        </w:rPr>
      </w:pPr>
    </w:p>
    <w:p w:rsidR="00847555" w:rsidRPr="00107DD0" w:rsidRDefault="00847555" w:rsidP="00847555">
      <w:pPr>
        <w:tabs>
          <w:tab w:val="num" w:pos="2160"/>
        </w:tabs>
        <w:spacing w:line="360" w:lineRule="auto"/>
        <w:ind w:firstLine="1440"/>
        <w:rPr>
          <w:sz w:val="24"/>
          <w:szCs w:val="24"/>
        </w:rPr>
      </w:pPr>
      <w:r w:rsidRPr="00107DD0">
        <w:rPr>
          <w:sz w:val="24"/>
          <w:szCs w:val="24"/>
        </w:rPr>
        <w:t>IT IS ORDERED:</w:t>
      </w:r>
    </w:p>
    <w:p w:rsidR="00847555" w:rsidRPr="00107DD0" w:rsidRDefault="00847555" w:rsidP="00847555">
      <w:pPr>
        <w:tabs>
          <w:tab w:val="num" w:pos="2160"/>
        </w:tabs>
        <w:spacing w:line="360" w:lineRule="auto"/>
        <w:rPr>
          <w:b/>
          <w:sz w:val="24"/>
          <w:szCs w:val="24"/>
        </w:rPr>
      </w:pPr>
    </w:p>
    <w:p w:rsidR="00847555" w:rsidRPr="00107DD0" w:rsidRDefault="00847555" w:rsidP="00847555">
      <w:pPr>
        <w:tabs>
          <w:tab w:val="num" w:pos="2160"/>
        </w:tabs>
        <w:spacing w:line="360" w:lineRule="auto"/>
        <w:ind w:firstLine="1440"/>
        <w:rPr>
          <w:sz w:val="24"/>
          <w:szCs w:val="24"/>
        </w:rPr>
      </w:pPr>
      <w:r w:rsidRPr="00107DD0">
        <w:rPr>
          <w:sz w:val="24"/>
          <w:szCs w:val="24"/>
        </w:rPr>
        <w:t>1.</w:t>
      </w:r>
      <w:r w:rsidRPr="00107DD0">
        <w:rPr>
          <w:sz w:val="24"/>
          <w:szCs w:val="24"/>
        </w:rPr>
        <w:tab/>
        <w:t xml:space="preserve">That the Formal Complaint filed by </w:t>
      </w:r>
      <w:r w:rsidR="00C707C5">
        <w:rPr>
          <w:sz w:val="24"/>
          <w:szCs w:val="24"/>
        </w:rPr>
        <w:t>Marjorie Adderley</w:t>
      </w:r>
      <w:r>
        <w:rPr>
          <w:sz w:val="24"/>
          <w:szCs w:val="24"/>
        </w:rPr>
        <w:t xml:space="preserve"> </w:t>
      </w:r>
      <w:r w:rsidRPr="00107DD0">
        <w:rPr>
          <w:sz w:val="24"/>
          <w:szCs w:val="24"/>
        </w:rPr>
        <w:t xml:space="preserve">against </w:t>
      </w:r>
      <w:r>
        <w:rPr>
          <w:sz w:val="24"/>
          <w:szCs w:val="24"/>
        </w:rPr>
        <w:t xml:space="preserve">PECO Energy </w:t>
      </w:r>
      <w:r w:rsidRPr="00107DD0">
        <w:rPr>
          <w:sz w:val="24"/>
          <w:szCs w:val="24"/>
        </w:rPr>
        <w:t xml:space="preserve">Company at Docket No. </w:t>
      </w:r>
      <w:r>
        <w:rPr>
          <w:sz w:val="24"/>
          <w:szCs w:val="24"/>
        </w:rPr>
        <w:t>F-2009-</w:t>
      </w:r>
      <w:r w:rsidR="00C707C5">
        <w:rPr>
          <w:sz w:val="24"/>
          <w:szCs w:val="24"/>
        </w:rPr>
        <w:t>2113587</w:t>
      </w:r>
      <w:r w:rsidR="00D4700D">
        <w:rPr>
          <w:sz w:val="24"/>
          <w:szCs w:val="24"/>
        </w:rPr>
        <w:t xml:space="preserve"> is dismissed in its entirety, with prejudice</w:t>
      </w:r>
      <w:r w:rsidRPr="00107DD0">
        <w:rPr>
          <w:sz w:val="24"/>
          <w:szCs w:val="24"/>
        </w:rPr>
        <w:t>.</w:t>
      </w:r>
    </w:p>
    <w:p w:rsidR="00847555" w:rsidRPr="00107DD0" w:rsidRDefault="00847555" w:rsidP="00847555">
      <w:pPr>
        <w:spacing w:line="360" w:lineRule="auto"/>
        <w:rPr>
          <w:sz w:val="24"/>
          <w:szCs w:val="24"/>
        </w:rPr>
      </w:pPr>
    </w:p>
    <w:p w:rsidR="00847555" w:rsidRPr="001B19F4" w:rsidRDefault="00847555" w:rsidP="00007D8C">
      <w:pPr>
        <w:spacing w:line="360" w:lineRule="auto"/>
        <w:ind w:firstLine="1440"/>
        <w:rPr>
          <w:sz w:val="24"/>
          <w:szCs w:val="24"/>
        </w:rPr>
      </w:pPr>
      <w:r w:rsidRPr="00107DD0">
        <w:rPr>
          <w:sz w:val="24"/>
          <w:szCs w:val="24"/>
        </w:rPr>
        <w:t>2.</w:t>
      </w:r>
      <w:r w:rsidRPr="00107DD0">
        <w:rPr>
          <w:sz w:val="24"/>
          <w:szCs w:val="24"/>
        </w:rPr>
        <w:tab/>
      </w:r>
      <w:r w:rsidRPr="00551792">
        <w:rPr>
          <w:sz w:val="24"/>
          <w:szCs w:val="24"/>
        </w:rPr>
        <w:t xml:space="preserve">That the record at Docket No. </w:t>
      </w:r>
      <w:r>
        <w:rPr>
          <w:sz w:val="24"/>
          <w:szCs w:val="24"/>
        </w:rPr>
        <w:t>F-2009-</w:t>
      </w:r>
      <w:r w:rsidR="00C707C5">
        <w:rPr>
          <w:sz w:val="24"/>
          <w:szCs w:val="24"/>
        </w:rPr>
        <w:t>2113587</w:t>
      </w:r>
      <w:r w:rsidRPr="00551792">
        <w:rPr>
          <w:sz w:val="24"/>
          <w:szCs w:val="24"/>
        </w:rPr>
        <w:t xml:space="preserve"> is marked closed</w:t>
      </w:r>
      <w:r w:rsidRPr="001B19F4">
        <w:rPr>
          <w:sz w:val="24"/>
          <w:szCs w:val="24"/>
        </w:rPr>
        <w:t>.</w:t>
      </w:r>
    </w:p>
    <w:p w:rsidR="00847555" w:rsidRPr="00107DD0" w:rsidRDefault="00847555" w:rsidP="00847555">
      <w:pPr>
        <w:spacing w:line="360" w:lineRule="auto"/>
        <w:rPr>
          <w:sz w:val="24"/>
          <w:szCs w:val="24"/>
        </w:rPr>
      </w:pPr>
    </w:p>
    <w:p w:rsidR="00847555" w:rsidRPr="00107DD0" w:rsidRDefault="00847555" w:rsidP="00847555">
      <w:pPr>
        <w:spacing w:line="360" w:lineRule="auto"/>
        <w:rPr>
          <w:sz w:val="24"/>
          <w:szCs w:val="24"/>
        </w:rPr>
      </w:pPr>
    </w:p>
    <w:p w:rsidR="00847555" w:rsidRPr="00107DD0" w:rsidRDefault="00847555" w:rsidP="00847555">
      <w:pPr>
        <w:rPr>
          <w:sz w:val="24"/>
          <w:szCs w:val="24"/>
        </w:rPr>
      </w:pPr>
      <w:r w:rsidRPr="00107DD0">
        <w:rPr>
          <w:sz w:val="24"/>
          <w:szCs w:val="24"/>
        </w:rPr>
        <w:t>Dated:</w:t>
      </w:r>
      <w:r w:rsidRPr="00107DD0">
        <w:rPr>
          <w:sz w:val="24"/>
          <w:szCs w:val="24"/>
        </w:rPr>
        <w:tab/>
      </w:r>
      <w:r>
        <w:rPr>
          <w:sz w:val="24"/>
          <w:szCs w:val="24"/>
        </w:rPr>
        <w:tab/>
      </w:r>
      <w:r w:rsidR="0045395D">
        <w:rPr>
          <w:sz w:val="24"/>
          <w:szCs w:val="24"/>
          <w:u w:val="single"/>
        </w:rPr>
        <w:t>May 19</w:t>
      </w:r>
      <w:r>
        <w:rPr>
          <w:sz w:val="24"/>
          <w:szCs w:val="24"/>
          <w:u w:val="single"/>
        </w:rPr>
        <w:t>, 2010</w:t>
      </w:r>
      <w:r w:rsidRPr="00107DD0">
        <w:rPr>
          <w:sz w:val="24"/>
          <w:szCs w:val="24"/>
        </w:rPr>
        <w:tab/>
      </w:r>
      <w:r w:rsidRPr="00107DD0">
        <w:rPr>
          <w:sz w:val="24"/>
          <w:szCs w:val="24"/>
        </w:rPr>
        <w:tab/>
      </w:r>
      <w:r w:rsidRPr="00107DD0">
        <w:rPr>
          <w:sz w:val="24"/>
          <w:szCs w:val="24"/>
        </w:rPr>
        <w:tab/>
      </w:r>
      <w:r w:rsidRPr="00107DD0">
        <w:rPr>
          <w:sz w:val="24"/>
          <w:szCs w:val="24"/>
        </w:rPr>
        <w:tab/>
        <w:t>_____________________________</w:t>
      </w:r>
    </w:p>
    <w:p w:rsidR="00847555" w:rsidRPr="00107DD0" w:rsidRDefault="00847555" w:rsidP="00847555">
      <w:pPr>
        <w:rPr>
          <w:sz w:val="24"/>
          <w:szCs w:val="24"/>
        </w:rPr>
      </w:pPr>
      <w:r w:rsidRPr="00107DD0">
        <w:rPr>
          <w:sz w:val="24"/>
          <w:szCs w:val="24"/>
        </w:rPr>
        <w:tab/>
      </w:r>
      <w:r w:rsidRPr="00107DD0">
        <w:rPr>
          <w:sz w:val="24"/>
          <w:szCs w:val="24"/>
        </w:rPr>
        <w:tab/>
      </w:r>
      <w:r w:rsidRPr="00107DD0">
        <w:rPr>
          <w:sz w:val="24"/>
          <w:szCs w:val="24"/>
        </w:rPr>
        <w:tab/>
      </w:r>
      <w:r w:rsidRPr="00107DD0">
        <w:rPr>
          <w:sz w:val="24"/>
          <w:szCs w:val="24"/>
        </w:rPr>
        <w:tab/>
      </w:r>
      <w:r w:rsidRPr="00107DD0">
        <w:rPr>
          <w:sz w:val="24"/>
          <w:szCs w:val="24"/>
        </w:rPr>
        <w:tab/>
      </w:r>
      <w:r w:rsidRPr="00107DD0">
        <w:rPr>
          <w:sz w:val="24"/>
          <w:szCs w:val="24"/>
        </w:rPr>
        <w:tab/>
      </w:r>
      <w:r w:rsidRPr="00107DD0">
        <w:rPr>
          <w:sz w:val="24"/>
          <w:szCs w:val="24"/>
        </w:rPr>
        <w:tab/>
        <w:t>Eranda Vero</w:t>
      </w:r>
      <w:r w:rsidRPr="00107DD0">
        <w:rPr>
          <w:sz w:val="24"/>
          <w:szCs w:val="24"/>
        </w:rPr>
        <w:tab/>
      </w:r>
    </w:p>
    <w:p w:rsidR="00847555" w:rsidRPr="00107DD0" w:rsidRDefault="00847555" w:rsidP="00847555">
      <w:pPr>
        <w:rPr>
          <w:sz w:val="24"/>
          <w:szCs w:val="24"/>
        </w:rPr>
      </w:pPr>
      <w:r w:rsidRPr="00107DD0">
        <w:rPr>
          <w:sz w:val="24"/>
          <w:szCs w:val="24"/>
        </w:rPr>
        <w:tab/>
      </w:r>
      <w:r w:rsidRPr="00107DD0">
        <w:rPr>
          <w:sz w:val="24"/>
          <w:szCs w:val="24"/>
        </w:rPr>
        <w:tab/>
      </w:r>
      <w:r w:rsidRPr="00107DD0">
        <w:rPr>
          <w:sz w:val="24"/>
          <w:szCs w:val="24"/>
        </w:rPr>
        <w:tab/>
      </w:r>
      <w:r w:rsidRPr="00107DD0">
        <w:rPr>
          <w:sz w:val="24"/>
          <w:szCs w:val="24"/>
        </w:rPr>
        <w:tab/>
      </w:r>
      <w:r w:rsidRPr="00107DD0">
        <w:rPr>
          <w:sz w:val="24"/>
          <w:szCs w:val="24"/>
        </w:rPr>
        <w:tab/>
      </w:r>
      <w:r w:rsidRPr="00107DD0">
        <w:rPr>
          <w:sz w:val="24"/>
          <w:szCs w:val="24"/>
        </w:rPr>
        <w:tab/>
      </w:r>
      <w:r w:rsidRPr="00107DD0">
        <w:rPr>
          <w:sz w:val="24"/>
          <w:szCs w:val="24"/>
        </w:rPr>
        <w:tab/>
        <w:t>Special Agent</w:t>
      </w:r>
    </w:p>
    <w:p w:rsidR="00F90038" w:rsidRDefault="00F90038"/>
    <w:sectPr w:rsidR="00F90038" w:rsidSect="00B41856">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2573" w:rsidRDefault="00822573" w:rsidP="00847555">
      <w:r>
        <w:separator/>
      </w:r>
    </w:p>
  </w:endnote>
  <w:endnote w:type="continuationSeparator" w:id="0">
    <w:p w:rsidR="00822573" w:rsidRDefault="00822573" w:rsidP="008475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597" w:rsidRDefault="00BD11BC" w:rsidP="00B41856">
    <w:pPr>
      <w:pStyle w:val="Footer"/>
      <w:framePr w:wrap="around" w:vAnchor="text" w:hAnchor="margin" w:xAlign="center" w:y="1"/>
      <w:rPr>
        <w:rStyle w:val="PageNumber"/>
      </w:rPr>
    </w:pPr>
    <w:r>
      <w:rPr>
        <w:rStyle w:val="PageNumber"/>
      </w:rPr>
      <w:fldChar w:fldCharType="begin"/>
    </w:r>
    <w:r w:rsidR="00F95597">
      <w:rPr>
        <w:rStyle w:val="PageNumber"/>
      </w:rPr>
      <w:instrText xml:space="preserve">PAGE  </w:instrText>
    </w:r>
    <w:r>
      <w:rPr>
        <w:rStyle w:val="PageNumber"/>
      </w:rPr>
      <w:fldChar w:fldCharType="end"/>
    </w:r>
  </w:p>
  <w:p w:rsidR="00F95597" w:rsidRDefault="00F955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597" w:rsidRPr="00D521F9" w:rsidRDefault="00BD11BC" w:rsidP="00B41856">
    <w:pPr>
      <w:pStyle w:val="Footer"/>
      <w:framePr w:wrap="around" w:vAnchor="text" w:hAnchor="margin" w:xAlign="center" w:y="1"/>
      <w:rPr>
        <w:rStyle w:val="PageNumber"/>
        <w:sz w:val="20"/>
        <w:szCs w:val="20"/>
      </w:rPr>
    </w:pPr>
    <w:r w:rsidRPr="00D521F9">
      <w:rPr>
        <w:rStyle w:val="PageNumber"/>
        <w:sz w:val="20"/>
        <w:szCs w:val="20"/>
      </w:rPr>
      <w:fldChar w:fldCharType="begin"/>
    </w:r>
    <w:r w:rsidR="00F95597" w:rsidRPr="00D521F9">
      <w:rPr>
        <w:rStyle w:val="PageNumber"/>
        <w:sz w:val="20"/>
        <w:szCs w:val="20"/>
      </w:rPr>
      <w:instrText xml:space="preserve">PAGE  </w:instrText>
    </w:r>
    <w:r w:rsidRPr="00D521F9">
      <w:rPr>
        <w:rStyle w:val="PageNumber"/>
        <w:sz w:val="20"/>
        <w:szCs w:val="20"/>
      </w:rPr>
      <w:fldChar w:fldCharType="separate"/>
    </w:r>
    <w:r w:rsidR="008D002F">
      <w:rPr>
        <w:rStyle w:val="PageNumber"/>
        <w:noProof/>
        <w:sz w:val="20"/>
        <w:szCs w:val="20"/>
      </w:rPr>
      <w:t>11</w:t>
    </w:r>
    <w:r w:rsidRPr="00D521F9">
      <w:rPr>
        <w:rStyle w:val="PageNumber"/>
        <w:sz w:val="20"/>
        <w:szCs w:val="20"/>
      </w:rPr>
      <w:fldChar w:fldCharType="end"/>
    </w:r>
  </w:p>
  <w:p w:rsidR="00F95597" w:rsidRPr="00D521F9" w:rsidRDefault="00F95597">
    <w:pPr>
      <w:pStyle w:val="Footer"/>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2573" w:rsidRDefault="00822573" w:rsidP="00847555">
      <w:r>
        <w:separator/>
      </w:r>
    </w:p>
  </w:footnote>
  <w:footnote w:type="continuationSeparator" w:id="0">
    <w:p w:rsidR="00822573" w:rsidRDefault="00822573" w:rsidP="00847555">
      <w:r>
        <w:continuationSeparator/>
      </w:r>
    </w:p>
  </w:footnote>
  <w:footnote w:id="1">
    <w:p w:rsidR="00F95597" w:rsidRDefault="00F95597" w:rsidP="00847555">
      <w:pPr>
        <w:pStyle w:val="FootnoteText"/>
      </w:pPr>
      <w:r>
        <w:rPr>
          <w:rStyle w:val="FootnoteReference"/>
        </w:rPr>
        <w:footnoteRef/>
      </w:r>
      <w:r>
        <w:t xml:space="preserve"> The hearing was recorded on tape, no court reporter being present.</w:t>
      </w:r>
    </w:p>
    <w:p w:rsidR="00F95597" w:rsidRDefault="00F95597" w:rsidP="00847555">
      <w:pPr>
        <w:pStyle w:val="FootnoteText"/>
      </w:pPr>
    </w:p>
  </w:footnote>
  <w:footnote w:id="2">
    <w:p w:rsidR="00F95597" w:rsidRDefault="00F95597">
      <w:pPr>
        <w:pStyle w:val="FootnoteText"/>
      </w:pPr>
      <w:r>
        <w:rPr>
          <w:rStyle w:val="FootnoteReference"/>
        </w:rPr>
        <w:footnoteRef/>
      </w:r>
      <w:r>
        <w:t xml:space="preserve"> Ms. Adderley alternately referred to this as a bill or “a recording.”</w:t>
      </w:r>
    </w:p>
  </w:footnote>
  <w:footnote w:id="3">
    <w:p w:rsidR="00F95597" w:rsidRDefault="00F95597">
      <w:pPr>
        <w:pStyle w:val="FootnoteText"/>
      </w:pPr>
      <w:r>
        <w:rPr>
          <w:rStyle w:val="FootnoteReference"/>
        </w:rPr>
        <w:footnoteRef/>
      </w:r>
      <w:r>
        <w:t xml:space="preserve"> In the cover letter attached to PECO late-filed Exhibit 8, Mr. Massey stated that PECO does not store the actual budget billing letters sent to each customer, including Complainant.</w:t>
      </w:r>
    </w:p>
  </w:footnote>
  <w:footnote w:id="4">
    <w:p w:rsidR="00F95597" w:rsidRDefault="00F95597" w:rsidP="00665AE9">
      <w:pPr>
        <w:pStyle w:val="FootnoteText"/>
      </w:pPr>
      <w:r>
        <w:rPr>
          <w:rStyle w:val="FootnoteReference"/>
        </w:rPr>
        <w:footnoteRef/>
      </w:r>
      <w:r>
        <w:t xml:space="preserve"> Ms. Tillman testified that the main reason why a PECO customer is removed from budget billing is because of nonpayment, and PECO Exhibit 1 shows payment for the July bill, due August 5, 2009, posted on August 18, 2009.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3655A35"/>
    <w:multiLevelType w:val="hybridMultilevel"/>
    <w:tmpl w:val="DD742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ailMerge>
    <w:mainDocumentType w:val="email"/>
    <w:dataType w:val="textFile"/>
    <w:activeRecord w:val="-1"/>
  </w:mailMerge>
  <w:defaultTabStop w:val="720"/>
  <w:characterSpacingControl w:val="doNotCompress"/>
  <w:footnotePr>
    <w:footnote w:id="-1"/>
    <w:footnote w:id="0"/>
  </w:footnotePr>
  <w:endnotePr>
    <w:endnote w:id="-1"/>
    <w:endnote w:id="0"/>
  </w:endnotePr>
  <w:compat/>
  <w:rsids>
    <w:rsidRoot w:val="00847555"/>
    <w:rsid w:val="0000470F"/>
    <w:rsid w:val="000051DD"/>
    <w:rsid w:val="0000587C"/>
    <w:rsid w:val="000068D5"/>
    <w:rsid w:val="00007D8C"/>
    <w:rsid w:val="00010E59"/>
    <w:rsid w:val="000115F2"/>
    <w:rsid w:val="00014304"/>
    <w:rsid w:val="00014CD8"/>
    <w:rsid w:val="00016B73"/>
    <w:rsid w:val="00021EA0"/>
    <w:rsid w:val="00022505"/>
    <w:rsid w:val="00025668"/>
    <w:rsid w:val="0002592A"/>
    <w:rsid w:val="00026710"/>
    <w:rsid w:val="00027A04"/>
    <w:rsid w:val="000326DC"/>
    <w:rsid w:val="00033876"/>
    <w:rsid w:val="0003399E"/>
    <w:rsid w:val="000376F9"/>
    <w:rsid w:val="0005066D"/>
    <w:rsid w:val="0005071B"/>
    <w:rsid w:val="00050E0C"/>
    <w:rsid w:val="0005286E"/>
    <w:rsid w:val="0005501F"/>
    <w:rsid w:val="000609B6"/>
    <w:rsid w:val="00061364"/>
    <w:rsid w:val="0006608A"/>
    <w:rsid w:val="000673AB"/>
    <w:rsid w:val="000700AB"/>
    <w:rsid w:val="00075E7E"/>
    <w:rsid w:val="00077BC2"/>
    <w:rsid w:val="00086351"/>
    <w:rsid w:val="00087F35"/>
    <w:rsid w:val="0009147B"/>
    <w:rsid w:val="00092F06"/>
    <w:rsid w:val="000943BE"/>
    <w:rsid w:val="000974B4"/>
    <w:rsid w:val="000977CD"/>
    <w:rsid w:val="0009794B"/>
    <w:rsid w:val="00097A4C"/>
    <w:rsid w:val="000A18DD"/>
    <w:rsid w:val="000A4939"/>
    <w:rsid w:val="000A5469"/>
    <w:rsid w:val="000A725A"/>
    <w:rsid w:val="000B0A10"/>
    <w:rsid w:val="000B3AB8"/>
    <w:rsid w:val="000B6C5B"/>
    <w:rsid w:val="000B77FB"/>
    <w:rsid w:val="000C0C90"/>
    <w:rsid w:val="000C13F0"/>
    <w:rsid w:val="000C3DF7"/>
    <w:rsid w:val="000C449A"/>
    <w:rsid w:val="000C67B7"/>
    <w:rsid w:val="000C723E"/>
    <w:rsid w:val="000C7890"/>
    <w:rsid w:val="000D06AC"/>
    <w:rsid w:val="000D1667"/>
    <w:rsid w:val="000D4D9A"/>
    <w:rsid w:val="000D4F59"/>
    <w:rsid w:val="000D4FF3"/>
    <w:rsid w:val="000D5BEA"/>
    <w:rsid w:val="000D5FFC"/>
    <w:rsid w:val="000D6409"/>
    <w:rsid w:val="000E45E1"/>
    <w:rsid w:val="000E4E90"/>
    <w:rsid w:val="000F2893"/>
    <w:rsid w:val="000F31BB"/>
    <w:rsid w:val="000F3452"/>
    <w:rsid w:val="00100125"/>
    <w:rsid w:val="001030D4"/>
    <w:rsid w:val="0010634F"/>
    <w:rsid w:val="00106C5A"/>
    <w:rsid w:val="00111240"/>
    <w:rsid w:val="00115EE3"/>
    <w:rsid w:val="0011714B"/>
    <w:rsid w:val="00117645"/>
    <w:rsid w:val="00117D59"/>
    <w:rsid w:val="00122110"/>
    <w:rsid w:val="001240CC"/>
    <w:rsid w:val="001265C7"/>
    <w:rsid w:val="001268C6"/>
    <w:rsid w:val="00132793"/>
    <w:rsid w:val="001332E9"/>
    <w:rsid w:val="00137568"/>
    <w:rsid w:val="00143C40"/>
    <w:rsid w:val="0014650F"/>
    <w:rsid w:val="00151955"/>
    <w:rsid w:val="00152189"/>
    <w:rsid w:val="001563DF"/>
    <w:rsid w:val="00157015"/>
    <w:rsid w:val="00157BD9"/>
    <w:rsid w:val="00161335"/>
    <w:rsid w:val="00164A37"/>
    <w:rsid w:val="001655E0"/>
    <w:rsid w:val="00170604"/>
    <w:rsid w:val="00170B11"/>
    <w:rsid w:val="00171C38"/>
    <w:rsid w:val="001732D6"/>
    <w:rsid w:val="00173A2C"/>
    <w:rsid w:val="001757DC"/>
    <w:rsid w:val="00177B7D"/>
    <w:rsid w:val="00180659"/>
    <w:rsid w:val="00180890"/>
    <w:rsid w:val="00180C37"/>
    <w:rsid w:val="00181639"/>
    <w:rsid w:val="00182534"/>
    <w:rsid w:val="001875C7"/>
    <w:rsid w:val="00187979"/>
    <w:rsid w:val="00194558"/>
    <w:rsid w:val="00194DDD"/>
    <w:rsid w:val="0019705E"/>
    <w:rsid w:val="0019717E"/>
    <w:rsid w:val="001A0B60"/>
    <w:rsid w:val="001A205B"/>
    <w:rsid w:val="001A5BDD"/>
    <w:rsid w:val="001A5FBA"/>
    <w:rsid w:val="001A79DB"/>
    <w:rsid w:val="001B2E09"/>
    <w:rsid w:val="001B3717"/>
    <w:rsid w:val="001B7D8F"/>
    <w:rsid w:val="001C0B64"/>
    <w:rsid w:val="001C0D4B"/>
    <w:rsid w:val="001C4EE7"/>
    <w:rsid w:val="001D08BE"/>
    <w:rsid w:val="001D1BF2"/>
    <w:rsid w:val="001D2011"/>
    <w:rsid w:val="001D25F2"/>
    <w:rsid w:val="001D2D4B"/>
    <w:rsid w:val="001D41D0"/>
    <w:rsid w:val="001D6380"/>
    <w:rsid w:val="001D6EBF"/>
    <w:rsid w:val="001E1CA9"/>
    <w:rsid w:val="001E2102"/>
    <w:rsid w:val="001E5F8C"/>
    <w:rsid w:val="001E60B4"/>
    <w:rsid w:val="001F51F6"/>
    <w:rsid w:val="001F5ABE"/>
    <w:rsid w:val="001F69E2"/>
    <w:rsid w:val="001F7C20"/>
    <w:rsid w:val="001F7CE1"/>
    <w:rsid w:val="002014FB"/>
    <w:rsid w:val="0020238F"/>
    <w:rsid w:val="002034ED"/>
    <w:rsid w:val="0021079B"/>
    <w:rsid w:val="00211C77"/>
    <w:rsid w:val="002120D7"/>
    <w:rsid w:val="002121D1"/>
    <w:rsid w:val="00214627"/>
    <w:rsid w:val="00215177"/>
    <w:rsid w:val="0021583A"/>
    <w:rsid w:val="0021750D"/>
    <w:rsid w:val="00217F6F"/>
    <w:rsid w:val="002219F4"/>
    <w:rsid w:val="00221EC8"/>
    <w:rsid w:val="0022290A"/>
    <w:rsid w:val="00224795"/>
    <w:rsid w:val="002273B5"/>
    <w:rsid w:val="002305E2"/>
    <w:rsid w:val="00233590"/>
    <w:rsid w:val="00243C4D"/>
    <w:rsid w:val="00244FA8"/>
    <w:rsid w:val="00252589"/>
    <w:rsid w:val="00254E65"/>
    <w:rsid w:val="002554EE"/>
    <w:rsid w:val="002575D1"/>
    <w:rsid w:val="00257C84"/>
    <w:rsid w:val="002601AE"/>
    <w:rsid w:val="00261086"/>
    <w:rsid w:val="00261A96"/>
    <w:rsid w:val="00266BC3"/>
    <w:rsid w:val="00270C80"/>
    <w:rsid w:val="00272399"/>
    <w:rsid w:val="00272E22"/>
    <w:rsid w:val="00273751"/>
    <w:rsid w:val="00280D4C"/>
    <w:rsid w:val="00281519"/>
    <w:rsid w:val="00282D4F"/>
    <w:rsid w:val="00284E81"/>
    <w:rsid w:val="00286372"/>
    <w:rsid w:val="00293441"/>
    <w:rsid w:val="0029693B"/>
    <w:rsid w:val="002A2E7D"/>
    <w:rsid w:val="002A3298"/>
    <w:rsid w:val="002A53D2"/>
    <w:rsid w:val="002B0F8B"/>
    <w:rsid w:val="002B2928"/>
    <w:rsid w:val="002B5699"/>
    <w:rsid w:val="002C0E42"/>
    <w:rsid w:val="002C1188"/>
    <w:rsid w:val="002C18A6"/>
    <w:rsid w:val="002C2238"/>
    <w:rsid w:val="002C422B"/>
    <w:rsid w:val="002C4FE4"/>
    <w:rsid w:val="002D007C"/>
    <w:rsid w:val="002D1358"/>
    <w:rsid w:val="002D2C75"/>
    <w:rsid w:val="002D3A5E"/>
    <w:rsid w:val="002E1741"/>
    <w:rsid w:val="002E32AF"/>
    <w:rsid w:val="002E3BEE"/>
    <w:rsid w:val="002E6905"/>
    <w:rsid w:val="002E6D1D"/>
    <w:rsid w:val="00300ADA"/>
    <w:rsid w:val="003038CC"/>
    <w:rsid w:val="00306F18"/>
    <w:rsid w:val="0031235C"/>
    <w:rsid w:val="00316451"/>
    <w:rsid w:val="00320B24"/>
    <w:rsid w:val="00321BB7"/>
    <w:rsid w:val="00330E4F"/>
    <w:rsid w:val="0033514B"/>
    <w:rsid w:val="003379C3"/>
    <w:rsid w:val="00342A67"/>
    <w:rsid w:val="00350C1F"/>
    <w:rsid w:val="00354C10"/>
    <w:rsid w:val="003579D1"/>
    <w:rsid w:val="00360EC5"/>
    <w:rsid w:val="0036395F"/>
    <w:rsid w:val="003642FA"/>
    <w:rsid w:val="00365F06"/>
    <w:rsid w:val="00366E3E"/>
    <w:rsid w:val="003702D0"/>
    <w:rsid w:val="00371F3B"/>
    <w:rsid w:val="003720B7"/>
    <w:rsid w:val="00372982"/>
    <w:rsid w:val="00376F95"/>
    <w:rsid w:val="0038042C"/>
    <w:rsid w:val="00381136"/>
    <w:rsid w:val="00383391"/>
    <w:rsid w:val="0038417B"/>
    <w:rsid w:val="003900AF"/>
    <w:rsid w:val="0039037B"/>
    <w:rsid w:val="0039181D"/>
    <w:rsid w:val="00393584"/>
    <w:rsid w:val="00397596"/>
    <w:rsid w:val="003A0E25"/>
    <w:rsid w:val="003A1936"/>
    <w:rsid w:val="003A5CF2"/>
    <w:rsid w:val="003A6558"/>
    <w:rsid w:val="003B2831"/>
    <w:rsid w:val="003B7CD5"/>
    <w:rsid w:val="003D2703"/>
    <w:rsid w:val="003D29AA"/>
    <w:rsid w:val="003D2DD3"/>
    <w:rsid w:val="003D4361"/>
    <w:rsid w:val="003D45D8"/>
    <w:rsid w:val="003E587F"/>
    <w:rsid w:val="003E728F"/>
    <w:rsid w:val="003E744E"/>
    <w:rsid w:val="003F17CD"/>
    <w:rsid w:val="003F6B18"/>
    <w:rsid w:val="003F6B6E"/>
    <w:rsid w:val="003F6ED1"/>
    <w:rsid w:val="00400067"/>
    <w:rsid w:val="004032D2"/>
    <w:rsid w:val="004044CD"/>
    <w:rsid w:val="00405FDB"/>
    <w:rsid w:val="00407E07"/>
    <w:rsid w:val="00410180"/>
    <w:rsid w:val="00412CE2"/>
    <w:rsid w:val="00414098"/>
    <w:rsid w:val="00423119"/>
    <w:rsid w:val="004251AB"/>
    <w:rsid w:val="00425A4A"/>
    <w:rsid w:val="00426CB2"/>
    <w:rsid w:val="004279C9"/>
    <w:rsid w:val="004337C3"/>
    <w:rsid w:val="0043400C"/>
    <w:rsid w:val="004364A8"/>
    <w:rsid w:val="00437530"/>
    <w:rsid w:val="00437681"/>
    <w:rsid w:val="004430B2"/>
    <w:rsid w:val="004473D7"/>
    <w:rsid w:val="00453473"/>
    <w:rsid w:val="0045395D"/>
    <w:rsid w:val="00457AB5"/>
    <w:rsid w:val="00460B7B"/>
    <w:rsid w:val="00462D23"/>
    <w:rsid w:val="004714BC"/>
    <w:rsid w:val="00473AF4"/>
    <w:rsid w:val="00476978"/>
    <w:rsid w:val="00480BE5"/>
    <w:rsid w:val="00480CA9"/>
    <w:rsid w:val="00485D8E"/>
    <w:rsid w:val="00487F3B"/>
    <w:rsid w:val="0049487C"/>
    <w:rsid w:val="00495B6F"/>
    <w:rsid w:val="004A07E4"/>
    <w:rsid w:val="004A0A46"/>
    <w:rsid w:val="004A3846"/>
    <w:rsid w:val="004A3FAA"/>
    <w:rsid w:val="004A5D8A"/>
    <w:rsid w:val="004A6296"/>
    <w:rsid w:val="004A6DFB"/>
    <w:rsid w:val="004B203D"/>
    <w:rsid w:val="004C0D74"/>
    <w:rsid w:val="004C1F88"/>
    <w:rsid w:val="004C306B"/>
    <w:rsid w:val="004C3B86"/>
    <w:rsid w:val="004C41CA"/>
    <w:rsid w:val="004C58BF"/>
    <w:rsid w:val="004D04F3"/>
    <w:rsid w:val="004D1F16"/>
    <w:rsid w:val="004D2341"/>
    <w:rsid w:val="004D35FC"/>
    <w:rsid w:val="004D722E"/>
    <w:rsid w:val="004E05A5"/>
    <w:rsid w:val="004E199A"/>
    <w:rsid w:val="004E1A77"/>
    <w:rsid w:val="004E3572"/>
    <w:rsid w:val="004E5676"/>
    <w:rsid w:val="004E5C0C"/>
    <w:rsid w:val="004E5DE6"/>
    <w:rsid w:val="004E71E1"/>
    <w:rsid w:val="004F0DA6"/>
    <w:rsid w:val="004F6103"/>
    <w:rsid w:val="005027A7"/>
    <w:rsid w:val="00502E0A"/>
    <w:rsid w:val="00503610"/>
    <w:rsid w:val="00511247"/>
    <w:rsid w:val="00511A8D"/>
    <w:rsid w:val="00513576"/>
    <w:rsid w:val="005156AE"/>
    <w:rsid w:val="00516EAE"/>
    <w:rsid w:val="005218EC"/>
    <w:rsid w:val="0052238D"/>
    <w:rsid w:val="005227F8"/>
    <w:rsid w:val="0052406C"/>
    <w:rsid w:val="00526E4B"/>
    <w:rsid w:val="00527F8C"/>
    <w:rsid w:val="0053276B"/>
    <w:rsid w:val="00534487"/>
    <w:rsid w:val="0053562C"/>
    <w:rsid w:val="00542DB1"/>
    <w:rsid w:val="005443F7"/>
    <w:rsid w:val="00544DE9"/>
    <w:rsid w:val="005504F4"/>
    <w:rsid w:val="00551212"/>
    <w:rsid w:val="005559B7"/>
    <w:rsid w:val="00555D0E"/>
    <w:rsid w:val="00557EF4"/>
    <w:rsid w:val="00560968"/>
    <w:rsid w:val="005609C7"/>
    <w:rsid w:val="005617F1"/>
    <w:rsid w:val="00562172"/>
    <w:rsid w:val="0057065A"/>
    <w:rsid w:val="00570821"/>
    <w:rsid w:val="00574F21"/>
    <w:rsid w:val="00575775"/>
    <w:rsid w:val="005806B1"/>
    <w:rsid w:val="00583280"/>
    <w:rsid w:val="00592F9A"/>
    <w:rsid w:val="0059383A"/>
    <w:rsid w:val="005955ED"/>
    <w:rsid w:val="005956BA"/>
    <w:rsid w:val="00597EC2"/>
    <w:rsid w:val="005A1BB4"/>
    <w:rsid w:val="005A2592"/>
    <w:rsid w:val="005A3661"/>
    <w:rsid w:val="005A7951"/>
    <w:rsid w:val="005B14C1"/>
    <w:rsid w:val="005B25FD"/>
    <w:rsid w:val="005B362C"/>
    <w:rsid w:val="005B5432"/>
    <w:rsid w:val="005B58EC"/>
    <w:rsid w:val="005B62CD"/>
    <w:rsid w:val="005B6BC3"/>
    <w:rsid w:val="005B7367"/>
    <w:rsid w:val="005B7E31"/>
    <w:rsid w:val="005C2B9D"/>
    <w:rsid w:val="005D2899"/>
    <w:rsid w:val="005D4834"/>
    <w:rsid w:val="005E2C25"/>
    <w:rsid w:val="005E44B5"/>
    <w:rsid w:val="005E4580"/>
    <w:rsid w:val="005E50A6"/>
    <w:rsid w:val="005E625F"/>
    <w:rsid w:val="005F0758"/>
    <w:rsid w:val="005F1C0D"/>
    <w:rsid w:val="005F3C15"/>
    <w:rsid w:val="005F51F2"/>
    <w:rsid w:val="005F68F2"/>
    <w:rsid w:val="005F7FC5"/>
    <w:rsid w:val="0060127D"/>
    <w:rsid w:val="00601EF7"/>
    <w:rsid w:val="00605A4A"/>
    <w:rsid w:val="00613A28"/>
    <w:rsid w:val="006168F4"/>
    <w:rsid w:val="006201B3"/>
    <w:rsid w:val="00620DB6"/>
    <w:rsid w:val="0062137E"/>
    <w:rsid w:val="00621416"/>
    <w:rsid w:val="00621777"/>
    <w:rsid w:val="00621A13"/>
    <w:rsid w:val="00622947"/>
    <w:rsid w:val="00626B0C"/>
    <w:rsid w:val="00632B87"/>
    <w:rsid w:val="00632D59"/>
    <w:rsid w:val="00637C00"/>
    <w:rsid w:val="00640B4C"/>
    <w:rsid w:val="006429DC"/>
    <w:rsid w:val="006456EA"/>
    <w:rsid w:val="00647152"/>
    <w:rsid w:val="00651DFD"/>
    <w:rsid w:val="006525B9"/>
    <w:rsid w:val="00653729"/>
    <w:rsid w:val="006614A9"/>
    <w:rsid w:val="00661FF5"/>
    <w:rsid w:val="00664C73"/>
    <w:rsid w:val="00665AE9"/>
    <w:rsid w:val="006770BC"/>
    <w:rsid w:val="00683549"/>
    <w:rsid w:val="0069106E"/>
    <w:rsid w:val="00696066"/>
    <w:rsid w:val="00696DAB"/>
    <w:rsid w:val="00697B9A"/>
    <w:rsid w:val="006A305D"/>
    <w:rsid w:val="006A41CF"/>
    <w:rsid w:val="006A605E"/>
    <w:rsid w:val="006A60C2"/>
    <w:rsid w:val="006A6E97"/>
    <w:rsid w:val="006A764F"/>
    <w:rsid w:val="006A7C78"/>
    <w:rsid w:val="006B2851"/>
    <w:rsid w:val="006B3FE8"/>
    <w:rsid w:val="006B57B3"/>
    <w:rsid w:val="006B5C09"/>
    <w:rsid w:val="006B6844"/>
    <w:rsid w:val="006C05B0"/>
    <w:rsid w:val="006C1226"/>
    <w:rsid w:val="006C251B"/>
    <w:rsid w:val="006C2D49"/>
    <w:rsid w:val="006C3857"/>
    <w:rsid w:val="006C3EE5"/>
    <w:rsid w:val="006C5463"/>
    <w:rsid w:val="006C5E0E"/>
    <w:rsid w:val="006C652D"/>
    <w:rsid w:val="006E1393"/>
    <w:rsid w:val="006E34E6"/>
    <w:rsid w:val="006E5A07"/>
    <w:rsid w:val="006E70F6"/>
    <w:rsid w:val="006F3B1F"/>
    <w:rsid w:val="006F4DC9"/>
    <w:rsid w:val="006F6AD2"/>
    <w:rsid w:val="006F7B81"/>
    <w:rsid w:val="00700748"/>
    <w:rsid w:val="0070265C"/>
    <w:rsid w:val="00706A95"/>
    <w:rsid w:val="00707D49"/>
    <w:rsid w:val="00710400"/>
    <w:rsid w:val="00714DBB"/>
    <w:rsid w:val="007160EF"/>
    <w:rsid w:val="007228DD"/>
    <w:rsid w:val="00723AC1"/>
    <w:rsid w:val="00726E67"/>
    <w:rsid w:val="00733AE0"/>
    <w:rsid w:val="00734C69"/>
    <w:rsid w:val="00734D04"/>
    <w:rsid w:val="0073583A"/>
    <w:rsid w:val="007362DE"/>
    <w:rsid w:val="00737203"/>
    <w:rsid w:val="00737DB1"/>
    <w:rsid w:val="00740FBA"/>
    <w:rsid w:val="0074256E"/>
    <w:rsid w:val="00752DB8"/>
    <w:rsid w:val="00755762"/>
    <w:rsid w:val="00760497"/>
    <w:rsid w:val="00760EA0"/>
    <w:rsid w:val="00762D04"/>
    <w:rsid w:val="00763FBC"/>
    <w:rsid w:val="007651A8"/>
    <w:rsid w:val="00765B5E"/>
    <w:rsid w:val="00766B9B"/>
    <w:rsid w:val="007709A0"/>
    <w:rsid w:val="007716F6"/>
    <w:rsid w:val="0077736D"/>
    <w:rsid w:val="00780161"/>
    <w:rsid w:val="00783B18"/>
    <w:rsid w:val="00786970"/>
    <w:rsid w:val="00787BD6"/>
    <w:rsid w:val="00792D96"/>
    <w:rsid w:val="00793A87"/>
    <w:rsid w:val="007948AB"/>
    <w:rsid w:val="00794B2B"/>
    <w:rsid w:val="007978A5"/>
    <w:rsid w:val="007A06EA"/>
    <w:rsid w:val="007A0D2D"/>
    <w:rsid w:val="007A0D52"/>
    <w:rsid w:val="007A2859"/>
    <w:rsid w:val="007A3677"/>
    <w:rsid w:val="007A45D7"/>
    <w:rsid w:val="007A79CD"/>
    <w:rsid w:val="007B1693"/>
    <w:rsid w:val="007B283E"/>
    <w:rsid w:val="007B48FD"/>
    <w:rsid w:val="007C08BD"/>
    <w:rsid w:val="007C1BCB"/>
    <w:rsid w:val="007C64A2"/>
    <w:rsid w:val="007D29D6"/>
    <w:rsid w:val="007D47F8"/>
    <w:rsid w:val="007D504E"/>
    <w:rsid w:val="007D7343"/>
    <w:rsid w:val="007D791A"/>
    <w:rsid w:val="007D7E0C"/>
    <w:rsid w:val="007E465A"/>
    <w:rsid w:val="007E554B"/>
    <w:rsid w:val="007F7136"/>
    <w:rsid w:val="007F777F"/>
    <w:rsid w:val="00801944"/>
    <w:rsid w:val="00802A2D"/>
    <w:rsid w:val="0080754A"/>
    <w:rsid w:val="00810E2F"/>
    <w:rsid w:val="00813C93"/>
    <w:rsid w:val="00814C7A"/>
    <w:rsid w:val="00816DDF"/>
    <w:rsid w:val="00817CFC"/>
    <w:rsid w:val="0082035A"/>
    <w:rsid w:val="0082047B"/>
    <w:rsid w:val="00822573"/>
    <w:rsid w:val="008249E3"/>
    <w:rsid w:val="00834011"/>
    <w:rsid w:val="00834281"/>
    <w:rsid w:val="00835111"/>
    <w:rsid w:val="00835582"/>
    <w:rsid w:val="00836647"/>
    <w:rsid w:val="008373D6"/>
    <w:rsid w:val="00837DBF"/>
    <w:rsid w:val="00837F97"/>
    <w:rsid w:val="00840DE0"/>
    <w:rsid w:val="00842001"/>
    <w:rsid w:val="00843041"/>
    <w:rsid w:val="008445FD"/>
    <w:rsid w:val="00846878"/>
    <w:rsid w:val="00847555"/>
    <w:rsid w:val="00850057"/>
    <w:rsid w:val="00850E8C"/>
    <w:rsid w:val="00854777"/>
    <w:rsid w:val="008559C5"/>
    <w:rsid w:val="00856045"/>
    <w:rsid w:val="00862F15"/>
    <w:rsid w:val="008652FC"/>
    <w:rsid w:val="008723D2"/>
    <w:rsid w:val="008741E1"/>
    <w:rsid w:val="008750BC"/>
    <w:rsid w:val="00877486"/>
    <w:rsid w:val="00877858"/>
    <w:rsid w:val="00882357"/>
    <w:rsid w:val="00882408"/>
    <w:rsid w:val="00884284"/>
    <w:rsid w:val="00886423"/>
    <w:rsid w:val="008901FD"/>
    <w:rsid w:val="008931F8"/>
    <w:rsid w:val="00896236"/>
    <w:rsid w:val="008A23E4"/>
    <w:rsid w:val="008A25E6"/>
    <w:rsid w:val="008A2C31"/>
    <w:rsid w:val="008A5DD7"/>
    <w:rsid w:val="008A712B"/>
    <w:rsid w:val="008B18B0"/>
    <w:rsid w:val="008C0BCA"/>
    <w:rsid w:val="008C13AD"/>
    <w:rsid w:val="008C1E23"/>
    <w:rsid w:val="008C2565"/>
    <w:rsid w:val="008C405A"/>
    <w:rsid w:val="008D002F"/>
    <w:rsid w:val="008D6D66"/>
    <w:rsid w:val="008E06CB"/>
    <w:rsid w:val="008E17E0"/>
    <w:rsid w:val="008E1DB1"/>
    <w:rsid w:val="008E259F"/>
    <w:rsid w:val="008E5F76"/>
    <w:rsid w:val="008E6500"/>
    <w:rsid w:val="008F3974"/>
    <w:rsid w:val="008F4046"/>
    <w:rsid w:val="008F6B64"/>
    <w:rsid w:val="008F7192"/>
    <w:rsid w:val="00900B99"/>
    <w:rsid w:val="009030CB"/>
    <w:rsid w:val="00907EB3"/>
    <w:rsid w:val="00910763"/>
    <w:rsid w:val="00912234"/>
    <w:rsid w:val="009155CE"/>
    <w:rsid w:val="0091610B"/>
    <w:rsid w:val="0091705E"/>
    <w:rsid w:val="0092050D"/>
    <w:rsid w:val="00920AC9"/>
    <w:rsid w:val="009210E1"/>
    <w:rsid w:val="00923CF8"/>
    <w:rsid w:val="00925925"/>
    <w:rsid w:val="009269B4"/>
    <w:rsid w:val="009272F9"/>
    <w:rsid w:val="009278E9"/>
    <w:rsid w:val="00940605"/>
    <w:rsid w:val="009409DE"/>
    <w:rsid w:val="0094124A"/>
    <w:rsid w:val="009417B3"/>
    <w:rsid w:val="009420E9"/>
    <w:rsid w:val="00945A07"/>
    <w:rsid w:val="00954642"/>
    <w:rsid w:val="0095533F"/>
    <w:rsid w:val="0095597B"/>
    <w:rsid w:val="00957424"/>
    <w:rsid w:val="009602CD"/>
    <w:rsid w:val="00960C2D"/>
    <w:rsid w:val="00960ECC"/>
    <w:rsid w:val="0096518B"/>
    <w:rsid w:val="0097402C"/>
    <w:rsid w:val="0097524B"/>
    <w:rsid w:val="009757CC"/>
    <w:rsid w:val="00985F71"/>
    <w:rsid w:val="00987057"/>
    <w:rsid w:val="0098783A"/>
    <w:rsid w:val="009913F0"/>
    <w:rsid w:val="0099255A"/>
    <w:rsid w:val="0099335F"/>
    <w:rsid w:val="009950C8"/>
    <w:rsid w:val="00996CEA"/>
    <w:rsid w:val="009A0683"/>
    <w:rsid w:val="009A2D09"/>
    <w:rsid w:val="009A3A03"/>
    <w:rsid w:val="009A4614"/>
    <w:rsid w:val="009A7102"/>
    <w:rsid w:val="009A733F"/>
    <w:rsid w:val="009B79D2"/>
    <w:rsid w:val="009C1478"/>
    <w:rsid w:val="009C3598"/>
    <w:rsid w:val="009C37CB"/>
    <w:rsid w:val="009C5618"/>
    <w:rsid w:val="009C62BF"/>
    <w:rsid w:val="009D2A06"/>
    <w:rsid w:val="009D3BAE"/>
    <w:rsid w:val="009D5B2D"/>
    <w:rsid w:val="009D715F"/>
    <w:rsid w:val="009E44FC"/>
    <w:rsid w:val="009E4B8E"/>
    <w:rsid w:val="009F02D9"/>
    <w:rsid w:val="009F48D1"/>
    <w:rsid w:val="00A00F70"/>
    <w:rsid w:val="00A04425"/>
    <w:rsid w:val="00A061F3"/>
    <w:rsid w:val="00A07A19"/>
    <w:rsid w:val="00A10E6A"/>
    <w:rsid w:val="00A10EA2"/>
    <w:rsid w:val="00A11611"/>
    <w:rsid w:val="00A1253A"/>
    <w:rsid w:val="00A13950"/>
    <w:rsid w:val="00A159FC"/>
    <w:rsid w:val="00A20FB9"/>
    <w:rsid w:val="00A245F1"/>
    <w:rsid w:val="00A27C72"/>
    <w:rsid w:val="00A317B1"/>
    <w:rsid w:val="00A31F96"/>
    <w:rsid w:val="00A32BDE"/>
    <w:rsid w:val="00A33E09"/>
    <w:rsid w:val="00A343CD"/>
    <w:rsid w:val="00A352C6"/>
    <w:rsid w:val="00A35418"/>
    <w:rsid w:val="00A35928"/>
    <w:rsid w:val="00A619D6"/>
    <w:rsid w:val="00A61FFC"/>
    <w:rsid w:val="00A62EF2"/>
    <w:rsid w:val="00A631B4"/>
    <w:rsid w:val="00A6548B"/>
    <w:rsid w:val="00A65D4D"/>
    <w:rsid w:val="00A66306"/>
    <w:rsid w:val="00A678AC"/>
    <w:rsid w:val="00A7170B"/>
    <w:rsid w:val="00A71743"/>
    <w:rsid w:val="00A746BE"/>
    <w:rsid w:val="00A75B1E"/>
    <w:rsid w:val="00A802C6"/>
    <w:rsid w:val="00A81658"/>
    <w:rsid w:val="00A86E2C"/>
    <w:rsid w:val="00A8715C"/>
    <w:rsid w:val="00A91CF0"/>
    <w:rsid w:val="00A940B1"/>
    <w:rsid w:val="00A9435A"/>
    <w:rsid w:val="00AA01A8"/>
    <w:rsid w:val="00AA0A06"/>
    <w:rsid w:val="00AA2923"/>
    <w:rsid w:val="00AA68B7"/>
    <w:rsid w:val="00AB2A6B"/>
    <w:rsid w:val="00AB439B"/>
    <w:rsid w:val="00AB56F7"/>
    <w:rsid w:val="00AC129C"/>
    <w:rsid w:val="00AC2E98"/>
    <w:rsid w:val="00AC5794"/>
    <w:rsid w:val="00AC68EC"/>
    <w:rsid w:val="00AC7401"/>
    <w:rsid w:val="00AD2A01"/>
    <w:rsid w:val="00AE2F32"/>
    <w:rsid w:val="00AE66AF"/>
    <w:rsid w:val="00AF1946"/>
    <w:rsid w:val="00B0314E"/>
    <w:rsid w:val="00B03470"/>
    <w:rsid w:val="00B0470B"/>
    <w:rsid w:val="00B1198A"/>
    <w:rsid w:val="00B13C8A"/>
    <w:rsid w:val="00B1540B"/>
    <w:rsid w:val="00B15CFE"/>
    <w:rsid w:val="00B16DF7"/>
    <w:rsid w:val="00B17A93"/>
    <w:rsid w:val="00B200D6"/>
    <w:rsid w:val="00B22D2F"/>
    <w:rsid w:val="00B23B96"/>
    <w:rsid w:val="00B25715"/>
    <w:rsid w:val="00B30DAF"/>
    <w:rsid w:val="00B31F22"/>
    <w:rsid w:val="00B3412A"/>
    <w:rsid w:val="00B370B5"/>
    <w:rsid w:val="00B415D3"/>
    <w:rsid w:val="00B41856"/>
    <w:rsid w:val="00B515F1"/>
    <w:rsid w:val="00B52436"/>
    <w:rsid w:val="00B5448D"/>
    <w:rsid w:val="00B546E5"/>
    <w:rsid w:val="00B554F0"/>
    <w:rsid w:val="00B60270"/>
    <w:rsid w:val="00B61B72"/>
    <w:rsid w:val="00B70571"/>
    <w:rsid w:val="00B70CA0"/>
    <w:rsid w:val="00B71B9B"/>
    <w:rsid w:val="00B722E9"/>
    <w:rsid w:val="00B723F9"/>
    <w:rsid w:val="00B74F55"/>
    <w:rsid w:val="00B76C54"/>
    <w:rsid w:val="00B80C6C"/>
    <w:rsid w:val="00B81484"/>
    <w:rsid w:val="00B8287E"/>
    <w:rsid w:val="00B82E03"/>
    <w:rsid w:val="00B85474"/>
    <w:rsid w:val="00B876BA"/>
    <w:rsid w:val="00B90354"/>
    <w:rsid w:val="00B90A67"/>
    <w:rsid w:val="00B91A99"/>
    <w:rsid w:val="00B92155"/>
    <w:rsid w:val="00B92B63"/>
    <w:rsid w:val="00BA240A"/>
    <w:rsid w:val="00BA29F7"/>
    <w:rsid w:val="00BA5F89"/>
    <w:rsid w:val="00BA6389"/>
    <w:rsid w:val="00BA6BF2"/>
    <w:rsid w:val="00BA7ECF"/>
    <w:rsid w:val="00BB02D8"/>
    <w:rsid w:val="00BB0352"/>
    <w:rsid w:val="00BB35AF"/>
    <w:rsid w:val="00BB3757"/>
    <w:rsid w:val="00BB4862"/>
    <w:rsid w:val="00BB5C86"/>
    <w:rsid w:val="00BC09B3"/>
    <w:rsid w:val="00BC19D4"/>
    <w:rsid w:val="00BC1A08"/>
    <w:rsid w:val="00BC2D0F"/>
    <w:rsid w:val="00BC414E"/>
    <w:rsid w:val="00BC58B1"/>
    <w:rsid w:val="00BD0278"/>
    <w:rsid w:val="00BD11BC"/>
    <w:rsid w:val="00BD5B38"/>
    <w:rsid w:val="00BD62AE"/>
    <w:rsid w:val="00BE05B2"/>
    <w:rsid w:val="00BE396C"/>
    <w:rsid w:val="00BE613B"/>
    <w:rsid w:val="00BE6418"/>
    <w:rsid w:val="00BE64DA"/>
    <w:rsid w:val="00BE6501"/>
    <w:rsid w:val="00BE78BC"/>
    <w:rsid w:val="00BF1D44"/>
    <w:rsid w:val="00BF288B"/>
    <w:rsid w:val="00BF36E6"/>
    <w:rsid w:val="00BF3A63"/>
    <w:rsid w:val="00BF45AB"/>
    <w:rsid w:val="00BF4BD4"/>
    <w:rsid w:val="00BF70B1"/>
    <w:rsid w:val="00C01CC1"/>
    <w:rsid w:val="00C02DE0"/>
    <w:rsid w:val="00C0420B"/>
    <w:rsid w:val="00C0490B"/>
    <w:rsid w:val="00C07697"/>
    <w:rsid w:val="00C07BD5"/>
    <w:rsid w:val="00C16313"/>
    <w:rsid w:val="00C20432"/>
    <w:rsid w:val="00C2056A"/>
    <w:rsid w:val="00C207CF"/>
    <w:rsid w:val="00C21188"/>
    <w:rsid w:val="00C212B6"/>
    <w:rsid w:val="00C24BFD"/>
    <w:rsid w:val="00C3061E"/>
    <w:rsid w:val="00C31C79"/>
    <w:rsid w:val="00C3363B"/>
    <w:rsid w:val="00C33CB2"/>
    <w:rsid w:val="00C34E2D"/>
    <w:rsid w:val="00C3524B"/>
    <w:rsid w:val="00C35F76"/>
    <w:rsid w:val="00C3644D"/>
    <w:rsid w:val="00C36859"/>
    <w:rsid w:val="00C36FB6"/>
    <w:rsid w:val="00C421EE"/>
    <w:rsid w:val="00C44520"/>
    <w:rsid w:val="00C4622D"/>
    <w:rsid w:val="00C47D97"/>
    <w:rsid w:val="00C5417A"/>
    <w:rsid w:val="00C5442F"/>
    <w:rsid w:val="00C54CE7"/>
    <w:rsid w:val="00C54D2B"/>
    <w:rsid w:val="00C57833"/>
    <w:rsid w:val="00C61896"/>
    <w:rsid w:val="00C62407"/>
    <w:rsid w:val="00C644B5"/>
    <w:rsid w:val="00C65C1A"/>
    <w:rsid w:val="00C6642E"/>
    <w:rsid w:val="00C707C5"/>
    <w:rsid w:val="00C71246"/>
    <w:rsid w:val="00C71390"/>
    <w:rsid w:val="00C735C0"/>
    <w:rsid w:val="00C743BB"/>
    <w:rsid w:val="00C75139"/>
    <w:rsid w:val="00C75EE5"/>
    <w:rsid w:val="00C777CE"/>
    <w:rsid w:val="00C77F29"/>
    <w:rsid w:val="00C81233"/>
    <w:rsid w:val="00C83F97"/>
    <w:rsid w:val="00C858B8"/>
    <w:rsid w:val="00C97A12"/>
    <w:rsid w:val="00CA049C"/>
    <w:rsid w:val="00CA0617"/>
    <w:rsid w:val="00CA11BA"/>
    <w:rsid w:val="00CA697E"/>
    <w:rsid w:val="00CA773A"/>
    <w:rsid w:val="00CA77E6"/>
    <w:rsid w:val="00CB05DF"/>
    <w:rsid w:val="00CB1287"/>
    <w:rsid w:val="00CB14C5"/>
    <w:rsid w:val="00CB3151"/>
    <w:rsid w:val="00CB330F"/>
    <w:rsid w:val="00CB7680"/>
    <w:rsid w:val="00CB7DA9"/>
    <w:rsid w:val="00CC124D"/>
    <w:rsid w:val="00CC6667"/>
    <w:rsid w:val="00CD2D69"/>
    <w:rsid w:val="00CD345F"/>
    <w:rsid w:val="00CD63D9"/>
    <w:rsid w:val="00CD6D8A"/>
    <w:rsid w:val="00CE0045"/>
    <w:rsid w:val="00CE3AF1"/>
    <w:rsid w:val="00CE3E33"/>
    <w:rsid w:val="00CE4F2E"/>
    <w:rsid w:val="00CE52B0"/>
    <w:rsid w:val="00CF50BB"/>
    <w:rsid w:val="00D027FC"/>
    <w:rsid w:val="00D029CB"/>
    <w:rsid w:val="00D06F30"/>
    <w:rsid w:val="00D16C19"/>
    <w:rsid w:val="00D178AE"/>
    <w:rsid w:val="00D17F66"/>
    <w:rsid w:val="00D21049"/>
    <w:rsid w:val="00D21102"/>
    <w:rsid w:val="00D2112F"/>
    <w:rsid w:val="00D2459D"/>
    <w:rsid w:val="00D2486F"/>
    <w:rsid w:val="00D24CB1"/>
    <w:rsid w:val="00D257C2"/>
    <w:rsid w:val="00D26BFA"/>
    <w:rsid w:val="00D27042"/>
    <w:rsid w:val="00D3041B"/>
    <w:rsid w:val="00D3160E"/>
    <w:rsid w:val="00D318A9"/>
    <w:rsid w:val="00D31AF7"/>
    <w:rsid w:val="00D34ED3"/>
    <w:rsid w:val="00D35D7A"/>
    <w:rsid w:val="00D35D91"/>
    <w:rsid w:val="00D37CC1"/>
    <w:rsid w:val="00D37DE0"/>
    <w:rsid w:val="00D403E8"/>
    <w:rsid w:val="00D4127F"/>
    <w:rsid w:val="00D42211"/>
    <w:rsid w:val="00D42522"/>
    <w:rsid w:val="00D42DEB"/>
    <w:rsid w:val="00D4700D"/>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233E"/>
    <w:rsid w:val="00D734A6"/>
    <w:rsid w:val="00D73573"/>
    <w:rsid w:val="00D73930"/>
    <w:rsid w:val="00D74BC2"/>
    <w:rsid w:val="00D80B82"/>
    <w:rsid w:val="00D810D6"/>
    <w:rsid w:val="00D817C0"/>
    <w:rsid w:val="00D819E6"/>
    <w:rsid w:val="00D856F3"/>
    <w:rsid w:val="00D85A2A"/>
    <w:rsid w:val="00D912E2"/>
    <w:rsid w:val="00D972CF"/>
    <w:rsid w:val="00DA2F8F"/>
    <w:rsid w:val="00DB226E"/>
    <w:rsid w:val="00DB2E73"/>
    <w:rsid w:val="00DB2F85"/>
    <w:rsid w:val="00DB3399"/>
    <w:rsid w:val="00DB3CFC"/>
    <w:rsid w:val="00DB73A7"/>
    <w:rsid w:val="00DC04A7"/>
    <w:rsid w:val="00DC2296"/>
    <w:rsid w:val="00DC2B0D"/>
    <w:rsid w:val="00DC3144"/>
    <w:rsid w:val="00DC4DDD"/>
    <w:rsid w:val="00DC5482"/>
    <w:rsid w:val="00DD1A58"/>
    <w:rsid w:val="00DD3197"/>
    <w:rsid w:val="00DD7ABD"/>
    <w:rsid w:val="00DE4EC8"/>
    <w:rsid w:val="00DF13AB"/>
    <w:rsid w:val="00DF275F"/>
    <w:rsid w:val="00DF5C12"/>
    <w:rsid w:val="00DF7748"/>
    <w:rsid w:val="00DF7776"/>
    <w:rsid w:val="00E00CFE"/>
    <w:rsid w:val="00E020B0"/>
    <w:rsid w:val="00E038DF"/>
    <w:rsid w:val="00E0484B"/>
    <w:rsid w:val="00E05C66"/>
    <w:rsid w:val="00E10DC4"/>
    <w:rsid w:val="00E11ADC"/>
    <w:rsid w:val="00E12A47"/>
    <w:rsid w:val="00E1589F"/>
    <w:rsid w:val="00E16D6A"/>
    <w:rsid w:val="00E23D46"/>
    <w:rsid w:val="00E2511F"/>
    <w:rsid w:val="00E265F6"/>
    <w:rsid w:val="00E26ED2"/>
    <w:rsid w:val="00E317E2"/>
    <w:rsid w:val="00E33BAD"/>
    <w:rsid w:val="00E344AB"/>
    <w:rsid w:val="00E3603A"/>
    <w:rsid w:val="00E36953"/>
    <w:rsid w:val="00E43D81"/>
    <w:rsid w:val="00E43E09"/>
    <w:rsid w:val="00E47478"/>
    <w:rsid w:val="00E50732"/>
    <w:rsid w:val="00E51FC0"/>
    <w:rsid w:val="00E5275A"/>
    <w:rsid w:val="00E52AE5"/>
    <w:rsid w:val="00E53B0C"/>
    <w:rsid w:val="00E629AD"/>
    <w:rsid w:val="00E629F4"/>
    <w:rsid w:val="00E652BD"/>
    <w:rsid w:val="00E67D18"/>
    <w:rsid w:val="00E702E6"/>
    <w:rsid w:val="00E703CE"/>
    <w:rsid w:val="00E70E8D"/>
    <w:rsid w:val="00E70EE6"/>
    <w:rsid w:val="00E73FBB"/>
    <w:rsid w:val="00E80409"/>
    <w:rsid w:val="00E807DC"/>
    <w:rsid w:val="00E8166C"/>
    <w:rsid w:val="00E85025"/>
    <w:rsid w:val="00E86F28"/>
    <w:rsid w:val="00E90057"/>
    <w:rsid w:val="00E9152E"/>
    <w:rsid w:val="00E921DD"/>
    <w:rsid w:val="00E93DFF"/>
    <w:rsid w:val="00E94092"/>
    <w:rsid w:val="00E94DB8"/>
    <w:rsid w:val="00E95E51"/>
    <w:rsid w:val="00EA077B"/>
    <w:rsid w:val="00EA1FCF"/>
    <w:rsid w:val="00EA2B5B"/>
    <w:rsid w:val="00EA3FB0"/>
    <w:rsid w:val="00EA4C22"/>
    <w:rsid w:val="00EA63AA"/>
    <w:rsid w:val="00EB0895"/>
    <w:rsid w:val="00EB1D42"/>
    <w:rsid w:val="00EC0297"/>
    <w:rsid w:val="00EC4BF2"/>
    <w:rsid w:val="00EC4FFA"/>
    <w:rsid w:val="00EC644B"/>
    <w:rsid w:val="00ED09B9"/>
    <w:rsid w:val="00ED34CF"/>
    <w:rsid w:val="00ED399F"/>
    <w:rsid w:val="00ED41D4"/>
    <w:rsid w:val="00ED4BB5"/>
    <w:rsid w:val="00EE0A0C"/>
    <w:rsid w:val="00EE274A"/>
    <w:rsid w:val="00EE5D97"/>
    <w:rsid w:val="00EE7D9E"/>
    <w:rsid w:val="00EF0EEC"/>
    <w:rsid w:val="00EF161E"/>
    <w:rsid w:val="00EF2237"/>
    <w:rsid w:val="00EF2633"/>
    <w:rsid w:val="00EF3B97"/>
    <w:rsid w:val="00EF4722"/>
    <w:rsid w:val="00EF4AAB"/>
    <w:rsid w:val="00EF4BED"/>
    <w:rsid w:val="00EF6B65"/>
    <w:rsid w:val="00EF7CB6"/>
    <w:rsid w:val="00F00078"/>
    <w:rsid w:val="00F0417A"/>
    <w:rsid w:val="00F0424E"/>
    <w:rsid w:val="00F07605"/>
    <w:rsid w:val="00F07F12"/>
    <w:rsid w:val="00F1003F"/>
    <w:rsid w:val="00F10E44"/>
    <w:rsid w:val="00F147C3"/>
    <w:rsid w:val="00F21946"/>
    <w:rsid w:val="00F22CAC"/>
    <w:rsid w:val="00F26681"/>
    <w:rsid w:val="00F271C6"/>
    <w:rsid w:val="00F27BC9"/>
    <w:rsid w:val="00F323F6"/>
    <w:rsid w:val="00F34F3D"/>
    <w:rsid w:val="00F35719"/>
    <w:rsid w:val="00F37623"/>
    <w:rsid w:val="00F403A5"/>
    <w:rsid w:val="00F411B0"/>
    <w:rsid w:val="00F4258F"/>
    <w:rsid w:val="00F43FF7"/>
    <w:rsid w:val="00F505A5"/>
    <w:rsid w:val="00F51D4B"/>
    <w:rsid w:val="00F5223B"/>
    <w:rsid w:val="00F557BD"/>
    <w:rsid w:val="00F56A55"/>
    <w:rsid w:val="00F5787E"/>
    <w:rsid w:val="00F6015C"/>
    <w:rsid w:val="00F6102F"/>
    <w:rsid w:val="00F61F8E"/>
    <w:rsid w:val="00F63740"/>
    <w:rsid w:val="00F660E9"/>
    <w:rsid w:val="00F70137"/>
    <w:rsid w:val="00F7264D"/>
    <w:rsid w:val="00F76612"/>
    <w:rsid w:val="00F80556"/>
    <w:rsid w:val="00F82A87"/>
    <w:rsid w:val="00F83EC2"/>
    <w:rsid w:val="00F8448A"/>
    <w:rsid w:val="00F851F9"/>
    <w:rsid w:val="00F90038"/>
    <w:rsid w:val="00F90747"/>
    <w:rsid w:val="00F92D85"/>
    <w:rsid w:val="00F94C91"/>
    <w:rsid w:val="00F95597"/>
    <w:rsid w:val="00F961D1"/>
    <w:rsid w:val="00F96C5D"/>
    <w:rsid w:val="00F96E45"/>
    <w:rsid w:val="00FA168A"/>
    <w:rsid w:val="00FA3C6B"/>
    <w:rsid w:val="00FA4F5B"/>
    <w:rsid w:val="00FA79E6"/>
    <w:rsid w:val="00FA7AF2"/>
    <w:rsid w:val="00FB0F5C"/>
    <w:rsid w:val="00FB1861"/>
    <w:rsid w:val="00FB4EB4"/>
    <w:rsid w:val="00FB691E"/>
    <w:rsid w:val="00FC440E"/>
    <w:rsid w:val="00FC6B34"/>
    <w:rsid w:val="00FC6C94"/>
    <w:rsid w:val="00FC6DAF"/>
    <w:rsid w:val="00FC761A"/>
    <w:rsid w:val="00FC78F3"/>
    <w:rsid w:val="00FD25F2"/>
    <w:rsid w:val="00FD2B3F"/>
    <w:rsid w:val="00FD4CF6"/>
    <w:rsid w:val="00FD709F"/>
    <w:rsid w:val="00FD7ABE"/>
    <w:rsid w:val="00FE07CB"/>
    <w:rsid w:val="00FE0C87"/>
    <w:rsid w:val="00FE0EB1"/>
    <w:rsid w:val="00FE1260"/>
    <w:rsid w:val="00FE4615"/>
    <w:rsid w:val="00FE48D7"/>
    <w:rsid w:val="00FE7150"/>
    <w:rsid w:val="00FF3F67"/>
    <w:rsid w:val="00FF6995"/>
    <w:rsid w:val="00FF6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555"/>
    <w:pPr>
      <w:spacing w:line="240" w:lineRule="auto"/>
    </w:pPr>
    <w:rPr>
      <w:rFonts w:ascii="Times New Roman" w:eastAsia="Calibri" w:hAnsi="Times New Roman" w:cs="Times New Roman"/>
      <w:sz w:val="26"/>
      <w:szCs w:val="26"/>
    </w:rPr>
  </w:style>
  <w:style w:type="paragraph" w:styleId="Heading1">
    <w:name w:val="heading 1"/>
    <w:basedOn w:val="Normal"/>
    <w:next w:val="Normal"/>
    <w:link w:val="Heading1Char"/>
    <w:uiPriority w:val="9"/>
    <w:qFormat/>
    <w:rsid w:val="00B418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47555"/>
    <w:rPr>
      <w:sz w:val="20"/>
      <w:szCs w:val="20"/>
    </w:rPr>
  </w:style>
  <w:style w:type="character" w:customStyle="1" w:styleId="FootnoteTextChar">
    <w:name w:val="Footnote Text Char"/>
    <w:basedOn w:val="DefaultParagraphFont"/>
    <w:link w:val="FootnoteText"/>
    <w:semiHidden/>
    <w:rsid w:val="00847555"/>
    <w:rPr>
      <w:rFonts w:ascii="Times New Roman" w:eastAsia="Calibri" w:hAnsi="Times New Roman" w:cs="Times New Roman"/>
      <w:sz w:val="20"/>
      <w:szCs w:val="20"/>
    </w:rPr>
  </w:style>
  <w:style w:type="character" w:styleId="FootnoteReference">
    <w:name w:val="footnote reference"/>
    <w:basedOn w:val="DefaultParagraphFont"/>
    <w:semiHidden/>
    <w:rsid w:val="00847555"/>
    <w:rPr>
      <w:rFonts w:cs="Times New Roman"/>
      <w:vertAlign w:val="superscript"/>
    </w:rPr>
  </w:style>
  <w:style w:type="paragraph" w:styleId="Footer">
    <w:name w:val="footer"/>
    <w:basedOn w:val="Normal"/>
    <w:link w:val="FooterChar"/>
    <w:rsid w:val="00847555"/>
    <w:pPr>
      <w:tabs>
        <w:tab w:val="center" w:pos="4320"/>
        <w:tab w:val="right" w:pos="8640"/>
      </w:tabs>
    </w:pPr>
  </w:style>
  <w:style w:type="character" w:customStyle="1" w:styleId="FooterChar">
    <w:name w:val="Footer Char"/>
    <w:basedOn w:val="DefaultParagraphFont"/>
    <w:link w:val="Footer"/>
    <w:rsid w:val="00847555"/>
    <w:rPr>
      <w:rFonts w:ascii="Times New Roman" w:eastAsia="Calibri" w:hAnsi="Times New Roman" w:cs="Times New Roman"/>
      <w:sz w:val="26"/>
      <w:szCs w:val="26"/>
    </w:rPr>
  </w:style>
  <w:style w:type="character" w:styleId="PageNumber">
    <w:name w:val="page number"/>
    <w:basedOn w:val="DefaultParagraphFont"/>
    <w:rsid w:val="00847555"/>
    <w:rPr>
      <w:rFonts w:cs="Times New Roman"/>
    </w:rPr>
  </w:style>
  <w:style w:type="paragraph" w:customStyle="1" w:styleId="TxBrt1">
    <w:name w:val="TxBr_t1"/>
    <w:basedOn w:val="Normal"/>
    <w:rsid w:val="00847555"/>
    <w:pPr>
      <w:widowControl w:val="0"/>
      <w:autoSpaceDE w:val="0"/>
      <w:autoSpaceDN w:val="0"/>
      <w:adjustRightInd w:val="0"/>
      <w:spacing w:line="240" w:lineRule="atLeast"/>
    </w:pPr>
    <w:rPr>
      <w:sz w:val="24"/>
      <w:szCs w:val="24"/>
    </w:rPr>
  </w:style>
  <w:style w:type="paragraph" w:customStyle="1" w:styleId="TxBrc2">
    <w:name w:val="TxBr_c2"/>
    <w:basedOn w:val="Normal"/>
    <w:rsid w:val="00847555"/>
    <w:pPr>
      <w:widowControl w:val="0"/>
      <w:autoSpaceDE w:val="0"/>
      <w:autoSpaceDN w:val="0"/>
      <w:adjustRightInd w:val="0"/>
      <w:spacing w:line="240" w:lineRule="atLeast"/>
      <w:jc w:val="center"/>
    </w:pPr>
    <w:rPr>
      <w:sz w:val="24"/>
      <w:szCs w:val="24"/>
    </w:rPr>
  </w:style>
  <w:style w:type="paragraph" w:customStyle="1" w:styleId="TxBrp3">
    <w:name w:val="TxBr_p3"/>
    <w:basedOn w:val="Normal"/>
    <w:rsid w:val="00847555"/>
    <w:pPr>
      <w:widowControl w:val="0"/>
      <w:tabs>
        <w:tab w:val="left" w:pos="204"/>
      </w:tabs>
      <w:autoSpaceDE w:val="0"/>
      <w:autoSpaceDN w:val="0"/>
      <w:adjustRightInd w:val="0"/>
      <w:spacing w:line="419" w:lineRule="atLeast"/>
    </w:pPr>
    <w:rPr>
      <w:sz w:val="24"/>
      <w:szCs w:val="24"/>
    </w:rPr>
  </w:style>
  <w:style w:type="paragraph" w:styleId="CommentText">
    <w:name w:val="annotation text"/>
    <w:basedOn w:val="Normal"/>
    <w:link w:val="CommentTextChar"/>
    <w:unhideWhenUsed/>
    <w:rsid w:val="00847555"/>
    <w:rPr>
      <w:sz w:val="20"/>
      <w:szCs w:val="20"/>
    </w:rPr>
  </w:style>
  <w:style w:type="character" w:customStyle="1" w:styleId="CommentTextChar">
    <w:name w:val="Comment Text Char"/>
    <w:basedOn w:val="DefaultParagraphFont"/>
    <w:link w:val="CommentText"/>
    <w:rsid w:val="00847555"/>
    <w:rPr>
      <w:rFonts w:ascii="Times New Roman" w:eastAsia="Calibri" w:hAnsi="Times New Roman" w:cs="Times New Roman"/>
      <w:sz w:val="20"/>
      <w:szCs w:val="20"/>
    </w:rPr>
  </w:style>
  <w:style w:type="character" w:styleId="CommentReference">
    <w:name w:val="annotation reference"/>
    <w:basedOn w:val="DefaultParagraphFont"/>
    <w:uiPriority w:val="99"/>
    <w:semiHidden/>
    <w:unhideWhenUsed/>
    <w:rsid w:val="00E807DC"/>
    <w:rPr>
      <w:sz w:val="16"/>
      <w:szCs w:val="16"/>
    </w:rPr>
  </w:style>
  <w:style w:type="paragraph" w:styleId="CommentSubject">
    <w:name w:val="annotation subject"/>
    <w:basedOn w:val="CommentText"/>
    <w:next w:val="CommentText"/>
    <w:link w:val="CommentSubjectChar"/>
    <w:uiPriority w:val="99"/>
    <w:semiHidden/>
    <w:unhideWhenUsed/>
    <w:rsid w:val="00E807DC"/>
    <w:rPr>
      <w:b/>
      <w:bCs/>
    </w:rPr>
  </w:style>
  <w:style w:type="character" w:customStyle="1" w:styleId="CommentSubjectChar">
    <w:name w:val="Comment Subject Char"/>
    <w:basedOn w:val="CommentTextChar"/>
    <w:link w:val="CommentSubject"/>
    <w:uiPriority w:val="99"/>
    <w:semiHidden/>
    <w:rsid w:val="00E807DC"/>
    <w:rPr>
      <w:b/>
      <w:bCs/>
    </w:rPr>
  </w:style>
  <w:style w:type="paragraph" w:styleId="BalloonText">
    <w:name w:val="Balloon Text"/>
    <w:basedOn w:val="Normal"/>
    <w:link w:val="BalloonTextChar"/>
    <w:uiPriority w:val="99"/>
    <w:semiHidden/>
    <w:unhideWhenUsed/>
    <w:rsid w:val="00E807DC"/>
    <w:rPr>
      <w:rFonts w:ascii="Tahoma" w:hAnsi="Tahoma" w:cs="Tahoma"/>
      <w:sz w:val="16"/>
      <w:szCs w:val="16"/>
    </w:rPr>
  </w:style>
  <w:style w:type="character" w:customStyle="1" w:styleId="BalloonTextChar">
    <w:name w:val="Balloon Text Char"/>
    <w:basedOn w:val="DefaultParagraphFont"/>
    <w:link w:val="BalloonText"/>
    <w:uiPriority w:val="99"/>
    <w:semiHidden/>
    <w:rsid w:val="00E807DC"/>
    <w:rPr>
      <w:rFonts w:ascii="Tahoma" w:eastAsia="Calibri" w:hAnsi="Tahoma" w:cs="Tahoma"/>
      <w:sz w:val="16"/>
      <w:szCs w:val="16"/>
    </w:rPr>
  </w:style>
  <w:style w:type="character" w:customStyle="1" w:styleId="Heading1Char">
    <w:name w:val="Heading 1 Char"/>
    <w:basedOn w:val="DefaultParagraphFont"/>
    <w:link w:val="Heading1"/>
    <w:uiPriority w:val="9"/>
    <w:rsid w:val="00B41856"/>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B41856"/>
    <w:pPr>
      <w:spacing w:line="240" w:lineRule="auto"/>
    </w:pPr>
    <w:rPr>
      <w:rFonts w:ascii="Times New Roman" w:eastAsia="Calibri" w:hAnsi="Times New Roman" w:cs="Times New Roman"/>
      <w:sz w:val="26"/>
      <w:szCs w:val="26"/>
    </w:rPr>
  </w:style>
  <w:style w:type="paragraph" w:styleId="ListParagraph">
    <w:name w:val="List Paragraph"/>
    <w:basedOn w:val="Normal"/>
    <w:uiPriority w:val="34"/>
    <w:qFormat/>
    <w:rsid w:val="00B76C54"/>
    <w:pPr>
      <w:spacing w:line="360"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2749</Words>
  <Characters>15673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evero</dc:creator>
  <cp:keywords/>
  <dc:description/>
  <cp:lastModifiedBy>kbeemer</cp:lastModifiedBy>
  <cp:revision>2</cp:revision>
  <cp:lastPrinted>2010-05-19T16:15:00Z</cp:lastPrinted>
  <dcterms:created xsi:type="dcterms:W3CDTF">2010-05-19T17:04:00Z</dcterms:created>
  <dcterms:modified xsi:type="dcterms:W3CDTF">2010-05-19T17:04:00Z</dcterms:modified>
</cp:coreProperties>
</file>