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27FB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327FBC" w:rsidRPr="00327FBC" w:rsidRDefault="006E24FB" w:rsidP="00327FBC">
      <w:pPr>
        <w:jc w:val="center"/>
        <w:rPr>
          <w:sz w:val="24"/>
        </w:rPr>
      </w:pPr>
      <w:r w:rsidRPr="00745766">
        <w:rPr>
          <w:sz w:val="24"/>
        </w:rPr>
        <w:t>ISSUED:</w:t>
      </w:r>
      <w:r w:rsidR="00C1515E">
        <w:rPr>
          <w:sz w:val="24"/>
        </w:rPr>
        <w:t xml:space="preserve"> </w:t>
      </w:r>
      <w:r w:rsidR="00327FBC">
        <w:rPr>
          <w:sz w:val="24"/>
        </w:rPr>
        <w:t>June 23, 2010</w:t>
      </w:r>
    </w:p>
    <w:p w:rsidR="006E24FB" w:rsidRPr="00745766" w:rsidRDefault="00327FBC" w:rsidP="0022526F">
      <w:pPr>
        <w:jc w:val="right"/>
        <w:rPr>
          <w:sz w:val="24"/>
        </w:rPr>
      </w:pPr>
      <w:r>
        <w:rPr>
          <w:sz w:val="24"/>
        </w:rPr>
        <w:t>C-2010-2155359</w:t>
      </w:r>
    </w:p>
    <w:p w:rsidR="00346272" w:rsidRDefault="00346272">
      <w:pPr>
        <w:rPr>
          <w:sz w:val="24"/>
        </w:rPr>
      </w:pPr>
    </w:p>
    <w:p w:rsidR="00D97F80" w:rsidRDefault="00327FB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CHARLES KETTERER</w:t>
      </w:r>
    </w:p>
    <w:p w:rsidR="00327FBC" w:rsidRDefault="00327FB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MAWSON &amp; MAWSON INC</w:t>
      </w:r>
    </w:p>
    <w:p w:rsidR="00327FBC" w:rsidRDefault="00327FB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1800 E OLD LINCOLN HIGHWAY</w:t>
      </w:r>
    </w:p>
    <w:p w:rsidR="00327FBC" w:rsidRDefault="00327FB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248</w:t>
      </w:r>
    </w:p>
    <w:p w:rsidR="00327FBC" w:rsidRPr="000B449B" w:rsidRDefault="00327FB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LANGHORNE  PA  19047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327FBC" w:rsidP="00346272">
      <w:pPr>
        <w:jc w:val="center"/>
        <w:rPr>
          <w:sz w:val="22"/>
          <w:szCs w:val="22"/>
        </w:rPr>
      </w:pPr>
      <w:r>
        <w:rPr>
          <w:sz w:val="22"/>
          <w:szCs w:val="22"/>
        </w:rPr>
        <w:t>Steve Hiner</w:t>
      </w:r>
    </w:p>
    <w:p w:rsidR="00327FBC" w:rsidRDefault="00327FBC" w:rsidP="00346272">
      <w:pPr>
        <w:jc w:val="center"/>
        <w:rPr>
          <w:sz w:val="22"/>
          <w:szCs w:val="22"/>
        </w:rPr>
      </w:pPr>
      <w:r>
        <w:rPr>
          <w:sz w:val="22"/>
          <w:szCs w:val="22"/>
        </w:rPr>
        <w:t>v.</w:t>
      </w:r>
    </w:p>
    <w:p w:rsidR="00327FBC" w:rsidRPr="000B449B" w:rsidRDefault="00327FBC" w:rsidP="00346272">
      <w:pPr>
        <w:jc w:val="center"/>
        <w:rPr>
          <w:sz w:val="22"/>
          <w:szCs w:val="22"/>
        </w:rPr>
      </w:pPr>
      <w:r>
        <w:rPr>
          <w:sz w:val="22"/>
          <w:szCs w:val="22"/>
        </w:rPr>
        <w:t>Mawson and Mawson, Inc.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327FBC">
        <w:rPr>
          <w:sz w:val="22"/>
          <w:szCs w:val="22"/>
        </w:rPr>
        <w:t xml:space="preserve">Chief </w:t>
      </w:r>
      <w:r w:rsidRPr="000B449B">
        <w:rPr>
          <w:sz w:val="22"/>
          <w:szCs w:val="22"/>
        </w:rPr>
        <w:t xml:space="preserve">Administrative Law Judge </w:t>
      </w:r>
      <w:r w:rsidR="00327FBC">
        <w:rPr>
          <w:sz w:val="22"/>
          <w:szCs w:val="22"/>
        </w:rPr>
        <w:t>Veronica A. Smith</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327FBC">
        <w:rPr>
          <w:sz w:val="22"/>
          <w:szCs w:val="22"/>
        </w:rPr>
        <w:t xml:space="preserve">Chief </w:t>
      </w:r>
      <w:r w:rsidRPr="000B449B">
        <w:rPr>
          <w:sz w:val="22"/>
          <w:szCs w:val="22"/>
        </w:rPr>
        <w:t>Administrative Law Judge may become final without further Commission action.  You will receive written notification if this occurs.</w:t>
      </w:r>
    </w:p>
    <w:p w:rsidR="006E24FB" w:rsidRPr="000B449B" w:rsidRDefault="00327FBC">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327FBC" w:rsidRDefault="00327FBC">
      <w:pPr>
        <w:tabs>
          <w:tab w:val="left" w:pos="-1440"/>
          <w:tab w:val="left" w:pos="-720"/>
          <w:tab w:val="left" w:pos="0"/>
          <w:tab w:val="left" w:pos="720"/>
          <w:tab w:val="left" w:pos="1440"/>
          <w:tab w:val="left" w:pos="2160"/>
          <w:tab w:val="left" w:pos="2880"/>
          <w:tab w:val="left" w:pos="3600"/>
        </w:tabs>
        <w:jc w:val="both"/>
        <w:rPr>
          <w:sz w:val="22"/>
          <w:szCs w:val="22"/>
        </w:rPr>
      </w:pPr>
    </w:p>
    <w:p w:rsidR="00327FBC" w:rsidRDefault="00327FB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STEVE HINER</w:t>
      </w:r>
    </w:p>
    <w:p w:rsidR="00327FBC" w:rsidRDefault="00327FB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3133 GOLF RIDGE BLVD</w:t>
      </w:r>
    </w:p>
    <w:p w:rsidR="00327FBC" w:rsidRPr="000B449B" w:rsidRDefault="00327FB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DOUGLASVILLE  GA  30135</w:t>
      </w:r>
    </w:p>
    <w:sectPr w:rsidR="00327FB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27FBC"/>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2010-06-23T18:01:00Z</cp:lastPrinted>
  <dcterms:created xsi:type="dcterms:W3CDTF">2010-06-23T18:01:00Z</dcterms:created>
  <dcterms:modified xsi:type="dcterms:W3CDTF">2010-06-23T18:01:00Z</dcterms:modified>
</cp:coreProperties>
</file>