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CE01FD">
        <w:trPr>
          <w:trHeight w:val="990"/>
        </w:trPr>
        <w:tc>
          <w:tcPr>
            <w:tcW w:w="1363" w:type="dxa"/>
          </w:tcPr>
          <w:p w:rsidR="00CE01FD" w:rsidRDefault="000128C7">
            <w:pPr>
              <w:rPr>
                <w:sz w:val="24"/>
              </w:rPr>
            </w:pPr>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CE01FD" w:rsidRDefault="00CE01FD">
            <w:pPr>
              <w:suppressAutoHyphens/>
              <w:spacing w:line="204" w:lineRule="auto"/>
              <w:jc w:val="center"/>
              <w:rPr>
                <w:rFonts w:ascii="Arial" w:hAnsi="Arial"/>
                <w:color w:val="000080"/>
                <w:spacing w:val="-3"/>
                <w:sz w:val="26"/>
              </w:rPr>
            </w:pPr>
          </w:p>
          <w:p w:rsidR="00CE01FD" w:rsidRDefault="00CE01F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CE01FD" w:rsidRDefault="00CE01FD">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CE01FD" w:rsidRDefault="00CE01F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CE01FD" w:rsidRDefault="00CE01FD">
            <w:pPr>
              <w:rPr>
                <w:rFonts w:ascii="Arial" w:hAnsi="Arial"/>
                <w:sz w:val="12"/>
              </w:rPr>
            </w:pPr>
          </w:p>
          <w:p w:rsidR="00CE01FD" w:rsidRDefault="00CE01FD">
            <w:pPr>
              <w:rPr>
                <w:rFonts w:ascii="Arial" w:hAnsi="Arial"/>
                <w:sz w:val="12"/>
              </w:rPr>
            </w:pPr>
          </w:p>
          <w:p w:rsidR="00CE01FD" w:rsidRDefault="00CE01FD">
            <w:pPr>
              <w:rPr>
                <w:rFonts w:ascii="Arial" w:hAnsi="Arial"/>
                <w:sz w:val="12"/>
              </w:rPr>
            </w:pPr>
          </w:p>
          <w:p w:rsidR="00CE01FD" w:rsidRDefault="00CE01FD">
            <w:pPr>
              <w:rPr>
                <w:rFonts w:ascii="Arial" w:hAnsi="Arial"/>
                <w:sz w:val="12"/>
              </w:rPr>
            </w:pPr>
          </w:p>
          <w:p w:rsidR="00CE01FD" w:rsidRDefault="00CE01FD">
            <w:pPr>
              <w:rPr>
                <w:rFonts w:ascii="Arial" w:hAnsi="Arial"/>
                <w:sz w:val="12"/>
              </w:rPr>
            </w:pPr>
          </w:p>
          <w:p w:rsidR="00CE01FD" w:rsidRDefault="00CE01FD">
            <w:pPr>
              <w:rPr>
                <w:rFonts w:ascii="Arial" w:hAnsi="Arial"/>
                <w:sz w:val="12"/>
              </w:rPr>
            </w:pPr>
          </w:p>
          <w:p w:rsidR="00CE01FD" w:rsidRDefault="00CE01FD">
            <w:pPr>
              <w:jc w:val="right"/>
              <w:rPr>
                <w:rFonts w:ascii="Arial" w:hAnsi="Arial"/>
                <w:sz w:val="12"/>
              </w:rPr>
            </w:pPr>
            <w:r>
              <w:rPr>
                <w:rFonts w:ascii="Arial" w:hAnsi="Arial"/>
                <w:b/>
                <w:spacing w:val="-1"/>
                <w:sz w:val="12"/>
              </w:rPr>
              <w:t>IN REPLY PLEASE REFER TO OUR FILE</w:t>
            </w:r>
          </w:p>
        </w:tc>
      </w:tr>
    </w:tbl>
    <w:p w:rsidR="00CE01FD" w:rsidRDefault="00CE01FD">
      <w:pPr>
        <w:rPr>
          <w:sz w:val="24"/>
        </w:rPr>
        <w:sectPr w:rsidR="00CE01FD">
          <w:pgSz w:w="12240" w:h="15840"/>
          <w:pgMar w:top="504" w:right="1440" w:bottom="1440" w:left="1440" w:header="720" w:footer="720" w:gutter="0"/>
          <w:cols w:space="720"/>
        </w:sectPr>
      </w:pPr>
    </w:p>
    <w:p w:rsidR="006D5846" w:rsidRDefault="00C4454E" w:rsidP="000832C4">
      <w:pPr>
        <w:jc w:val="center"/>
        <w:rPr>
          <w:sz w:val="24"/>
          <w:szCs w:val="24"/>
        </w:rPr>
      </w:pPr>
      <w:r>
        <w:rPr>
          <w:sz w:val="24"/>
          <w:szCs w:val="24"/>
        </w:rPr>
        <w:lastRenderedPageBreak/>
        <w:t>July 26, 2010</w:t>
      </w:r>
    </w:p>
    <w:p w:rsidR="00F2123C" w:rsidRPr="000832C4" w:rsidRDefault="00F2123C" w:rsidP="000832C4">
      <w:pPr>
        <w:jc w:val="center"/>
        <w:rPr>
          <w:sz w:val="24"/>
          <w:szCs w:val="24"/>
        </w:rPr>
      </w:pPr>
    </w:p>
    <w:p w:rsidR="00B95A27" w:rsidRDefault="00855D59" w:rsidP="00B95A27">
      <w:pPr>
        <w:jc w:val="right"/>
        <w:rPr>
          <w:sz w:val="21"/>
          <w:szCs w:val="21"/>
        </w:rPr>
      </w:pPr>
      <w:r>
        <w:rPr>
          <w:sz w:val="21"/>
          <w:szCs w:val="21"/>
        </w:rPr>
        <w:t>Docket Nos. M-2009-2123950</w:t>
      </w:r>
    </w:p>
    <w:p w:rsidR="00DF3050" w:rsidRPr="005F28C1" w:rsidRDefault="00DF3050" w:rsidP="00B95A27">
      <w:pPr>
        <w:jc w:val="right"/>
        <w:rPr>
          <w:sz w:val="21"/>
          <w:szCs w:val="21"/>
        </w:rPr>
      </w:pPr>
    </w:p>
    <w:p w:rsidR="00B95A27" w:rsidRPr="005F28C1" w:rsidRDefault="00B95A27" w:rsidP="00B45673">
      <w:pPr>
        <w:rPr>
          <w:sz w:val="21"/>
          <w:szCs w:val="21"/>
        </w:rPr>
      </w:pPr>
    </w:p>
    <w:p w:rsidR="00B95A27" w:rsidRPr="005F28C1" w:rsidRDefault="00B95A27" w:rsidP="00B45673">
      <w:pPr>
        <w:rPr>
          <w:sz w:val="21"/>
          <w:szCs w:val="21"/>
        </w:rPr>
      </w:pPr>
    </w:p>
    <w:p w:rsidR="006861B6" w:rsidRPr="005F28C1" w:rsidRDefault="006861B6" w:rsidP="00B45673">
      <w:pPr>
        <w:rPr>
          <w:sz w:val="21"/>
          <w:szCs w:val="21"/>
        </w:rPr>
      </w:pPr>
    </w:p>
    <w:p w:rsidR="006861B6" w:rsidRPr="005F28C1" w:rsidRDefault="006861B6" w:rsidP="00B45673">
      <w:pPr>
        <w:rPr>
          <w:sz w:val="21"/>
          <w:szCs w:val="21"/>
        </w:rPr>
      </w:pPr>
    </w:p>
    <w:p w:rsidR="00B45AC9" w:rsidRPr="005F28C1" w:rsidRDefault="00855D59" w:rsidP="00B45673">
      <w:pPr>
        <w:rPr>
          <w:sz w:val="21"/>
          <w:szCs w:val="21"/>
        </w:rPr>
      </w:pPr>
      <w:r>
        <w:rPr>
          <w:sz w:val="21"/>
          <w:szCs w:val="21"/>
        </w:rPr>
        <w:t xml:space="preserve">CHARLES V FULLEM </w:t>
      </w:r>
      <w:r w:rsidR="00DF3050">
        <w:rPr>
          <w:sz w:val="21"/>
          <w:szCs w:val="21"/>
        </w:rPr>
        <w:t xml:space="preserve"> </w:t>
      </w:r>
    </w:p>
    <w:p w:rsidR="00B45673" w:rsidRPr="005F28C1" w:rsidRDefault="00855D59" w:rsidP="00B45673">
      <w:pPr>
        <w:rPr>
          <w:sz w:val="21"/>
          <w:szCs w:val="21"/>
        </w:rPr>
      </w:pPr>
      <w:r>
        <w:rPr>
          <w:sz w:val="21"/>
          <w:szCs w:val="21"/>
        </w:rPr>
        <w:t>DIRECTOR OF RATES &amp; RE</w:t>
      </w:r>
      <w:r w:rsidR="0058048F">
        <w:rPr>
          <w:sz w:val="21"/>
          <w:szCs w:val="21"/>
        </w:rPr>
        <w:t>G</w:t>
      </w:r>
      <w:r>
        <w:rPr>
          <w:sz w:val="21"/>
          <w:szCs w:val="21"/>
        </w:rPr>
        <w:t>ULATORY AFFAIRS - PA</w:t>
      </w:r>
      <w:r w:rsidR="00DF3050">
        <w:rPr>
          <w:sz w:val="21"/>
          <w:szCs w:val="21"/>
        </w:rPr>
        <w:t xml:space="preserve"> </w:t>
      </w:r>
    </w:p>
    <w:p w:rsidR="00DF3361" w:rsidRPr="005F28C1" w:rsidRDefault="0058048F" w:rsidP="00B45673">
      <w:pPr>
        <w:rPr>
          <w:sz w:val="21"/>
          <w:szCs w:val="21"/>
        </w:rPr>
      </w:pPr>
      <w:r>
        <w:rPr>
          <w:sz w:val="21"/>
          <w:szCs w:val="21"/>
        </w:rPr>
        <w:t>FIRSTENERGY</w:t>
      </w:r>
    </w:p>
    <w:p w:rsidR="00855D59" w:rsidRDefault="00855D59" w:rsidP="00B45673">
      <w:pPr>
        <w:rPr>
          <w:sz w:val="21"/>
          <w:szCs w:val="21"/>
        </w:rPr>
      </w:pPr>
      <w:r>
        <w:rPr>
          <w:sz w:val="21"/>
          <w:szCs w:val="21"/>
        </w:rPr>
        <w:t xml:space="preserve">2800 POTTSVILLE PIKE </w:t>
      </w:r>
    </w:p>
    <w:p w:rsidR="00B45673" w:rsidRDefault="00855D59" w:rsidP="00B45673">
      <w:pPr>
        <w:rPr>
          <w:sz w:val="21"/>
          <w:szCs w:val="21"/>
        </w:rPr>
      </w:pPr>
      <w:r>
        <w:rPr>
          <w:sz w:val="21"/>
          <w:szCs w:val="21"/>
        </w:rPr>
        <w:t>P O BOX 16001</w:t>
      </w:r>
    </w:p>
    <w:p w:rsidR="00DF3050" w:rsidRDefault="00855D59" w:rsidP="00B45673">
      <w:pPr>
        <w:rPr>
          <w:sz w:val="21"/>
          <w:szCs w:val="21"/>
        </w:rPr>
      </w:pPr>
      <w:r>
        <w:rPr>
          <w:sz w:val="21"/>
          <w:szCs w:val="21"/>
        </w:rPr>
        <w:t xml:space="preserve">READING PA  19612-6001 </w:t>
      </w:r>
    </w:p>
    <w:p w:rsidR="00855D59" w:rsidRPr="005F28C1" w:rsidRDefault="00855D59" w:rsidP="00B45673">
      <w:pPr>
        <w:rPr>
          <w:sz w:val="21"/>
          <w:szCs w:val="21"/>
        </w:rPr>
      </w:pPr>
    </w:p>
    <w:p w:rsidR="00C34905" w:rsidRPr="005F28C1" w:rsidRDefault="00B45673" w:rsidP="00DF3050">
      <w:pPr>
        <w:ind w:left="1080" w:hanging="360"/>
        <w:rPr>
          <w:sz w:val="21"/>
          <w:szCs w:val="21"/>
        </w:rPr>
      </w:pPr>
      <w:r w:rsidRPr="005F28C1">
        <w:rPr>
          <w:sz w:val="21"/>
          <w:szCs w:val="21"/>
        </w:rPr>
        <w:t>Re:</w:t>
      </w:r>
      <w:r w:rsidR="00F02FC0" w:rsidRPr="005F28C1">
        <w:rPr>
          <w:sz w:val="21"/>
          <w:szCs w:val="21"/>
        </w:rPr>
        <w:t xml:space="preserve">  </w:t>
      </w:r>
      <w:r w:rsidR="00855D59">
        <w:rPr>
          <w:sz w:val="21"/>
          <w:szCs w:val="21"/>
        </w:rPr>
        <w:t xml:space="preserve">Joint Petition of Metropolitan Edison Company, Pennsylvania Electric </w:t>
      </w:r>
      <w:r w:rsidR="0058048F">
        <w:rPr>
          <w:sz w:val="21"/>
          <w:szCs w:val="21"/>
        </w:rPr>
        <w:t xml:space="preserve">Company </w:t>
      </w:r>
      <w:r w:rsidR="00855D59">
        <w:rPr>
          <w:sz w:val="21"/>
          <w:szCs w:val="21"/>
        </w:rPr>
        <w:t xml:space="preserve">and Pennsylvania Power Company for Approval of Smart Meter Technology Procurement and Installment Plan </w:t>
      </w:r>
    </w:p>
    <w:p w:rsidR="00130671" w:rsidRPr="005F28C1" w:rsidRDefault="006861B6" w:rsidP="00D16063">
      <w:pPr>
        <w:ind w:left="1080" w:hanging="360"/>
        <w:rPr>
          <w:sz w:val="21"/>
          <w:szCs w:val="21"/>
        </w:rPr>
      </w:pPr>
      <w:r w:rsidRPr="005F28C1">
        <w:rPr>
          <w:sz w:val="21"/>
          <w:szCs w:val="21"/>
        </w:rPr>
        <w:tab/>
      </w:r>
      <w:r w:rsidR="00130671" w:rsidRPr="005F28C1">
        <w:rPr>
          <w:sz w:val="21"/>
          <w:szCs w:val="21"/>
        </w:rPr>
        <w:t xml:space="preserve">      </w:t>
      </w:r>
    </w:p>
    <w:p w:rsidR="00B45673" w:rsidRPr="005F28C1" w:rsidRDefault="00B45673" w:rsidP="00B45673">
      <w:pPr>
        <w:rPr>
          <w:sz w:val="21"/>
          <w:szCs w:val="21"/>
        </w:rPr>
      </w:pPr>
      <w:r w:rsidRPr="005F28C1">
        <w:rPr>
          <w:sz w:val="21"/>
          <w:szCs w:val="21"/>
        </w:rPr>
        <w:t>Dear M</w:t>
      </w:r>
      <w:r w:rsidR="00D362E4">
        <w:rPr>
          <w:sz w:val="21"/>
          <w:szCs w:val="21"/>
        </w:rPr>
        <w:t>r</w:t>
      </w:r>
      <w:r w:rsidR="00873C66" w:rsidRPr="005F28C1">
        <w:rPr>
          <w:sz w:val="21"/>
          <w:szCs w:val="21"/>
        </w:rPr>
        <w:t xml:space="preserve">. </w:t>
      </w:r>
      <w:r w:rsidR="00D362E4">
        <w:rPr>
          <w:sz w:val="21"/>
          <w:szCs w:val="21"/>
        </w:rPr>
        <w:t>Fullem</w:t>
      </w:r>
      <w:r w:rsidR="006D5846" w:rsidRPr="005F28C1">
        <w:rPr>
          <w:sz w:val="21"/>
          <w:szCs w:val="21"/>
        </w:rPr>
        <w:t>:</w:t>
      </w:r>
    </w:p>
    <w:p w:rsidR="00B45673" w:rsidRPr="005F28C1" w:rsidRDefault="00B45673" w:rsidP="00B45673">
      <w:pPr>
        <w:rPr>
          <w:sz w:val="21"/>
          <w:szCs w:val="21"/>
        </w:rPr>
      </w:pPr>
    </w:p>
    <w:p w:rsidR="00E8069B" w:rsidRPr="005F28C1" w:rsidRDefault="004C741D" w:rsidP="0058048F">
      <w:pPr>
        <w:tabs>
          <w:tab w:val="left" w:pos="1440"/>
        </w:tabs>
        <w:suppressAutoHyphens/>
        <w:ind w:firstLine="720"/>
        <w:rPr>
          <w:sz w:val="21"/>
          <w:szCs w:val="21"/>
        </w:rPr>
      </w:pPr>
      <w:r w:rsidRPr="005F28C1">
        <w:rPr>
          <w:sz w:val="21"/>
          <w:szCs w:val="21"/>
        </w:rPr>
        <w:t xml:space="preserve">At Public Meeting held </w:t>
      </w:r>
      <w:r w:rsidR="00D362E4">
        <w:rPr>
          <w:sz w:val="21"/>
          <w:szCs w:val="21"/>
        </w:rPr>
        <w:t>April 15, 2010</w:t>
      </w:r>
      <w:r w:rsidRPr="005F28C1">
        <w:rPr>
          <w:sz w:val="21"/>
          <w:szCs w:val="21"/>
        </w:rPr>
        <w:t xml:space="preserve">, the Commission </w:t>
      </w:r>
      <w:r w:rsidR="00DF3050">
        <w:rPr>
          <w:sz w:val="21"/>
          <w:szCs w:val="21"/>
        </w:rPr>
        <w:t xml:space="preserve">directed </w:t>
      </w:r>
      <w:r w:rsidR="00D362E4">
        <w:rPr>
          <w:sz w:val="21"/>
          <w:szCs w:val="21"/>
        </w:rPr>
        <w:t>Metropolitan Edison Company, Pennsylv</w:t>
      </w:r>
      <w:r w:rsidR="000128C7">
        <w:rPr>
          <w:sz w:val="21"/>
          <w:szCs w:val="21"/>
        </w:rPr>
        <w:t>a</w:t>
      </w:r>
      <w:r w:rsidR="00D362E4">
        <w:rPr>
          <w:sz w:val="21"/>
          <w:szCs w:val="21"/>
        </w:rPr>
        <w:t xml:space="preserve">nia Electric Company and Pennsylvania Power Company </w:t>
      </w:r>
      <w:r w:rsidR="006861B6" w:rsidRPr="005F28C1">
        <w:rPr>
          <w:sz w:val="21"/>
          <w:szCs w:val="21"/>
        </w:rPr>
        <w:t>(Compan</w:t>
      </w:r>
      <w:r w:rsidR="00D362E4">
        <w:rPr>
          <w:sz w:val="21"/>
          <w:szCs w:val="21"/>
        </w:rPr>
        <w:t>ies</w:t>
      </w:r>
      <w:r w:rsidR="006861B6" w:rsidRPr="005F28C1">
        <w:rPr>
          <w:sz w:val="21"/>
          <w:szCs w:val="21"/>
        </w:rPr>
        <w:t>)</w:t>
      </w:r>
      <w:r w:rsidR="005E0496" w:rsidRPr="005F28C1">
        <w:rPr>
          <w:sz w:val="21"/>
          <w:szCs w:val="21"/>
        </w:rPr>
        <w:t xml:space="preserve"> </w:t>
      </w:r>
      <w:r w:rsidR="006861B6" w:rsidRPr="005F28C1">
        <w:rPr>
          <w:sz w:val="21"/>
          <w:szCs w:val="21"/>
        </w:rPr>
        <w:t xml:space="preserve">to file </w:t>
      </w:r>
      <w:r w:rsidR="005E0496" w:rsidRPr="005F28C1">
        <w:rPr>
          <w:sz w:val="21"/>
          <w:szCs w:val="21"/>
        </w:rPr>
        <w:t xml:space="preserve">a </w:t>
      </w:r>
      <w:r w:rsidR="007725C3">
        <w:rPr>
          <w:sz w:val="21"/>
          <w:szCs w:val="21"/>
        </w:rPr>
        <w:t xml:space="preserve">tariff supplement </w:t>
      </w:r>
      <w:r w:rsidR="00D362E4">
        <w:rPr>
          <w:sz w:val="21"/>
          <w:szCs w:val="21"/>
        </w:rPr>
        <w:t>to implement a Smart Meter Technologies Charge Rider c</w:t>
      </w:r>
      <w:r w:rsidR="007725C3">
        <w:rPr>
          <w:sz w:val="21"/>
          <w:szCs w:val="21"/>
        </w:rPr>
        <w:t xml:space="preserve">onsistent with the </w:t>
      </w:r>
      <w:r w:rsidR="00D362E4">
        <w:rPr>
          <w:sz w:val="21"/>
          <w:szCs w:val="21"/>
        </w:rPr>
        <w:t>Opinion and Order entered June 9, 2010.</w:t>
      </w:r>
      <w:r w:rsidR="007725C3">
        <w:rPr>
          <w:sz w:val="21"/>
          <w:szCs w:val="21"/>
        </w:rPr>
        <w:t xml:space="preserve">  </w:t>
      </w:r>
      <w:r w:rsidR="006861B6" w:rsidRPr="005F28C1">
        <w:rPr>
          <w:sz w:val="21"/>
          <w:szCs w:val="21"/>
        </w:rPr>
        <w:t xml:space="preserve">On </w:t>
      </w:r>
      <w:r w:rsidR="00D362E4">
        <w:rPr>
          <w:sz w:val="21"/>
          <w:szCs w:val="21"/>
        </w:rPr>
        <w:t>June 25</w:t>
      </w:r>
      <w:r w:rsidR="007725C3">
        <w:rPr>
          <w:sz w:val="21"/>
          <w:szCs w:val="21"/>
        </w:rPr>
        <w:t>, 2010</w:t>
      </w:r>
      <w:r w:rsidR="006861B6" w:rsidRPr="005F28C1">
        <w:rPr>
          <w:sz w:val="21"/>
          <w:szCs w:val="21"/>
        </w:rPr>
        <w:t xml:space="preserve">, </w:t>
      </w:r>
      <w:r w:rsidR="00D362E4">
        <w:rPr>
          <w:sz w:val="21"/>
          <w:szCs w:val="21"/>
        </w:rPr>
        <w:t xml:space="preserve">Metropolitan Edison Company filed </w:t>
      </w:r>
      <w:r w:rsidR="001D1D21">
        <w:rPr>
          <w:sz w:val="21"/>
          <w:szCs w:val="21"/>
        </w:rPr>
        <w:t>S</w:t>
      </w:r>
      <w:r w:rsidR="004F5F75" w:rsidRPr="005F28C1">
        <w:rPr>
          <w:sz w:val="21"/>
          <w:szCs w:val="21"/>
        </w:rPr>
        <w:t xml:space="preserve">upplement No. </w:t>
      </w:r>
      <w:r w:rsidR="001D1D21">
        <w:rPr>
          <w:sz w:val="21"/>
          <w:szCs w:val="21"/>
        </w:rPr>
        <w:t>21</w:t>
      </w:r>
      <w:r w:rsidR="00F02FC0" w:rsidRPr="005F28C1">
        <w:rPr>
          <w:sz w:val="21"/>
          <w:szCs w:val="21"/>
        </w:rPr>
        <w:t xml:space="preserve"> to Tariff </w:t>
      </w:r>
      <w:r w:rsidR="001D1D21">
        <w:rPr>
          <w:sz w:val="21"/>
          <w:szCs w:val="21"/>
        </w:rPr>
        <w:t>Electric</w:t>
      </w:r>
      <w:r w:rsidR="00F02FC0" w:rsidRPr="005F28C1">
        <w:rPr>
          <w:sz w:val="21"/>
          <w:szCs w:val="21"/>
        </w:rPr>
        <w:t>-</w:t>
      </w:r>
      <w:r w:rsidR="004F5F75" w:rsidRPr="005F28C1">
        <w:rPr>
          <w:sz w:val="21"/>
          <w:szCs w:val="21"/>
        </w:rPr>
        <w:t xml:space="preserve">Pa. P.U.C. No. </w:t>
      </w:r>
      <w:r w:rsidR="007725C3">
        <w:rPr>
          <w:sz w:val="21"/>
          <w:szCs w:val="21"/>
        </w:rPr>
        <w:t>5</w:t>
      </w:r>
      <w:r w:rsidR="001D1D21">
        <w:rPr>
          <w:sz w:val="21"/>
          <w:szCs w:val="21"/>
        </w:rPr>
        <w:t>0</w:t>
      </w:r>
      <w:r w:rsidR="00922A34">
        <w:rPr>
          <w:sz w:val="21"/>
          <w:szCs w:val="21"/>
        </w:rPr>
        <w:t>,</w:t>
      </w:r>
      <w:r w:rsidR="001D1D21">
        <w:rPr>
          <w:sz w:val="21"/>
          <w:szCs w:val="21"/>
        </w:rPr>
        <w:t xml:space="preserve"> Pennsylvania Electric Company filed Supplement No. 20 to Tariff Electric-Pa. P.U.C. No. 79 and Pennsylvania Power Company filed Supplement No. 67 to Tariff Electric-Pa. P.U.C. No. 35.  Each tariff supplement is </w:t>
      </w:r>
      <w:r w:rsidR="00E8069B" w:rsidRPr="005F28C1">
        <w:rPr>
          <w:sz w:val="21"/>
          <w:szCs w:val="21"/>
        </w:rPr>
        <w:t xml:space="preserve">to become effective </w:t>
      </w:r>
      <w:r w:rsidR="001D1D21">
        <w:rPr>
          <w:sz w:val="21"/>
          <w:szCs w:val="21"/>
        </w:rPr>
        <w:t>August 1</w:t>
      </w:r>
      <w:r w:rsidR="007725C3">
        <w:rPr>
          <w:sz w:val="21"/>
          <w:szCs w:val="21"/>
        </w:rPr>
        <w:t>, 2010</w:t>
      </w:r>
      <w:r w:rsidR="00E8069B" w:rsidRPr="005F28C1">
        <w:rPr>
          <w:sz w:val="21"/>
          <w:szCs w:val="21"/>
        </w:rPr>
        <w:t xml:space="preserve">.  </w:t>
      </w:r>
    </w:p>
    <w:p w:rsidR="00D91E7E" w:rsidRPr="005F28C1" w:rsidRDefault="00D91E7E" w:rsidP="00DD2FE2">
      <w:pPr>
        <w:rPr>
          <w:sz w:val="21"/>
          <w:szCs w:val="21"/>
        </w:rPr>
      </w:pPr>
    </w:p>
    <w:p w:rsidR="00D91E7E" w:rsidRPr="005F28C1" w:rsidRDefault="00D91E7E" w:rsidP="00D91E7E">
      <w:pPr>
        <w:ind w:firstLine="720"/>
        <w:rPr>
          <w:sz w:val="21"/>
          <w:szCs w:val="21"/>
        </w:rPr>
      </w:pPr>
      <w:r w:rsidRPr="005F28C1">
        <w:rPr>
          <w:sz w:val="21"/>
          <w:szCs w:val="21"/>
        </w:rPr>
        <w:t xml:space="preserve">Commission Staff has reviewed the tariff revisions filed by </w:t>
      </w:r>
      <w:r w:rsidR="005F28C1" w:rsidRPr="005F28C1">
        <w:rPr>
          <w:sz w:val="21"/>
          <w:szCs w:val="21"/>
        </w:rPr>
        <w:t xml:space="preserve">the Company </w:t>
      </w:r>
      <w:r w:rsidRPr="005F28C1">
        <w:rPr>
          <w:sz w:val="21"/>
          <w:szCs w:val="21"/>
        </w:rPr>
        <w:t xml:space="preserve">and found that suspension or further investigation does not appear warranted at this time.  Therefore, in accordance with 52 Pa. Code, Supplement No. </w:t>
      </w:r>
      <w:r w:rsidR="001D1D21">
        <w:rPr>
          <w:sz w:val="21"/>
          <w:szCs w:val="21"/>
        </w:rPr>
        <w:t>21</w:t>
      </w:r>
      <w:r w:rsidR="007725C3">
        <w:rPr>
          <w:sz w:val="21"/>
          <w:szCs w:val="21"/>
        </w:rPr>
        <w:t xml:space="preserve"> </w:t>
      </w:r>
      <w:r w:rsidRPr="005F28C1">
        <w:rPr>
          <w:sz w:val="21"/>
          <w:szCs w:val="21"/>
        </w:rPr>
        <w:t xml:space="preserve">to Tariff </w:t>
      </w:r>
      <w:r w:rsidR="001D1D21">
        <w:rPr>
          <w:sz w:val="21"/>
          <w:szCs w:val="21"/>
        </w:rPr>
        <w:t>Electric</w:t>
      </w:r>
      <w:r w:rsidRPr="005F28C1">
        <w:rPr>
          <w:sz w:val="21"/>
          <w:szCs w:val="21"/>
        </w:rPr>
        <w:t xml:space="preserve">-Pa. P.U.C. No. </w:t>
      </w:r>
      <w:r w:rsidR="007725C3">
        <w:rPr>
          <w:sz w:val="21"/>
          <w:szCs w:val="21"/>
        </w:rPr>
        <w:t>5</w:t>
      </w:r>
      <w:r w:rsidR="001D1D21">
        <w:rPr>
          <w:sz w:val="21"/>
          <w:szCs w:val="21"/>
        </w:rPr>
        <w:t>0, Supplement No. 20 to Tariff Electric-Pa. P.U.C. No. 79 and Supplement No. 67 to Tariff Electric-Pa. P.U.C. No. 35</w:t>
      </w:r>
      <w:r w:rsidRPr="005F28C1">
        <w:rPr>
          <w:sz w:val="21"/>
          <w:szCs w:val="21"/>
        </w:rPr>
        <w:t xml:space="preserve"> is effective by operation of law according to the effective dates contained on each page of the supplement.  However, this does not constitute a determination that the revisions are just, lawful and reasonable, but only that suspension or further investigation does not appear warranted at this time, and is without prejudice to any formal complaints timely filed against said tariff revision.</w:t>
      </w:r>
    </w:p>
    <w:p w:rsidR="00D91E7E" w:rsidRPr="005F28C1" w:rsidRDefault="00D91E7E" w:rsidP="00D91E7E">
      <w:pPr>
        <w:ind w:hanging="1080"/>
        <w:rPr>
          <w:sz w:val="21"/>
          <w:szCs w:val="21"/>
        </w:rPr>
      </w:pPr>
    </w:p>
    <w:p w:rsidR="00D91E7E" w:rsidRPr="005F28C1" w:rsidRDefault="00D91E7E" w:rsidP="00D91E7E">
      <w:pPr>
        <w:rPr>
          <w:sz w:val="21"/>
          <w:szCs w:val="21"/>
        </w:rPr>
      </w:pPr>
      <w:r w:rsidRPr="005F28C1">
        <w:rPr>
          <w:sz w:val="21"/>
          <w:szCs w:val="21"/>
        </w:rPr>
        <w:tab/>
        <w:t xml:space="preserve">If you have any questions in this matter, please contact J. </w:t>
      </w:r>
      <w:smartTag w:uri="urn:schemas-microsoft-com:office:smarttags" w:element="PersonName">
        <w:r w:rsidRPr="005F28C1">
          <w:rPr>
            <w:sz w:val="21"/>
            <w:szCs w:val="21"/>
          </w:rPr>
          <w:t>Elaine</w:t>
        </w:r>
      </w:smartTag>
      <w:r w:rsidRPr="005F28C1">
        <w:rPr>
          <w:sz w:val="21"/>
          <w:szCs w:val="21"/>
        </w:rPr>
        <w:t xml:space="preserve"> McDonald, Bureau of Fixed Utility Services, at 717-787-1869 or </w:t>
      </w:r>
      <w:hyperlink r:id="rId8" w:history="1">
        <w:r w:rsidRPr="005F28C1">
          <w:rPr>
            <w:rStyle w:val="Hyperlink"/>
            <w:sz w:val="21"/>
            <w:szCs w:val="21"/>
          </w:rPr>
          <w:t>jmcdonald@state.pa.us</w:t>
        </w:r>
      </w:hyperlink>
      <w:r w:rsidRPr="005F28C1">
        <w:rPr>
          <w:sz w:val="21"/>
          <w:szCs w:val="21"/>
        </w:rPr>
        <w:t>.</w:t>
      </w:r>
    </w:p>
    <w:p w:rsidR="00D91E7E" w:rsidRPr="005F28C1" w:rsidRDefault="00D91E7E" w:rsidP="00DD2FE2">
      <w:pPr>
        <w:rPr>
          <w:sz w:val="21"/>
          <w:szCs w:val="21"/>
        </w:rPr>
      </w:pPr>
    </w:p>
    <w:p w:rsidR="00DD2FE2" w:rsidRPr="005F28C1" w:rsidRDefault="00C4454E" w:rsidP="00DD2FE2">
      <w:pPr>
        <w:rPr>
          <w:sz w:val="21"/>
          <w:szCs w:val="21"/>
        </w:rPr>
      </w:pPr>
      <w:r>
        <w:rPr>
          <w:noProof/>
          <w:sz w:val="21"/>
          <w:szCs w:val="21"/>
        </w:rPr>
        <w:drawing>
          <wp:anchor distT="0" distB="0" distL="114300" distR="114300" simplePos="0" relativeHeight="251658240" behindDoc="1" locked="0" layoutInCell="1" allowOverlap="1">
            <wp:simplePos x="0" y="0"/>
            <wp:positionH relativeFrom="column">
              <wp:posOffset>3278505</wp:posOffset>
            </wp:positionH>
            <wp:positionV relativeFrom="paragraph">
              <wp:posOffset>94615</wp:posOffset>
            </wp:positionV>
            <wp:extent cx="2200275" cy="838200"/>
            <wp:effectExtent l="19050" t="0" r="9525" b="0"/>
            <wp:wrapNone/>
            <wp:docPr id="5" name="Picture 5"/>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AB60E6" w:rsidRPr="005F28C1">
        <w:rPr>
          <w:sz w:val="21"/>
          <w:szCs w:val="21"/>
        </w:rPr>
        <w:tab/>
      </w:r>
    </w:p>
    <w:p w:rsidR="00DD2FE2" w:rsidRPr="005F28C1" w:rsidRDefault="00DD2FE2" w:rsidP="00DD2FE2">
      <w:pPr>
        <w:rPr>
          <w:sz w:val="21"/>
          <w:szCs w:val="21"/>
        </w:rPr>
      </w:pPr>
      <w:r w:rsidRPr="005F28C1">
        <w:rPr>
          <w:sz w:val="21"/>
          <w:szCs w:val="21"/>
        </w:rPr>
        <w:tab/>
      </w:r>
      <w:r w:rsidR="00AB60E6" w:rsidRPr="005F28C1">
        <w:rPr>
          <w:sz w:val="21"/>
          <w:szCs w:val="21"/>
        </w:rPr>
        <w:tab/>
      </w:r>
      <w:r w:rsidRPr="005F28C1">
        <w:rPr>
          <w:sz w:val="21"/>
          <w:szCs w:val="21"/>
        </w:rPr>
        <w:tab/>
      </w:r>
      <w:r w:rsidRPr="005F28C1">
        <w:rPr>
          <w:sz w:val="21"/>
          <w:szCs w:val="21"/>
        </w:rPr>
        <w:tab/>
      </w:r>
      <w:r w:rsidRPr="005F28C1">
        <w:rPr>
          <w:sz w:val="21"/>
          <w:szCs w:val="21"/>
        </w:rPr>
        <w:tab/>
      </w:r>
      <w:r w:rsidRPr="005F28C1">
        <w:rPr>
          <w:sz w:val="21"/>
          <w:szCs w:val="21"/>
        </w:rPr>
        <w:tab/>
      </w:r>
      <w:r w:rsidRPr="005F28C1">
        <w:rPr>
          <w:sz w:val="21"/>
          <w:szCs w:val="21"/>
        </w:rPr>
        <w:tab/>
      </w:r>
      <w:r w:rsidRPr="005F28C1">
        <w:rPr>
          <w:sz w:val="21"/>
          <w:szCs w:val="21"/>
        </w:rPr>
        <w:tab/>
        <w:t>Sincerely</w:t>
      </w:r>
    </w:p>
    <w:p w:rsidR="00DD2FE2" w:rsidRPr="005F28C1" w:rsidRDefault="00DD2FE2" w:rsidP="00DD2FE2">
      <w:pPr>
        <w:rPr>
          <w:sz w:val="21"/>
          <w:szCs w:val="21"/>
        </w:rPr>
      </w:pPr>
    </w:p>
    <w:p w:rsidR="00DD2FE2" w:rsidRPr="005F28C1" w:rsidRDefault="00DD2FE2" w:rsidP="00DD2FE2">
      <w:pPr>
        <w:rPr>
          <w:sz w:val="21"/>
          <w:szCs w:val="21"/>
        </w:rPr>
      </w:pPr>
    </w:p>
    <w:p w:rsidR="00DD2FE2" w:rsidRPr="005F28C1" w:rsidRDefault="00DD2FE2" w:rsidP="00DD2FE2">
      <w:pPr>
        <w:rPr>
          <w:sz w:val="21"/>
          <w:szCs w:val="21"/>
        </w:rPr>
      </w:pPr>
    </w:p>
    <w:p w:rsidR="00DD2FE2" w:rsidRPr="005F28C1" w:rsidRDefault="00DA547A" w:rsidP="00DD2FE2">
      <w:pPr>
        <w:rPr>
          <w:sz w:val="21"/>
          <w:szCs w:val="21"/>
        </w:rPr>
      </w:pPr>
      <w:r>
        <w:rPr>
          <w:sz w:val="21"/>
          <w:szCs w:val="21"/>
        </w:rPr>
        <w:tab/>
      </w:r>
      <w:r>
        <w:rPr>
          <w:sz w:val="21"/>
          <w:szCs w:val="21"/>
        </w:rPr>
        <w:tab/>
      </w:r>
      <w:r>
        <w:rPr>
          <w:sz w:val="21"/>
          <w:szCs w:val="21"/>
        </w:rPr>
        <w:tab/>
      </w:r>
      <w:r>
        <w:rPr>
          <w:sz w:val="21"/>
          <w:szCs w:val="21"/>
        </w:rPr>
        <w:tab/>
      </w:r>
      <w:r>
        <w:rPr>
          <w:sz w:val="21"/>
          <w:szCs w:val="21"/>
        </w:rPr>
        <w:tab/>
      </w:r>
      <w:r>
        <w:rPr>
          <w:sz w:val="21"/>
          <w:szCs w:val="21"/>
        </w:rPr>
        <w:tab/>
      </w:r>
      <w:r>
        <w:rPr>
          <w:sz w:val="21"/>
          <w:szCs w:val="21"/>
        </w:rPr>
        <w:tab/>
      </w:r>
      <w:r>
        <w:rPr>
          <w:sz w:val="21"/>
          <w:szCs w:val="21"/>
        </w:rPr>
        <w:tab/>
        <w:t>Rosemary Chiavetta</w:t>
      </w:r>
    </w:p>
    <w:p w:rsidR="00DD2FE2" w:rsidRPr="005F28C1" w:rsidRDefault="00DD2FE2" w:rsidP="00DD2FE2">
      <w:pPr>
        <w:rPr>
          <w:sz w:val="21"/>
          <w:szCs w:val="21"/>
        </w:rPr>
      </w:pPr>
      <w:r w:rsidRPr="005F28C1">
        <w:rPr>
          <w:sz w:val="21"/>
          <w:szCs w:val="21"/>
        </w:rPr>
        <w:tab/>
      </w:r>
      <w:r w:rsidRPr="005F28C1">
        <w:rPr>
          <w:sz w:val="21"/>
          <w:szCs w:val="21"/>
        </w:rPr>
        <w:tab/>
      </w:r>
      <w:r w:rsidRPr="005F28C1">
        <w:rPr>
          <w:sz w:val="21"/>
          <w:szCs w:val="21"/>
        </w:rPr>
        <w:tab/>
      </w:r>
      <w:r w:rsidRPr="005F28C1">
        <w:rPr>
          <w:sz w:val="21"/>
          <w:szCs w:val="21"/>
        </w:rPr>
        <w:tab/>
      </w:r>
      <w:r w:rsidRPr="005F28C1">
        <w:rPr>
          <w:sz w:val="21"/>
          <w:szCs w:val="21"/>
        </w:rPr>
        <w:tab/>
      </w:r>
      <w:r w:rsidRPr="005F28C1">
        <w:rPr>
          <w:sz w:val="21"/>
          <w:szCs w:val="21"/>
        </w:rPr>
        <w:tab/>
      </w:r>
      <w:r w:rsidRPr="005F28C1">
        <w:rPr>
          <w:sz w:val="21"/>
          <w:szCs w:val="21"/>
        </w:rPr>
        <w:tab/>
      </w:r>
      <w:r w:rsidRPr="005F28C1">
        <w:rPr>
          <w:sz w:val="21"/>
          <w:szCs w:val="21"/>
        </w:rPr>
        <w:tab/>
        <w:t>Secretary</w:t>
      </w:r>
    </w:p>
    <w:p w:rsidR="00AB60E6" w:rsidRDefault="00AB60E6" w:rsidP="00DD2FE2">
      <w:pPr>
        <w:rPr>
          <w:sz w:val="21"/>
          <w:szCs w:val="21"/>
        </w:rPr>
      </w:pPr>
    </w:p>
    <w:p w:rsidR="007725C3" w:rsidRPr="005F28C1" w:rsidRDefault="007725C3" w:rsidP="00DD2FE2">
      <w:pPr>
        <w:rPr>
          <w:sz w:val="21"/>
          <w:szCs w:val="21"/>
        </w:rPr>
      </w:pPr>
    </w:p>
    <w:p w:rsidR="00D16063" w:rsidRPr="005F28C1" w:rsidRDefault="00DD2FE2" w:rsidP="00B45AC9">
      <w:pPr>
        <w:rPr>
          <w:sz w:val="21"/>
          <w:szCs w:val="21"/>
        </w:rPr>
      </w:pPr>
      <w:r w:rsidRPr="005F28C1">
        <w:rPr>
          <w:sz w:val="21"/>
          <w:szCs w:val="21"/>
        </w:rPr>
        <w:t xml:space="preserve">cc: </w:t>
      </w:r>
      <w:r w:rsidRPr="005F28C1">
        <w:rPr>
          <w:sz w:val="21"/>
          <w:szCs w:val="21"/>
        </w:rPr>
        <w:tab/>
      </w:r>
      <w:r w:rsidR="00A51995" w:rsidRPr="005F28C1">
        <w:rPr>
          <w:sz w:val="21"/>
          <w:szCs w:val="21"/>
        </w:rPr>
        <w:t>J. Elaine McDonald</w:t>
      </w:r>
      <w:r w:rsidRPr="005F28C1">
        <w:rPr>
          <w:sz w:val="21"/>
          <w:szCs w:val="21"/>
        </w:rPr>
        <w:t>, FUS</w:t>
      </w:r>
    </w:p>
    <w:p w:rsidR="00DD2FE2" w:rsidRPr="005F28C1" w:rsidRDefault="00DD2FE2" w:rsidP="00D16063">
      <w:pPr>
        <w:ind w:firstLine="720"/>
        <w:rPr>
          <w:sz w:val="21"/>
          <w:szCs w:val="21"/>
        </w:rPr>
      </w:pPr>
      <w:r w:rsidRPr="005F28C1">
        <w:rPr>
          <w:sz w:val="21"/>
          <w:szCs w:val="21"/>
        </w:rPr>
        <w:t>Kathy Aunkst, Secretary’s Bureau</w:t>
      </w:r>
      <w:r w:rsidRPr="005F28C1">
        <w:rPr>
          <w:sz w:val="21"/>
          <w:szCs w:val="21"/>
        </w:rPr>
        <w:tab/>
      </w:r>
    </w:p>
    <w:sectPr w:rsidR="00DD2FE2" w:rsidRPr="005F28C1" w:rsidSect="00AB60E6">
      <w:type w:val="continuous"/>
      <w:pgSz w:w="12240" w:h="15840"/>
      <w:pgMar w:top="504" w:right="1152" w:bottom="864" w:left="1152"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6711" w:rsidRDefault="00306711">
      <w:r>
        <w:separator/>
      </w:r>
    </w:p>
  </w:endnote>
  <w:endnote w:type="continuationSeparator" w:id="0">
    <w:p w:rsidR="00306711" w:rsidRDefault="0030671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6711" w:rsidRDefault="00306711">
      <w:r>
        <w:separator/>
      </w:r>
    </w:p>
  </w:footnote>
  <w:footnote w:type="continuationSeparator" w:id="0">
    <w:p w:rsidR="00306711" w:rsidRDefault="0030671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5"/>
  </w:num>
  <w:num w:numId="3">
    <w:abstractNumId w:val="2"/>
  </w:num>
  <w:num w:numId="4">
    <w:abstractNumId w:val="4"/>
  </w:num>
  <w:num w:numId="5">
    <w:abstractNumId w:val="7"/>
  </w:num>
  <w:num w:numId="6">
    <w:abstractNumId w:val="3"/>
  </w:num>
  <w:num w:numId="7">
    <w:abstractNumId w:val="8"/>
  </w:num>
  <w:num w:numId="8">
    <w:abstractNumId w:val="6"/>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CE01FD"/>
    <w:rsid w:val="000010B5"/>
    <w:rsid w:val="000128C7"/>
    <w:rsid w:val="00071145"/>
    <w:rsid w:val="000832C4"/>
    <w:rsid w:val="000902D5"/>
    <w:rsid w:val="000C6967"/>
    <w:rsid w:val="000D2908"/>
    <w:rsid w:val="000D353A"/>
    <w:rsid w:val="000F4747"/>
    <w:rsid w:val="00130671"/>
    <w:rsid w:val="001508ED"/>
    <w:rsid w:val="0017227E"/>
    <w:rsid w:val="001878A7"/>
    <w:rsid w:val="001D1D21"/>
    <w:rsid w:val="00231815"/>
    <w:rsid w:val="00260FC4"/>
    <w:rsid w:val="00274BE3"/>
    <w:rsid w:val="002824E7"/>
    <w:rsid w:val="0028789C"/>
    <w:rsid w:val="00306711"/>
    <w:rsid w:val="003461CD"/>
    <w:rsid w:val="003D1F83"/>
    <w:rsid w:val="003D45ED"/>
    <w:rsid w:val="003F15D5"/>
    <w:rsid w:val="00480B00"/>
    <w:rsid w:val="004C741D"/>
    <w:rsid w:val="004E42FD"/>
    <w:rsid w:val="004F5F75"/>
    <w:rsid w:val="00512D8A"/>
    <w:rsid w:val="0056517B"/>
    <w:rsid w:val="0058048F"/>
    <w:rsid w:val="00581478"/>
    <w:rsid w:val="005C7262"/>
    <w:rsid w:val="005E0496"/>
    <w:rsid w:val="005F0888"/>
    <w:rsid w:val="005F28C1"/>
    <w:rsid w:val="00612FDC"/>
    <w:rsid w:val="0064012A"/>
    <w:rsid w:val="00652F4C"/>
    <w:rsid w:val="006861B6"/>
    <w:rsid w:val="006B2538"/>
    <w:rsid w:val="006D3506"/>
    <w:rsid w:val="006D3801"/>
    <w:rsid w:val="006D5846"/>
    <w:rsid w:val="006E681C"/>
    <w:rsid w:val="00735B63"/>
    <w:rsid w:val="00744865"/>
    <w:rsid w:val="007725C3"/>
    <w:rsid w:val="007C2FEA"/>
    <w:rsid w:val="00826337"/>
    <w:rsid w:val="00846963"/>
    <w:rsid w:val="00855D59"/>
    <w:rsid w:val="00873C66"/>
    <w:rsid w:val="008C4062"/>
    <w:rsid w:val="008D31D7"/>
    <w:rsid w:val="00920579"/>
    <w:rsid w:val="00922A34"/>
    <w:rsid w:val="00953D93"/>
    <w:rsid w:val="009963A1"/>
    <w:rsid w:val="00997659"/>
    <w:rsid w:val="009D51DE"/>
    <w:rsid w:val="009E0384"/>
    <w:rsid w:val="00A51995"/>
    <w:rsid w:val="00AB60E6"/>
    <w:rsid w:val="00AC103C"/>
    <w:rsid w:val="00AC6EFD"/>
    <w:rsid w:val="00AE41F7"/>
    <w:rsid w:val="00B014FE"/>
    <w:rsid w:val="00B224B4"/>
    <w:rsid w:val="00B32263"/>
    <w:rsid w:val="00B45673"/>
    <w:rsid w:val="00B45AC9"/>
    <w:rsid w:val="00B731A6"/>
    <w:rsid w:val="00B7409A"/>
    <w:rsid w:val="00B86822"/>
    <w:rsid w:val="00B93058"/>
    <w:rsid w:val="00B95A27"/>
    <w:rsid w:val="00BB78EB"/>
    <w:rsid w:val="00C04F4E"/>
    <w:rsid w:val="00C10E1B"/>
    <w:rsid w:val="00C34905"/>
    <w:rsid w:val="00C4454E"/>
    <w:rsid w:val="00CD6821"/>
    <w:rsid w:val="00CE01FD"/>
    <w:rsid w:val="00D10508"/>
    <w:rsid w:val="00D16063"/>
    <w:rsid w:val="00D24FA2"/>
    <w:rsid w:val="00D33464"/>
    <w:rsid w:val="00D362E4"/>
    <w:rsid w:val="00D678BC"/>
    <w:rsid w:val="00D91E7E"/>
    <w:rsid w:val="00DA08E9"/>
    <w:rsid w:val="00DA547A"/>
    <w:rsid w:val="00DB7619"/>
    <w:rsid w:val="00DD2CC1"/>
    <w:rsid w:val="00DD2FE2"/>
    <w:rsid w:val="00DF3050"/>
    <w:rsid w:val="00DF3361"/>
    <w:rsid w:val="00E20E7B"/>
    <w:rsid w:val="00E605A0"/>
    <w:rsid w:val="00E8069B"/>
    <w:rsid w:val="00F02FC0"/>
    <w:rsid w:val="00F2123C"/>
    <w:rsid w:val="00F22423"/>
    <w:rsid w:val="00F24BE1"/>
    <w:rsid w:val="00F4231E"/>
    <w:rsid w:val="00F70CBC"/>
    <w:rsid w:val="00F76505"/>
    <w:rsid w:val="00FB0E2A"/>
    <w:rsid w:val="00FB12EB"/>
    <w:rsid w:val="00FF461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33464"/>
  </w:style>
  <w:style w:type="paragraph" w:styleId="Heading1">
    <w:name w:val="heading 1"/>
    <w:basedOn w:val="Normal"/>
    <w:next w:val="Normal"/>
    <w:qFormat/>
    <w:rsid w:val="00D33464"/>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D33464"/>
    <w:pPr>
      <w:ind w:left="360"/>
    </w:pPr>
    <w:rPr>
      <w:sz w:val="24"/>
    </w:rPr>
  </w:style>
  <w:style w:type="paragraph" w:styleId="Header">
    <w:name w:val="header"/>
    <w:basedOn w:val="Normal"/>
    <w:rsid w:val="00D33464"/>
    <w:pPr>
      <w:tabs>
        <w:tab w:val="center" w:pos="4320"/>
        <w:tab w:val="right" w:pos="8640"/>
      </w:tabs>
    </w:pPr>
  </w:style>
  <w:style w:type="paragraph" w:styleId="Footer">
    <w:name w:val="footer"/>
    <w:basedOn w:val="Normal"/>
    <w:rsid w:val="00D33464"/>
    <w:pPr>
      <w:tabs>
        <w:tab w:val="center" w:pos="4320"/>
        <w:tab w:val="right" w:pos="8640"/>
      </w:tabs>
    </w:pPr>
  </w:style>
  <w:style w:type="paragraph" w:styleId="BalloonText">
    <w:name w:val="Balloon Text"/>
    <w:basedOn w:val="Normal"/>
    <w:semiHidden/>
    <w:rsid w:val="000F4747"/>
    <w:rPr>
      <w:rFonts w:ascii="Tahoma" w:hAnsi="Tahoma" w:cs="Tahoma"/>
      <w:sz w:val="16"/>
      <w:szCs w:val="16"/>
    </w:rPr>
  </w:style>
  <w:style w:type="character" w:styleId="Hyperlink">
    <w:name w:val="Hyperlink"/>
    <w:basedOn w:val="DefaultParagraphFont"/>
    <w:rsid w:val="00D91E7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mcdonald@state.pa.us"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346</Words>
  <Characters>1973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lpstr>
    </vt:vector>
  </TitlesOfParts>
  <Company>PA PUC</Company>
  <LinksUpToDate>false</LinksUpToDate>
  <CharactersWithSpaces>2315</CharactersWithSpaces>
  <SharedDoc>false</SharedDoc>
  <HLinks>
    <vt:vector size="6" baseType="variant">
      <vt:variant>
        <vt:i4>5963835</vt:i4>
      </vt:variant>
      <vt:variant>
        <vt:i4>0</vt:i4>
      </vt:variant>
      <vt:variant>
        <vt:i4>0</vt:i4>
      </vt:variant>
      <vt:variant>
        <vt:i4>5</vt:i4>
      </vt:variant>
      <vt:variant>
        <vt:lpwstr>mailto:jmcdonald@state.pa.us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MCDONALD</dc:creator>
  <cp:keywords/>
  <dc:description/>
  <cp:lastModifiedBy>Administrator</cp:lastModifiedBy>
  <cp:revision>3</cp:revision>
  <cp:lastPrinted>2010-07-26T15:10:00Z</cp:lastPrinted>
  <dcterms:created xsi:type="dcterms:W3CDTF">2010-07-26T14:34:00Z</dcterms:created>
  <dcterms:modified xsi:type="dcterms:W3CDTF">2010-07-26T15:10:00Z</dcterms:modified>
</cp:coreProperties>
</file>