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0B4948">
        <w:rPr>
          <w:rFonts w:ascii="Times New Roman" w:hAnsi="Times New Roman" w:cs="Times New Roman"/>
          <w:sz w:val="24"/>
          <w:szCs w:val="24"/>
        </w:rPr>
        <w:t>August 18</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Pr="00B14864" w:rsidRDefault="00627D7D" w:rsidP="00B14864">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p>
    <w:p w:rsidR="00A36A41" w:rsidRPr="00B14864" w:rsidRDefault="00A36A41" w:rsidP="00627D7D">
      <w:pPr>
        <w:rPr>
          <w:rFonts w:ascii="Times New Roman"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Pennsylvania Public Utility Commission</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ind w:firstLine="720"/>
        <w:rPr>
          <w:rFonts w:ascii="Times New Roman" w:eastAsia="Calibri" w:hAnsi="Times New Roman" w:cs="Times New Roman"/>
          <w:sz w:val="24"/>
          <w:szCs w:val="24"/>
        </w:rPr>
      </w:pPr>
      <w:r w:rsidRPr="009D4833">
        <w:rPr>
          <w:rFonts w:ascii="Times New Roman" w:eastAsia="Calibri" w:hAnsi="Times New Roman" w:cs="Times New Roman"/>
          <w:sz w:val="24"/>
          <w:szCs w:val="24"/>
        </w:rPr>
        <w:t>v.</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R-2009-2149262</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roofErr w:type="gramStart"/>
      <w:r w:rsidRPr="009D4833">
        <w:rPr>
          <w:rFonts w:ascii="Times New Roman" w:eastAsia="Calibri" w:hAnsi="Times New Roman" w:cs="Times New Roman"/>
          <w:sz w:val="24"/>
          <w:szCs w:val="24"/>
        </w:rPr>
        <w:t>Columbia Gas of Pennsylvania, Inc.</w:t>
      </w:r>
      <w:proofErr w:type="gram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William R. Lloyd, Jr., Small Business Advocate</w:t>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t>v.</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C-2010-2157870</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roofErr w:type="gramStart"/>
      <w:r w:rsidRPr="009D4833">
        <w:rPr>
          <w:rFonts w:ascii="Times New Roman" w:eastAsia="Calibri" w:hAnsi="Times New Roman" w:cs="Times New Roman"/>
          <w:sz w:val="24"/>
          <w:szCs w:val="24"/>
        </w:rPr>
        <w:t>Columbia Gas of Pennsylvania, Inc.</w:t>
      </w:r>
      <w:proofErr w:type="gram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 xml:space="preserve">Irwin A. </w:t>
      </w:r>
      <w:proofErr w:type="spellStart"/>
      <w:r w:rsidRPr="009D4833">
        <w:rPr>
          <w:rFonts w:ascii="Times New Roman" w:eastAsia="Calibri" w:hAnsi="Times New Roman" w:cs="Times New Roman"/>
          <w:sz w:val="24"/>
          <w:szCs w:val="24"/>
        </w:rPr>
        <w:t>Popowsky</w:t>
      </w:r>
      <w:proofErr w:type="spellEnd"/>
      <w:r w:rsidRPr="009D4833">
        <w:rPr>
          <w:rFonts w:ascii="Times New Roman" w:eastAsia="Calibri" w:hAnsi="Times New Roman" w:cs="Times New Roman"/>
          <w:sz w:val="24"/>
          <w:szCs w:val="24"/>
        </w:rPr>
        <w:t>, Consumer Advocate</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t>v.</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C-2010</w:t>
      </w:r>
      <w:r w:rsidR="00B6638F">
        <w:rPr>
          <w:rFonts w:ascii="Times New Roman" w:eastAsia="Calibri" w:hAnsi="Times New Roman" w:cs="Times New Roman"/>
          <w:sz w:val="24"/>
          <w:szCs w:val="24"/>
        </w:rPr>
        <w:t>-</w:t>
      </w:r>
      <w:r w:rsidRPr="009D4833">
        <w:rPr>
          <w:rFonts w:ascii="Times New Roman" w:eastAsia="Calibri" w:hAnsi="Times New Roman" w:cs="Times New Roman"/>
          <w:sz w:val="24"/>
          <w:szCs w:val="24"/>
        </w:rPr>
        <w:t>2156929</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roofErr w:type="gramStart"/>
      <w:r w:rsidRPr="009D4833">
        <w:rPr>
          <w:rFonts w:ascii="Times New Roman" w:eastAsia="Calibri" w:hAnsi="Times New Roman" w:cs="Times New Roman"/>
          <w:sz w:val="24"/>
          <w:szCs w:val="24"/>
        </w:rPr>
        <w:t>Columbia Gas of Pennsylvania, Inc.</w:t>
      </w:r>
      <w:proofErr w:type="gram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 xml:space="preserve">Ban </w:t>
      </w:r>
      <w:proofErr w:type="spellStart"/>
      <w:r w:rsidRPr="009D4833">
        <w:rPr>
          <w:rFonts w:ascii="Times New Roman" w:eastAsia="Calibri" w:hAnsi="Times New Roman" w:cs="Times New Roman"/>
          <w:sz w:val="24"/>
          <w:szCs w:val="24"/>
        </w:rPr>
        <w:t>Bazzoui</w:t>
      </w:r>
      <w:proofErr w:type="spell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t>v.</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C-2010-2160920</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roofErr w:type="gramStart"/>
      <w:r w:rsidRPr="009D4833">
        <w:rPr>
          <w:rFonts w:ascii="Times New Roman" w:eastAsia="Calibri" w:hAnsi="Times New Roman" w:cs="Times New Roman"/>
          <w:sz w:val="24"/>
          <w:szCs w:val="24"/>
        </w:rPr>
        <w:t>Columbia Gas of Pennsylvania, Inc.</w:t>
      </w:r>
      <w:proofErr w:type="gram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p>
    <w:p w:rsidR="00A36A41" w:rsidRDefault="00A36A41" w:rsidP="009D4833">
      <w:pPr>
        <w:rPr>
          <w:rFonts w:ascii="Times New Roman"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lastRenderedPageBreak/>
        <w:t>Betty M. Rogers</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t>v.</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C-2010-2164559</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roofErr w:type="gramStart"/>
      <w:r w:rsidRPr="009D4833">
        <w:rPr>
          <w:rFonts w:ascii="Times New Roman" w:eastAsia="Calibri" w:hAnsi="Times New Roman" w:cs="Times New Roman"/>
          <w:sz w:val="24"/>
          <w:szCs w:val="24"/>
        </w:rPr>
        <w:t>Columbia Gas of Pennsylvania, Inc.</w:t>
      </w:r>
      <w:proofErr w:type="gram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The Pennsylvania State University</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t>v.</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C-2010-2167553</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roofErr w:type="gramStart"/>
      <w:r w:rsidRPr="009D4833">
        <w:rPr>
          <w:rFonts w:ascii="Times New Roman" w:eastAsia="Calibri" w:hAnsi="Times New Roman" w:cs="Times New Roman"/>
          <w:sz w:val="24"/>
          <w:szCs w:val="24"/>
        </w:rPr>
        <w:t>Columbia Gas of Pennsylvania, Inc.</w:t>
      </w:r>
      <w:proofErr w:type="gram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 xml:space="preserve">Columbia Industrial </w:t>
      </w:r>
      <w:proofErr w:type="spellStart"/>
      <w:r w:rsidRPr="009D4833">
        <w:rPr>
          <w:rFonts w:ascii="Times New Roman" w:eastAsia="Calibri" w:hAnsi="Times New Roman" w:cs="Times New Roman"/>
          <w:sz w:val="24"/>
          <w:szCs w:val="24"/>
        </w:rPr>
        <w:t>Intervenors</w:t>
      </w:r>
      <w:proofErr w:type="spell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t>v.</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C-2010-2168994</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roofErr w:type="gramStart"/>
      <w:r w:rsidRPr="009D4833">
        <w:rPr>
          <w:rFonts w:ascii="Times New Roman" w:eastAsia="Calibri" w:hAnsi="Times New Roman" w:cs="Times New Roman"/>
          <w:sz w:val="24"/>
          <w:szCs w:val="24"/>
        </w:rPr>
        <w:t>Columbia Gas of Pennsylvania, Inc.</w:t>
      </w:r>
      <w:proofErr w:type="gram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Gloria J. Woodcock</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t>v.</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C-2010-2169782</w:t>
      </w:r>
    </w:p>
    <w:p w:rsidR="009D4833" w:rsidRPr="009D4833" w:rsidRDefault="009D4833" w:rsidP="009D4833">
      <w:pPr>
        <w:rPr>
          <w:rFonts w:ascii="Times New Roman" w:eastAsia="Calibri" w:hAnsi="Times New Roman" w:cs="Times New Roman"/>
          <w:sz w:val="24"/>
          <w:szCs w:val="24"/>
        </w:rPr>
      </w:pP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9D4833" w:rsidRPr="009D4833" w:rsidRDefault="009D4833" w:rsidP="009D4833">
      <w:pPr>
        <w:rPr>
          <w:rFonts w:ascii="Times New Roman" w:eastAsia="Calibri" w:hAnsi="Times New Roman" w:cs="Times New Roman"/>
          <w:sz w:val="24"/>
          <w:szCs w:val="24"/>
        </w:rPr>
      </w:pPr>
      <w:proofErr w:type="gramStart"/>
      <w:r w:rsidRPr="009D4833">
        <w:rPr>
          <w:rFonts w:ascii="Times New Roman" w:eastAsia="Calibri" w:hAnsi="Times New Roman" w:cs="Times New Roman"/>
          <w:sz w:val="24"/>
          <w:szCs w:val="24"/>
        </w:rPr>
        <w:t>Columbia Gas of Pennsylvania, Inc.</w:t>
      </w:r>
      <w:proofErr w:type="gramEnd"/>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r>
      <w:r w:rsidRPr="009D4833">
        <w:rPr>
          <w:rFonts w:ascii="Times New Roman" w:eastAsia="Calibri" w:hAnsi="Times New Roman" w:cs="Times New Roman"/>
          <w:sz w:val="24"/>
          <w:szCs w:val="24"/>
        </w:rPr>
        <w:tab/>
        <w:t>:</w:t>
      </w:r>
    </w:p>
    <w:p w:rsidR="000B4948" w:rsidRDefault="000B4948" w:rsidP="000B4948">
      <w:pPr>
        <w:rPr>
          <w:rFonts w:ascii="Times New Roman" w:hAnsi="Times New Roman" w:cs="Times New Roman"/>
          <w:spacing w:val="-3"/>
        </w:rPr>
      </w:pPr>
    </w:p>
    <w:p w:rsidR="000B4948" w:rsidRDefault="000B4948" w:rsidP="000B4948">
      <w:pPr>
        <w:rPr>
          <w:rFonts w:ascii="Times New Roman" w:hAnsi="Times New Roman" w:cs="Times New Roman"/>
          <w:sz w:val="24"/>
          <w:szCs w:val="24"/>
        </w:rPr>
      </w:pPr>
    </w:p>
    <w:p w:rsidR="00B47B1D" w:rsidRDefault="00B47B1D" w:rsidP="000B4948">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0B4948">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A36A41">
        <w:rPr>
          <w:rFonts w:ascii="Times New Roman" w:hAnsi="Times New Roman" w:cs="Times New Roman"/>
          <w:sz w:val="24"/>
          <w:szCs w:val="24"/>
        </w:rPr>
        <w:t>Wayne L. Weismandel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A36A41">
        <w:rPr>
          <w:rFonts w:ascii="Times New Roman" w:hAnsi="Times New Roman" w:cs="Times New Roman"/>
          <w:sz w:val="24"/>
          <w:szCs w:val="24"/>
        </w:rPr>
        <w:t xml:space="preserve"> July 29</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A36A41" w:rsidRPr="007C2D84" w:rsidRDefault="00A36A41" w:rsidP="00A36A41">
      <w:pPr>
        <w:tabs>
          <w:tab w:val="left" w:pos="-720"/>
        </w:tabs>
        <w:suppressAutoHyphens/>
        <w:ind w:firstLine="1440"/>
        <w:jc w:val="both"/>
        <w:rPr>
          <w:rFonts w:ascii="Times New Roman" w:hAnsi="Times New Roman" w:cs="Times New Roman"/>
          <w:spacing w:val="-3"/>
        </w:rPr>
      </w:pPr>
      <w:r w:rsidRPr="007C2D84">
        <w:rPr>
          <w:rFonts w:ascii="Times New Roman" w:hAnsi="Times New Roman" w:cs="Times New Roman"/>
          <w:spacing w:val="-3"/>
        </w:rPr>
        <w:t>1.</w:t>
      </w:r>
      <w:r w:rsidRPr="007C2D84">
        <w:rPr>
          <w:rFonts w:ascii="Times New Roman" w:hAnsi="Times New Roman" w:cs="Times New Roman"/>
          <w:spacing w:val="-3"/>
        </w:rPr>
        <w:tab/>
        <w:t xml:space="preserve">That </w:t>
      </w:r>
      <w:r w:rsidRPr="007C2D84">
        <w:rPr>
          <w:rFonts w:ascii="Times New Roman" w:hAnsi="Times New Roman" w:cs="Times New Roman"/>
          <w:color w:val="000000"/>
        </w:rPr>
        <w:t xml:space="preserve">Columbia Gas of Pennsylvania, Inc. </w:t>
      </w:r>
      <w:r w:rsidRPr="007C2D84">
        <w:rPr>
          <w:rFonts w:ascii="Times New Roman" w:hAnsi="Times New Roman" w:cs="Times New Roman"/>
          <w:spacing w:val="-3"/>
        </w:rPr>
        <w:t xml:space="preserve"> shall not place into effect the rates, rules, and regulations contained in </w:t>
      </w:r>
      <w:r w:rsidRPr="007C2D84">
        <w:rPr>
          <w:rFonts w:ascii="Times New Roman" w:hAnsi="Times New Roman" w:cs="Times New Roman"/>
          <w:color w:val="000000"/>
        </w:rPr>
        <w:t>Supplement No. 144 to Tariff Gas-Pa, P.U.C. No.9,</w:t>
      </w:r>
      <w:r w:rsidRPr="007C2D84">
        <w:rPr>
          <w:rFonts w:ascii="Times New Roman" w:hAnsi="Times New Roman" w:cs="Times New Roman"/>
          <w:spacing w:val="-3"/>
        </w:rPr>
        <w:t xml:space="preserve"> the same having been found to be unjust, unreasonable, and therefore, unlawful.</w:t>
      </w:r>
    </w:p>
    <w:p w:rsidR="00A36A41" w:rsidRPr="007C2D84" w:rsidRDefault="00A36A41" w:rsidP="00A36A41">
      <w:pPr>
        <w:tabs>
          <w:tab w:val="left" w:pos="-720"/>
        </w:tabs>
        <w:suppressAutoHyphens/>
        <w:ind w:firstLine="1440"/>
        <w:jc w:val="both"/>
        <w:rPr>
          <w:rFonts w:ascii="Times New Roman" w:hAnsi="Times New Roman" w:cs="Times New Roman"/>
          <w:spacing w:val="-3"/>
        </w:rPr>
      </w:pPr>
    </w:p>
    <w:p w:rsidR="00A36A41" w:rsidRPr="007C2D84" w:rsidRDefault="00A36A41" w:rsidP="00A36A41">
      <w:pPr>
        <w:tabs>
          <w:tab w:val="left" w:pos="-720"/>
        </w:tabs>
        <w:suppressAutoHyphens/>
        <w:ind w:firstLine="1440"/>
        <w:jc w:val="both"/>
        <w:rPr>
          <w:rFonts w:ascii="Times New Roman" w:hAnsi="Times New Roman" w:cs="Times New Roman"/>
          <w:spacing w:val="-3"/>
        </w:rPr>
      </w:pPr>
      <w:r w:rsidRPr="007C2D84">
        <w:rPr>
          <w:rFonts w:ascii="Times New Roman" w:hAnsi="Times New Roman" w:cs="Times New Roman"/>
          <w:spacing w:val="-3"/>
        </w:rPr>
        <w:t>2.</w:t>
      </w:r>
      <w:r w:rsidRPr="007C2D84">
        <w:rPr>
          <w:rFonts w:ascii="Times New Roman" w:hAnsi="Times New Roman" w:cs="Times New Roman"/>
          <w:spacing w:val="-3"/>
        </w:rPr>
        <w:tab/>
        <w:t xml:space="preserve">That the terms and conditions contained in the Joint Petition For Settlement filed June 25, 2010, by the Commission’s Office of Trial Staff, the Office of Consumer Advocate, the Office of </w:t>
      </w:r>
      <w:r w:rsidRPr="007C2D84">
        <w:rPr>
          <w:rFonts w:ascii="Times New Roman" w:hAnsi="Times New Roman" w:cs="Times New Roman"/>
          <w:spacing w:val="-3"/>
        </w:rPr>
        <w:lastRenderedPageBreak/>
        <w:t xml:space="preserve">Small Business Advocate, the Columbia Industrial </w:t>
      </w:r>
      <w:proofErr w:type="spellStart"/>
      <w:r w:rsidRPr="007C2D84">
        <w:rPr>
          <w:rFonts w:ascii="Times New Roman" w:hAnsi="Times New Roman" w:cs="Times New Roman"/>
          <w:spacing w:val="-3"/>
        </w:rPr>
        <w:t>Intervenors</w:t>
      </w:r>
      <w:proofErr w:type="spellEnd"/>
      <w:r w:rsidRPr="007C2D84">
        <w:rPr>
          <w:rFonts w:ascii="Times New Roman" w:hAnsi="Times New Roman" w:cs="Times New Roman"/>
          <w:spacing w:val="-3"/>
        </w:rPr>
        <w:t xml:space="preserve">, Dominion Retail, Inc., Interstate Gas Supply, Inc., Shipley Energy Company, Stand Energy Corporation, York Generation Company, LLC, The Pennsylvania State University, and </w:t>
      </w:r>
      <w:r w:rsidRPr="007C2D84">
        <w:rPr>
          <w:rFonts w:ascii="Times New Roman" w:hAnsi="Times New Roman" w:cs="Times New Roman"/>
        </w:rPr>
        <w:t>Columbia Gas of Pennsylvania, Inc. i</w:t>
      </w:r>
      <w:r w:rsidRPr="007C2D84">
        <w:rPr>
          <w:rFonts w:ascii="Times New Roman" w:hAnsi="Times New Roman" w:cs="Times New Roman"/>
          <w:spacing w:val="-3"/>
        </w:rPr>
        <w:t xml:space="preserve">n Docket No. </w:t>
      </w:r>
      <w:r w:rsidRPr="007C2D84">
        <w:rPr>
          <w:rFonts w:ascii="Times New Roman" w:hAnsi="Times New Roman" w:cs="Times New Roman"/>
        </w:rPr>
        <w:t xml:space="preserve">R-2009-2149262 </w:t>
      </w:r>
      <w:proofErr w:type="gramStart"/>
      <w:r w:rsidRPr="007C2D84">
        <w:rPr>
          <w:rFonts w:ascii="Times New Roman" w:hAnsi="Times New Roman" w:cs="Times New Roman"/>
          <w:spacing w:val="-3"/>
        </w:rPr>
        <w:t>be</w:t>
      </w:r>
      <w:proofErr w:type="gramEnd"/>
      <w:r w:rsidRPr="007C2D84">
        <w:rPr>
          <w:rFonts w:ascii="Times New Roman" w:hAnsi="Times New Roman" w:cs="Times New Roman"/>
          <w:spacing w:val="-3"/>
        </w:rPr>
        <w:t>, and the same hereby are, approved.</w:t>
      </w:r>
    </w:p>
    <w:p w:rsidR="00A36A41" w:rsidRPr="007C2D84" w:rsidRDefault="00A36A41" w:rsidP="00A36A41">
      <w:pPr>
        <w:tabs>
          <w:tab w:val="left" w:pos="-720"/>
        </w:tabs>
        <w:suppressAutoHyphens/>
        <w:ind w:firstLine="1440"/>
        <w:jc w:val="both"/>
        <w:rPr>
          <w:rFonts w:ascii="Times New Roman" w:hAnsi="Times New Roman" w:cs="Times New Roman"/>
          <w:spacing w:val="-3"/>
        </w:rPr>
      </w:pPr>
    </w:p>
    <w:p w:rsidR="00A36A41" w:rsidRPr="007C2D84" w:rsidRDefault="00A36A41" w:rsidP="00A36A41">
      <w:pPr>
        <w:tabs>
          <w:tab w:val="left" w:pos="-720"/>
        </w:tabs>
        <w:suppressAutoHyphens/>
        <w:ind w:firstLine="1440"/>
        <w:jc w:val="both"/>
        <w:rPr>
          <w:rFonts w:ascii="Times New Roman" w:hAnsi="Times New Roman" w:cs="Times New Roman"/>
          <w:spacing w:val="-3"/>
        </w:rPr>
      </w:pPr>
      <w:r w:rsidRPr="007C2D84">
        <w:rPr>
          <w:rFonts w:ascii="Times New Roman" w:hAnsi="Times New Roman" w:cs="Times New Roman"/>
          <w:spacing w:val="-3"/>
        </w:rPr>
        <w:t>3.</w:t>
      </w:r>
      <w:r w:rsidRPr="007C2D84">
        <w:rPr>
          <w:rFonts w:ascii="Times New Roman" w:hAnsi="Times New Roman" w:cs="Times New Roman"/>
          <w:spacing w:val="-3"/>
        </w:rPr>
        <w:tab/>
        <w:t xml:space="preserve">That </w:t>
      </w:r>
      <w:r w:rsidRPr="007C2D84">
        <w:rPr>
          <w:rFonts w:ascii="Times New Roman" w:hAnsi="Times New Roman" w:cs="Times New Roman"/>
        </w:rPr>
        <w:t xml:space="preserve">Columbia Gas of Pennsylvania, Inc. </w:t>
      </w:r>
      <w:r w:rsidRPr="007C2D84">
        <w:rPr>
          <w:rFonts w:ascii="Times New Roman" w:hAnsi="Times New Roman" w:cs="Times New Roman"/>
          <w:spacing w:val="-3"/>
        </w:rPr>
        <w:t xml:space="preserve">submit a tariff or tariff supplement designed to produce an increase in annual revenues of </w:t>
      </w:r>
      <w:r w:rsidRPr="007C2D84">
        <w:rPr>
          <w:rFonts w:ascii="Times New Roman" w:hAnsi="Times New Roman" w:cs="Times New Roman"/>
        </w:rPr>
        <w:t>$12.0 million</w:t>
      </w:r>
      <w:r w:rsidRPr="007C2D84">
        <w:rPr>
          <w:rFonts w:ascii="Times New Roman" w:hAnsi="Times New Roman" w:cs="Times New Roman"/>
          <w:spacing w:val="-3"/>
        </w:rPr>
        <w:t>.</w:t>
      </w:r>
    </w:p>
    <w:p w:rsidR="00A36A41" w:rsidRPr="007C2D84" w:rsidRDefault="00A36A41" w:rsidP="00A36A41">
      <w:pPr>
        <w:tabs>
          <w:tab w:val="left" w:pos="-720"/>
        </w:tabs>
        <w:suppressAutoHyphens/>
        <w:ind w:firstLine="1440"/>
        <w:jc w:val="both"/>
        <w:rPr>
          <w:rFonts w:ascii="Times New Roman" w:hAnsi="Times New Roman" w:cs="Times New Roman"/>
          <w:spacing w:val="-3"/>
        </w:rPr>
      </w:pPr>
    </w:p>
    <w:p w:rsidR="00A36A41" w:rsidRPr="007C2D84" w:rsidRDefault="00A36A41" w:rsidP="00A36A41">
      <w:pPr>
        <w:tabs>
          <w:tab w:val="left" w:pos="-720"/>
        </w:tabs>
        <w:suppressAutoHyphens/>
        <w:ind w:firstLine="1440"/>
        <w:jc w:val="both"/>
        <w:rPr>
          <w:rFonts w:ascii="Times New Roman" w:hAnsi="Times New Roman" w:cs="Times New Roman"/>
          <w:spacing w:val="-3"/>
        </w:rPr>
      </w:pPr>
      <w:r w:rsidRPr="007C2D84">
        <w:rPr>
          <w:rFonts w:ascii="Times New Roman" w:hAnsi="Times New Roman" w:cs="Times New Roman"/>
          <w:spacing w:val="-3"/>
        </w:rPr>
        <w:t>4.</w:t>
      </w:r>
      <w:r w:rsidRPr="007C2D84">
        <w:rPr>
          <w:rFonts w:ascii="Times New Roman" w:hAnsi="Times New Roman" w:cs="Times New Roman"/>
          <w:spacing w:val="-3"/>
        </w:rPr>
        <w:tab/>
        <w:t xml:space="preserve">That </w:t>
      </w:r>
      <w:r w:rsidRPr="007C2D84">
        <w:rPr>
          <w:rFonts w:ascii="Times New Roman" w:hAnsi="Times New Roman" w:cs="Times New Roman"/>
        </w:rPr>
        <w:t xml:space="preserve">Columbia Gas of Pennsylvania, Inc. </w:t>
      </w:r>
      <w:r w:rsidRPr="007C2D84">
        <w:rPr>
          <w:rFonts w:ascii="Times New Roman" w:hAnsi="Times New Roman" w:cs="Times New Roman"/>
          <w:spacing w:val="-3"/>
        </w:rPr>
        <w:t>file a tariff or tariff supplement in substantially the same form as that attached as Appendix B to the Joint Petition For Settlement, reflecting rates, rules, and regulations to become effective upon one day’s notice for service rendered on or after October 1, 2010, upon entry of the Commission Order approving the recommendation to adopt the Joint Petition For Settlement.</w:t>
      </w:r>
    </w:p>
    <w:p w:rsidR="00A36A41" w:rsidRPr="007C2D84" w:rsidRDefault="00A36A41" w:rsidP="00A36A41">
      <w:pPr>
        <w:tabs>
          <w:tab w:val="left" w:pos="-720"/>
        </w:tabs>
        <w:suppressAutoHyphens/>
        <w:ind w:firstLine="1440"/>
        <w:jc w:val="both"/>
        <w:rPr>
          <w:rFonts w:ascii="Times New Roman" w:hAnsi="Times New Roman" w:cs="Times New Roman"/>
          <w:spacing w:val="-3"/>
        </w:rPr>
      </w:pPr>
    </w:p>
    <w:p w:rsidR="00A36A41" w:rsidRPr="007C2D84" w:rsidRDefault="00A36A41" w:rsidP="00A36A41">
      <w:pPr>
        <w:tabs>
          <w:tab w:val="left" w:pos="-720"/>
        </w:tabs>
        <w:suppressAutoHyphens/>
        <w:ind w:firstLine="1440"/>
        <w:jc w:val="both"/>
        <w:rPr>
          <w:rFonts w:ascii="Times New Roman" w:hAnsi="Times New Roman" w:cs="Times New Roman"/>
          <w:spacing w:val="-3"/>
        </w:rPr>
      </w:pPr>
      <w:r w:rsidRPr="007C2D84">
        <w:rPr>
          <w:rFonts w:ascii="Times New Roman" w:hAnsi="Times New Roman" w:cs="Times New Roman"/>
          <w:spacing w:val="-3"/>
        </w:rPr>
        <w:t>5.</w:t>
      </w:r>
      <w:r w:rsidRPr="007C2D84">
        <w:rPr>
          <w:rFonts w:ascii="Times New Roman" w:hAnsi="Times New Roman" w:cs="Times New Roman"/>
          <w:spacing w:val="-3"/>
        </w:rPr>
        <w:tab/>
        <w:t xml:space="preserve">That the written statements and exhibits as set forth in the Stipulation </w:t>
      </w:r>
      <w:proofErr w:type="gramStart"/>
      <w:r w:rsidRPr="007C2D84">
        <w:rPr>
          <w:rFonts w:ascii="Times New Roman" w:hAnsi="Times New Roman" w:cs="Times New Roman"/>
          <w:spacing w:val="-3"/>
        </w:rPr>
        <w:t>For Admission Of</w:t>
      </w:r>
      <w:proofErr w:type="gramEnd"/>
      <w:r w:rsidRPr="007C2D84">
        <w:rPr>
          <w:rFonts w:ascii="Times New Roman" w:hAnsi="Times New Roman" w:cs="Times New Roman"/>
          <w:spacing w:val="-3"/>
        </w:rPr>
        <w:t xml:space="preserve"> Evidence filed June 25, 2010, in the above-captioned case</w:t>
      </w:r>
      <w:r w:rsidRPr="007C2D84">
        <w:rPr>
          <w:rFonts w:ascii="Times New Roman" w:hAnsi="Times New Roman" w:cs="Times New Roman"/>
        </w:rPr>
        <w:t xml:space="preserve"> are admitted into evidence.</w:t>
      </w:r>
    </w:p>
    <w:p w:rsidR="00A36A41" w:rsidRPr="007C2D84" w:rsidRDefault="00A36A41" w:rsidP="00A36A41">
      <w:pPr>
        <w:tabs>
          <w:tab w:val="left" w:pos="-720"/>
        </w:tabs>
        <w:suppressAutoHyphens/>
        <w:ind w:firstLine="1440"/>
        <w:jc w:val="both"/>
        <w:rPr>
          <w:rFonts w:ascii="Times New Roman" w:hAnsi="Times New Roman" w:cs="Times New Roman"/>
          <w:spacing w:val="-3"/>
        </w:rPr>
      </w:pPr>
    </w:p>
    <w:p w:rsidR="00A36A41" w:rsidRPr="007C2D84" w:rsidRDefault="00A36A41" w:rsidP="00A36A41">
      <w:pPr>
        <w:tabs>
          <w:tab w:val="left" w:pos="-720"/>
        </w:tabs>
        <w:suppressAutoHyphens/>
        <w:ind w:firstLine="1440"/>
        <w:jc w:val="both"/>
        <w:rPr>
          <w:rFonts w:ascii="Times New Roman" w:hAnsi="Times New Roman" w:cs="Times New Roman"/>
          <w:spacing w:val="-3"/>
        </w:rPr>
      </w:pPr>
      <w:r w:rsidRPr="007C2D84">
        <w:rPr>
          <w:rFonts w:ascii="Times New Roman" w:hAnsi="Times New Roman" w:cs="Times New Roman"/>
          <w:spacing w:val="-3"/>
        </w:rPr>
        <w:t>6.</w:t>
      </w:r>
      <w:r w:rsidRPr="007C2D84">
        <w:rPr>
          <w:rFonts w:ascii="Times New Roman" w:hAnsi="Times New Roman" w:cs="Times New Roman"/>
          <w:spacing w:val="-3"/>
        </w:rPr>
        <w:tab/>
        <w:t xml:space="preserve">That </w:t>
      </w:r>
      <w:r w:rsidRPr="007C2D84">
        <w:rPr>
          <w:rFonts w:ascii="Times New Roman" w:hAnsi="Times New Roman" w:cs="Times New Roman"/>
        </w:rPr>
        <w:t xml:space="preserve">the formal Complaint in the case of </w:t>
      </w:r>
      <w:r w:rsidRPr="007C2D84">
        <w:rPr>
          <w:rFonts w:ascii="Times New Roman" w:hAnsi="Times New Roman" w:cs="Times New Roman"/>
          <w:i/>
        </w:rPr>
        <w:t>Interstate Gas Supply, Inc., Shipley Energy Company, Dominion Retail, Inc. and Stand Energy Corporation v. Columbia Gas of Pennsylvania, Inc</w:t>
      </w:r>
      <w:r w:rsidRPr="007C2D84">
        <w:rPr>
          <w:rFonts w:ascii="Times New Roman" w:hAnsi="Times New Roman" w:cs="Times New Roman"/>
        </w:rPr>
        <w:t>, Docket Number C-2009-2137066, is allowed to be withdrawn and the docket marked closed.</w:t>
      </w:r>
    </w:p>
    <w:p w:rsidR="00A36A41" w:rsidRPr="007C2D84" w:rsidRDefault="00A36A41" w:rsidP="00A36A41">
      <w:pPr>
        <w:tabs>
          <w:tab w:val="left" w:pos="-720"/>
        </w:tabs>
        <w:suppressAutoHyphens/>
        <w:ind w:firstLine="1440"/>
        <w:jc w:val="both"/>
        <w:rPr>
          <w:rFonts w:ascii="Times New Roman" w:hAnsi="Times New Roman" w:cs="Times New Roman"/>
          <w:spacing w:val="-3"/>
        </w:rPr>
      </w:pPr>
    </w:p>
    <w:p w:rsidR="00A36A41" w:rsidRPr="007C2D84" w:rsidRDefault="00A36A41" w:rsidP="00A36A41">
      <w:pPr>
        <w:tabs>
          <w:tab w:val="left" w:pos="-720"/>
        </w:tabs>
        <w:suppressAutoHyphens/>
        <w:ind w:firstLine="1440"/>
        <w:jc w:val="both"/>
        <w:rPr>
          <w:rFonts w:ascii="Times New Roman" w:hAnsi="Times New Roman" w:cs="Times New Roman"/>
        </w:rPr>
      </w:pPr>
      <w:r w:rsidRPr="007C2D84">
        <w:rPr>
          <w:rFonts w:ascii="Times New Roman" w:hAnsi="Times New Roman" w:cs="Times New Roman"/>
          <w:spacing w:val="-3"/>
        </w:rPr>
        <w:t>7.</w:t>
      </w:r>
      <w:r w:rsidRPr="007C2D84">
        <w:rPr>
          <w:rFonts w:ascii="Times New Roman" w:hAnsi="Times New Roman" w:cs="Times New Roman"/>
          <w:spacing w:val="-3"/>
        </w:rPr>
        <w:tab/>
        <w:t xml:space="preserve">That the formal Complaints filed by </w:t>
      </w:r>
      <w:r w:rsidRPr="007C2D84">
        <w:rPr>
          <w:rFonts w:ascii="Times New Roman" w:hAnsi="Times New Roman" w:cs="Times New Roman"/>
        </w:rPr>
        <w:t xml:space="preserve">Ban </w:t>
      </w:r>
      <w:proofErr w:type="spellStart"/>
      <w:r w:rsidRPr="007C2D84">
        <w:rPr>
          <w:rFonts w:ascii="Times New Roman" w:hAnsi="Times New Roman" w:cs="Times New Roman"/>
        </w:rPr>
        <w:t>Bazzoui</w:t>
      </w:r>
      <w:proofErr w:type="spellEnd"/>
      <w:r w:rsidRPr="007C2D84">
        <w:rPr>
          <w:rFonts w:ascii="Times New Roman" w:hAnsi="Times New Roman" w:cs="Times New Roman"/>
        </w:rPr>
        <w:t xml:space="preserve"> at Docket Number </w:t>
      </w:r>
      <w:r>
        <w:rPr>
          <w:rFonts w:ascii="Times New Roman" w:hAnsi="Times New Roman" w:cs="Times New Roman"/>
        </w:rPr>
        <w:t>C</w:t>
      </w:r>
      <w:r>
        <w:rPr>
          <w:rFonts w:ascii="Times New Roman" w:hAnsi="Times New Roman" w:cs="Times New Roman"/>
        </w:rPr>
        <w:noBreakHyphen/>
      </w:r>
      <w:r w:rsidRPr="007C2D84">
        <w:rPr>
          <w:rFonts w:ascii="Times New Roman" w:hAnsi="Times New Roman" w:cs="Times New Roman"/>
        </w:rPr>
        <w:t>2010-2160920, Betty M. Rogers at Docket Number C-2010-2164559, and Gloria J. Woodcock at Docket Number C-2010-2169782 are dismissed and the dockets marked closed.</w:t>
      </w:r>
    </w:p>
    <w:p w:rsidR="00A36A41" w:rsidRPr="007C2D84" w:rsidRDefault="00A36A41" w:rsidP="00A36A41">
      <w:pPr>
        <w:tabs>
          <w:tab w:val="left" w:pos="-720"/>
        </w:tabs>
        <w:suppressAutoHyphens/>
        <w:ind w:firstLine="1440"/>
        <w:jc w:val="both"/>
        <w:rPr>
          <w:rFonts w:ascii="Times New Roman" w:hAnsi="Times New Roman" w:cs="Times New Roman"/>
          <w:spacing w:val="-3"/>
        </w:rPr>
      </w:pPr>
    </w:p>
    <w:p w:rsidR="00A36A41" w:rsidRDefault="00A36A41" w:rsidP="00A36A41">
      <w:pPr>
        <w:tabs>
          <w:tab w:val="left" w:pos="-720"/>
        </w:tabs>
        <w:suppressAutoHyphens/>
        <w:ind w:firstLine="1440"/>
        <w:jc w:val="both"/>
        <w:rPr>
          <w:rFonts w:ascii="Times New Roman" w:hAnsi="Times New Roman" w:cs="Times New Roman"/>
          <w:spacing w:val="-3"/>
        </w:rPr>
      </w:pPr>
      <w:r w:rsidRPr="007C2D84">
        <w:rPr>
          <w:rFonts w:ascii="Times New Roman" w:hAnsi="Times New Roman" w:cs="Times New Roman"/>
          <w:spacing w:val="-3"/>
        </w:rPr>
        <w:t>8.</w:t>
      </w:r>
      <w:r w:rsidRPr="007C2D84">
        <w:rPr>
          <w:rFonts w:ascii="Times New Roman" w:hAnsi="Times New Roman" w:cs="Times New Roman"/>
          <w:spacing w:val="-3"/>
        </w:rPr>
        <w:tab/>
        <w:t xml:space="preserve">That </w:t>
      </w:r>
      <w:r w:rsidRPr="007C2D84">
        <w:rPr>
          <w:rFonts w:ascii="Times New Roman" w:hAnsi="Times New Roman" w:cs="Times New Roman"/>
        </w:rPr>
        <w:t xml:space="preserve">the formal Complaints filed by William R. Lloyd, Jr., Small Business Advocate at Docket Number C-2010-2157870, Irwin A. </w:t>
      </w:r>
      <w:proofErr w:type="spellStart"/>
      <w:r w:rsidRPr="007C2D84">
        <w:rPr>
          <w:rFonts w:ascii="Times New Roman" w:hAnsi="Times New Roman" w:cs="Times New Roman"/>
        </w:rPr>
        <w:t>Popowsky</w:t>
      </w:r>
      <w:proofErr w:type="spellEnd"/>
      <w:r w:rsidRPr="007C2D84">
        <w:rPr>
          <w:rFonts w:ascii="Times New Roman" w:hAnsi="Times New Roman" w:cs="Times New Roman"/>
        </w:rPr>
        <w:t xml:space="preserve">, Consumer Advocate at Docket Number C-20102156929, The Pennsylvania State University at Docket Number </w:t>
      </w:r>
      <w:r>
        <w:rPr>
          <w:rFonts w:ascii="Times New Roman" w:hAnsi="Times New Roman" w:cs="Times New Roman"/>
        </w:rPr>
        <w:t>C</w:t>
      </w:r>
      <w:r>
        <w:rPr>
          <w:rFonts w:ascii="Times New Roman" w:hAnsi="Times New Roman" w:cs="Times New Roman"/>
        </w:rPr>
        <w:noBreakHyphen/>
        <w:t>2010</w:t>
      </w:r>
      <w:r>
        <w:rPr>
          <w:rFonts w:ascii="Times New Roman" w:hAnsi="Times New Roman" w:cs="Times New Roman"/>
        </w:rPr>
        <w:noBreakHyphen/>
      </w:r>
      <w:r w:rsidRPr="007C2D84">
        <w:rPr>
          <w:rFonts w:ascii="Times New Roman" w:hAnsi="Times New Roman" w:cs="Times New Roman"/>
        </w:rPr>
        <w:t xml:space="preserve">2167553, and the Columbia Industrial </w:t>
      </w:r>
      <w:proofErr w:type="spellStart"/>
      <w:r w:rsidRPr="007C2D84">
        <w:rPr>
          <w:rFonts w:ascii="Times New Roman" w:hAnsi="Times New Roman" w:cs="Times New Roman"/>
        </w:rPr>
        <w:t>Intervenors</w:t>
      </w:r>
      <w:proofErr w:type="spellEnd"/>
      <w:r w:rsidRPr="007C2D84">
        <w:rPr>
          <w:rFonts w:ascii="Times New Roman" w:hAnsi="Times New Roman" w:cs="Times New Roman"/>
        </w:rPr>
        <w:t xml:space="preserve"> at Docket Number C-2010-2168994, are sustained in part and dismissed in part, consistent with this Opinion and Order</w:t>
      </w:r>
      <w:r w:rsidRPr="007C2D84">
        <w:rPr>
          <w:rFonts w:ascii="Times New Roman" w:hAnsi="Times New Roman" w:cs="Times New Roman"/>
          <w:spacing w:val="-3"/>
        </w:rPr>
        <w:t>.</w:t>
      </w:r>
    </w:p>
    <w:p w:rsidR="00A36A41" w:rsidRPr="007C2D84" w:rsidRDefault="00A36A41" w:rsidP="00A36A41">
      <w:pPr>
        <w:tabs>
          <w:tab w:val="left" w:pos="-720"/>
        </w:tabs>
        <w:suppressAutoHyphens/>
        <w:ind w:firstLine="1440"/>
        <w:jc w:val="both"/>
        <w:rPr>
          <w:rFonts w:ascii="Times New Roman" w:hAnsi="Times New Roman" w:cs="Times New Roman"/>
          <w:spacing w:val="-3"/>
        </w:rPr>
      </w:pPr>
    </w:p>
    <w:p w:rsidR="00A36A41" w:rsidRPr="007C2D84" w:rsidRDefault="00A36A41" w:rsidP="00A36A41">
      <w:pPr>
        <w:tabs>
          <w:tab w:val="left" w:pos="-720"/>
        </w:tabs>
        <w:suppressAutoHyphens/>
        <w:ind w:firstLine="1440"/>
        <w:jc w:val="both"/>
        <w:rPr>
          <w:rFonts w:ascii="Times New Roman" w:hAnsi="Times New Roman" w:cs="Times New Roman"/>
          <w:spacing w:val="-3"/>
        </w:rPr>
      </w:pPr>
      <w:r w:rsidRPr="007C2D84">
        <w:rPr>
          <w:rFonts w:ascii="Times New Roman" w:hAnsi="Times New Roman" w:cs="Times New Roman"/>
          <w:spacing w:val="-3"/>
        </w:rPr>
        <w:t>9.</w:t>
      </w:r>
      <w:r w:rsidRPr="007C2D84">
        <w:rPr>
          <w:rFonts w:ascii="Times New Roman" w:hAnsi="Times New Roman" w:cs="Times New Roman"/>
          <w:spacing w:val="-3"/>
        </w:rPr>
        <w:tab/>
        <w:t xml:space="preserve">That the Pennsylvania Public Utility Commission’s inquiry and investigation in Docket Number </w:t>
      </w:r>
      <w:r w:rsidRPr="007C2D84">
        <w:rPr>
          <w:rFonts w:ascii="Times New Roman" w:hAnsi="Times New Roman" w:cs="Times New Roman"/>
        </w:rPr>
        <w:t>R-2009-2149262</w:t>
      </w:r>
      <w:r w:rsidRPr="007C2D84">
        <w:rPr>
          <w:rFonts w:ascii="Times New Roman" w:hAnsi="Times New Roman" w:cs="Times New Roman"/>
          <w:spacing w:val="-3"/>
        </w:rPr>
        <w:t xml:space="preserve"> is terminated and the record closed.</w:t>
      </w:r>
    </w:p>
    <w:p w:rsidR="00D87167" w:rsidRPr="0019595A" w:rsidRDefault="00D87167" w:rsidP="00D87167">
      <w:pPr>
        <w:jc w:val="both"/>
        <w:rPr>
          <w:rFonts w:ascii="Times New Roman" w:hAnsi="Times New Roman" w:cs="Times New Roman"/>
          <w:sz w:val="24"/>
          <w:szCs w:val="24"/>
        </w:rPr>
      </w:pPr>
    </w:p>
    <w:p w:rsidR="00B12417" w:rsidRDefault="00B12417" w:rsidP="00627D7D">
      <w:pPr>
        <w:rPr>
          <w:rFonts w:ascii="Times New Roman" w:hAnsi="Times New Roman" w:cs="Times New Roman"/>
          <w:sz w:val="24"/>
          <w:szCs w:val="24"/>
        </w:rPr>
      </w:pPr>
    </w:p>
    <w:p w:rsidR="0085118D" w:rsidRDefault="0003551A"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2828925</wp:posOffset>
            </wp:positionH>
            <wp:positionV relativeFrom="paragraph">
              <wp:posOffset>26670</wp:posOffset>
            </wp:positionV>
            <wp:extent cx="2200275" cy="83820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37614E" w:rsidRDefault="0037614E" w:rsidP="00B12417">
      <w:pPr>
        <w:rPr>
          <w:rFonts w:ascii="Times New Roman" w:hAnsi="Times New Roman" w:cs="Times New Roman"/>
          <w:sz w:val="24"/>
          <w:szCs w:val="24"/>
        </w:rPr>
      </w:pPr>
    </w:p>
    <w:p w:rsidR="0037614E" w:rsidRDefault="0037614E"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0B4948">
        <w:rPr>
          <w:rFonts w:ascii="Times New Roman" w:hAnsi="Times New Roman" w:cs="Times New Roman"/>
          <w:sz w:val="24"/>
          <w:szCs w:val="24"/>
        </w:rPr>
        <w:t>August 18</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03551A"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3551A">
        <w:rPr>
          <w:rFonts w:ascii="Times New Roman" w:hAnsi="Times New Roman" w:cs="Times New Roman"/>
          <w:sz w:val="24"/>
          <w:szCs w:val="24"/>
        </w:rPr>
        <w:t xml:space="preserve">:  </w:t>
      </w:r>
      <w:r w:rsidR="0003551A">
        <w:rPr>
          <w:rFonts w:ascii="Times New Roman" w:hAnsi="Times New Roman" w:cs="Times New Roman"/>
          <w:b/>
          <w:sz w:val="24"/>
          <w:szCs w:val="24"/>
        </w:rPr>
        <w:t>August 18, 2010</w:t>
      </w:r>
    </w:p>
    <w:sectPr w:rsidR="00B12417" w:rsidRPr="0003551A" w:rsidSect="00A36A41">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1ACBD32"/>
    <w:lvl w:ilvl="0">
      <w:start w:val="1"/>
      <w:numFmt w:val="decimal"/>
      <w:pStyle w:val="ListNumber"/>
      <w:lvlText w:val="%1."/>
      <w:lvlJc w:val="left"/>
      <w:pPr>
        <w:tabs>
          <w:tab w:val="num" w:pos="1800"/>
        </w:tabs>
        <w:ind w:left="1800" w:hanging="360"/>
      </w:pPr>
    </w:lvl>
  </w:abstractNum>
  <w:abstractNum w:abstractNumId="1">
    <w:nsid w:val="00A2066B"/>
    <w:multiLevelType w:val="hybridMultilevel"/>
    <w:tmpl w:val="CD3C23B0"/>
    <w:lvl w:ilvl="0" w:tplc="E90AA7A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5DD1397"/>
    <w:multiLevelType w:val="hybridMultilevel"/>
    <w:tmpl w:val="3BE89DF0"/>
    <w:lvl w:ilvl="0" w:tplc="BEA2FE30">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7939"/>
    <w:rsid w:val="0003551A"/>
    <w:rsid w:val="00045095"/>
    <w:rsid w:val="00063A17"/>
    <w:rsid w:val="00066324"/>
    <w:rsid w:val="00096961"/>
    <w:rsid w:val="000B0497"/>
    <w:rsid w:val="000B4948"/>
    <w:rsid w:val="000B4BE6"/>
    <w:rsid w:val="000C27E4"/>
    <w:rsid w:val="000D2640"/>
    <w:rsid w:val="000D2FE5"/>
    <w:rsid w:val="000D328A"/>
    <w:rsid w:val="0011256E"/>
    <w:rsid w:val="001148C0"/>
    <w:rsid w:val="0012214E"/>
    <w:rsid w:val="00130990"/>
    <w:rsid w:val="001362B8"/>
    <w:rsid w:val="001365C2"/>
    <w:rsid w:val="00136891"/>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14E"/>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008"/>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6307E"/>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13998"/>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27083"/>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833"/>
    <w:rsid w:val="009D4A6B"/>
    <w:rsid w:val="009D7AC8"/>
    <w:rsid w:val="009F7C61"/>
    <w:rsid w:val="00A14CE9"/>
    <w:rsid w:val="00A207EC"/>
    <w:rsid w:val="00A3053A"/>
    <w:rsid w:val="00A30653"/>
    <w:rsid w:val="00A318AF"/>
    <w:rsid w:val="00A36A41"/>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4864"/>
    <w:rsid w:val="00B25F11"/>
    <w:rsid w:val="00B33B5A"/>
    <w:rsid w:val="00B36FDF"/>
    <w:rsid w:val="00B431CF"/>
    <w:rsid w:val="00B47B1D"/>
    <w:rsid w:val="00B6068D"/>
    <w:rsid w:val="00B60979"/>
    <w:rsid w:val="00B6638F"/>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8778A"/>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ListNumber">
    <w:name w:val="List Number"/>
    <w:basedOn w:val="Normal"/>
    <w:rsid w:val="000B4948"/>
    <w:pPr>
      <w:numPr>
        <w:numId w:val="2"/>
      </w:numPr>
      <w:spacing w:line="480" w:lineRule="auto"/>
      <w:ind w:left="0"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5</cp:revision>
  <cp:lastPrinted>2010-08-18T15:38:00Z</cp:lastPrinted>
  <dcterms:created xsi:type="dcterms:W3CDTF">2010-08-09T13:48:00Z</dcterms:created>
  <dcterms:modified xsi:type="dcterms:W3CDTF">2010-08-18T15:38:00Z</dcterms:modified>
</cp:coreProperties>
</file>