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1056" w:type="dxa"/>
        <w:tblLayout w:type="fixed"/>
        <w:tblLook w:val="0000"/>
      </w:tblPr>
      <w:tblGrid>
        <w:gridCol w:w="1384"/>
        <w:gridCol w:w="8198"/>
        <w:gridCol w:w="1474"/>
      </w:tblGrid>
      <w:tr w:rsidR="000E671E" w:rsidRPr="00D8760E" w:rsidTr="008C5074">
        <w:trPr>
          <w:trHeight w:val="915"/>
        </w:trPr>
        <w:tc>
          <w:tcPr>
            <w:tcW w:w="1384" w:type="dxa"/>
          </w:tcPr>
          <w:p w:rsidR="000E671E" w:rsidRPr="00D8760E" w:rsidRDefault="000E671E" w:rsidP="008C507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0E671E" w:rsidRPr="00D8760E" w:rsidRDefault="000E671E" w:rsidP="008C5074">
            <w:pPr>
              <w:tabs>
                <w:tab w:val="left" w:pos="2505"/>
              </w:tabs>
              <w:suppressAutoHyphens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ab/>
            </w:r>
          </w:p>
          <w:p w:rsidR="000E671E" w:rsidRPr="00D8760E" w:rsidRDefault="000E671E" w:rsidP="008C5074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E671E" w:rsidRPr="00D8760E" w:rsidRDefault="000E671E" w:rsidP="008C5074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E671E" w:rsidRPr="00D8760E" w:rsidRDefault="000E671E" w:rsidP="008C5074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74" w:type="dxa"/>
          </w:tcPr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rPr>
                <w:rFonts w:ascii="Arial" w:hAnsi="Arial"/>
                <w:sz w:val="12"/>
              </w:rPr>
            </w:pPr>
          </w:p>
          <w:p w:rsidR="000E671E" w:rsidRPr="00D8760E" w:rsidRDefault="000E671E" w:rsidP="008C5074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E671E" w:rsidRDefault="000E671E" w:rsidP="000E671E">
      <w:pPr>
        <w:ind w:right="-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</w:p>
    <w:p w:rsidR="000E671E" w:rsidRPr="00282026" w:rsidRDefault="000E671E" w:rsidP="000E671E">
      <w:pPr>
        <w:ind w:left="-360" w:right="-720"/>
        <w:rPr>
          <w:rFonts w:ascii="Arial" w:hAnsi="Arial" w:cs="Arial"/>
          <w:b/>
          <w:color w:val="FF0000"/>
        </w:rPr>
      </w:pPr>
      <w:r w:rsidRPr="00991C8E">
        <w:rPr>
          <w:rFonts w:ascii="Arial" w:hAnsi="Arial" w:cs="Arial"/>
          <w:b/>
          <w:u w:val="single"/>
        </w:rPr>
        <w:t>PRESS RELEASE</w:t>
      </w:r>
      <w:r w:rsidRPr="000D4878"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 w:rsidRPr="000D4878">
        <w:rPr>
          <w:rFonts w:ascii="Arial" w:hAnsi="Arial" w:cs="Arial"/>
          <w:b/>
          <w:color w:val="FF0000"/>
        </w:rPr>
        <w:tab/>
      </w:r>
    </w:p>
    <w:p w:rsidR="000E671E" w:rsidRPr="00991C8E" w:rsidRDefault="000E671E" w:rsidP="000E671E">
      <w:pPr>
        <w:ind w:left="-36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  <w:t>July 15, 2010</w:t>
      </w:r>
    </w:p>
    <w:p w:rsidR="000E671E" w:rsidRDefault="000E671E" w:rsidP="000E671E">
      <w:pPr>
        <w:ind w:left="-360" w:right="-720"/>
        <w:rPr>
          <w:rFonts w:ascii="Arial" w:hAnsi="Arial" w:cs="Arial"/>
        </w:rPr>
      </w:pPr>
      <w:r w:rsidRPr="00991C8E">
        <w:rPr>
          <w:rFonts w:ascii="Arial" w:hAnsi="Arial" w:cs="Arial"/>
        </w:rPr>
        <w:t>Contact</w:t>
      </w:r>
      <w:r w:rsidRPr="00362D61">
        <w:rPr>
          <w:rFonts w:ascii="Arial" w:hAnsi="Arial" w:cs="Arial"/>
        </w:rPr>
        <w:t>:</w:t>
      </w:r>
      <w:r w:rsidRPr="00362D61">
        <w:rPr>
          <w:rFonts w:ascii="Arial" w:hAnsi="Arial" w:cs="Arial"/>
        </w:rPr>
        <w:tab/>
      </w:r>
      <w:r>
        <w:rPr>
          <w:rFonts w:ascii="Arial" w:hAnsi="Arial" w:cs="Arial"/>
        </w:rPr>
        <w:t>Jennifer Kocher, Press Secretary</w:t>
      </w:r>
    </w:p>
    <w:p w:rsidR="000E671E" w:rsidRPr="00362D61" w:rsidRDefault="000E671E" w:rsidP="000E671E">
      <w:pPr>
        <w:ind w:left="-360" w:right="-720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717-787-5722 or jekocher@state.pa.us</w:t>
      </w:r>
    </w:p>
    <w:p w:rsidR="000E671E" w:rsidRDefault="000E671E" w:rsidP="000E671E">
      <w:pPr>
        <w:rPr>
          <w:rFonts w:ascii="Arial" w:hAnsi="Arial" w:cs="Arial"/>
          <w:b/>
          <w:color w:val="000000"/>
        </w:rPr>
      </w:pPr>
    </w:p>
    <w:p w:rsidR="000E671E" w:rsidRDefault="000E671E" w:rsidP="000E671E">
      <w:pPr>
        <w:rPr>
          <w:rFonts w:ascii="Arial" w:hAnsi="Arial" w:cs="Arial"/>
        </w:rPr>
      </w:pPr>
    </w:p>
    <w:p w:rsidR="000E671E" w:rsidRPr="00D55291" w:rsidRDefault="000E671E" w:rsidP="000E671E">
      <w:pPr>
        <w:jc w:val="center"/>
        <w:rPr>
          <w:rFonts w:ascii="Arial" w:hAnsi="Arial" w:cs="Arial"/>
          <w:b/>
        </w:rPr>
      </w:pPr>
      <w:r w:rsidRPr="00D55291">
        <w:rPr>
          <w:rFonts w:ascii="Arial" w:hAnsi="Arial" w:cs="Arial"/>
          <w:b/>
        </w:rPr>
        <w:t xml:space="preserve">PUC </w:t>
      </w:r>
      <w:r w:rsidR="00F16E14">
        <w:rPr>
          <w:rFonts w:ascii="Arial" w:hAnsi="Arial" w:cs="Arial"/>
          <w:b/>
        </w:rPr>
        <w:t xml:space="preserve">Clears Path for </w:t>
      </w:r>
      <w:r w:rsidR="001867F3">
        <w:rPr>
          <w:rFonts w:ascii="Arial" w:hAnsi="Arial" w:cs="Arial"/>
          <w:b/>
        </w:rPr>
        <w:t xml:space="preserve">a Butler County </w:t>
      </w:r>
      <w:r w:rsidR="00F16E14">
        <w:rPr>
          <w:rFonts w:ascii="Arial" w:hAnsi="Arial" w:cs="Arial"/>
          <w:b/>
        </w:rPr>
        <w:t>Authority to Purchase New Water Supply</w:t>
      </w:r>
    </w:p>
    <w:p w:rsidR="000E671E" w:rsidRPr="00D824A9" w:rsidRDefault="000E671E" w:rsidP="000E671E">
      <w:pPr>
        <w:rPr>
          <w:rFonts w:ascii="Arial" w:hAnsi="Arial" w:cs="Arial"/>
        </w:rPr>
      </w:pPr>
    </w:p>
    <w:p w:rsidR="000E671E" w:rsidRDefault="000E671E" w:rsidP="000E671E">
      <w:pPr>
        <w:ind w:firstLine="720"/>
        <w:rPr>
          <w:rFonts w:ascii="Arial" w:hAnsi="Arial" w:cs="Arial"/>
        </w:rPr>
      </w:pPr>
      <w:r w:rsidRPr="00757B62">
        <w:rPr>
          <w:rFonts w:ascii="Arial" w:hAnsi="Arial" w:cs="Arial"/>
        </w:rPr>
        <w:t xml:space="preserve">HARRISBURG – The Pennsylvania Public Utility Commission (PUC) today </w:t>
      </w:r>
      <w:r w:rsidR="00895DB2">
        <w:rPr>
          <w:rFonts w:ascii="Arial" w:hAnsi="Arial" w:cs="Arial"/>
        </w:rPr>
        <w:t>cleared the path for Evans</w:t>
      </w:r>
      <w:r w:rsidR="001867F3">
        <w:rPr>
          <w:rFonts w:ascii="Arial" w:hAnsi="Arial" w:cs="Arial"/>
        </w:rPr>
        <w:t xml:space="preserve"> City Water and Sewer Authority, Butler County, </w:t>
      </w:r>
      <w:r w:rsidR="00895DB2">
        <w:rPr>
          <w:rFonts w:ascii="Arial" w:hAnsi="Arial" w:cs="Arial"/>
        </w:rPr>
        <w:t>to purchase water from Pennsylvania American Water Co (PAWC)</w:t>
      </w:r>
      <w:r>
        <w:rPr>
          <w:rFonts w:ascii="Arial" w:hAnsi="Arial" w:cs="Arial"/>
        </w:rPr>
        <w:t>.</w:t>
      </w:r>
    </w:p>
    <w:p w:rsidR="005D2E2A" w:rsidRDefault="005D2E2A" w:rsidP="000E671E">
      <w:pPr>
        <w:ind w:firstLine="720"/>
        <w:rPr>
          <w:rFonts w:ascii="Arial" w:hAnsi="Arial" w:cs="Arial"/>
        </w:rPr>
      </w:pPr>
    </w:p>
    <w:p w:rsidR="005D2E2A" w:rsidRDefault="005D2E2A" w:rsidP="000E671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A1AE0" w:rsidRPr="003A1AE0">
        <w:rPr>
          <w:rFonts w:ascii="Arial" w:hAnsi="Arial" w:cs="Arial"/>
        </w:rPr>
        <w:t>Currently, Evans City obtains all of its water requirements from its own source of supply and water treatment facility</w:t>
      </w:r>
      <w:r w:rsidR="003A1AE0">
        <w:rPr>
          <w:rFonts w:ascii="Arial" w:hAnsi="Arial" w:cs="Arial"/>
        </w:rPr>
        <w:t xml:space="preserve">,” said Commission Vice Chairman Tyrone J. Christy in a </w:t>
      </w:r>
      <w:hyperlink r:id="rId5" w:history="1">
        <w:r w:rsidR="003A1AE0" w:rsidRPr="00FE5585">
          <w:rPr>
            <w:rStyle w:val="Hyperlink"/>
            <w:rFonts w:ascii="Arial" w:hAnsi="Arial" w:cs="Arial"/>
          </w:rPr>
          <w:t>statement</w:t>
        </w:r>
      </w:hyperlink>
      <w:r w:rsidR="00FE5585">
        <w:rPr>
          <w:rFonts w:ascii="Arial" w:hAnsi="Arial" w:cs="Arial"/>
        </w:rPr>
        <w:t>.</w:t>
      </w:r>
      <w:r w:rsidR="003A1AE0" w:rsidRPr="003A1AE0">
        <w:rPr>
          <w:rFonts w:ascii="Arial" w:hAnsi="Arial" w:cs="Arial"/>
        </w:rPr>
        <w:t xml:space="preserve"> </w:t>
      </w:r>
      <w:r w:rsidR="003A1AE0">
        <w:rPr>
          <w:rFonts w:ascii="Arial" w:hAnsi="Arial" w:cs="Arial"/>
        </w:rPr>
        <w:t>“</w:t>
      </w:r>
      <w:r w:rsidR="003A1AE0" w:rsidRPr="003A1AE0">
        <w:rPr>
          <w:rFonts w:ascii="Arial" w:hAnsi="Arial" w:cs="Arial"/>
        </w:rPr>
        <w:t>However, that facility was under a Pennsylvania Department of Environmental Protection notification that major upgrades were needed in order to assure environmental compliance.  Instead, Evans City solicited proposals to purchase treated water from a third-party supplier as an economically competitive alternative to upgrading its treatment plant.</w:t>
      </w:r>
      <w:r w:rsidR="003A1AE0">
        <w:rPr>
          <w:rFonts w:ascii="Arial" w:hAnsi="Arial" w:cs="Arial"/>
        </w:rPr>
        <w:t>”</w:t>
      </w:r>
    </w:p>
    <w:p w:rsidR="000E671E" w:rsidRDefault="000E671E" w:rsidP="000E671E">
      <w:pPr>
        <w:ind w:firstLine="720"/>
        <w:rPr>
          <w:rFonts w:ascii="Arial" w:hAnsi="Arial" w:cs="Arial"/>
        </w:rPr>
      </w:pPr>
    </w:p>
    <w:p w:rsidR="000E671E" w:rsidRDefault="000E671E" w:rsidP="000E671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Commission voted </w:t>
      </w:r>
      <w:r w:rsidR="00FE5585">
        <w:rPr>
          <w:rFonts w:ascii="Arial" w:hAnsi="Arial" w:cs="Arial"/>
        </w:rPr>
        <w:t>5-0</w:t>
      </w:r>
      <w:r>
        <w:rPr>
          <w:rFonts w:ascii="Arial" w:hAnsi="Arial" w:cs="Arial"/>
        </w:rPr>
        <w:t xml:space="preserve"> to </w:t>
      </w:r>
      <w:r w:rsidR="005D2E2A">
        <w:rPr>
          <w:rFonts w:ascii="Arial" w:hAnsi="Arial" w:cs="Arial"/>
        </w:rPr>
        <w:t>enable the authority to acquire a replacement supply of water on a competitive basis to meet the water consumption demands of its customers</w:t>
      </w:r>
      <w:r>
        <w:rPr>
          <w:rFonts w:ascii="Arial" w:hAnsi="Arial" w:cs="Arial"/>
        </w:rPr>
        <w:t>.</w:t>
      </w:r>
      <w:r w:rsidR="00AD2399" w:rsidRPr="00AD2399">
        <w:rPr>
          <w:rFonts w:ascii="Arial" w:hAnsi="Arial" w:cs="Arial"/>
        </w:rPr>
        <w:t xml:space="preserve"> </w:t>
      </w:r>
      <w:r w:rsidR="004E1F9C">
        <w:rPr>
          <w:rFonts w:ascii="Arial" w:hAnsi="Arial" w:cs="Arial"/>
        </w:rPr>
        <w:t xml:space="preserve">PAWC, via the use of a tariff rider, was the lowest offer received by </w:t>
      </w:r>
      <w:r w:rsidR="00F3563E">
        <w:rPr>
          <w:rFonts w:ascii="Arial" w:hAnsi="Arial" w:cs="Arial"/>
        </w:rPr>
        <w:t>Evans City</w:t>
      </w:r>
      <w:r w:rsidR="004E1F9C">
        <w:rPr>
          <w:rFonts w:ascii="Arial" w:hAnsi="Arial" w:cs="Arial"/>
        </w:rPr>
        <w:t xml:space="preserve">. </w:t>
      </w:r>
      <w:r w:rsidR="00AD2399">
        <w:rPr>
          <w:rFonts w:ascii="Arial" w:hAnsi="Arial" w:cs="Arial"/>
        </w:rPr>
        <w:t>West View Borough had filed a complaint with the Commission to stop the sale.</w:t>
      </w:r>
    </w:p>
    <w:p w:rsidR="000E671E" w:rsidRPr="00D824A9" w:rsidRDefault="000E671E" w:rsidP="000E671E">
      <w:pPr>
        <w:spacing w:before="100" w:beforeAutospacing="1" w:after="100" w:afterAutospacing="1"/>
        <w:ind w:firstLine="720"/>
        <w:rPr>
          <w:rFonts w:ascii="Arial" w:hAnsi="Arial" w:cs="Arial"/>
        </w:rPr>
      </w:pPr>
      <w:r w:rsidRPr="00D824A9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0E671E" w:rsidRPr="00D824A9" w:rsidRDefault="000E671E" w:rsidP="000E671E">
      <w:pPr>
        <w:spacing w:before="100" w:beforeAutospacing="1" w:after="100" w:afterAutospacing="1"/>
        <w:ind w:firstLine="720"/>
        <w:rPr>
          <w:rFonts w:ascii="Arial" w:hAnsi="Arial" w:cs="Arial"/>
        </w:rPr>
      </w:pPr>
      <w:r w:rsidRPr="00D824A9">
        <w:rPr>
          <w:rFonts w:ascii="Arial" w:hAnsi="Arial" w:cs="Arial"/>
        </w:rPr>
        <w:t xml:space="preserve">For recent news releases, audio of select Commission proceedings or more information about the PUC, visit our website at </w:t>
      </w:r>
      <w:hyperlink r:id="rId6" w:history="1">
        <w:r w:rsidRPr="00D824A9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D824A9">
        <w:rPr>
          <w:rFonts w:ascii="Arial" w:hAnsi="Arial" w:cs="Arial"/>
        </w:rPr>
        <w:t>.</w:t>
      </w:r>
    </w:p>
    <w:p w:rsidR="000E671E" w:rsidRPr="00D824A9" w:rsidRDefault="000E671E" w:rsidP="000E671E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D824A9">
        <w:rPr>
          <w:rFonts w:ascii="Arial" w:hAnsi="Arial" w:cs="Arial"/>
        </w:rPr>
        <w:t># # #</w:t>
      </w:r>
    </w:p>
    <w:p w:rsidR="000E671E" w:rsidRDefault="000E671E" w:rsidP="000E671E">
      <w:pPr>
        <w:spacing w:before="100" w:beforeAutospacing="1" w:after="100" w:afterAutospacing="1"/>
      </w:pPr>
      <w:r>
        <w:rPr>
          <w:rFonts w:ascii="Arial" w:hAnsi="Arial" w:cs="Arial"/>
        </w:rPr>
        <w:t xml:space="preserve">Docket No. </w:t>
      </w:r>
      <w:r w:rsidR="000F258B">
        <w:rPr>
          <w:rFonts w:ascii="Arial" w:hAnsi="Arial" w:cs="Arial"/>
        </w:rPr>
        <w:t>C-2010-2153062</w:t>
      </w:r>
    </w:p>
    <w:p w:rsidR="00AF02D0" w:rsidRDefault="001867F3"/>
    <w:sectPr w:rsidR="00AF02D0" w:rsidSect="0056395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671E"/>
    <w:rsid w:val="000419A0"/>
    <w:rsid w:val="000576F9"/>
    <w:rsid w:val="00095E83"/>
    <w:rsid w:val="000E671E"/>
    <w:rsid w:val="000F258B"/>
    <w:rsid w:val="001260DD"/>
    <w:rsid w:val="00126E85"/>
    <w:rsid w:val="00153CEB"/>
    <w:rsid w:val="001867F3"/>
    <w:rsid w:val="0019794E"/>
    <w:rsid w:val="001B0B79"/>
    <w:rsid w:val="001C5B6B"/>
    <w:rsid w:val="001D109D"/>
    <w:rsid w:val="00235F8D"/>
    <w:rsid w:val="00301D65"/>
    <w:rsid w:val="003200C4"/>
    <w:rsid w:val="00322BB8"/>
    <w:rsid w:val="003A1AE0"/>
    <w:rsid w:val="003B330F"/>
    <w:rsid w:val="003D1A6C"/>
    <w:rsid w:val="003F7465"/>
    <w:rsid w:val="003F766E"/>
    <w:rsid w:val="00441D41"/>
    <w:rsid w:val="004703FB"/>
    <w:rsid w:val="004C37DB"/>
    <w:rsid w:val="004E1F9C"/>
    <w:rsid w:val="00515214"/>
    <w:rsid w:val="00517096"/>
    <w:rsid w:val="005571C8"/>
    <w:rsid w:val="005705EE"/>
    <w:rsid w:val="005936E0"/>
    <w:rsid w:val="005D2E2A"/>
    <w:rsid w:val="005D4DE5"/>
    <w:rsid w:val="006312BB"/>
    <w:rsid w:val="00651C29"/>
    <w:rsid w:val="0067048D"/>
    <w:rsid w:val="006B782A"/>
    <w:rsid w:val="006E0A36"/>
    <w:rsid w:val="007171C4"/>
    <w:rsid w:val="00785F7B"/>
    <w:rsid w:val="007A0297"/>
    <w:rsid w:val="007D1033"/>
    <w:rsid w:val="007F003B"/>
    <w:rsid w:val="00802283"/>
    <w:rsid w:val="00841A0A"/>
    <w:rsid w:val="008460A9"/>
    <w:rsid w:val="00877EE9"/>
    <w:rsid w:val="00895DB2"/>
    <w:rsid w:val="0094300F"/>
    <w:rsid w:val="00973034"/>
    <w:rsid w:val="009B4923"/>
    <w:rsid w:val="00A65172"/>
    <w:rsid w:val="00AD2399"/>
    <w:rsid w:val="00B83FC0"/>
    <w:rsid w:val="00BD4377"/>
    <w:rsid w:val="00C44818"/>
    <w:rsid w:val="00C54F3B"/>
    <w:rsid w:val="00C76A74"/>
    <w:rsid w:val="00C80AFB"/>
    <w:rsid w:val="00C86F54"/>
    <w:rsid w:val="00C97315"/>
    <w:rsid w:val="00CC6098"/>
    <w:rsid w:val="00D55534"/>
    <w:rsid w:val="00DA5642"/>
    <w:rsid w:val="00DE2379"/>
    <w:rsid w:val="00E2313B"/>
    <w:rsid w:val="00EA6048"/>
    <w:rsid w:val="00EC2C6F"/>
    <w:rsid w:val="00EE2681"/>
    <w:rsid w:val="00EE4974"/>
    <w:rsid w:val="00F111D1"/>
    <w:rsid w:val="00F16E14"/>
    <w:rsid w:val="00F3563E"/>
    <w:rsid w:val="00F55DB7"/>
    <w:rsid w:val="00F73C5A"/>
    <w:rsid w:val="00FA345D"/>
    <w:rsid w:val="00FD3B3A"/>
    <w:rsid w:val="00FE5585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7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5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0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c.state.pa.us/" TargetMode="External"/><Relationship Id="rId5" Type="http://schemas.openxmlformats.org/officeDocument/2006/relationships/hyperlink" Target="http://www.puc.state.pa.us/pcdocs/1086754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311</Words>
  <Characters>1776</Characters>
  <Application>Microsoft Office Word</Application>
  <DocSecurity>0</DocSecurity>
  <Lines>14</Lines>
  <Paragraphs>4</Paragraphs>
  <ScaleCrop>false</ScaleCrop>
  <Company>PA Public Utility Commission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19</cp:revision>
  <dcterms:created xsi:type="dcterms:W3CDTF">2010-07-15T12:33:00Z</dcterms:created>
  <dcterms:modified xsi:type="dcterms:W3CDTF">2010-07-15T15:38:00Z</dcterms:modified>
</cp:coreProperties>
</file>