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95129F" w:rsidRPr="00D8760E" w:rsidTr="00FE27A6">
        <w:trPr>
          <w:trHeight w:val="990"/>
        </w:trPr>
        <w:tc>
          <w:tcPr>
            <w:tcW w:w="1363" w:type="dxa"/>
          </w:tcPr>
          <w:p w:rsidR="0095129F" w:rsidRPr="00D8760E" w:rsidRDefault="0095129F" w:rsidP="0095129F">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5129F" w:rsidRPr="00D8760E" w:rsidRDefault="0095129F" w:rsidP="0095129F">
            <w:pPr>
              <w:tabs>
                <w:tab w:val="left" w:pos="2505"/>
              </w:tabs>
              <w:suppressAutoHyphens/>
              <w:rPr>
                <w:rFonts w:ascii="Arial" w:hAnsi="Arial"/>
                <w:color w:val="000080"/>
                <w:spacing w:val="-3"/>
                <w:sz w:val="26"/>
              </w:rPr>
            </w:pPr>
            <w:r>
              <w:rPr>
                <w:rFonts w:ascii="Arial" w:hAnsi="Arial"/>
                <w:color w:val="000080"/>
                <w:spacing w:val="-3"/>
                <w:sz w:val="26"/>
              </w:rPr>
              <w:tab/>
            </w:r>
          </w:p>
          <w:p w:rsidR="0095129F" w:rsidRPr="00D8760E" w:rsidRDefault="0095129F" w:rsidP="0095129F">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95129F" w:rsidRPr="00D8760E" w:rsidRDefault="0095129F" w:rsidP="0095129F">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95129F" w:rsidRPr="00D8760E" w:rsidRDefault="0095129F" w:rsidP="0095129F">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95129F" w:rsidRPr="00D8760E" w:rsidRDefault="0095129F" w:rsidP="0095129F">
            <w:pPr>
              <w:rPr>
                <w:rFonts w:ascii="Arial" w:hAnsi="Arial"/>
                <w:sz w:val="12"/>
              </w:rPr>
            </w:pPr>
          </w:p>
          <w:p w:rsidR="0095129F" w:rsidRPr="00D8760E" w:rsidRDefault="0095129F" w:rsidP="0095129F">
            <w:pPr>
              <w:rPr>
                <w:rFonts w:ascii="Arial" w:hAnsi="Arial"/>
                <w:sz w:val="12"/>
              </w:rPr>
            </w:pPr>
          </w:p>
          <w:p w:rsidR="0095129F" w:rsidRPr="00D8760E" w:rsidRDefault="0095129F" w:rsidP="0095129F">
            <w:pPr>
              <w:rPr>
                <w:rFonts w:ascii="Arial" w:hAnsi="Arial"/>
                <w:sz w:val="12"/>
              </w:rPr>
            </w:pPr>
          </w:p>
          <w:p w:rsidR="0095129F" w:rsidRPr="00D8760E" w:rsidRDefault="0095129F" w:rsidP="0095129F">
            <w:pPr>
              <w:rPr>
                <w:rFonts w:ascii="Arial" w:hAnsi="Arial"/>
                <w:sz w:val="12"/>
              </w:rPr>
            </w:pPr>
          </w:p>
          <w:p w:rsidR="0095129F" w:rsidRPr="00D8760E" w:rsidRDefault="0095129F" w:rsidP="0095129F">
            <w:pPr>
              <w:rPr>
                <w:rFonts w:ascii="Arial" w:hAnsi="Arial"/>
                <w:sz w:val="12"/>
              </w:rPr>
            </w:pPr>
          </w:p>
          <w:p w:rsidR="0095129F" w:rsidRPr="00D8760E" w:rsidRDefault="0095129F" w:rsidP="0095129F">
            <w:pPr>
              <w:rPr>
                <w:rFonts w:ascii="Arial" w:hAnsi="Arial"/>
                <w:sz w:val="12"/>
              </w:rPr>
            </w:pPr>
          </w:p>
          <w:p w:rsidR="0095129F" w:rsidRPr="00D8760E" w:rsidRDefault="0095129F" w:rsidP="0095129F">
            <w:pPr>
              <w:jc w:val="right"/>
              <w:rPr>
                <w:rFonts w:ascii="Arial" w:hAnsi="Arial"/>
                <w:sz w:val="12"/>
              </w:rPr>
            </w:pPr>
            <w:r w:rsidRPr="00D8760E">
              <w:rPr>
                <w:rFonts w:ascii="Arial" w:hAnsi="Arial"/>
                <w:b/>
                <w:spacing w:val="-1"/>
                <w:sz w:val="12"/>
              </w:rPr>
              <w:t>IN REPLY PLEASE REFER TO OUR FILE</w:t>
            </w:r>
          </w:p>
        </w:tc>
      </w:tr>
    </w:tbl>
    <w:p w:rsidR="0095129F" w:rsidRPr="00282026" w:rsidRDefault="0095129F" w:rsidP="00782A64">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95129F" w:rsidRPr="00991C8E" w:rsidRDefault="0095129F" w:rsidP="0095129F">
      <w:pPr>
        <w:ind w:left="-360" w:right="-720"/>
        <w:rPr>
          <w:rFonts w:ascii="Arial" w:hAnsi="Arial" w:cs="Arial"/>
        </w:rPr>
      </w:pPr>
      <w:r>
        <w:rPr>
          <w:rFonts w:ascii="Arial" w:hAnsi="Arial" w:cs="Arial"/>
        </w:rPr>
        <w:t xml:space="preserve">Date: </w:t>
      </w:r>
      <w:r>
        <w:rPr>
          <w:rFonts w:ascii="Arial" w:hAnsi="Arial" w:cs="Arial"/>
        </w:rPr>
        <w:tab/>
        <w:t>Aug. 18, 2010</w:t>
      </w:r>
    </w:p>
    <w:p w:rsidR="0095129F" w:rsidRDefault="0095129F" w:rsidP="0095129F">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95129F" w:rsidRPr="00362D61" w:rsidRDefault="0095129F" w:rsidP="0095129F">
      <w:pPr>
        <w:ind w:left="-360" w:right="-720"/>
        <w:rPr>
          <w:rFonts w:ascii="Arial" w:hAnsi="Arial"/>
        </w:rPr>
      </w:pPr>
      <w:r>
        <w:rPr>
          <w:rFonts w:ascii="Arial" w:hAnsi="Arial" w:cs="Arial"/>
        </w:rPr>
        <w:tab/>
      </w:r>
      <w:r>
        <w:rPr>
          <w:rFonts w:ascii="Arial" w:hAnsi="Arial" w:cs="Arial"/>
        </w:rPr>
        <w:tab/>
        <w:t>717-787-5722 or jekocher@state.pa.us</w:t>
      </w:r>
    </w:p>
    <w:p w:rsidR="0095129F" w:rsidRPr="00D34302" w:rsidRDefault="0095129F" w:rsidP="0095129F">
      <w:pPr>
        <w:spacing w:before="100" w:beforeAutospacing="1"/>
        <w:ind w:left="-360" w:right="-450"/>
        <w:jc w:val="center"/>
        <w:outlineLvl w:val="1"/>
        <w:rPr>
          <w:rFonts w:ascii="Arial" w:hAnsi="Arial" w:cs="Arial"/>
          <w:b/>
          <w:bCs/>
          <w:sz w:val="26"/>
          <w:szCs w:val="26"/>
        </w:rPr>
      </w:pPr>
      <w:r w:rsidRPr="00D34302">
        <w:rPr>
          <w:rFonts w:ascii="Arial" w:hAnsi="Arial" w:cs="Arial"/>
          <w:b/>
          <w:bCs/>
          <w:sz w:val="26"/>
          <w:szCs w:val="26"/>
        </w:rPr>
        <w:t xml:space="preserve">PUC </w:t>
      </w:r>
      <w:r>
        <w:rPr>
          <w:rFonts w:ascii="Arial" w:hAnsi="Arial" w:cs="Arial"/>
          <w:b/>
          <w:bCs/>
          <w:sz w:val="26"/>
          <w:szCs w:val="26"/>
        </w:rPr>
        <w:t>Approves PPL Petition to Allow Automated Payment Arrangement Enrollment</w:t>
      </w:r>
    </w:p>
    <w:p w:rsidR="0095129F" w:rsidRDefault="0095129F" w:rsidP="0095129F">
      <w:pPr>
        <w:spacing w:before="100" w:beforeAutospacing="1" w:after="100" w:afterAutospacing="1"/>
        <w:ind w:left="-360" w:right="-450"/>
        <w:rPr>
          <w:rFonts w:ascii="Arial" w:hAnsi="Arial" w:cs="Arial"/>
        </w:rPr>
      </w:pPr>
      <w:r w:rsidRPr="006B409B">
        <w:rPr>
          <w:rFonts w:ascii="Arial" w:hAnsi="Arial" w:cs="Arial"/>
        </w:rPr>
        <w:t xml:space="preserve">HARRISBURG – The Pennsylvania Public Utility Commission (PUC) </w:t>
      </w:r>
      <w:r>
        <w:rPr>
          <w:rFonts w:ascii="Arial" w:hAnsi="Arial" w:cs="Arial"/>
        </w:rPr>
        <w:t>today approved a petition by PPL Electric Utilities Inc. to allow eligible customers to enroll in payment arrangements through an automated phone system or the PPL website through a two-year pilot program.</w:t>
      </w:r>
    </w:p>
    <w:p w:rsidR="0095129F" w:rsidRDefault="0095129F" w:rsidP="0095129F">
      <w:pPr>
        <w:spacing w:before="100" w:beforeAutospacing="1" w:after="100" w:afterAutospacing="1"/>
        <w:ind w:left="-360" w:right="-450" w:firstLine="720"/>
        <w:rPr>
          <w:rFonts w:ascii="Arial" w:hAnsi="Arial" w:cs="Arial"/>
        </w:rPr>
      </w:pPr>
      <w:r>
        <w:rPr>
          <w:rFonts w:ascii="Arial" w:hAnsi="Arial" w:cs="Arial"/>
        </w:rPr>
        <w:t xml:space="preserve">The Commission voted </w:t>
      </w:r>
      <w:r w:rsidR="00C6036D">
        <w:rPr>
          <w:rFonts w:ascii="Arial" w:hAnsi="Arial" w:cs="Arial"/>
        </w:rPr>
        <w:t>4-1</w:t>
      </w:r>
      <w:r>
        <w:rPr>
          <w:rFonts w:ascii="Arial" w:hAnsi="Arial" w:cs="Arial"/>
        </w:rPr>
        <w:t xml:space="preserve"> on a </w:t>
      </w:r>
      <w:hyperlink r:id="rId8" w:history="1">
        <w:r w:rsidRPr="009411DA">
          <w:rPr>
            <w:rStyle w:val="Hyperlink"/>
            <w:rFonts w:ascii="Arial" w:hAnsi="Arial" w:cs="Arial"/>
          </w:rPr>
          <w:t>joint motion</w:t>
        </w:r>
      </w:hyperlink>
      <w:r>
        <w:rPr>
          <w:rFonts w:ascii="Arial" w:hAnsi="Arial" w:cs="Arial"/>
        </w:rPr>
        <w:t xml:space="preserve"> by Commissioners Robert F. Powelson and Wayne E. Gardner to temporarily waive portions of the P</w:t>
      </w:r>
      <w:r w:rsidR="00F05961">
        <w:rPr>
          <w:rFonts w:ascii="Arial" w:hAnsi="Arial" w:cs="Arial"/>
        </w:rPr>
        <w:t>ublic Utility</w:t>
      </w:r>
      <w:r>
        <w:rPr>
          <w:rFonts w:ascii="Arial" w:hAnsi="Arial" w:cs="Arial"/>
        </w:rPr>
        <w:t xml:space="preserve"> Code in order to permit the Company to implement the program. </w:t>
      </w:r>
      <w:r w:rsidR="00C6036D">
        <w:rPr>
          <w:rFonts w:ascii="Arial" w:hAnsi="Arial" w:cs="Arial"/>
        </w:rPr>
        <w:t xml:space="preserve">Commission Vice Chairman Tyrone J. Christy dissented. </w:t>
      </w:r>
      <w:r>
        <w:rPr>
          <w:rFonts w:ascii="Arial" w:hAnsi="Arial" w:cs="Arial"/>
        </w:rPr>
        <w:t>The pilot program is designed to provide customers with two additional alternatives to set up payment arrangements.</w:t>
      </w:r>
    </w:p>
    <w:p w:rsidR="0095129F" w:rsidRPr="00DA1E98" w:rsidRDefault="0095129F" w:rsidP="0095129F">
      <w:pPr>
        <w:spacing w:before="100" w:beforeAutospacing="1" w:after="100" w:afterAutospacing="1"/>
        <w:ind w:left="-360" w:right="-450" w:firstLine="720"/>
        <w:rPr>
          <w:rFonts w:ascii="Arial" w:hAnsi="Arial" w:cs="Arial"/>
        </w:rPr>
      </w:pPr>
      <w:r>
        <w:rPr>
          <w:rFonts w:ascii="Arial" w:hAnsi="Arial" w:cs="Arial"/>
        </w:rPr>
        <w:t>“</w:t>
      </w:r>
      <w:r w:rsidRPr="00DA1E98">
        <w:rPr>
          <w:rFonts w:ascii="Arial" w:hAnsi="Arial" w:cs="Arial"/>
        </w:rPr>
        <w:t>Regulatory agencies often have trouble keeping pace with the innovations of the markets that we regulate</w:t>
      </w:r>
      <w:r>
        <w:rPr>
          <w:rFonts w:ascii="Arial" w:hAnsi="Arial" w:cs="Arial"/>
        </w:rPr>
        <w:t>,” Commissioners Powelson and Gardner said in the motion</w:t>
      </w:r>
      <w:r w:rsidRPr="00DA1E98">
        <w:rPr>
          <w:rFonts w:ascii="Arial" w:hAnsi="Arial" w:cs="Arial"/>
        </w:rPr>
        <w:t xml:space="preserve">. </w:t>
      </w:r>
      <w:r>
        <w:rPr>
          <w:rFonts w:ascii="Arial" w:hAnsi="Arial" w:cs="Arial"/>
        </w:rPr>
        <w:t>“</w:t>
      </w:r>
      <w:r w:rsidRPr="00DA1E98">
        <w:rPr>
          <w:rFonts w:ascii="Arial" w:hAnsi="Arial" w:cs="Arial"/>
        </w:rPr>
        <w:t>Here, PPL is taking a step to improve customer service and take advantage of advances in technology.  It is in the best interest of customers that we reward this forward thinking and further study the benefits of modernizing the ways that utilities interact with their customers.</w:t>
      </w:r>
      <w:r>
        <w:rPr>
          <w:rFonts w:ascii="Arial" w:hAnsi="Arial" w:cs="Arial"/>
        </w:rPr>
        <w:t>”</w:t>
      </w:r>
    </w:p>
    <w:p w:rsidR="0095129F" w:rsidRDefault="0095129F" w:rsidP="0095129F">
      <w:pPr>
        <w:spacing w:before="100" w:beforeAutospacing="1" w:after="100" w:afterAutospacing="1"/>
        <w:ind w:left="-360" w:right="-450" w:firstLine="720"/>
        <w:rPr>
          <w:rFonts w:ascii="Arial" w:hAnsi="Arial" w:cs="Arial"/>
        </w:rPr>
      </w:pPr>
      <w:r>
        <w:rPr>
          <w:rFonts w:ascii="Arial" w:hAnsi="Arial" w:cs="Arial"/>
        </w:rPr>
        <w:t xml:space="preserve">The Commission also directed the company to work with the PUC’s Bureau of Consumer Services to ensure all messaging on the website and automated phone system </w:t>
      </w:r>
      <w:r w:rsidR="00363A01">
        <w:rPr>
          <w:rFonts w:ascii="Arial" w:hAnsi="Arial" w:cs="Arial"/>
        </w:rPr>
        <w:t>is</w:t>
      </w:r>
      <w:r>
        <w:rPr>
          <w:rFonts w:ascii="Arial" w:hAnsi="Arial" w:cs="Arial"/>
        </w:rPr>
        <w:t xml:space="preserve"> clear and understandable to customers.</w:t>
      </w:r>
    </w:p>
    <w:p w:rsidR="0095129F" w:rsidRDefault="0095129F" w:rsidP="0095129F">
      <w:pPr>
        <w:spacing w:before="100" w:beforeAutospacing="1" w:after="100" w:afterAutospacing="1"/>
        <w:ind w:left="-360" w:right="-450" w:firstLine="720"/>
        <w:rPr>
          <w:rFonts w:ascii="Arial" w:hAnsi="Arial" w:cs="Arial"/>
        </w:rPr>
      </w:pPr>
      <w:r>
        <w:rPr>
          <w:rFonts w:ascii="Arial" w:hAnsi="Arial" w:cs="Arial"/>
        </w:rPr>
        <w:t>Currently</w:t>
      </w:r>
      <w:r w:rsidRPr="0027069F">
        <w:rPr>
          <w:rFonts w:ascii="Arial" w:hAnsi="Arial" w:cs="Arial"/>
        </w:rPr>
        <w:t xml:space="preserve">, PPL’s customers receive a 10-day termination notice that explains why electric service is going to be terminated.  To avoid termination of service, the pilot </w:t>
      </w:r>
      <w:r>
        <w:rPr>
          <w:rFonts w:ascii="Arial" w:hAnsi="Arial" w:cs="Arial"/>
        </w:rPr>
        <w:t xml:space="preserve">program will give </w:t>
      </w:r>
      <w:r w:rsidRPr="0027069F">
        <w:rPr>
          <w:rFonts w:ascii="Arial" w:hAnsi="Arial" w:cs="Arial"/>
        </w:rPr>
        <w:t xml:space="preserve">customers the option to set up payment agreements through its </w:t>
      </w:r>
      <w:r>
        <w:rPr>
          <w:rFonts w:ascii="Arial" w:hAnsi="Arial" w:cs="Arial"/>
        </w:rPr>
        <w:t>w</w:t>
      </w:r>
      <w:r w:rsidRPr="0027069F">
        <w:rPr>
          <w:rFonts w:ascii="Arial" w:hAnsi="Arial" w:cs="Arial"/>
        </w:rPr>
        <w:t xml:space="preserve">ebsite or </w:t>
      </w:r>
      <w:r>
        <w:rPr>
          <w:rFonts w:ascii="Arial" w:hAnsi="Arial" w:cs="Arial"/>
        </w:rPr>
        <w:t>automated phone system</w:t>
      </w:r>
      <w:r w:rsidRPr="0027069F">
        <w:rPr>
          <w:rFonts w:ascii="Arial" w:hAnsi="Arial" w:cs="Arial"/>
        </w:rPr>
        <w:t xml:space="preserve"> after receiving an initial termination notice.  </w:t>
      </w:r>
      <w:r>
        <w:rPr>
          <w:rFonts w:ascii="Arial" w:hAnsi="Arial" w:cs="Arial"/>
        </w:rPr>
        <w:t>C</w:t>
      </w:r>
      <w:r w:rsidRPr="0027069F">
        <w:rPr>
          <w:rFonts w:ascii="Arial" w:hAnsi="Arial" w:cs="Arial"/>
        </w:rPr>
        <w:t xml:space="preserve">ertain limitations on the ability to set up these payment agreements </w:t>
      </w:r>
      <w:r>
        <w:rPr>
          <w:rFonts w:ascii="Arial" w:hAnsi="Arial" w:cs="Arial"/>
        </w:rPr>
        <w:t>will exist</w:t>
      </w:r>
      <w:r w:rsidR="00791F00">
        <w:rPr>
          <w:rFonts w:ascii="Arial" w:hAnsi="Arial" w:cs="Arial"/>
        </w:rPr>
        <w:t>,</w:t>
      </w:r>
      <w:r>
        <w:rPr>
          <w:rFonts w:ascii="Arial" w:hAnsi="Arial" w:cs="Arial"/>
        </w:rPr>
        <w:t xml:space="preserve"> such as if a customer is within three days of termination.</w:t>
      </w:r>
    </w:p>
    <w:p w:rsidR="0095129F" w:rsidRDefault="0095129F" w:rsidP="0095129F">
      <w:pPr>
        <w:spacing w:before="100" w:beforeAutospacing="1" w:after="100" w:afterAutospacing="1"/>
        <w:ind w:left="-360" w:right="-450" w:firstLine="720"/>
        <w:rPr>
          <w:rFonts w:ascii="Arial" w:hAnsi="Arial" w:cs="Arial"/>
        </w:rPr>
      </w:pPr>
      <w:r>
        <w:rPr>
          <w:rFonts w:ascii="Arial" w:hAnsi="Arial" w:cs="Arial"/>
        </w:rPr>
        <w:t xml:space="preserve">According to PPL, </w:t>
      </w:r>
      <w:r w:rsidRPr="0027069F">
        <w:rPr>
          <w:rFonts w:ascii="Arial" w:hAnsi="Arial" w:cs="Arial"/>
        </w:rPr>
        <w:t xml:space="preserve">customers </w:t>
      </w:r>
      <w:r>
        <w:rPr>
          <w:rFonts w:ascii="Arial" w:hAnsi="Arial" w:cs="Arial"/>
        </w:rPr>
        <w:t xml:space="preserve">using the website or automated phone system </w:t>
      </w:r>
      <w:r w:rsidRPr="0027069F">
        <w:rPr>
          <w:rFonts w:ascii="Arial" w:hAnsi="Arial" w:cs="Arial"/>
        </w:rPr>
        <w:t>will be advised</w:t>
      </w:r>
      <w:r>
        <w:rPr>
          <w:rFonts w:ascii="Arial" w:hAnsi="Arial" w:cs="Arial"/>
        </w:rPr>
        <w:t xml:space="preserve"> </w:t>
      </w:r>
      <w:r w:rsidRPr="0027069F">
        <w:rPr>
          <w:rFonts w:ascii="Arial" w:hAnsi="Arial" w:cs="Arial"/>
        </w:rPr>
        <w:t>of all possible methods to avoid termination of electric service.</w:t>
      </w:r>
      <w:r>
        <w:rPr>
          <w:rFonts w:ascii="Arial" w:hAnsi="Arial" w:cs="Arial"/>
        </w:rPr>
        <w:t xml:space="preserve"> </w:t>
      </w:r>
      <w:r w:rsidRPr="0027069F">
        <w:rPr>
          <w:rFonts w:ascii="Arial" w:hAnsi="Arial" w:cs="Arial"/>
        </w:rPr>
        <w:t xml:space="preserve">PPL’s pilot </w:t>
      </w:r>
      <w:r>
        <w:rPr>
          <w:rFonts w:ascii="Arial" w:hAnsi="Arial" w:cs="Arial"/>
        </w:rPr>
        <w:t xml:space="preserve">program </w:t>
      </w:r>
      <w:r w:rsidRPr="0027069F">
        <w:rPr>
          <w:rFonts w:ascii="Arial" w:hAnsi="Arial" w:cs="Arial"/>
        </w:rPr>
        <w:t xml:space="preserve">will provide either written (through its </w:t>
      </w:r>
      <w:r>
        <w:rPr>
          <w:rFonts w:ascii="Arial" w:hAnsi="Arial" w:cs="Arial"/>
        </w:rPr>
        <w:t>w</w:t>
      </w:r>
      <w:r w:rsidRPr="0027069F">
        <w:rPr>
          <w:rFonts w:ascii="Arial" w:hAnsi="Arial" w:cs="Arial"/>
        </w:rPr>
        <w:t xml:space="preserve">ebsite) or automated (through its </w:t>
      </w:r>
      <w:r>
        <w:rPr>
          <w:rFonts w:ascii="Arial" w:hAnsi="Arial" w:cs="Arial"/>
        </w:rPr>
        <w:t>phone system</w:t>
      </w:r>
      <w:r w:rsidRPr="0027069F">
        <w:rPr>
          <w:rFonts w:ascii="Arial" w:hAnsi="Arial" w:cs="Arial"/>
        </w:rPr>
        <w:t xml:space="preserve">) reminders to customers that they may speak directly with a </w:t>
      </w:r>
      <w:r>
        <w:rPr>
          <w:rFonts w:ascii="Arial" w:hAnsi="Arial" w:cs="Arial"/>
        </w:rPr>
        <w:t>c</w:t>
      </w:r>
      <w:r w:rsidRPr="0027069F">
        <w:rPr>
          <w:rFonts w:ascii="Arial" w:hAnsi="Arial" w:cs="Arial"/>
        </w:rPr>
        <w:t xml:space="preserve">ustomer </w:t>
      </w:r>
      <w:r>
        <w:rPr>
          <w:rFonts w:ascii="Arial" w:hAnsi="Arial" w:cs="Arial"/>
        </w:rPr>
        <w:t>s</w:t>
      </w:r>
      <w:r w:rsidRPr="0027069F">
        <w:rPr>
          <w:rFonts w:ascii="Arial" w:hAnsi="Arial" w:cs="Arial"/>
        </w:rPr>
        <w:t xml:space="preserve">ervice </w:t>
      </w:r>
      <w:r>
        <w:rPr>
          <w:rFonts w:ascii="Arial" w:hAnsi="Arial" w:cs="Arial"/>
        </w:rPr>
        <w:t>r</w:t>
      </w:r>
      <w:r w:rsidRPr="0027069F">
        <w:rPr>
          <w:rFonts w:ascii="Arial" w:hAnsi="Arial" w:cs="Arial"/>
        </w:rPr>
        <w:t>epresentative</w:t>
      </w:r>
      <w:r>
        <w:rPr>
          <w:rFonts w:ascii="Arial" w:hAnsi="Arial" w:cs="Arial"/>
        </w:rPr>
        <w:t xml:space="preserve"> </w:t>
      </w:r>
      <w:r w:rsidRPr="0027069F">
        <w:rPr>
          <w:rFonts w:ascii="Arial" w:hAnsi="Arial" w:cs="Arial"/>
        </w:rPr>
        <w:t>at any time</w:t>
      </w:r>
      <w:r>
        <w:rPr>
          <w:rFonts w:ascii="Arial" w:hAnsi="Arial" w:cs="Arial"/>
        </w:rPr>
        <w:t xml:space="preserve">. </w:t>
      </w:r>
    </w:p>
    <w:p w:rsidR="0095129F" w:rsidRPr="0027069F" w:rsidRDefault="0095129F" w:rsidP="0095129F">
      <w:pPr>
        <w:spacing w:before="100" w:beforeAutospacing="1" w:after="100" w:afterAutospacing="1"/>
        <w:ind w:left="-360" w:right="-450" w:firstLine="720"/>
        <w:rPr>
          <w:rFonts w:ascii="Arial" w:hAnsi="Arial" w:cs="Arial"/>
        </w:rPr>
      </w:pPr>
      <w:r w:rsidRPr="0027069F">
        <w:rPr>
          <w:rFonts w:ascii="Arial" w:hAnsi="Arial" w:cs="Arial"/>
        </w:rPr>
        <w:t>The initial screen (</w:t>
      </w:r>
      <w:r>
        <w:rPr>
          <w:rFonts w:ascii="Arial" w:hAnsi="Arial" w:cs="Arial"/>
        </w:rPr>
        <w:t>w</w:t>
      </w:r>
      <w:r w:rsidRPr="0027069F">
        <w:rPr>
          <w:rFonts w:ascii="Arial" w:hAnsi="Arial" w:cs="Arial"/>
        </w:rPr>
        <w:t>ebsite) or prompt (</w:t>
      </w:r>
      <w:r>
        <w:rPr>
          <w:rFonts w:ascii="Arial" w:hAnsi="Arial" w:cs="Arial"/>
        </w:rPr>
        <w:t>phone</w:t>
      </w:r>
      <w:r w:rsidRPr="0027069F">
        <w:rPr>
          <w:rFonts w:ascii="Arial" w:hAnsi="Arial" w:cs="Arial"/>
        </w:rPr>
        <w:t>) will provide the customer’s balance, past due amount, scheduled termination of service date, etc</w:t>
      </w:r>
      <w:r>
        <w:rPr>
          <w:rFonts w:ascii="Arial" w:hAnsi="Arial" w:cs="Arial"/>
        </w:rPr>
        <w:t xml:space="preserve">. </w:t>
      </w:r>
      <w:r w:rsidRPr="0027069F">
        <w:rPr>
          <w:rFonts w:ascii="Arial" w:hAnsi="Arial" w:cs="Arial"/>
        </w:rPr>
        <w:t xml:space="preserve">The second screen or prompt will detail “Payment Assistance Options” and provide several payment options, including paying a reinstatement amount, reporting a payment, or establishing a payment agreement.  The option to establish a payment agreement includes details regarding agreement terms, budgeted billing, and universal service programs, such as LIHEAP and CAP.  The system will request updated </w:t>
      </w:r>
      <w:r w:rsidRPr="0027069F">
        <w:rPr>
          <w:rFonts w:ascii="Arial" w:hAnsi="Arial" w:cs="Arial"/>
        </w:rPr>
        <w:lastRenderedPageBreak/>
        <w:t xml:space="preserve">financial information using the same criteria used by the Company’s </w:t>
      </w:r>
      <w:r>
        <w:rPr>
          <w:rFonts w:ascii="Arial" w:hAnsi="Arial" w:cs="Arial"/>
        </w:rPr>
        <w:t>customer service representatives.</w:t>
      </w:r>
      <w:r w:rsidRPr="0027069F" w:rsidDel="004A0A58">
        <w:rPr>
          <w:rFonts w:ascii="Arial" w:hAnsi="Arial" w:cs="Arial"/>
        </w:rPr>
        <w:t xml:space="preserve"> </w:t>
      </w:r>
    </w:p>
    <w:p w:rsidR="0095129F" w:rsidRPr="0027069F" w:rsidRDefault="0095129F" w:rsidP="0095129F">
      <w:pPr>
        <w:spacing w:before="100" w:beforeAutospacing="1" w:after="100" w:afterAutospacing="1"/>
        <w:ind w:left="-360" w:right="-450" w:firstLine="720"/>
        <w:rPr>
          <w:rFonts w:ascii="Arial" w:hAnsi="Arial" w:cs="Arial"/>
        </w:rPr>
      </w:pPr>
      <w:r>
        <w:rPr>
          <w:rFonts w:ascii="Arial" w:hAnsi="Arial" w:cs="Arial"/>
        </w:rPr>
        <w:t xml:space="preserve">The pilot program also includes </w:t>
      </w:r>
      <w:r w:rsidRPr="0027069F">
        <w:rPr>
          <w:rFonts w:ascii="Arial" w:hAnsi="Arial" w:cs="Arial"/>
        </w:rPr>
        <w:t xml:space="preserve">confirmations </w:t>
      </w:r>
      <w:r>
        <w:rPr>
          <w:rFonts w:ascii="Arial" w:hAnsi="Arial" w:cs="Arial"/>
        </w:rPr>
        <w:t xml:space="preserve">that </w:t>
      </w:r>
      <w:r w:rsidRPr="0027069F">
        <w:rPr>
          <w:rFonts w:ascii="Arial" w:hAnsi="Arial" w:cs="Arial"/>
        </w:rPr>
        <w:t>will be sent by either a follow-up email (</w:t>
      </w:r>
      <w:r>
        <w:rPr>
          <w:rFonts w:ascii="Arial" w:hAnsi="Arial" w:cs="Arial"/>
        </w:rPr>
        <w:t>w</w:t>
      </w:r>
      <w:r w:rsidRPr="0027069F">
        <w:rPr>
          <w:rFonts w:ascii="Arial" w:hAnsi="Arial" w:cs="Arial"/>
        </w:rPr>
        <w:t>ebsite) or a letter (</w:t>
      </w:r>
      <w:r>
        <w:rPr>
          <w:rFonts w:ascii="Arial" w:hAnsi="Arial" w:cs="Arial"/>
        </w:rPr>
        <w:t>phone</w:t>
      </w:r>
      <w:r w:rsidRPr="0027069F">
        <w:rPr>
          <w:rFonts w:ascii="Arial" w:hAnsi="Arial" w:cs="Arial"/>
        </w:rPr>
        <w:t>) that explain the steps that customers should take if they disagree with or do not understand the payment agreement.  These confirmations will include PPL’s toll-free telephone number, as well as the PPL Call Center’s hours of operation.</w:t>
      </w:r>
    </w:p>
    <w:p w:rsidR="0095129F" w:rsidRPr="0027069F" w:rsidRDefault="0095129F" w:rsidP="0095129F">
      <w:pPr>
        <w:spacing w:before="100" w:beforeAutospacing="1" w:after="100" w:afterAutospacing="1"/>
        <w:ind w:left="-360" w:right="-450" w:firstLine="720"/>
        <w:rPr>
          <w:rFonts w:ascii="Arial" w:hAnsi="Arial" w:cs="Arial"/>
        </w:rPr>
      </w:pPr>
      <w:r w:rsidRPr="0027069F">
        <w:rPr>
          <w:rFonts w:ascii="Arial" w:hAnsi="Arial" w:cs="Arial"/>
        </w:rPr>
        <w:t xml:space="preserve">PPL maintains that the systems will also provide medical certification information.  If customers answer the inquiry of whether a medical condition exists in the home in the affirmative, the systems will automatically place a three-day hold on any collection activity.  Then, a second message will explain how customers may proceed with either a doctor or nurse practitioner contacting the Company.  </w:t>
      </w:r>
    </w:p>
    <w:p w:rsidR="0095129F" w:rsidRPr="006B409B" w:rsidRDefault="0095129F" w:rsidP="0095129F">
      <w:pPr>
        <w:spacing w:before="100" w:beforeAutospacing="1" w:after="100" w:afterAutospacing="1"/>
        <w:ind w:left="-360" w:right="-450" w:firstLine="720"/>
        <w:rPr>
          <w:rFonts w:ascii="Arial" w:hAnsi="Arial" w:cs="Arial"/>
        </w:rPr>
      </w:pPr>
      <w:r w:rsidRPr="006B409B">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95129F" w:rsidRPr="006B409B" w:rsidRDefault="0095129F" w:rsidP="0095129F">
      <w:pPr>
        <w:spacing w:before="100" w:beforeAutospacing="1" w:after="100" w:afterAutospacing="1"/>
        <w:ind w:left="-360" w:right="-450" w:firstLine="720"/>
        <w:rPr>
          <w:rFonts w:ascii="Arial" w:hAnsi="Arial" w:cs="Arial"/>
        </w:rPr>
      </w:pPr>
      <w:r w:rsidRPr="006B409B">
        <w:rPr>
          <w:rFonts w:ascii="Arial" w:hAnsi="Arial" w:cs="Arial"/>
        </w:rPr>
        <w:t xml:space="preserve">For recent news releases, audio of select Commission proceedings or more information about the PUC, visit our website at </w:t>
      </w:r>
      <w:hyperlink r:id="rId9" w:history="1">
        <w:r w:rsidRPr="006B409B">
          <w:rPr>
            <w:rFonts w:ascii="Arial" w:hAnsi="Arial" w:cs="Arial"/>
            <w:color w:val="0000FF"/>
            <w:u w:val="single"/>
          </w:rPr>
          <w:t>www.puc.state.pa.us</w:t>
        </w:r>
      </w:hyperlink>
      <w:r w:rsidRPr="006B409B">
        <w:rPr>
          <w:rFonts w:ascii="Arial" w:hAnsi="Arial" w:cs="Arial"/>
        </w:rPr>
        <w:t>.</w:t>
      </w:r>
    </w:p>
    <w:p w:rsidR="0095129F" w:rsidRPr="006B409B" w:rsidRDefault="0095129F" w:rsidP="0095129F">
      <w:pPr>
        <w:spacing w:before="100" w:beforeAutospacing="1" w:after="100" w:afterAutospacing="1"/>
        <w:ind w:left="-360" w:right="-450"/>
        <w:jc w:val="center"/>
        <w:rPr>
          <w:rFonts w:ascii="Arial" w:hAnsi="Arial" w:cs="Arial"/>
        </w:rPr>
      </w:pPr>
      <w:r w:rsidRPr="006B409B">
        <w:rPr>
          <w:rFonts w:ascii="Arial" w:hAnsi="Arial" w:cs="Arial"/>
        </w:rPr>
        <w:t># # #</w:t>
      </w:r>
    </w:p>
    <w:p w:rsidR="0095129F" w:rsidRPr="006B409B" w:rsidRDefault="0095129F" w:rsidP="0095129F">
      <w:pPr>
        <w:spacing w:after="240"/>
        <w:ind w:left="-360" w:right="-450"/>
        <w:rPr>
          <w:rFonts w:ascii="Arial" w:hAnsi="Arial" w:cs="Arial"/>
        </w:rPr>
      </w:pPr>
      <w:r w:rsidRPr="006B409B">
        <w:rPr>
          <w:rFonts w:ascii="Arial" w:hAnsi="Arial" w:cs="Arial"/>
        </w:rPr>
        <w:t>Docket N</w:t>
      </w:r>
      <w:r>
        <w:rPr>
          <w:rFonts w:ascii="Arial" w:hAnsi="Arial" w:cs="Arial"/>
        </w:rPr>
        <w:t>o</w:t>
      </w:r>
      <w:r w:rsidRPr="006B409B">
        <w:rPr>
          <w:rFonts w:ascii="Arial" w:hAnsi="Arial" w:cs="Arial"/>
        </w:rPr>
        <w:t xml:space="preserve">. </w:t>
      </w:r>
      <w:r>
        <w:rPr>
          <w:rFonts w:ascii="Arial" w:hAnsi="Arial" w:cs="Arial"/>
        </w:rPr>
        <w:t>P</w:t>
      </w:r>
      <w:r w:rsidRPr="006B409B">
        <w:rPr>
          <w:rFonts w:ascii="Arial" w:hAnsi="Arial" w:cs="Arial"/>
        </w:rPr>
        <w:t>-20</w:t>
      </w:r>
      <w:r>
        <w:rPr>
          <w:rFonts w:ascii="Arial" w:hAnsi="Arial" w:cs="Arial"/>
        </w:rPr>
        <w:t>10</w:t>
      </w:r>
      <w:r w:rsidRPr="006B409B">
        <w:rPr>
          <w:rFonts w:ascii="Arial" w:hAnsi="Arial" w:cs="Arial"/>
        </w:rPr>
        <w:t>-</w:t>
      </w:r>
      <w:r>
        <w:rPr>
          <w:rFonts w:ascii="Arial" w:hAnsi="Arial" w:cs="Arial"/>
        </w:rPr>
        <w:t>2168786</w:t>
      </w:r>
    </w:p>
    <w:p w:rsidR="0095129F" w:rsidRPr="006B409B" w:rsidRDefault="0095129F" w:rsidP="0095129F">
      <w:pPr>
        <w:ind w:left="-360" w:right="-450"/>
        <w:rPr>
          <w:rFonts w:ascii="Arial" w:hAnsi="Arial" w:cs="Arial"/>
        </w:rPr>
      </w:pPr>
    </w:p>
    <w:p w:rsidR="0095129F" w:rsidRPr="006B409B" w:rsidRDefault="0095129F" w:rsidP="0095129F">
      <w:pPr>
        <w:spacing w:before="100" w:beforeAutospacing="1" w:after="100" w:afterAutospacing="1"/>
        <w:ind w:left="-360" w:right="-450"/>
        <w:rPr>
          <w:rFonts w:ascii="Arial" w:hAnsi="Arial" w:cs="Arial"/>
        </w:rPr>
      </w:pPr>
    </w:p>
    <w:p w:rsidR="0095129F" w:rsidRDefault="0095129F" w:rsidP="0095129F"/>
    <w:p w:rsidR="00AF02D0" w:rsidRPr="0095129F" w:rsidRDefault="0078195D" w:rsidP="0095129F"/>
    <w:sectPr w:rsidR="00AF02D0" w:rsidRPr="0095129F" w:rsidSect="00953A97">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95D" w:rsidRDefault="0078195D" w:rsidP="00C71A1A">
      <w:r>
        <w:separator/>
      </w:r>
    </w:p>
  </w:endnote>
  <w:endnote w:type="continuationSeparator" w:id="0">
    <w:p w:rsidR="0078195D" w:rsidRDefault="0078195D" w:rsidP="00C71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97" w:rsidRPr="00953A97" w:rsidRDefault="00263BCD" w:rsidP="00953A97">
    <w:pPr>
      <w:pStyle w:val="Footer"/>
      <w:jc w:val="center"/>
      <w:rPr>
        <w:rFonts w:ascii="Arial" w:hAnsi="Arial" w:cs="Arial"/>
        <w:sz w:val="20"/>
        <w:szCs w:val="20"/>
      </w:rPr>
    </w:pPr>
    <w:r w:rsidRPr="00953A97">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95D" w:rsidRDefault="0078195D" w:rsidP="00C71A1A">
      <w:r>
        <w:separator/>
      </w:r>
    </w:p>
  </w:footnote>
  <w:footnote w:type="continuationSeparator" w:id="0">
    <w:p w:rsidR="0078195D" w:rsidRDefault="0078195D" w:rsidP="00C71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40E"/>
    <w:multiLevelType w:val="hybridMultilevel"/>
    <w:tmpl w:val="38A8F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D86C71"/>
    <w:multiLevelType w:val="hybridMultilevel"/>
    <w:tmpl w:val="ECC62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C620B"/>
    <w:rsid w:val="000419A0"/>
    <w:rsid w:val="000576F9"/>
    <w:rsid w:val="00085919"/>
    <w:rsid w:val="00095E83"/>
    <w:rsid w:val="000D1A99"/>
    <w:rsid w:val="001260DD"/>
    <w:rsid w:val="00126E85"/>
    <w:rsid w:val="00153CEB"/>
    <w:rsid w:val="0019794E"/>
    <w:rsid w:val="001A3494"/>
    <w:rsid w:val="001B0B79"/>
    <w:rsid w:val="001C5B6B"/>
    <w:rsid w:val="001C620B"/>
    <w:rsid w:val="00235F8D"/>
    <w:rsid w:val="00244A62"/>
    <w:rsid w:val="00252C41"/>
    <w:rsid w:val="00263BCD"/>
    <w:rsid w:val="0027069F"/>
    <w:rsid w:val="00301D65"/>
    <w:rsid w:val="003200C4"/>
    <w:rsid w:val="00322BB8"/>
    <w:rsid w:val="00363A01"/>
    <w:rsid w:val="003C607E"/>
    <w:rsid w:val="003D1A6C"/>
    <w:rsid w:val="003F7465"/>
    <w:rsid w:val="003F766E"/>
    <w:rsid w:val="00441D41"/>
    <w:rsid w:val="004703FB"/>
    <w:rsid w:val="004C37DB"/>
    <w:rsid w:val="00515214"/>
    <w:rsid w:val="00517096"/>
    <w:rsid w:val="005571C8"/>
    <w:rsid w:val="005705EE"/>
    <w:rsid w:val="0057191D"/>
    <w:rsid w:val="005936E0"/>
    <w:rsid w:val="005A05D8"/>
    <w:rsid w:val="005D4DE5"/>
    <w:rsid w:val="006312BB"/>
    <w:rsid w:val="00651C29"/>
    <w:rsid w:val="006570D5"/>
    <w:rsid w:val="0067048D"/>
    <w:rsid w:val="006B782A"/>
    <w:rsid w:val="006E0A36"/>
    <w:rsid w:val="00700ADD"/>
    <w:rsid w:val="007171C4"/>
    <w:rsid w:val="0078195D"/>
    <w:rsid w:val="00782A64"/>
    <w:rsid w:val="00791F00"/>
    <w:rsid w:val="007A0297"/>
    <w:rsid w:val="007F003B"/>
    <w:rsid w:val="00802283"/>
    <w:rsid w:val="00841A0A"/>
    <w:rsid w:val="008460A9"/>
    <w:rsid w:val="00877EE9"/>
    <w:rsid w:val="008977DE"/>
    <w:rsid w:val="0093381A"/>
    <w:rsid w:val="009411DA"/>
    <w:rsid w:val="0094300F"/>
    <w:rsid w:val="0095129F"/>
    <w:rsid w:val="00973034"/>
    <w:rsid w:val="009B4923"/>
    <w:rsid w:val="00A17B7D"/>
    <w:rsid w:val="00A65172"/>
    <w:rsid w:val="00AB2905"/>
    <w:rsid w:val="00BD4377"/>
    <w:rsid w:val="00C36A20"/>
    <w:rsid w:val="00C44818"/>
    <w:rsid w:val="00C54F3B"/>
    <w:rsid w:val="00C6036D"/>
    <w:rsid w:val="00C671BF"/>
    <w:rsid w:val="00C71A1A"/>
    <w:rsid w:val="00C76A74"/>
    <w:rsid w:val="00C80AFB"/>
    <w:rsid w:val="00C86F54"/>
    <w:rsid w:val="00C94C8D"/>
    <w:rsid w:val="00C97315"/>
    <w:rsid w:val="00CC6098"/>
    <w:rsid w:val="00DA1E98"/>
    <w:rsid w:val="00DA5642"/>
    <w:rsid w:val="00DE2379"/>
    <w:rsid w:val="00E2313B"/>
    <w:rsid w:val="00E32A47"/>
    <w:rsid w:val="00EA6048"/>
    <w:rsid w:val="00EC2C6F"/>
    <w:rsid w:val="00EE2681"/>
    <w:rsid w:val="00EE4974"/>
    <w:rsid w:val="00F05961"/>
    <w:rsid w:val="00F111D1"/>
    <w:rsid w:val="00F55DB7"/>
    <w:rsid w:val="00F73C5A"/>
    <w:rsid w:val="00FA345D"/>
    <w:rsid w:val="00FD3B3A"/>
    <w:rsid w:val="00FE6935"/>
    <w:rsid w:val="00FF3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20B"/>
    <w:pPr>
      <w:ind w:left="720"/>
      <w:contextualSpacing/>
    </w:pPr>
  </w:style>
  <w:style w:type="paragraph" w:styleId="Footer">
    <w:name w:val="footer"/>
    <w:basedOn w:val="Normal"/>
    <w:link w:val="FooterChar"/>
    <w:uiPriority w:val="99"/>
    <w:rsid w:val="001C620B"/>
    <w:pPr>
      <w:tabs>
        <w:tab w:val="center" w:pos="4680"/>
        <w:tab w:val="right" w:pos="9360"/>
      </w:tabs>
    </w:pPr>
  </w:style>
  <w:style w:type="character" w:customStyle="1" w:styleId="FooterChar">
    <w:name w:val="Footer Char"/>
    <w:basedOn w:val="DefaultParagraphFont"/>
    <w:link w:val="Footer"/>
    <w:uiPriority w:val="99"/>
    <w:rsid w:val="001C62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20B"/>
    <w:rPr>
      <w:rFonts w:ascii="Tahoma" w:hAnsi="Tahoma" w:cs="Tahoma"/>
      <w:sz w:val="16"/>
      <w:szCs w:val="16"/>
    </w:rPr>
  </w:style>
  <w:style w:type="character" w:customStyle="1" w:styleId="BalloonTextChar">
    <w:name w:val="Balloon Text Char"/>
    <w:basedOn w:val="DefaultParagraphFont"/>
    <w:link w:val="BalloonText"/>
    <w:uiPriority w:val="99"/>
    <w:semiHidden/>
    <w:rsid w:val="001C620B"/>
    <w:rPr>
      <w:rFonts w:ascii="Tahoma" w:eastAsia="Times New Roman" w:hAnsi="Tahoma" w:cs="Tahoma"/>
      <w:sz w:val="16"/>
      <w:szCs w:val="16"/>
    </w:rPr>
  </w:style>
  <w:style w:type="character" w:styleId="Hyperlink">
    <w:name w:val="Hyperlink"/>
    <w:basedOn w:val="DefaultParagraphFont"/>
    <w:uiPriority w:val="99"/>
    <w:unhideWhenUsed/>
    <w:rsid w:val="009411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df/Comm-SM/Powelson_Gardner_Motion_ALJ2168786_08181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40</cp:revision>
  <cp:lastPrinted>2010-08-18T15:19:00Z</cp:lastPrinted>
  <dcterms:created xsi:type="dcterms:W3CDTF">2010-08-17T17:14:00Z</dcterms:created>
  <dcterms:modified xsi:type="dcterms:W3CDTF">2010-08-18T15:38:00Z</dcterms:modified>
</cp:coreProperties>
</file>