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2684">
        <w:rPr>
          <w:rFonts w:ascii="Arial" w:hAnsi="Arial" w:cs="Arial"/>
          <w:sz w:val="24"/>
          <w:szCs w:val="24"/>
        </w:rPr>
        <w:t>C-2010-2199245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B2684">
        <w:rPr>
          <w:rFonts w:ascii="Arial" w:hAnsi="Arial" w:cs="Arial"/>
          <w:sz w:val="24"/>
          <w:szCs w:val="24"/>
        </w:rPr>
        <w:t>SEPTEMBER 28,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2B2684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2B2684" w:rsidRPr="00EE4107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 TRANSIT INC</w:t>
      </w:r>
    </w:p>
    <w:p w:rsidR="00EE4107" w:rsidRPr="00EE4107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SD TRANSIT</w:t>
      </w:r>
    </w:p>
    <w:p w:rsidR="00EE4107" w:rsidRPr="00EE4107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512 N BRADDOCK AVENUE</w:t>
      </w:r>
    </w:p>
    <w:p w:rsidR="00EE4107" w:rsidRPr="00EE4107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PITTSBURGH PA  15208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2B2684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SD TRANSIT INC T/A SD TRANSIT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2B26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E8" w:rsidRDefault="00BF65E8">
      <w:pPr>
        <w:spacing w:line="20" w:lineRule="exact"/>
      </w:pPr>
    </w:p>
  </w:endnote>
  <w:endnote w:type="continuationSeparator" w:id="0">
    <w:p w:rsidR="00BF65E8" w:rsidRDefault="00BF65E8">
      <w:r>
        <w:t xml:space="preserve"> </w:t>
      </w:r>
    </w:p>
  </w:endnote>
  <w:endnote w:type="continuationNotice" w:id="1">
    <w:p w:rsidR="00BF65E8" w:rsidRDefault="00BF65E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E8" w:rsidRDefault="00BF65E8">
      <w:r>
        <w:separator/>
      </w:r>
    </w:p>
  </w:footnote>
  <w:footnote w:type="continuationSeparator" w:id="0">
    <w:p w:rsidR="00BF65E8" w:rsidRDefault="00BF6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2B2684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BF65E8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2010-09-27T18:43:00Z</cp:lastPrinted>
  <dcterms:created xsi:type="dcterms:W3CDTF">2010-09-27T18:44:00Z</dcterms:created>
  <dcterms:modified xsi:type="dcterms:W3CDTF">2010-09-27T18:44:00Z</dcterms:modified>
</cp:coreProperties>
</file>