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B36354">
            <w:r w:rsidRPr="00B36354">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77F74">
        <w:rPr>
          <w:rFonts w:ascii="Arial" w:hAnsi="Arial" w:cs="Arial"/>
          <w:b/>
          <w:spacing w:val="-3"/>
          <w:szCs w:val="24"/>
        </w:rPr>
        <w:t>OCTOBER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77F74">
        <w:rPr>
          <w:rFonts w:ascii="Arial" w:hAnsi="Arial" w:cs="Arial"/>
          <w:spacing w:val="-3"/>
          <w:szCs w:val="24"/>
        </w:rPr>
        <w:t>C-2010-220262</w:t>
      </w:r>
      <w:r w:rsidR="00CE059F">
        <w:rPr>
          <w:rFonts w:ascii="Arial" w:hAnsi="Arial" w:cs="Arial"/>
          <w:spacing w:val="-3"/>
          <w:szCs w:val="24"/>
        </w:rPr>
        <w:t>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77F74">
        <w:rPr>
          <w:rFonts w:ascii="Arial" w:hAnsi="Arial" w:cs="Arial"/>
          <w:spacing w:val="-3"/>
          <w:szCs w:val="24"/>
        </w:rPr>
        <w:t>Michele Kline</w:t>
      </w:r>
      <w:r>
        <w:rPr>
          <w:rFonts w:ascii="Arial" w:hAnsi="Arial" w:cs="Arial"/>
          <w:spacing w:val="-3"/>
          <w:szCs w:val="24"/>
        </w:rPr>
        <w:t>.  To defend yourself against the claims stated in the following pages, you must act within twenty (20) days by filing in writing with the Commission, either personally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77F74">
        <w:rPr>
          <w:rFonts w:ascii="Arial" w:hAnsi="Arial" w:cs="Arial"/>
          <w:spacing w:val="-3"/>
          <w:szCs w:val="24"/>
        </w:rPr>
        <w:t>October 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Bar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36354"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77F74"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77F74">
        <w:rPr>
          <w:rFonts w:ascii="Arial" w:hAnsi="Arial" w:cs="Arial"/>
          <w:b/>
          <w:spacing w:val="-3"/>
          <w:szCs w:val="24"/>
        </w:rPr>
        <w:t>OCTOBER 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77F74">
            <w:pPr>
              <w:tabs>
                <w:tab w:val="left" w:pos="-720"/>
              </w:tabs>
              <w:suppressAutoHyphens/>
              <w:spacing w:before="90"/>
              <w:rPr>
                <w:rFonts w:ascii="Arial" w:hAnsi="Arial" w:cs="Arial"/>
                <w:spacing w:val="-3"/>
                <w:szCs w:val="24"/>
              </w:rPr>
            </w:pPr>
            <w:r>
              <w:rPr>
                <w:rFonts w:ascii="Arial" w:hAnsi="Arial" w:cs="Arial"/>
                <w:b/>
                <w:spacing w:val="-3"/>
                <w:szCs w:val="24"/>
              </w:rPr>
              <w:t>MICHELE KLINE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CE059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77F74">
              <w:rPr>
                <w:rFonts w:ascii="Arial" w:hAnsi="Arial" w:cs="Arial"/>
                <w:b/>
                <w:spacing w:val="-3"/>
                <w:szCs w:val="24"/>
              </w:rPr>
              <w:t>C-2010-220262</w:t>
            </w:r>
            <w:r w:rsidR="00CE059F">
              <w:rPr>
                <w:rFonts w:ascii="Arial" w:hAnsi="Arial" w:cs="Arial"/>
                <w:b/>
                <w:spacing w:val="-3"/>
                <w:szCs w:val="24"/>
              </w:rPr>
              <w:t>9</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Section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36354"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C64" w:rsidRDefault="00E50C64">
      <w:pPr>
        <w:spacing w:line="20" w:lineRule="exact"/>
      </w:pPr>
    </w:p>
  </w:endnote>
  <w:endnote w:type="continuationSeparator" w:id="0">
    <w:p w:rsidR="00E50C64" w:rsidRDefault="00E50C64">
      <w:r>
        <w:t xml:space="preserve"> </w:t>
      </w:r>
    </w:p>
  </w:endnote>
  <w:endnote w:type="continuationNotice" w:id="1">
    <w:p w:rsidR="00E50C64" w:rsidRDefault="00E50C6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C64" w:rsidRDefault="00E50C64">
      <w:r>
        <w:separator/>
      </w:r>
    </w:p>
  </w:footnote>
  <w:footnote w:type="continuationSeparator" w:id="0">
    <w:p w:rsidR="00E50C64" w:rsidRDefault="00E50C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77F74"/>
    <w:rsid w:val="00B214BA"/>
    <w:rsid w:val="00B36354"/>
    <w:rsid w:val="00BD3500"/>
    <w:rsid w:val="00C970B0"/>
    <w:rsid w:val="00CE059F"/>
    <w:rsid w:val="00E12657"/>
    <w:rsid w:val="00E50C64"/>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54"/>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36354"/>
  </w:style>
  <w:style w:type="character" w:styleId="EndnoteReference">
    <w:name w:val="endnote reference"/>
    <w:basedOn w:val="DefaultParagraphFont"/>
    <w:semiHidden/>
    <w:rsid w:val="00B36354"/>
    <w:rPr>
      <w:vertAlign w:val="superscript"/>
    </w:rPr>
  </w:style>
  <w:style w:type="paragraph" w:styleId="FootnoteText">
    <w:name w:val="footnote text"/>
    <w:basedOn w:val="Normal"/>
    <w:semiHidden/>
    <w:rsid w:val="00B36354"/>
  </w:style>
  <w:style w:type="character" w:styleId="FootnoteReference">
    <w:name w:val="footnote reference"/>
    <w:basedOn w:val="DefaultParagraphFont"/>
    <w:semiHidden/>
    <w:rsid w:val="00B36354"/>
    <w:rPr>
      <w:vertAlign w:val="superscript"/>
    </w:rPr>
  </w:style>
  <w:style w:type="paragraph" w:styleId="TOC1">
    <w:name w:val="toc 1"/>
    <w:basedOn w:val="Normal"/>
    <w:next w:val="Normal"/>
    <w:semiHidden/>
    <w:rsid w:val="00B36354"/>
    <w:pPr>
      <w:tabs>
        <w:tab w:val="right" w:leader="dot" w:pos="9360"/>
      </w:tabs>
      <w:suppressAutoHyphens/>
      <w:spacing w:before="480"/>
      <w:ind w:left="720" w:right="720" w:hanging="720"/>
    </w:pPr>
  </w:style>
  <w:style w:type="paragraph" w:styleId="TOC2">
    <w:name w:val="toc 2"/>
    <w:basedOn w:val="Normal"/>
    <w:next w:val="Normal"/>
    <w:semiHidden/>
    <w:rsid w:val="00B36354"/>
    <w:pPr>
      <w:tabs>
        <w:tab w:val="right" w:leader="dot" w:pos="9360"/>
      </w:tabs>
      <w:suppressAutoHyphens/>
      <w:ind w:left="1440" w:right="720" w:hanging="720"/>
    </w:pPr>
  </w:style>
  <w:style w:type="paragraph" w:styleId="TOC3">
    <w:name w:val="toc 3"/>
    <w:basedOn w:val="Normal"/>
    <w:next w:val="Normal"/>
    <w:semiHidden/>
    <w:rsid w:val="00B36354"/>
    <w:pPr>
      <w:tabs>
        <w:tab w:val="right" w:leader="dot" w:pos="9360"/>
      </w:tabs>
      <w:suppressAutoHyphens/>
      <w:ind w:left="2160" w:right="720" w:hanging="720"/>
    </w:pPr>
  </w:style>
  <w:style w:type="paragraph" w:styleId="TOC4">
    <w:name w:val="toc 4"/>
    <w:basedOn w:val="Normal"/>
    <w:next w:val="Normal"/>
    <w:semiHidden/>
    <w:rsid w:val="00B36354"/>
    <w:pPr>
      <w:tabs>
        <w:tab w:val="right" w:leader="dot" w:pos="9360"/>
      </w:tabs>
      <w:suppressAutoHyphens/>
      <w:ind w:left="2880" w:right="720" w:hanging="720"/>
    </w:pPr>
  </w:style>
  <w:style w:type="paragraph" w:styleId="TOC5">
    <w:name w:val="toc 5"/>
    <w:basedOn w:val="Normal"/>
    <w:next w:val="Normal"/>
    <w:semiHidden/>
    <w:rsid w:val="00B36354"/>
    <w:pPr>
      <w:tabs>
        <w:tab w:val="right" w:leader="dot" w:pos="9360"/>
      </w:tabs>
      <w:suppressAutoHyphens/>
      <w:ind w:left="3600" w:right="720" w:hanging="720"/>
    </w:pPr>
  </w:style>
  <w:style w:type="paragraph" w:styleId="TOC6">
    <w:name w:val="toc 6"/>
    <w:basedOn w:val="Normal"/>
    <w:next w:val="Normal"/>
    <w:semiHidden/>
    <w:rsid w:val="00B36354"/>
    <w:pPr>
      <w:tabs>
        <w:tab w:val="right" w:pos="9360"/>
      </w:tabs>
      <w:suppressAutoHyphens/>
      <w:ind w:left="720" w:hanging="720"/>
    </w:pPr>
  </w:style>
  <w:style w:type="paragraph" w:styleId="TOC7">
    <w:name w:val="toc 7"/>
    <w:basedOn w:val="Normal"/>
    <w:next w:val="Normal"/>
    <w:semiHidden/>
    <w:rsid w:val="00B36354"/>
    <w:pPr>
      <w:suppressAutoHyphens/>
      <w:ind w:left="720" w:hanging="720"/>
    </w:pPr>
  </w:style>
  <w:style w:type="paragraph" w:styleId="TOC8">
    <w:name w:val="toc 8"/>
    <w:basedOn w:val="Normal"/>
    <w:next w:val="Normal"/>
    <w:semiHidden/>
    <w:rsid w:val="00B36354"/>
    <w:pPr>
      <w:tabs>
        <w:tab w:val="right" w:pos="9360"/>
      </w:tabs>
      <w:suppressAutoHyphens/>
      <w:ind w:left="720" w:hanging="720"/>
    </w:pPr>
  </w:style>
  <w:style w:type="paragraph" w:styleId="TOC9">
    <w:name w:val="toc 9"/>
    <w:basedOn w:val="Normal"/>
    <w:next w:val="Normal"/>
    <w:semiHidden/>
    <w:rsid w:val="00B36354"/>
    <w:pPr>
      <w:tabs>
        <w:tab w:val="right" w:leader="dot" w:pos="9360"/>
      </w:tabs>
      <w:suppressAutoHyphens/>
      <w:ind w:left="720" w:hanging="720"/>
    </w:pPr>
  </w:style>
  <w:style w:type="paragraph" w:styleId="Index1">
    <w:name w:val="index 1"/>
    <w:basedOn w:val="Normal"/>
    <w:next w:val="Normal"/>
    <w:semiHidden/>
    <w:rsid w:val="00B36354"/>
    <w:pPr>
      <w:tabs>
        <w:tab w:val="right" w:leader="dot" w:pos="9360"/>
      </w:tabs>
      <w:suppressAutoHyphens/>
      <w:ind w:left="1440" w:right="720" w:hanging="1440"/>
    </w:pPr>
  </w:style>
  <w:style w:type="paragraph" w:styleId="Index2">
    <w:name w:val="index 2"/>
    <w:basedOn w:val="Normal"/>
    <w:next w:val="Normal"/>
    <w:semiHidden/>
    <w:rsid w:val="00B36354"/>
    <w:pPr>
      <w:tabs>
        <w:tab w:val="right" w:leader="dot" w:pos="9360"/>
      </w:tabs>
      <w:suppressAutoHyphens/>
      <w:ind w:left="1440" w:right="720" w:hanging="720"/>
    </w:pPr>
  </w:style>
  <w:style w:type="paragraph" w:styleId="TOAHeading">
    <w:name w:val="toa heading"/>
    <w:basedOn w:val="Normal"/>
    <w:next w:val="Normal"/>
    <w:semiHidden/>
    <w:rsid w:val="00B36354"/>
    <w:pPr>
      <w:tabs>
        <w:tab w:val="right" w:pos="9360"/>
      </w:tabs>
      <w:suppressAutoHyphens/>
    </w:pPr>
  </w:style>
  <w:style w:type="paragraph" w:styleId="Caption">
    <w:name w:val="caption"/>
    <w:basedOn w:val="Normal"/>
    <w:next w:val="Normal"/>
    <w:qFormat/>
    <w:rsid w:val="00B36354"/>
  </w:style>
  <w:style w:type="character" w:customStyle="1" w:styleId="EquationCaption">
    <w:name w:val="_Equation Caption"/>
    <w:rsid w:val="00B36354"/>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4</cp:revision>
  <cp:lastPrinted>2010-10-05T18:56:00Z</cp:lastPrinted>
  <dcterms:created xsi:type="dcterms:W3CDTF">2010-10-05T18:45:00Z</dcterms:created>
  <dcterms:modified xsi:type="dcterms:W3CDTF">2010-10-05T18:56:00Z</dcterms:modified>
</cp:coreProperties>
</file>