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3C408E" w:rsidTr="00010A87">
        <w:trPr>
          <w:trHeight w:val="990"/>
        </w:trPr>
        <w:tc>
          <w:tcPr>
            <w:tcW w:w="1363" w:type="dxa"/>
          </w:tcPr>
          <w:p w:rsidR="003C408E" w:rsidRDefault="001C6E83" w:rsidP="00010A87">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3C408E" w:rsidRDefault="003C408E" w:rsidP="00010A87">
            <w:pPr>
              <w:suppressAutoHyphens/>
              <w:spacing w:line="204" w:lineRule="auto"/>
              <w:jc w:val="center"/>
              <w:rPr>
                <w:rFonts w:ascii="Arial" w:hAnsi="Arial"/>
                <w:color w:val="000080"/>
                <w:spacing w:val="-3"/>
                <w:sz w:val="26"/>
              </w:rPr>
            </w:pPr>
          </w:p>
          <w:p w:rsidR="003C408E" w:rsidRDefault="003C408E" w:rsidP="00010A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C408E" w:rsidRDefault="003C408E" w:rsidP="00010A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C408E" w:rsidRDefault="003C408E" w:rsidP="00010A8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rPr>
                <w:rFonts w:ascii="Arial" w:hAnsi="Arial"/>
                <w:sz w:val="12"/>
              </w:rPr>
            </w:pPr>
          </w:p>
          <w:p w:rsidR="003C408E" w:rsidRDefault="003C408E" w:rsidP="00010A87">
            <w:pPr>
              <w:jc w:val="right"/>
              <w:rPr>
                <w:rFonts w:ascii="Arial" w:hAnsi="Arial"/>
                <w:sz w:val="12"/>
              </w:rPr>
            </w:pPr>
            <w:r>
              <w:rPr>
                <w:rFonts w:ascii="Arial" w:hAnsi="Arial"/>
                <w:b/>
                <w:spacing w:val="-1"/>
                <w:sz w:val="12"/>
              </w:rPr>
              <w:t>IN REPLY PLEASE REFER TO OUR FILE</w:t>
            </w:r>
          </w:p>
        </w:tc>
      </w:tr>
    </w:tbl>
    <w:p w:rsidR="003C408E" w:rsidRDefault="00EA352A" w:rsidP="003C408E">
      <w:pPr>
        <w:jc w:val="center"/>
        <w:rPr>
          <w:sz w:val="24"/>
          <w:szCs w:val="24"/>
        </w:rPr>
      </w:pPr>
      <w:r>
        <w:rPr>
          <w:sz w:val="24"/>
          <w:szCs w:val="24"/>
        </w:rPr>
        <w:t>October 21, 2010</w:t>
      </w:r>
    </w:p>
    <w:p w:rsidR="003C408E" w:rsidRDefault="003C408E" w:rsidP="003C408E">
      <w:pPr>
        <w:jc w:val="center"/>
        <w:rPr>
          <w:sz w:val="24"/>
          <w:szCs w:val="24"/>
        </w:rPr>
      </w:pPr>
    </w:p>
    <w:p w:rsidR="005E3414" w:rsidRPr="000832C4" w:rsidRDefault="005E3414" w:rsidP="003C408E">
      <w:pPr>
        <w:jc w:val="center"/>
        <w:rPr>
          <w:sz w:val="24"/>
          <w:szCs w:val="24"/>
        </w:rPr>
      </w:pPr>
    </w:p>
    <w:p w:rsidR="003C408E" w:rsidRDefault="00E012D5" w:rsidP="00EC53DB">
      <w:pPr>
        <w:jc w:val="right"/>
        <w:rPr>
          <w:sz w:val="24"/>
          <w:szCs w:val="24"/>
        </w:rPr>
      </w:pPr>
      <w:r>
        <w:rPr>
          <w:sz w:val="24"/>
          <w:szCs w:val="24"/>
        </w:rPr>
        <w:t>Do</w:t>
      </w:r>
      <w:r w:rsidR="00EC53DB">
        <w:rPr>
          <w:sz w:val="24"/>
          <w:szCs w:val="24"/>
        </w:rPr>
        <w:t xml:space="preserve">cket No. </w:t>
      </w:r>
      <w:r w:rsidR="0056789D">
        <w:rPr>
          <w:sz w:val="24"/>
          <w:szCs w:val="24"/>
        </w:rPr>
        <w:t>M</w:t>
      </w:r>
      <w:r w:rsidR="00640097">
        <w:rPr>
          <w:sz w:val="24"/>
          <w:szCs w:val="24"/>
        </w:rPr>
        <w:t>-200</w:t>
      </w:r>
      <w:r w:rsidR="005315A6">
        <w:rPr>
          <w:sz w:val="24"/>
          <w:szCs w:val="24"/>
        </w:rPr>
        <w:t>9</w:t>
      </w:r>
      <w:r w:rsidR="00640097">
        <w:rPr>
          <w:sz w:val="24"/>
          <w:szCs w:val="24"/>
        </w:rPr>
        <w:t>-2</w:t>
      </w:r>
      <w:r w:rsidR="005315A6">
        <w:rPr>
          <w:sz w:val="24"/>
          <w:szCs w:val="24"/>
        </w:rPr>
        <w:t>123951</w:t>
      </w:r>
    </w:p>
    <w:p w:rsidR="005E3414" w:rsidRPr="000206A7" w:rsidRDefault="005E3414" w:rsidP="00DF7BED">
      <w:pPr>
        <w:ind w:right="-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F7BED" w:rsidRDefault="00DF7BED" w:rsidP="003C408E">
      <w:pPr>
        <w:rPr>
          <w:b/>
          <w:sz w:val="28"/>
          <w:szCs w:val="28"/>
        </w:rPr>
      </w:pPr>
      <w:r>
        <w:rPr>
          <w:b/>
          <w:sz w:val="28"/>
          <w:szCs w:val="28"/>
        </w:rPr>
        <w:t>TO ALL PARTIES:</w:t>
      </w:r>
    </w:p>
    <w:p w:rsidR="0056789D" w:rsidRDefault="0056789D" w:rsidP="003C408E">
      <w:pPr>
        <w:rPr>
          <w:b/>
          <w:sz w:val="28"/>
          <w:szCs w:val="28"/>
        </w:rPr>
      </w:pPr>
    </w:p>
    <w:p w:rsidR="0056789D" w:rsidRDefault="0056789D" w:rsidP="003C408E">
      <w:pPr>
        <w:rPr>
          <w:b/>
          <w:sz w:val="28"/>
          <w:szCs w:val="28"/>
        </w:rPr>
      </w:pPr>
    </w:p>
    <w:p w:rsidR="00DF7BED" w:rsidRDefault="00DF7BED" w:rsidP="003C408E">
      <w:pPr>
        <w:rPr>
          <w:b/>
          <w:sz w:val="28"/>
          <w:szCs w:val="28"/>
        </w:rPr>
      </w:pPr>
    </w:p>
    <w:p w:rsidR="00031A69" w:rsidRDefault="00DF7BED" w:rsidP="00B40E51">
      <w:pPr>
        <w:ind w:left="720" w:hanging="720"/>
        <w:rPr>
          <w:b/>
          <w:sz w:val="24"/>
          <w:szCs w:val="24"/>
        </w:rPr>
      </w:pPr>
      <w:r w:rsidRPr="009D384A">
        <w:rPr>
          <w:b/>
          <w:sz w:val="24"/>
          <w:szCs w:val="24"/>
        </w:rPr>
        <w:t xml:space="preserve">Re:  </w:t>
      </w:r>
      <w:r w:rsidR="00B40E51">
        <w:rPr>
          <w:b/>
          <w:sz w:val="24"/>
          <w:szCs w:val="24"/>
        </w:rPr>
        <w:tab/>
      </w:r>
      <w:r w:rsidR="005315A6">
        <w:rPr>
          <w:b/>
          <w:sz w:val="24"/>
          <w:szCs w:val="24"/>
        </w:rPr>
        <w:t>Petition of West Penn Power Company d/b/a Allegheny Power for Expedited Approval of its Smart Meter Technology and Installation Plan,</w:t>
      </w:r>
      <w:r w:rsidR="00B40E51">
        <w:rPr>
          <w:b/>
          <w:sz w:val="24"/>
          <w:szCs w:val="24"/>
        </w:rPr>
        <w:t xml:space="preserve"> </w:t>
      </w:r>
      <w:r w:rsidR="005315A6">
        <w:rPr>
          <w:b/>
          <w:sz w:val="24"/>
          <w:szCs w:val="24"/>
        </w:rPr>
        <w:t>Dock</w:t>
      </w:r>
      <w:r w:rsidR="00106C4C">
        <w:rPr>
          <w:b/>
          <w:sz w:val="24"/>
          <w:szCs w:val="24"/>
        </w:rPr>
        <w:t xml:space="preserve">et No. M-2009-2123951; </w:t>
      </w:r>
      <w:r w:rsidR="000126C2">
        <w:rPr>
          <w:b/>
          <w:sz w:val="24"/>
          <w:szCs w:val="24"/>
        </w:rPr>
        <w:t xml:space="preserve">Joint </w:t>
      </w:r>
      <w:r w:rsidR="00106C4C">
        <w:rPr>
          <w:b/>
          <w:sz w:val="24"/>
          <w:szCs w:val="24"/>
        </w:rPr>
        <w:t xml:space="preserve">Petition </w:t>
      </w:r>
      <w:r w:rsidR="000126C2">
        <w:rPr>
          <w:b/>
          <w:sz w:val="24"/>
          <w:szCs w:val="24"/>
        </w:rPr>
        <w:t>for Settlement</w:t>
      </w:r>
    </w:p>
    <w:p w:rsidR="0056789D" w:rsidRDefault="0056789D" w:rsidP="0056789D">
      <w:pPr>
        <w:jc w:val="center"/>
        <w:rPr>
          <w:b/>
          <w:sz w:val="24"/>
          <w:szCs w:val="24"/>
        </w:rPr>
      </w:pPr>
    </w:p>
    <w:p w:rsidR="001058DC" w:rsidRPr="000206A7" w:rsidRDefault="000206A7" w:rsidP="003C408E">
      <w:pPr>
        <w:rPr>
          <w:sz w:val="24"/>
          <w:szCs w:val="24"/>
        </w:rPr>
      </w:pPr>
      <w:r>
        <w:rPr>
          <w:sz w:val="24"/>
          <w:szCs w:val="24"/>
        </w:rPr>
        <w:tab/>
      </w:r>
    </w:p>
    <w:p w:rsidR="00010A87" w:rsidRPr="000206A7" w:rsidRDefault="002A08E4" w:rsidP="003C408E">
      <w:pPr>
        <w:rPr>
          <w:sz w:val="24"/>
          <w:szCs w:val="24"/>
        </w:rPr>
      </w:pPr>
      <w:r>
        <w:rPr>
          <w:sz w:val="24"/>
          <w:szCs w:val="24"/>
        </w:rPr>
        <w:t>To All Active Parties:</w:t>
      </w:r>
    </w:p>
    <w:p w:rsidR="003C408E" w:rsidRDefault="003C408E" w:rsidP="003C408E">
      <w:pPr>
        <w:rPr>
          <w:sz w:val="24"/>
          <w:szCs w:val="24"/>
        </w:rPr>
      </w:pPr>
    </w:p>
    <w:p w:rsidR="005678BA" w:rsidRDefault="00640097" w:rsidP="003C408E">
      <w:pPr>
        <w:rPr>
          <w:sz w:val="24"/>
          <w:szCs w:val="24"/>
        </w:rPr>
      </w:pPr>
      <w:r>
        <w:rPr>
          <w:sz w:val="24"/>
          <w:szCs w:val="24"/>
        </w:rPr>
        <w:tab/>
      </w:r>
      <w:r w:rsidR="002A08E4">
        <w:rPr>
          <w:sz w:val="24"/>
          <w:szCs w:val="24"/>
        </w:rPr>
        <w:t xml:space="preserve">On </w:t>
      </w:r>
      <w:r w:rsidR="00C96397">
        <w:rPr>
          <w:sz w:val="24"/>
          <w:szCs w:val="24"/>
        </w:rPr>
        <w:t>October</w:t>
      </w:r>
      <w:r w:rsidR="005315A6">
        <w:rPr>
          <w:sz w:val="24"/>
          <w:szCs w:val="24"/>
        </w:rPr>
        <w:t xml:space="preserve"> 1</w:t>
      </w:r>
      <w:r w:rsidR="00C96397">
        <w:rPr>
          <w:sz w:val="24"/>
          <w:szCs w:val="24"/>
        </w:rPr>
        <w:t>9</w:t>
      </w:r>
      <w:r w:rsidR="005E3414">
        <w:rPr>
          <w:sz w:val="24"/>
          <w:szCs w:val="24"/>
        </w:rPr>
        <w:t>, 2010</w:t>
      </w:r>
      <w:r w:rsidR="00120005">
        <w:rPr>
          <w:sz w:val="24"/>
          <w:szCs w:val="24"/>
        </w:rPr>
        <w:t xml:space="preserve">, </w:t>
      </w:r>
      <w:r w:rsidR="005315A6">
        <w:rPr>
          <w:sz w:val="24"/>
          <w:szCs w:val="24"/>
        </w:rPr>
        <w:t xml:space="preserve">West Penn Power Company </w:t>
      </w:r>
      <w:r w:rsidR="00700246">
        <w:rPr>
          <w:sz w:val="24"/>
          <w:szCs w:val="24"/>
        </w:rPr>
        <w:t xml:space="preserve">d/b/a Allegheny Power </w:t>
      </w:r>
      <w:r w:rsidR="005E3414">
        <w:rPr>
          <w:sz w:val="24"/>
          <w:szCs w:val="24"/>
        </w:rPr>
        <w:t>(</w:t>
      </w:r>
      <w:r w:rsidR="005315A6">
        <w:rPr>
          <w:sz w:val="24"/>
          <w:szCs w:val="24"/>
        </w:rPr>
        <w:t>West Penn</w:t>
      </w:r>
      <w:r w:rsidR="005E3414">
        <w:rPr>
          <w:sz w:val="24"/>
          <w:szCs w:val="24"/>
        </w:rPr>
        <w:t xml:space="preserve">) </w:t>
      </w:r>
      <w:r w:rsidR="00C96397">
        <w:rPr>
          <w:sz w:val="24"/>
          <w:szCs w:val="24"/>
        </w:rPr>
        <w:t xml:space="preserve">and the Office of Consumer Advocate (OCA) </w:t>
      </w:r>
      <w:r>
        <w:rPr>
          <w:sz w:val="24"/>
          <w:szCs w:val="24"/>
        </w:rPr>
        <w:t xml:space="preserve">filed a </w:t>
      </w:r>
      <w:r w:rsidR="00C96397">
        <w:rPr>
          <w:sz w:val="24"/>
          <w:szCs w:val="24"/>
        </w:rPr>
        <w:t xml:space="preserve">Joint </w:t>
      </w:r>
      <w:r>
        <w:rPr>
          <w:sz w:val="24"/>
          <w:szCs w:val="24"/>
        </w:rPr>
        <w:t xml:space="preserve">Petition </w:t>
      </w:r>
      <w:r w:rsidR="00C96397">
        <w:rPr>
          <w:sz w:val="24"/>
          <w:szCs w:val="24"/>
        </w:rPr>
        <w:t>for Settlement</w:t>
      </w:r>
      <w:r w:rsidR="00136E8F">
        <w:rPr>
          <w:sz w:val="24"/>
          <w:szCs w:val="24"/>
        </w:rPr>
        <w:t xml:space="preserve"> in this proceeding</w:t>
      </w:r>
      <w:r w:rsidR="00BE3B5F">
        <w:rPr>
          <w:sz w:val="24"/>
          <w:szCs w:val="24"/>
        </w:rPr>
        <w:t xml:space="preserve">.  </w:t>
      </w:r>
      <w:r w:rsidR="00107D85">
        <w:rPr>
          <w:sz w:val="24"/>
          <w:szCs w:val="24"/>
        </w:rPr>
        <w:t xml:space="preserve">Answers to petitions or objections to settlement petitions must be filed with the Commission within </w:t>
      </w:r>
      <w:r w:rsidR="0020316E">
        <w:rPr>
          <w:sz w:val="24"/>
          <w:szCs w:val="24"/>
        </w:rPr>
        <w:t>twenty (</w:t>
      </w:r>
      <w:r w:rsidR="00107D85">
        <w:rPr>
          <w:sz w:val="24"/>
          <w:szCs w:val="24"/>
        </w:rPr>
        <w:t>20</w:t>
      </w:r>
      <w:r w:rsidR="0020316E">
        <w:rPr>
          <w:sz w:val="24"/>
          <w:szCs w:val="24"/>
        </w:rPr>
        <w:t>)</w:t>
      </w:r>
      <w:r w:rsidR="00107D85">
        <w:rPr>
          <w:sz w:val="24"/>
          <w:szCs w:val="24"/>
        </w:rPr>
        <w:t xml:space="preserve"> days</w:t>
      </w:r>
      <w:r w:rsidR="0020316E">
        <w:rPr>
          <w:sz w:val="24"/>
          <w:szCs w:val="24"/>
        </w:rPr>
        <w:t xml:space="preserve"> after the date of service</w:t>
      </w:r>
      <w:r w:rsidR="00107D85">
        <w:rPr>
          <w:sz w:val="24"/>
          <w:szCs w:val="24"/>
        </w:rPr>
        <w:t xml:space="preserve">, unless a different time is prescribed by </w:t>
      </w:r>
      <w:r w:rsidR="0020316E">
        <w:rPr>
          <w:sz w:val="24"/>
          <w:szCs w:val="24"/>
        </w:rPr>
        <w:t xml:space="preserve">statute, </w:t>
      </w:r>
      <w:r w:rsidR="00107D85">
        <w:rPr>
          <w:sz w:val="24"/>
          <w:szCs w:val="24"/>
        </w:rPr>
        <w:t xml:space="preserve">the Commission, or the presiding officer.  </w:t>
      </w:r>
      <w:r w:rsidR="00107D85" w:rsidRPr="005E742B">
        <w:rPr>
          <w:i/>
          <w:sz w:val="24"/>
          <w:szCs w:val="24"/>
        </w:rPr>
        <w:t>See</w:t>
      </w:r>
      <w:r w:rsidR="00107D85">
        <w:rPr>
          <w:sz w:val="24"/>
          <w:szCs w:val="24"/>
        </w:rPr>
        <w:t xml:space="preserve">, 52 Pa. Code §§ 5.61(a) and 5.232(g).  </w:t>
      </w:r>
      <w:r w:rsidR="00BE3B5F">
        <w:rPr>
          <w:sz w:val="24"/>
          <w:szCs w:val="24"/>
        </w:rPr>
        <w:t xml:space="preserve">West Penn is seeking expedited consideration of </w:t>
      </w:r>
      <w:r w:rsidR="00F05F57">
        <w:rPr>
          <w:sz w:val="24"/>
          <w:szCs w:val="24"/>
        </w:rPr>
        <w:t>the Joint</w:t>
      </w:r>
      <w:r w:rsidR="00BE3B5F">
        <w:rPr>
          <w:sz w:val="24"/>
          <w:szCs w:val="24"/>
        </w:rPr>
        <w:t xml:space="preserve"> Petition</w:t>
      </w:r>
      <w:r w:rsidR="00F4731A">
        <w:rPr>
          <w:sz w:val="24"/>
          <w:szCs w:val="24"/>
        </w:rPr>
        <w:t xml:space="preserve"> </w:t>
      </w:r>
      <w:r w:rsidR="00F05F57">
        <w:rPr>
          <w:sz w:val="24"/>
          <w:szCs w:val="24"/>
        </w:rPr>
        <w:t>for Settlement</w:t>
      </w:r>
      <w:r w:rsidR="00106C4C">
        <w:rPr>
          <w:sz w:val="24"/>
          <w:szCs w:val="24"/>
        </w:rPr>
        <w:t xml:space="preserve"> </w:t>
      </w:r>
      <w:r w:rsidR="00F4731A">
        <w:rPr>
          <w:sz w:val="24"/>
          <w:szCs w:val="24"/>
        </w:rPr>
        <w:t>and has requested that the Answer period for th</w:t>
      </w:r>
      <w:r w:rsidR="00136E8F">
        <w:rPr>
          <w:sz w:val="24"/>
          <w:szCs w:val="24"/>
        </w:rPr>
        <w:t>e</w:t>
      </w:r>
      <w:r w:rsidR="00F4731A">
        <w:rPr>
          <w:sz w:val="24"/>
          <w:szCs w:val="24"/>
        </w:rPr>
        <w:t xml:space="preserve"> </w:t>
      </w:r>
      <w:r w:rsidR="00F05F57">
        <w:rPr>
          <w:sz w:val="24"/>
          <w:szCs w:val="24"/>
        </w:rPr>
        <w:t xml:space="preserve">Joint </w:t>
      </w:r>
      <w:r w:rsidR="00F4731A">
        <w:rPr>
          <w:sz w:val="24"/>
          <w:szCs w:val="24"/>
        </w:rPr>
        <w:t xml:space="preserve">Petition </w:t>
      </w:r>
      <w:r w:rsidR="00F05F57">
        <w:rPr>
          <w:sz w:val="24"/>
          <w:szCs w:val="24"/>
        </w:rPr>
        <w:t>for Settlement and any subsequent associated procedural steps</w:t>
      </w:r>
      <w:r w:rsidR="00F4731A">
        <w:rPr>
          <w:sz w:val="24"/>
          <w:szCs w:val="24"/>
        </w:rPr>
        <w:t xml:space="preserve"> be </w:t>
      </w:r>
      <w:r w:rsidR="00F05F57">
        <w:rPr>
          <w:sz w:val="24"/>
          <w:szCs w:val="24"/>
        </w:rPr>
        <w:t>exp</w:t>
      </w:r>
      <w:r w:rsidR="00CC6116">
        <w:rPr>
          <w:sz w:val="24"/>
          <w:szCs w:val="24"/>
        </w:rPr>
        <w:t>edited</w:t>
      </w:r>
      <w:r w:rsidR="00120005">
        <w:rPr>
          <w:sz w:val="24"/>
          <w:szCs w:val="24"/>
        </w:rPr>
        <w:t>.</w:t>
      </w:r>
    </w:p>
    <w:p w:rsidR="00923A00" w:rsidRDefault="00923A00" w:rsidP="003C408E">
      <w:pPr>
        <w:rPr>
          <w:sz w:val="24"/>
          <w:szCs w:val="24"/>
        </w:rPr>
      </w:pPr>
    </w:p>
    <w:p w:rsidR="00923A00" w:rsidRDefault="00923A00" w:rsidP="003C408E">
      <w:pPr>
        <w:rPr>
          <w:sz w:val="24"/>
          <w:szCs w:val="24"/>
        </w:rPr>
      </w:pPr>
      <w:r>
        <w:rPr>
          <w:sz w:val="24"/>
          <w:szCs w:val="24"/>
        </w:rPr>
        <w:tab/>
        <w:t>This proceeding began when West Penn filed its Smart Meter Technology and Installation</w:t>
      </w:r>
      <w:r w:rsidR="00D61C6A">
        <w:rPr>
          <w:sz w:val="24"/>
          <w:szCs w:val="24"/>
        </w:rPr>
        <w:t xml:space="preserve"> Plan (SMIP) on August 14, 2009, for Commission approval.  The matter was assigned to and fully litigated before Administrative Law Judge Mark M. Hoyer, who issued an Initial D</w:t>
      </w:r>
      <w:r w:rsidR="00B40E51">
        <w:rPr>
          <w:sz w:val="24"/>
          <w:szCs w:val="24"/>
        </w:rPr>
        <w:t>ecision (ID) on May 6, 2010.  On</w:t>
      </w:r>
      <w:r w:rsidR="00D61C6A">
        <w:rPr>
          <w:sz w:val="24"/>
          <w:szCs w:val="24"/>
        </w:rPr>
        <w:t xml:space="preserve"> May 13, 2010, West Penn filed a Petition to S</w:t>
      </w:r>
      <w:r w:rsidR="00B40E51">
        <w:rPr>
          <w:sz w:val="24"/>
          <w:szCs w:val="24"/>
        </w:rPr>
        <w:t>t</w:t>
      </w:r>
      <w:r w:rsidR="00D61C6A">
        <w:rPr>
          <w:sz w:val="24"/>
          <w:szCs w:val="24"/>
        </w:rPr>
        <w:t xml:space="preserve">ay the Exceptions Period, so that the parties could consider the impact on the proposed SMIP given the proposed merger </w:t>
      </w:r>
      <w:r w:rsidR="002E05EE">
        <w:rPr>
          <w:sz w:val="24"/>
          <w:szCs w:val="24"/>
        </w:rPr>
        <w:t>of West Penn’s parent company with FirstEnergy Corporation.  The Office of Small Business Advocate (OSBA) filed an answer opposing the stay, while the OCA filed a le</w:t>
      </w:r>
      <w:r w:rsidR="00B40E51">
        <w:rPr>
          <w:sz w:val="24"/>
          <w:szCs w:val="24"/>
        </w:rPr>
        <w:t>tter in support of the stay.  In</w:t>
      </w:r>
      <w:r w:rsidR="002E05EE">
        <w:rPr>
          <w:sz w:val="24"/>
          <w:szCs w:val="24"/>
        </w:rPr>
        <w:t xml:space="preserve"> an Order entered July 21, 2010, the Commission granted the request for a stay of th</w:t>
      </w:r>
      <w:r w:rsidR="00875D36">
        <w:rPr>
          <w:sz w:val="24"/>
          <w:szCs w:val="24"/>
        </w:rPr>
        <w:t>e exceptions period for 90 days</w:t>
      </w:r>
      <w:r w:rsidR="00B40E51">
        <w:rPr>
          <w:sz w:val="24"/>
          <w:szCs w:val="24"/>
        </w:rPr>
        <w:t xml:space="preserve"> (</w:t>
      </w:r>
      <w:r w:rsidR="00875D36">
        <w:rPr>
          <w:sz w:val="24"/>
          <w:szCs w:val="24"/>
        </w:rPr>
        <w:t xml:space="preserve">or </w:t>
      </w:r>
      <w:r w:rsidR="00B40E51">
        <w:rPr>
          <w:sz w:val="24"/>
          <w:szCs w:val="24"/>
        </w:rPr>
        <w:t xml:space="preserve">until </w:t>
      </w:r>
      <w:r w:rsidR="00875D36">
        <w:rPr>
          <w:sz w:val="24"/>
          <w:szCs w:val="24"/>
        </w:rPr>
        <w:t>October 19, 2010</w:t>
      </w:r>
      <w:r w:rsidR="00B40E51">
        <w:rPr>
          <w:sz w:val="24"/>
          <w:szCs w:val="24"/>
        </w:rPr>
        <w:t>)</w:t>
      </w:r>
      <w:r w:rsidR="00875D36">
        <w:rPr>
          <w:sz w:val="24"/>
          <w:szCs w:val="24"/>
        </w:rPr>
        <w:t xml:space="preserve">, for the parties to </w:t>
      </w:r>
      <w:r w:rsidR="00EF6875">
        <w:rPr>
          <w:sz w:val="24"/>
          <w:szCs w:val="24"/>
        </w:rPr>
        <w:t>file</w:t>
      </w:r>
      <w:r w:rsidR="00875D36">
        <w:rPr>
          <w:sz w:val="24"/>
          <w:szCs w:val="24"/>
        </w:rPr>
        <w:t xml:space="preserve"> a </w:t>
      </w:r>
      <w:r w:rsidR="00EF6875">
        <w:rPr>
          <w:sz w:val="24"/>
          <w:szCs w:val="24"/>
        </w:rPr>
        <w:t>proposed settlement.  If a proposed settlement was not filed within the 90 days, exceptions would be due within 110 days of July 21, 2010, with reply exceptions due within 120 days of July 21, 2010.</w:t>
      </w:r>
      <w:r w:rsidR="00B40E51" w:rsidRPr="00B40E51">
        <w:rPr>
          <w:sz w:val="24"/>
          <w:szCs w:val="24"/>
        </w:rPr>
        <w:t xml:space="preserve"> </w:t>
      </w:r>
      <w:r w:rsidR="00B40E51">
        <w:rPr>
          <w:sz w:val="24"/>
          <w:szCs w:val="24"/>
        </w:rPr>
        <w:t>West Penn and the OCA filed the Joint Petition for Settlement on October 19, 2010, in compliance with the Commission’s July 21, 2010 Order.</w:t>
      </w:r>
    </w:p>
    <w:p w:rsidR="005E3414" w:rsidRDefault="005E3414" w:rsidP="003C408E">
      <w:pPr>
        <w:rPr>
          <w:sz w:val="24"/>
          <w:szCs w:val="24"/>
        </w:rPr>
      </w:pPr>
    </w:p>
    <w:p w:rsidR="00107D85" w:rsidRDefault="00546715" w:rsidP="00107D85">
      <w:pPr>
        <w:ind w:firstLine="720"/>
        <w:rPr>
          <w:sz w:val="24"/>
          <w:szCs w:val="24"/>
        </w:rPr>
      </w:pPr>
      <w:r>
        <w:rPr>
          <w:sz w:val="24"/>
          <w:szCs w:val="24"/>
        </w:rPr>
        <w:lastRenderedPageBreak/>
        <w:t xml:space="preserve">West Penn </w:t>
      </w:r>
      <w:r w:rsidR="00157182">
        <w:rPr>
          <w:sz w:val="24"/>
          <w:szCs w:val="24"/>
        </w:rPr>
        <w:t xml:space="preserve">avers that while the settlement is not unanimous, it does greatly reduce the issues that would have been raised in </w:t>
      </w:r>
      <w:r w:rsidR="00302EE9">
        <w:rPr>
          <w:sz w:val="24"/>
          <w:szCs w:val="24"/>
        </w:rPr>
        <w:t>E</w:t>
      </w:r>
      <w:r w:rsidR="00157182">
        <w:rPr>
          <w:sz w:val="24"/>
          <w:szCs w:val="24"/>
        </w:rPr>
        <w:t>xceptions to the ID</w:t>
      </w:r>
      <w:r w:rsidR="001F6A27">
        <w:rPr>
          <w:sz w:val="24"/>
          <w:szCs w:val="24"/>
        </w:rPr>
        <w:t>.</w:t>
      </w:r>
      <w:r w:rsidR="00157182">
        <w:rPr>
          <w:sz w:val="24"/>
          <w:szCs w:val="24"/>
        </w:rPr>
        <w:t xml:space="preserve">  West Penn also avers that OCA, the party that most intens</w:t>
      </w:r>
      <w:r w:rsidR="00AF47E3">
        <w:rPr>
          <w:sz w:val="24"/>
          <w:szCs w:val="24"/>
        </w:rPr>
        <w:t>e</w:t>
      </w:r>
      <w:r w:rsidR="00157182">
        <w:rPr>
          <w:sz w:val="24"/>
          <w:szCs w:val="24"/>
        </w:rPr>
        <w:t>ly litigated this proceeding, supports the settlement</w:t>
      </w:r>
      <w:r w:rsidR="00AF47E3">
        <w:rPr>
          <w:sz w:val="24"/>
          <w:szCs w:val="24"/>
        </w:rPr>
        <w:t>.</w:t>
      </w:r>
      <w:r w:rsidR="001F6A27">
        <w:rPr>
          <w:sz w:val="24"/>
          <w:szCs w:val="24"/>
        </w:rPr>
        <w:t xml:space="preserve">  </w:t>
      </w:r>
    </w:p>
    <w:p w:rsidR="00107D85" w:rsidRDefault="00107D85" w:rsidP="00107D85">
      <w:pPr>
        <w:ind w:firstLine="720"/>
        <w:rPr>
          <w:sz w:val="24"/>
          <w:szCs w:val="24"/>
        </w:rPr>
      </w:pPr>
    </w:p>
    <w:p w:rsidR="00640097" w:rsidRDefault="00430237" w:rsidP="00107D85">
      <w:pPr>
        <w:ind w:firstLine="720"/>
        <w:rPr>
          <w:sz w:val="24"/>
          <w:szCs w:val="24"/>
        </w:rPr>
      </w:pPr>
      <w:r>
        <w:rPr>
          <w:sz w:val="24"/>
          <w:szCs w:val="24"/>
        </w:rPr>
        <w:t xml:space="preserve">As this proceeding has been pending since </w:t>
      </w:r>
      <w:r w:rsidR="00AF47E3">
        <w:rPr>
          <w:sz w:val="24"/>
          <w:szCs w:val="24"/>
        </w:rPr>
        <w:t>August 14, 2009</w:t>
      </w:r>
      <w:r w:rsidR="00107D85">
        <w:rPr>
          <w:sz w:val="24"/>
          <w:szCs w:val="24"/>
        </w:rPr>
        <w:t>,</w:t>
      </w:r>
      <w:r>
        <w:rPr>
          <w:sz w:val="24"/>
          <w:szCs w:val="24"/>
        </w:rPr>
        <w:t xml:space="preserve"> and </w:t>
      </w:r>
      <w:r w:rsidR="00107D85">
        <w:rPr>
          <w:sz w:val="24"/>
          <w:szCs w:val="24"/>
        </w:rPr>
        <w:t xml:space="preserve">recognizing </w:t>
      </w:r>
      <w:r>
        <w:rPr>
          <w:sz w:val="24"/>
          <w:szCs w:val="24"/>
        </w:rPr>
        <w:t>that the potential contested issues have been reduced, the Commission, w</w:t>
      </w:r>
      <w:r w:rsidR="00C7171A">
        <w:rPr>
          <w:sz w:val="24"/>
          <w:szCs w:val="24"/>
        </w:rPr>
        <w:t xml:space="preserve">ithout commenting on the merits of </w:t>
      </w:r>
      <w:r w:rsidR="00AF47E3">
        <w:rPr>
          <w:sz w:val="24"/>
          <w:szCs w:val="24"/>
        </w:rPr>
        <w:t>the Joint</w:t>
      </w:r>
      <w:r w:rsidR="00C7171A">
        <w:rPr>
          <w:sz w:val="24"/>
          <w:szCs w:val="24"/>
        </w:rPr>
        <w:t xml:space="preserve"> Petition</w:t>
      </w:r>
      <w:r w:rsidR="001F6A27">
        <w:rPr>
          <w:sz w:val="24"/>
          <w:szCs w:val="24"/>
        </w:rPr>
        <w:t xml:space="preserve"> </w:t>
      </w:r>
      <w:r w:rsidR="00AF47E3">
        <w:rPr>
          <w:sz w:val="24"/>
          <w:szCs w:val="24"/>
        </w:rPr>
        <w:t xml:space="preserve">for Settlement or any other </w:t>
      </w:r>
      <w:r w:rsidR="00923A00">
        <w:rPr>
          <w:sz w:val="24"/>
          <w:szCs w:val="24"/>
        </w:rPr>
        <w:t>pending</w:t>
      </w:r>
      <w:r w:rsidR="00AF47E3">
        <w:rPr>
          <w:sz w:val="24"/>
          <w:szCs w:val="24"/>
        </w:rPr>
        <w:t xml:space="preserve"> proceedings</w:t>
      </w:r>
      <w:r w:rsidR="00C7171A">
        <w:rPr>
          <w:sz w:val="24"/>
          <w:szCs w:val="24"/>
        </w:rPr>
        <w:t xml:space="preserve">, </w:t>
      </w:r>
      <w:r w:rsidR="00923A00">
        <w:rPr>
          <w:sz w:val="24"/>
          <w:szCs w:val="24"/>
        </w:rPr>
        <w:t xml:space="preserve">recognizes that </w:t>
      </w:r>
      <w:r w:rsidR="00C7171A">
        <w:rPr>
          <w:sz w:val="24"/>
          <w:szCs w:val="24"/>
        </w:rPr>
        <w:t>that time is of the essence in this matter.  The Commission will, t</w:t>
      </w:r>
      <w:r w:rsidR="00B33B78">
        <w:rPr>
          <w:sz w:val="24"/>
          <w:szCs w:val="24"/>
        </w:rPr>
        <w:t xml:space="preserve">herefore, </w:t>
      </w:r>
      <w:r w:rsidR="00C7171A">
        <w:rPr>
          <w:sz w:val="24"/>
          <w:szCs w:val="24"/>
        </w:rPr>
        <w:t xml:space="preserve">exercise its authority under 52 Pa. Code </w:t>
      </w:r>
      <w:r w:rsidR="00546715">
        <w:rPr>
          <w:sz w:val="24"/>
          <w:szCs w:val="24"/>
        </w:rPr>
        <w:t>§ 5.61(a) to shorten the time for</w:t>
      </w:r>
      <w:r w:rsidR="001F6A27">
        <w:rPr>
          <w:sz w:val="24"/>
          <w:szCs w:val="24"/>
        </w:rPr>
        <w:t xml:space="preserve"> the filing of Answers to </w:t>
      </w:r>
      <w:r w:rsidR="00923A00">
        <w:rPr>
          <w:sz w:val="24"/>
          <w:szCs w:val="24"/>
        </w:rPr>
        <w:t xml:space="preserve">the Joint </w:t>
      </w:r>
      <w:r w:rsidR="00546715">
        <w:rPr>
          <w:sz w:val="24"/>
          <w:szCs w:val="24"/>
        </w:rPr>
        <w:t>Petition</w:t>
      </w:r>
      <w:r w:rsidR="00923A00">
        <w:rPr>
          <w:sz w:val="24"/>
          <w:szCs w:val="24"/>
        </w:rPr>
        <w:t xml:space="preserve"> for Settlement </w:t>
      </w:r>
      <w:r w:rsidR="00546715">
        <w:rPr>
          <w:sz w:val="24"/>
          <w:szCs w:val="24"/>
        </w:rPr>
        <w:t xml:space="preserve">to </w:t>
      </w:r>
      <w:r w:rsidR="000F4EEC">
        <w:rPr>
          <w:sz w:val="24"/>
          <w:szCs w:val="24"/>
        </w:rPr>
        <w:t xml:space="preserve">ten (10) </w:t>
      </w:r>
      <w:r w:rsidR="0020316E">
        <w:rPr>
          <w:sz w:val="24"/>
          <w:szCs w:val="24"/>
        </w:rPr>
        <w:t xml:space="preserve">days after the date of </w:t>
      </w:r>
      <w:r w:rsidR="00892BB4">
        <w:rPr>
          <w:sz w:val="24"/>
          <w:szCs w:val="24"/>
        </w:rPr>
        <w:t>this letter.</w:t>
      </w:r>
    </w:p>
    <w:p w:rsidR="00640097" w:rsidRDefault="00640097" w:rsidP="003C408E">
      <w:pPr>
        <w:rPr>
          <w:sz w:val="24"/>
          <w:szCs w:val="24"/>
        </w:rPr>
      </w:pPr>
    </w:p>
    <w:p w:rsidR="003C408E" w:rsidRPr="000206A7" w:rsidRDefault="00EA352A" w:rsidP="003C408E">
      <w:pPr>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3086100</wp:posOffset>
            </wp:positionH>
            <wp:positionV relativeFrom="paragraph">
              <wp:posOffset>1905</wp:posOffset>
            </wp:positionV>
            <wp:extent cx="2200275" cy="838200"/>
            <wp:effectExtent l="1905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C408E" w:rsidRPr="000206A7">
        <w:rPr>
          <w:sz w:val="24"/>
          <w:szCs w:val="24"/>
        </w:rPr>
        <w:tab/>
      </w:r>
      <w:r w:rsidR="003C408E" w:rsidRPr="000206A7">
        <w:rPr>
          <w:sz w:val="24"/>
          <w:szCs w:val="24"/>
        </w:rPr>
        <w:tab/>
      </w:r>
      <w:r w:rsidR="003C408E" w:rsidRPr="000206A7">
        <w:rPr>
          <w:sz w:val="24"/>
          <w:szCs w:val="24"/>
        </w:rPr>
        <w:tab/>
      </w:r>
      <w:r w:rsidR="003C408E" w:rsidRPr="000206A7">
        <w:rPr>
          <w:sz w:val="24"/>
          <w:szCs w:val="24"/>
        </w:rPr>
        <w:tab/>
      </w:r>
      <w:r w:rsidR="003C408E" w:rsidRPr="000206A7">
        <w:rPr>
          <w:sz w:val="24"/>
          <w:szCs w:val="24"/>
        </w:rPr>
        <w:tab/>
      </w:r>
      <w:r w:rsidR="003C408E" w:rsidRPr="000206A7">
        <w:rPr>
          <w:sz w:val="24"/>
          <w:szCs w:val="24"/>
        </w:rPr>
        <w:tab/>
      </w:r>
      <w:r w:rsidR="003C408E" w:rsidRPr="000206A7">
        <w:rPr>
          <w:sz w:val="24"/>
          <w:szCs w:val="24"/>
        </w:rPr>
        <w:tab/>
      </w:r>
      <w:r w:rsidR="003C408E" w:rsidRPr="000206A7">
        <w:rPr>
          <w:sz w:val="24"/>
          <w:szCs w:val="24"/>
        </w:rPr>
        <w:tab/>
        <w:t>Sincerely</w:t>
      </w:r>
    </w:p>
    <w:p w:rsidR="003C408E" w:rsidRPr="000206A7" w:rsidRDefault="003C408E" w:rsidP="003C408E">
      <w:pPr>
        <w:rPr>
          <w:sz w:val="24"/>
          <w:szCs w:val="24"/>
        </w:rPr>
      </w:pPr>
    </w:p>
    <w:p w:rsidR="003C408E" w:rsidRPr="000206A7" w:rsidRDefault="003C408E" w:rsidP="003C408E">
      <w:pPr>
        <w:rPr>
          <w:sz w:val="24"/>
          <w:szCs w:val="24"/>
        </w:rPr>
      </w:pPr>
    </w:p>
    <w:p w:rsidR="003C408E" w:rsidRPr="000206A7" w:rsidRDefault="003C408E" w:rsidP="003C408E">
      <w:pPr>
        <w:rPr>
          <w:sz w:val="24"/>
          <w:szCs w:val="24"/>
        </w:rPr>
      </w:pPr>
    </w:p>
    <w:p w:rsidR="003C408E" w:rsidRPr="000206A7" w:rsidRDefault="003C408E" w:rsidP="003C408E">
      <w:pPr>
        <w:rPr>
          <w:sz w:val="24"/>
          <w:szCs w:val="24"/>
        </w:rPr>
      </w:pP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00546715">
        <w:rPr>
          <w:sz w:val="24"/>
          <w:szCs w:val="24"/>
        </w:rPr>
        <w:t>Rosemary Chiavetta</w:t>
      </w:r>
    </w:p>
    <w:p w:rsidR="003C408E" w:rsidRPr="000206A7" w:rsidRDefault="003C408E" w:rsidP="003C408E">
      <w:pPr>
        <w:rPr>
          <w:sz w:val="24"/>
          <w:szCs w:val="24"/>
        </w:rPr>
      </w:pP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r>
      <w:r w:rsidRPr="000206A7">
        <w:rPr>
          <w:sz w:val="24"/>
          <w:szCs w:val="24"/>
        </w:rPr>
        <w:tab/>
        <w:t>Secretary</w:t>
      </w:r>
    </w:p>
    <w:sectPr w:rsidR="003C408E" w:rsidRPr="000206A7" w:rsidSect="00AF2B7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D17" w:rsidRDefault="00E85D17">
      <w:r>
        <w:separator/>
      </w:r>
    </w:p>
  </w:endnote>
  <w:endnote w:type="continuationSeparator" w:id="0">
    <w:p w:rsidR="00E85D17" w:rsidRDefault="00E85D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D17" w:rsidRDefault="00E85D17">
      <w:r>
        <w:separator/>
      </w:r>
    </w:p>
  </w:footnote>
  <w:footnote w:type="continuationSeparator" w:id="0">
    <w:p w:rsidR="00E85D17" w:rsidRDefault="00E85D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E70A1"/>
    <w:multiLevelType w:val="hybridMultilevel"/>
    <w:tmpl w:val="D520C90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3C408E"/>
    <w:rsid w:val="00010A87"/>
    <w:rsid w:val="000126C2"/>
    <w:rsid w:val="00013C1E"/>
    <w:rsid w:val="000206A7"/>
    <w:rsid w:val="00031A69"/>
    <w:rsid w:val="000578C6"/>
    <w:rsid w:val="0007560B"/>
    <w:rsid w:val="000F4EEC"/>
    <w:rsid w:val="000F5C56"/>
    <w:rsid w:val="001058DC"/>
    <w:rsid w:val="00106C4C"/>
    <w:rsid w:val="00107D85"/>
    <w:rsid w:val="00120005"/>
    <w:rsid w:val="00136E8F"/>
    <w:rsid w:val="00141B1C"/>
    <w:rsid w:val="00157182"/>
    <w:rsid w:val="00190FF0"/>
    <w:rsid w:val="00194F20"/>
    <w:rsid w:val="001B2B39"/>
    <w:rsid w:val="001C6E83"/>
    <w:rsid w:val="001D0389"/>
    <w:rsid w:val="001F6A27"/>
    <w:rsid w:val="0020316E"/>
    <w:rsid w:val="00215ADB"/>
    <w:rsid w:val="002515A8"/>
    <w:rsid w:val="002575D2"/>
    <w:rsid w:val="00260BCC"/>
    <w:rsid w:val="002A08E4"/>
    <w:rsid w:val="002A2B23"/>
    <w:rsid w:val="002B25F7"/>
    <w:rsid w:val="002B3B8E"/>
    <w:rsid w:val="002C7430"/>
    <w:rsid w:val="002D46D8"/>
    <w:rsid w:val="002E05EE"/>
    <w:rsid w:val="00302EE9"/>
    <w:rsid w:val="003C408E"/>
    <w:rsid w:val="003E6471"/>
    <w:rsid w:val="0041599F"/>
    <w:rsid w:val="00430237"/>
    <w:rsid w:val="00450D15"/>
    <w:rsid w:val="00454596"/>
    <w:rsid w:val="004D27D5"/>
    <w:rsid w:val="004F102A"/>
    <w:rsid w:val="004F14E7"/>
    <w:rsid w:val="00504F4D"/>
    <w:rsid w:val="00513E5C"/>
    <w:rsid w:val="005315A6"/>
    <w:rsid w:val="00546715"/>
    <w:rsid w:val="0056789D"/>
    <w:rsid w:val="005678BA"/>
    <w:rsid w:val="005733BB"/>
    <w:rsid w:val="00581FD6"/>
    <w:rsid w:val="005A532E"/>
    <w:rsid w:val="005B02BF"/>
    <w:rsid w:val="005C3413"/>
    <w:rsid w:val="005C569E"/>
    <w:rsid w:val="005D524A"/>
    <w:rsid w:val="005E3414"/>
    <w:rsid w:val="005E4500"/>
    <w:rsid w:val="005E742B"/>
    <w:rsid w:val="006037CF"/>
    <w:rsid w:val="00640097"/>
    <w:rsid w:val="00656F71"/>
    <w:rsid w:val="006A66B8"/>
    <w:rsid w:val="006F2543"/>
    <w:rsid w:val="006F314F"/>
    <w:rsid w:val="00700246"/>
    <w:rsid w:val="00715AD8"/>
    <w:rsid w:val="0076661B"/>
    <w:rsid w:val="0077745D"/>
    <w:rsid w:val="007912BF"/>
    <w:rsid w:val="0079200E"/>
    <w:rsid w:val="00806206"/>
    <w:rsid w:val="00814643"/>
    <w:rsid w:val="00815131"/>
    <w:rsid w:val="00834679"/>
    <w:rsid w:val="00857C54"/>
    <w:rsid w:val="00865697"/>
    <w:rsid w:val="00875BD4"/>
    <w:rsid w:val="00875D36"/>
    <w:rsid w:val="00892BB4"/>
    <w:rsid w:val="008A6E6C"/>
    <w:rsid w:val="008D7764"/>
    <w:rsid w:val="008E4BCE"/>
    <w:rsid w:val="008F3153"/>
    <w:rsid w:val="00911CA2"/>
    <w:rsid w:val="00916C4D"/>
    <w:rsid w:val="00916D0B"/>
    <w:rsid w:val="00923A00"/>
    <w:rsid w:val="00924888"/>
    <w:rsid w:val="00933849"/>
    <w:rsid w:val="00986D0E"/>
    <w:rsid w:val="00987682"/>
    <w:rsid w:val="00993C1B"/>
    <w:rsid w:val="009B08B7"/>
    <w:rsid w:val="009C6121"/>
    <w:rsid w:val="009D384A"/>
    <w:rsid w:val="00A202EF"/>
    <w:rsid w:val="00A22BEB"/>
    <w:rsid w:val="00A47E1F"/>
    <w:rsid w:val="00A5074D"/>
    <w:rsid w:val="00A61C70"/>
    <w:rsid w:val="00A76FFB"/>
    <w:rsid w:val="00A83F41"/>
    <w:rsid w:val="00AE1F16"/>
    <w:rsid w:val="00AF2B79"/>
    <w:rsid w:val="00AF47E3"/>
    <w:rsid w:val="00B33B78"/>
    <w:rsid w:val="00B40E51"/>
    <w:rsid w:val="00B67CBF"/>
    <w:rsid w:val="00B958FD"/>
    <w:rsid w:val="00BA41C3"/>
    <w:rsid w:val="00BD69F5"/>
    <w:rsid w:val="00BE3B5F"/>
    <w:rsid w:val="00C420CE"/>
    <w:rsid w:val="00C552C2"/>
    <w:rsid w:val="00C60CA6"/>
    <w:rsid w:val="00C7171A"/>
    <w:rsid w:val="00C96397"/>
    <w:rsid w:val="00CC5F2C"/>
    <w:rsid w:val="00CC6116"/>
    <w:rsid w:val="00CD613C"/>
    <w:rsid w:val="00CE68E2"/>
    <w:rsid w:val="00D61C6A"/>
    <w:rsid w:val="00D63ED4"/>
    <w:rsid w:val="00D933C3"/>
    <w:rsid w:val="00DB2ECB"/>
    <w:rsid w:val="00DC2596"/>
    <w:rsid w:val="00DF2656"/>
    <w:rsid w:val="00DF7BED"/>
    <w:rsid w:val="00E012D5"/>
    <w:rsid w:val="00E738BA"/>
    <w:rsid w:val="00E803CD"/>
    <w:rsid w:val="00E81DFC"/>
    <w:rsid w:val="00E85D17"/>
    <w:rsid w:val="00EA352A"/>
    <w:rsid w:val="00EA616D"/>
    <w:rsid w:val="00EB1054"/>
    <w:rsid w:val="00EB62F7"/>
    <w:rsid w:val="00EC53DB"/>
    <w:rsid w:val="00ED4836"/>
    <w:rsid w:val="00EE229A"/>
    <w:rsid w:val="00EF6875"/>
    <w:rsid w:val="00F05DEF"/>
    <w:rsid w:val="00F05F57"/>
    <w:rsid w:val="00F1317E"/>
    <w:rsid w:val="00F431DA"/>
    <w:rsid w:val="00F4731A"/>
    <w:rsid w:val="00F52D9F"/>
    <w:rsid w:val="00F60239"/>
    <w:rsid w:val="00F84DCB"/>
    <w:rsid w:val="00FB303D"/>
    <w:rsid w:val="00FB3E05"/>
    <w:rsid w:val="00FE39FB"/>
    <w:rsid w:val="00FF7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08E"/>
  </w:style>
  <w:style w:type="paragraph" w:styleId="Heading4">
    <w:name w:val="heading 4"/>
    <w:basedOn w:val="Normal"/>
    <w:link w:val="Heading4Char"/>
    <w:uiPriority w:val="9"/>
    <w:qFormat/>
    <w:rsid w:val="00FB303D"/>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4BCE"/>
    <w:rPr>
      <w:color w:val="0000FF"/>
      <w:u w:val="single"/>
    </w:rPr>
  </w:style>
  <w:style w:type="character" w:customStyle="1" w:styleId="Heading4Char">
    <w:name w:val="Heading 4 Char"/>
    <w:basedOn w:val="DefaultParagraphFont"/>
    <w:link w:val="Heading4"/>
    <w:uiPriority w:val="9"/>
    <w:rsid w:val="00FB303D"/>
    <w:rPr>
      <w:b/>
      <w:bCs/>
      <w:sz w:val="24"/>
      <w:szCs w:val="24"/>
    </w:rPr>
  </w:style>
  <w:style w:type="paragraph" w:styleId="NormalWeb">
    <w:name w:val="Normal (Web)"/>
    <w:basedOn w:val="Normal"/>
    <w:uiPriority w:val="99"/>
    <w:unhideWhenUsed/>
    <w:rsid w:val="00FB303D"/>
    <w:pPr>
      <w:spacing w:before="100" w:beforeAutospacing="1" w:after="100" w:afterAutospacing="1"/>
    </w:pPr>
    <w:rPr>
      <w:sz w:val="24"/>
      <w:szCs w:val="24"/>
    </w:rPr>
  </w:style>
  <w:style w:type="paragraph" w:styleId="BalloonText">
    <w:name w:val="Balloon Text"/>
    <w:basedOn w:val="Normal"/>
    <w:link w:val="BalloonTextChar"/>
    <w:rsid w:val="00C7171A"/>
    <w:rPr>
      <w:rFonts w:ascii="Tahoma" w:hAnsi="Tahoma" w:cs="Tahoma"/>
      <w:sz w:val="16"/>
      <w:szCs w:val="16"/>
    </w:rPr>
  </w:style>
  <w:style w:type="character" w:customStyle="1" w:styleId="BalloonTextChar">
    <w:name w:val="Balloon Text Char"/>
    <w:basedOn w:val="DefaultParagraphFont"/>
    <w:link w:val="BalloonText"/>
    <w:rsid w:val="00C717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1892773">
      <w:bodyDiv w:val="1"/>
      <w:marLeft w:val="0"/>
      <w:marRight w:val="0"/>
      <w:marTop w:val="0"/>
      <w:marBottom w:val="0"/>
      <w:divBdr>
        <w:top w:val="none" w:sz="0" w:space="0" w:color="auto"/>
        <w:left w:val="none" w:sz="0" w:space="0" w:color="auto"/>
        <w:bottom w:val="none" w:sz="0" w:space="0" w:color="auto"/>
        <w:right w:val="none" w:sz="0" w:space="0" w:color="auto"/>
      </w:divBdr>
      <w:divsChild>
        <w:div w:id="785392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729038">
      <w:bodyDiv w:val="1"/>
      <w:marLeft w:val="0"/>
      <w:marRight w:val="0"/>
      <w:marTop w:val="0"/>
      <w:marBottom w:val="0"/>
      <w:divBdr>
        <w:top w:val="none" w:sz="0" w:space="0" w:color="auto"/>
        <w:left w:val="none" w:sz="0" w:space="0" w:color="auto"/>
        <w:bottom w:val="none" w:sz="0" w:space="0" w:color="auto"/>
        <w:right w:val="none" w:sz="0" w:space="0" w:color="auto"/>
      </w:divBdr>
      <w:divsChild>
        <w:div w:id="37069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94476-29F7-4F31-8894-A7410A33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8</cp:revision>
  <cp:lastPrinted>2010-10-21T11:40:00Z</cp:lastPrinted>
  <dcterms:created xsi:type="dcterms:W3CDTF">2010-10-20T17:11:00Z</dcterms:created>
  <dcterms:modified xsi:type="dcterms:W3CDTF">2010-10-21T11:40:00Z</dcterms:modified>
</cp:coreProperties>
</file>