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1739C5">
        <w:rPr>
          <w:b/>
          <w:sz w:val="28"/>
          <w:szCs w:val="28"/>
        </w:rPr>
        <w:t>A-2010-2195283</w:t>
      </w:r>
    </w:p>
    <w:p w:rsidR="00B00110" w:rsidRDefault="00B00110">
      <w:pPr>
        <w:jc w:val="both"/>
        <w:rPr>
          <w:b/>
        </w:rPr>
      </w:pPr>
    </w:p>
    <w:p w:rsidR="00B00110" w:rsidRDefault="00B00110">
      <w:pPr>
        <w:jc w:val="both"/>
        <w:rPr>
          <w:b/>
        </w:rPr>
      </w:pPr>
    </w:p>
    <w:p w:rsidR="001739C5" w:rsidRDefault="001739C5" w:rsidP="00C0070D">
      <w:pPr>
        <w:ind w:left="720" w:right="900" w:firstLine="720"/>
        <w:jc w:val="center"/>
        <w:rPr>
          <w:b/>
          <w:sz w:val="26"/>
        </w:rPr>
      </w:pPr>
      <w:r>
        <w:rPr>
          <w:b/>
          <w:sz w:val="26"/>
        </w:rPr>
        <w:t>Joint application of FiberNet Telecommunications of Pennsylvania, LLC,</w:t>
      </w:r>
    </w:p>
    <w:p w:rsidR="001739C5" w:rsidRDefault="001739C5" w:rsidP="00C0070D">
      <w:pPr>
        <w:ind w:left="720" w:right="900" w:firstLine="720"/>
        <w:jc w:val="center"/>
        <w:rPr>
          <w:b/>
          <w:sz w:val="26"/>
        </w:rPr>
      </w:pPr>
      <w:r>
        <w:rPr>
          <w:b/>
          <w:sz w:val="26"/>
        </w:rPr>
        <w:t xml:space="preserve"> NTELOS, Inc., One Communications Corporation, Conversant Communications, Inc. and</w:t>
      </w:r>
    </w:p>
    <w:p w:rsidR="00C0070D" w:rsidRDefault="001739C5" w:rsidP="00C0070D">
      <w:pPr>
        <w:ind w:left="720" w:right="900" w:firstLine="720"/>
        <w:jc w:val="center"/>
        <w:rPr>
          <w:b/>
          <w:sz w:val="26"/>
        </w:rPr>
      </w:pPr>
      <w:r>
        <w:rPr>
          <w:b/>
          <w:sz w:val="26"/>
        </w:rPr>
        <w:t xml:space="preserve"> Mountaineer Telecommunications, LLC for approval of the indirect transfer of control of FiberNet Telecommunications of Pennsylvania, LLC to NTELOS, Inc.</w:t>
      </w: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1739C5">
        <w:rPr>
          <w:b/>
          <w:sz w:val="26"/>
        </w:rPr>
        <w:t>21</w:t>
      </w:r>
      <w:r w:rsidR="001739C5" w:rsidRPr="001739C5">
        <w:rPr>
          <w:b/>
          <w:sz w:val="26"/>
          <w:vertAlign w:val="superscript"/>
        </w:rPr>
        <w:t>st</w:t>
      </w:r>
      <w:r w:rsidR="001739C5">
        <w:rPr>
          <w:b/>
          <w:sz w:val="26"/>
        </w:rPr>
        <w:t xml:space="preserve"> </w:t>
      </w:r>
      <w:r>
        <w:rPr>
          <w:b/>
          <w:sz w:val="26"/>
        </w:rPr>
        <w:t xml:space="preserve"> day of </w:t>
      </w:r>
      <w:r w:rsidR="001739C5">
        <w:rPr>
          <w:b/>
          <w:sz w:val="26"/>
        </w:rPr>
        <w:t>October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1739C5">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1739C5"/>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2010-10-21T15:38:00Z</cp:lastPrinted>
  <dcterms:created xsi:type="dcterms:W3CDTF">2010-10-21T15:38:00Z</dcterms:created>
  <dcterms:modified xsi:type="dcterms:W3CDTF">2010-10-21T15:38:00Z</dcterms:modified>
</cp:coreProperties>
</file>