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21" w:rsidRPr="00654B47" w:rsidRDefault="00831021" w:rsidP="00831021">
      <w:pPr>
        <w:jc w:val="center"/>
        <w:rPr>
          <w:b/>
          <w:sz w:val="26"/>
        </w:rPr>
      </w:pPr>
      <w:r w:rsidRPr="00654B47">
        <w:rPr>
          <w:b/>
          <w:sz w:val="26"/>
        </w:rPr>
        <w:t>PENNSYLVANIA PUBLIC UTILITY COMMISSION</w:t>
      </w:r>
    </w:p>
    <w:p w:rsidR="00831021" w:rsidRPr="00654B47" w:rsidRDefault="00831021" w:rsidP="00831021">
      <w:pPr>
        <w:tabs>
          <w:tab w:val="center" w:pos="4320"/>
          <w:tab w:val="left" w:pos="7020"/>
        </w:tabs>
        <w:rPr>
          <w:b/>
          <w:sz w:val="26"/>
        </w:rPr>
      </w:pPr>
      <w:r w:rsidRPr="00654B47">
        <w:rPr>
          <w:b/>
          <w:sz w:val="26"/>
        </w:rPr>
        <w:tab/>
        <w:t>Harrisburg, Pennsylvania 17105-3265</w:t>
      </w:r>
      <w:r w:rsidRPr="00654B47">
        <w:rPr>
          <w:b/>
          <w:sz w:val="26"/>
        </w:rPr>
        <w:tab/>
      </w:r>
    </w:p>
    <w:p w:rsidR="00831021" w:rsidRPr="00654B47" w:rsidRDefault="00831021" w:rsidP="00831021">
      <w:pPr>
        <w:jc w:val="center"/>
        <w:rPr>
          <w:b/>
          <w:sz w:val="26"/>
        </w:rPr>
      </w:pPr>
    </w:p>
    <w:p w:rsidR="00831021" w:rsidRPr="00654B47" w:rsidRDefault="00831021" w:rsidP="00831021">
      <w:pPr>
        <w:jc w:val="center"/>
        <w:rPr>
          <w:b/>
          <w:sz w:val="26"/>
        </w:rPr>
      </w:pP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151"/>
      </w:tblGrid>
      <w:tr w:rsidR="00831021" w:rsidRPr="00654B47" w:rsidTr="00B56FE2">
        <w:tc>
          <w:tcPr>
            <w:tcW w:w="4248" w:type="dxa"/>
          </w:tcPr>
          <w:p w:rsidR="00831021" w:rsidRPr="00654B47" w:rsidRDefault="00831021" w:rsidP="00B56FE2">
            <w:pPr>
              <w:rPr>
                <w:b/>
                <w:sz w:val="26"/>
              </w:rPr>
            </w:pPr>
            <w:r w:rsidRPr="00654B47">
              <w:rPr>
                <w:b/>
                <w:sz w:val="26"/>
              </w:rPr>
              <w:t>Rebecca Mueller</w:t>
            </w:r>
          </w:p>
          <w:p w:rsidR="00831021" w:rsidRPr="00654B47" w:rsidRDefault="00831021" w:rsidP="00B56FE2">
            <w:pPr>
              <w:rPr>
                <w:b/>
                <w:sz w:val="26"/>
              </w:rPr>
            </w:pPr>
            <w:r w:rsidRPr="00654B47">
              <w:rPr>
                <w:b/>
                <w:sz w:val="26"/>
              </w:rPr>
              <w:tab/>
            </w:r>
            <w:proofErr w:type="gramStart"/>
            <w:r w:rsidRPr="00654B47">
              <w:rPr>
                <w:b/>
                <w:sz w:val="26"/>
              </w:rPr>
              <w:t>v</w:t>
            </w:r>
            <w:proofErr w:type="gramEnd"/>
            <w:r w:rsidRPr="00654B47">
              <w:rPr>
                <w:b/>
                <w:sz w:val="26"/>
              </w:rPr>
              <w:t>.</w:t>
            </w:r>
          </w:p>
          <w:p w:rsidR="00831021" w:rsidRPr="00654B47" w:rsidRDefault="00831021" w:rsidP="00B56FE2">
            <w:pPr>
              <w:rPr>
                <w:b/>
                <w:sz w:val="26"/>
              </w:rPr>
            </w:pPr>
            <w:r w:rsidRPr="00654B47">
              <w:rPr>
                <w:b/>
                <w:sz w:val="26"/>
              </w:rPr>
              <w:t>PECO Energy Company</w:t>
            </w:r>
          </w:p>
        </w:tc>
        <w:tc>
          <w:tcPr>
            <w:tcW w:w="5151" w:type="dxa"/>
          </w:tcPr>
          <w:p w:rsidR="00831021" w:rsidRPr="00654B47" w:rsidRDefault="00D72DAE" w:rsidP="00B56FE2">
            <w:pPr>
              <w:rPr>
                <w:b/>
                <w:sz w:val="26"/>
              </w:rPr>
            </w:pPr>
            <w:r w:rsidRPr="00654B47">
              <w:rPr>
                <w:b/>
                <w:sz w:val="26"/>
              </w:rPr>
              <w:t xml:space="preserve">Public Meeting held November </w:t>
            </w:r>
            <w:r w:rsidR="00831021" w:rsidRPr="00654B47">
              <w:rPr>
                <w:b/>
                <w:sz w:val="26"/>
              </w:rPr>
              <w:t xml:space="preserve">4, 2010 </w:t>
            </w:r>
          </w:p>
          <w:p w:rsidR="00831021" w:rsidRPr="00654B47" w:rsidRDefault="00831021" w:rsidP="00B56FE2">
            <w:pPr>
              <w:rPr>
                <w:b/>
                <w:sz w:val="26"/>
              </w:rPr>
            </w:pPr>
            <w:r w:rsidRPr="00654B47">
              <w:rPr>
                <w:b/>
                <w:sz w:val="26"/>
              </w:rPr>
              <w:t>2028862-ALJ</w:t>
            </w:r>
          </w:p>
          <w:p w:rsidR="00D72DAE" w:rsidRPr="00654B47" w:rsidRDefault="00D72DAE" w:rsidP="00B56FE2">
            <w:pPr>
              <w:rPr>
                <w:b/>
                <w:sz w:val="26"/>
              </w:rPr>
            </w:pPr>
          </w:p>
          <w:p w:rsidR="00831021" w:rsidRPr="00654B47" w:rsidRDefault="00831021" w:rsidP="00B56FE2">
            <w:pPr>
              <w:rPr>
                <w:b/>
                <w:sz w:val="26"/>
              </w:rPr>
            </w:pPr>
            <w:r w:rsidRPr="00654B47">
              <w:rPr>
                <w:b/>
                <w:sz w:val="26"/>
              </w:rPr>
              <w:t>Docket No. C-2008-2028862</w:t>
            </w:r>
          </w:p>
        </w:tc>
      </w:tr>
    </w:tbl>
    <w:p w:rsidR="00831021" w:rsidRPr="00654B47" w:rsidRDefault="00831021" w:rsidP="00831021">
      <w:pPr>
        <w:jc w:val="center"/>
        <w:rPr>
          <w:b/>
          <w:sz w:val="26"/>
          <w:u w:val="single"/>
        </w:rPr>
      </w:pPr>
    </w:p>
    <w:p w:rsidR="00831021" w:rsidRPr="00654B47" w:rsidRDefault="00D72DAE" w:rsidP="00831021">
      <w:pPr>
        <w:jc w:val="center"/>
        <w:rPr>
          <w:b/>
          <w:sz w:val="26"/>
          <w:u w:val="single"/>
        </w:rPr>
      </w:pPr>
      <w:r w:rsidRPr="00654B47">
        <w:rPr>
          <w:b/>
          <w:sz w:val="26"/>
          <w:u w:val="single"/>
        </w:rPr>
        <w:t>MOTION OF COMMISSIONER WAYNE E. GARDNER</w:t>
      </w:r>
    </w:p>
    <w:p w:rsidR="001867A0" w:rsidRPr="00654B47" w:rsidRDefault="001867A0">
      <w:pPr>
        <w:rPr>
          <w:sz w:val="26"/>
        </w:rPr>
      </w:pPr>
    </w:p>
    <w:p w:rsidR="00654B47" w:rsidRPr="00654B47" w:rsidRDefault="00654B47" w:rsidP="00654B47">
      <w:pPr>
        <w:ind w:firstLine="720"/>
        <w:rPr>
          <w:sz w:val="26"/>
        </w:rPr>
      </w:pPr>
      <w:r w:rsidRPr="00654B47">
        <w:rPr>
          <w:sz w:val="26"/>
        </w:rPr>
        <w:t>Before us for disposition is a Complaint filed on February 4, 2008, by a residential customer against PECO, alleging inadequate service.</w:t>
      </w:r>
    </w:p>
    <w:p w:rsidR="00654B47" w:rsidRPr="00654B47" w:rsidRDefault="00654B47" w:rsidP="00654B47">
      <w:pPr>
        <w:rPr>
          <w:sz w:val="26"/>
        </w:rPr>
      </w:pPr>
    </w:p>
    <w:p w:rsidR="00654B47" w:rsidRPr="00654B47" w:rsidRDefault="00654B47" w:rsidP="00654B47">
      <w:pPr>
        <w:ind w:firstLine="720"/>
        <w:rPr>
          <w:sz w:val="26"/>
        </w:rPr>
      </w:pPr>
      <w:r w:rsidRPr="00654B47">
        <w:rPr>
          <w:sz w:val="26"/>
        </w:rPr>
        <w:t xml:space="preserve">In November of 2007, Ms. Mueller contacted PECO stating that she could not drive her recreational vehicle into her driveway because the overhead electrical wire running from the street to her house was too low.  As a temporary fix, a PECO employee raised the wire by wrapping a rope around it mid-span and tying the rope to a tree.  This employee told the Complainant that, in order to fix the problem permanently, a mast would have to be put on the existing pole or another pole would have to be placed closer to the house.  The employee also stated that the repair could not be done that day because it was a Sunday.  The Complainant was informed that PECO was responsible for the first 100 feet of line into her property and since the line was only 88 feet long, PECO was responsible for the entire line.  Despite characterizing the repair as a temporary fix, PECO did not promptly return to make a permanent repair.  During a windstorm in January 2008, the wire was broken by a flailing branch and the resulting power outage caused damage to the Complainant’s electrical appliances.  Following the storm, PECO installed a new overhead electrical wire and, once again, tied a rope to the mid-span and secured it to the tree in order to raise the height.  </w:t>
      </w:r>
    </w:p>
    <w:p w:rsidR="00654B47" w:rsidRPr="00654B47" w:rsidRDefault="00654B47" w:rsidP="00654B47">
      <w:pPr>
        <w:rPr>
          <w:sz w:val="26"/>
        </w:rPr>
      </w:pPr>
    </w:p>
    <w:p w:rsidR="00654B47" w:rsidRPr="00654B47" w:rsidRDefault="00654B47" w:rsidP="00654B47">
      <w:pPr>
        <w:ind w:firstLine="720"/>
        <w:rPr>
          <w:sz w:val="26"/>
        </w:rPr>
      </w:pPr>
      <w:r w:rsidRPr="00654B47">
        <w:rPr>
          <w:sz w:val="26"/>
        </w:rPr>
        <w:t>On February 4, 2008, Ms. Mueller filed a Formal Complaint alleging that PECO provided inadequate service by tying the electric wire to a tree and that due to PECO’s inadequate service, significant damage to her electrical appliances occurred.  The Complainant continued to call PECO to request that the wire be properly fixed.  In August 2008, for the first time, PECO informed her that it was her responsibility as the customer to ensure that PECO had a point high enough on which to secure the line and suggested that she attach a service mast to her house in order to permanently raise the wire.  PECO was informed that it was not possible for her to do this at that time. Approximately nine months later, in May 2009, PECO placed a utility pole closer to the Complainant’s house in order to raise the wire.</w:t>
      </w:r>
    </w:p>
    <w:p w:rsidR="00654B47" w:rsidRPr="00654B47" w:rsidRDefault="00654B47" w:rsidP="00654B47">
      <w:pPr>
        <w:rPr>
          <w:sz w:val="26"/>
        </w:rPr>
      </w:pPr>
    </w:p>
    <w:p w:rsidR="00654B47" w:rsidRPr="00654B47" w:rsidRDefault="00654B47" w:rsidP="00654B47">
      <w:pPr>
        <w:ind w:firstLine="720"/>
        <w:rPr>
          <w:sz w:val="26"/>
        </w:rPr>
      </w:pPr>
      <w:r w:rsidRPr="00654B47">
        <w:rPr>
          <w:sz w:val="26"/>
        </w:rPr>
        <w:t xml:space="preserve">After a hearing was held, the presiding Administrative Law Judge dismissed the case finding that there was no evidence that PECO acted unreasonably or provided </w:t>
      </w:r>
      <w:r w:rsidRPr="00654B47">
        <w:rPr>
          <w:sz w:val="26"/>
        </w:rPr>
        <w:lastRenderedPageBreak/>
        <w:t>unreasonable service.  In so holding, the ALJ stated that PECO did not act unreasonably in making a temporary fix and that it was the customer’s responsibility to ensure that there was a point high enough on her house onto which the utility could affix the wire.</w:t>
      </w:r>
    </w:p>
    <w:p w:rsidR="00654B47" w:rsidRPr="00654B47" w:rsidRDefault="00654B47" w:rsidP="00654B47">
      <w:pPr>
        <w:rPr>
          <w:sz w:val="26"/>
        </w:rPr>
      </w:pPr>
    </w:p>
    <w:p w:rsidR="00654B47" w:rsidRPr="00654B47" w:rsidRDefault="00654B47" w:rsidP="00654B47">
      <w:pPr>
        <w:ind w:firstLine="720"/>
        <w:rPr>
          <w:sz w:val="26"/>
        </w:rPr>
      </w:pPr>
      <w:r w:rsidRPr="00654B47">
        <w:rPr>
          <w:sz w:val="26"/>
        </w:rPr>
        <w:t xml:space="preserve">I disagree with the Administrative Law Judge and find that PECO provided unreasonable service in violation of 66 </w:t>
      </w:r>
      <w:proofErr w:type="spellStart"/>
      <w:r w:rsidRPr="00654B47">
        <w:rPr>
          <w:sz w:val="26"/>
        </w:rPr>
        <w:t>Pa.C.S</w:t>
      </w:r>
      <w:proofErr w:type="spellEnd"/>
      <w:r w:rsidRPr="00654B47">
        <w:rPr>
          <w:sz w:val="26"/>
        </w:rPr>
        <w:t xml:space="preserve"> §1501 and that a $1000 fine is merited.</w:t>
      </w:r>
    </w:p>
    <w:p w:rsidR="00654B47" w:rsidRPr="00654B47" w:rsidRDefault="00654B47" w:rsidP="00654B47">
      <w:pPr>
        <w:rPr>
          <w:sz w:val="26"/>
        </w:rPr>
      </w:pPr>
    </w:p>
    <w:p w:rsidR="00654B47" w:rsidRPr="00654B47" w:rsidRDefault="00654B47" w:rsidP="00654B47">
      <w:pPr>
        <w:ind w:firstLine="720"/>
        <w:rPr>
          <w:sz w:val="26"/>
        </w:rPr>
      </w:pPr>
      <w:r w:rsidRPr="00654B47">
        <w:rPr>
          <w:sz w:val="26"/>
        </w:rPr>
        <w:t>PECO’s initial fix remained in place for approximately one and a half years, which removes it from the realm of a temporary fix.   Furthermore, prior to August 2008, PECO did not communicate to the Complainant that it was her responsibility to ensure the proper height clearance of the wire.  Rather, the Company continually represented to Ms. Mueller that PECO was responsible for the line and for making repairs.  PECO did not inform her of her responsibility for a permanent fix until nine months after the temporary fix was put in place.  PECO’s only explanation for this inaction was the testimony given by its witness that it was the customer’s responsibility to remind PECO that a permanent fix was needed.  PECO’s failure to properly follow up on the temporary fix and PECO’s failure to properly communicate with the customer is not reasonable service and violates Section 1501 of the Public Utility Code.  We also note that leaving this temporary fix in place as a permanent fix could violate several provisions of the National Electric Safety Code</w:t>
      </w:r>
      <w:r w:rsidRPr="00654B47">
        <w:rPr>
          <w:rStyle w:val="FootnoteReference"/>
          <w:sz w:val="26"/>
        </w:rPr>
        <w:footnoteReference w:id="1"/>
      </w:r>
      <w:r w:rsidRPr="00654B47">
        <w:rPr>
          <w:sz w:val="26"/>
        </w:rPr>
        <w:t>, with which PECO must comply.</w:t>
      </w:r>
      <w:r w:rsidRPr="00654B47">
        <w:rPr>
          <w:rStyle w:val="FootnoteReference"/>
          <w:sz w:val="26"/>
        </w:rPr>
        <w:footnoteReference w:id="2"/>
      </w:r>
    </w:p>
    <w:p w:rsidR="00DA1C85" w:rsidRPr="00654B47" w:rsidRDefault="00DA1C85" w:rsidP="00831021">
      <w:pPr>
        <w:rPr>
          <w:sz w:val="26"/>
        </w:rPr>
      </w:pPr>
    </w:p>
    <w:p w:rsidR="00BC71B2" w:rsidRPr="00654B47" w:rsidRDefault="00BC71B2" w:rsidP="00831021">
      <w:pPr>
        <w:rPr>
          <w:sz w:val="26"/>
        </w:rPr>
      </w:pPr>
    </w:p>
    <w:p w:rsidR="00B5080E" w:rsidRPr="00654B47" w:rsidRDefault="00B5080E" w:rsidP="00B5080E">
      <w:pPr>
        <w:rPr>
          <w:b/>
          <w:sz w:val="26"/>
        </w:rPr>
      </w:pPr>
      <w:r w:rsidRPr="00654B47">
        <w:rPr>
          <w:b/>
          <w:sz w:val="26"/>
        </w:rPr>
        <w:t>THEREFORE, I MOVE THAT:</w:t>
      </w:r>
    </w:p>
    <w:p w:rsidR="00B5080E" w:rsidRPr="00654B47" w:rsidRDefault="00B5080E" w:rsidP="00B5080E">
      <w:pPr>
        <w:rPr>
          <w:sz w:val="26"/>
        </w:rPr>
      </w:pPr>
    </w:p>
    <w:p w:rsidR="00B5080E" w:rsidRPr="00654B47" w:rsidRDefault="006E4A3E" w:rsidP="00B5080E">
      <w:pPr>
        <w:pStyle w:val="ListParagraph"/>
        <w:numPr>
          <w:ilvl w:val="0"/>
          <w:numId w:val="1"/>
        </w:numPr>
        <w:rPr>
          <w:rFonts w:ascii="Times New Roman" w:hAnsi="Times New Roman" w:cs="Times New Roman"/>
          <w:sz w:val="26"/>
          <w:szCs w:val="24"/>
        </w:rPr>
      </w:pPr>
      <w:r w:rsidRPr="00654B47">
        <w:rPr>
          <w:rFonts w:ascii="Times New Roman" w:hAnsi="Times New Roman" w:cs="Times New Roman"/>
          <w:sz w:val="26"/>
          <w:szCs w:val="24"/>
        </w:rPr>
        <w:t xml:space="preserve">The Initial Decision </w:t>
      </w:r>
      <w:proofErr w:type="gramStart"/>
      <w:r w:rsidRPr="00654B47">
        <w:rPr>
          <w:rFonts w:ascii="Times New Roman" w:hAnsi="Times New Roman" w:cs="Times New Roman"/>
          <w:sz w:val="26"/>
          <w:szCs w:val="24"/>
        </w:rPr>
        <w:t>be</w:t>
      </w:r>
      <w:proofErr w:type="gramEnd"/>
      <w:r w:rsidRPr="00654B47">
        <w:rPr>
          <w:rFonts w:ascii="Times New Roman" w:hAnsi="Times New Roman" w:cs="Times New Roman"/>
          <w:sz w:val="26"/>
          <w:szCs w:val="24"/>
        </w:rPr>
        <w:t xml:space="preserve"> reversed</w:t>
      </w:r>
      <w:r w:rsidR="00B5080E" w:rsidRPr="00654B47">
        <w:rPr>
          <w:rFonts w:ascii="Times New Roman" w:hAnsi="Times New Roman" w:cs="Times New Roman"/>
          <w:sz w:val="26"/>
          <w:szCs w:val="24"/>
        </w:rPr>
        <w:t xml:space="preserve"> consistent with this Motion.</w:t>
      </w:r>
    </w:p>
    <w:p w:rsidR="00B5080E" w:rsidRPr="00654B47" w:rsidRDefault="00B5080E" w:rsidP="00B5080E">
      <w:pPr>
        <w:ind w:left="360"/>
        <w:rPr>
          <w:sz w:val="26"/>
        </w:rPr>
      </w:pPr>
    </w:p>
    <w:p w:rsidR="00B5080E" w:rsidRPr="00654B47" w:rsidRDefault="00B5080E" w:rsidP="00B5080E">
      <w:pPr>
        <w:pStyle w:val="ListParagraph"/>
        <w:numPr>
          <w:ilvl w:val="0"/>
          <w:numId w:val="1"/>
        </w:numPr>
        <w:rPr>
          <w:rFonts w:ascii="Times New Roman" w:hAnsi="Times New Roman" w:cs="Times New Roman"/>
          <w:sz w:val="26"/>
          <w:szCs w:val="24"/>
        </w:rPr>
      </w:pPr>
      <w:r w:rsidRPr="00654B47">
        <w:rPr>
          <w:rFonts w:ascii="Times New Roman" w:hAnsi="Times New Roman" w:cs="Times New Roman"/>
          <w:sz w:val="26"/>
          <w:szCs w:val="24"/>
        </w:rPr>
        <w:t xml:space="preserve">The Office of Special Assistants </w:t>
      </w:r>
      <w:proofErr w:type="gramStart"/>
      <w:r w:rsidRPr="00654B47">
        <w:rPr>
          <w:rFonts w:ascii="Times New Roman" w:hAnsi="Times New Roman" w:cs="Times New Roman"/>
          <w:sz w:val="26"/>
          <w:szCs w:val="24"/>
        </w:rPr>
        <w:t>prepare</w:t>
      </w:r>
      <w:proofErr w:type="gramEnd"/>
      <w:r w:rsidRPr="00654B47">
        <w:rPr>
          <w:rFonts w:ascii="Times New Roman" w:hAnsi="Times New Roman" w:cs="Times New Roman"/>
          <w:sz w:val="26"/>
          <w:szCs w:val="24"/>
        </w:rPr>
        <w:t xml:space="preserve"> an Opinion and Order consistent with this Motion.</w:t>
      </w:r>
    </w:p>
    <w:p w:rsidR="001C609D" w:rsidRPr="00654B47" w:rsidRDefault="001C609D" w:rsidP="00B5080E">
      <w:pPr>
        <w:rPr>
          <w:sz w:val="26"/>
        </w:rPr>
      </w:pPr>
    </w:p>
    <w:p w:rsidR="00B5080E" w:rsidRPr="00654B47" w:rsidRDefault="00B5080E" w:rsidP="00B5080E">
      <w:pPr>
        <w:rPr>
          <w:sz w:val="26"/>
        </w:rPr>
      </w:pPr>
    </w:p>
    <w:p w:rsidR="00B5080E" w:rsidRPr="00654B47" w:rsidRDefault="00D72DAE" w:rsidP="00D72DAE">
      <w:pPr>
        <w:pStyle w:val="NoSpacing"/>
        <w:rPr>
          <w:rFonts w:ascii="Times New Roman" w:hAnsi="Times New Roman" w:cs="Times New Roman"/>
          <w:b/>
          <w:sz w:val="26"/>
          <w:szCs w:val="24"/>
        </w:rPr>
      </w:pPr>
      <w:r w:rsidRPr="00654B47">
        <w:rPr>
          <w:rFonts w:ascii="Times New Roman" w:hAnsi="Times New Roman" w:cs="Times New Roman"/>
          <w:b/>
          <w:sz w:val="26"/>
          <w:szCs w:val="24"/>
        </w:rPr>
        <w:t>________________</w:t>
      </w:r>
      <w:r w:rsidRPr="00654B47">
        <w:rPr>
          <w:rFonts w:ascii="Times New Roman" w:hAnsi="Times New Roman" w:cs="Times New Roman"/>
          <w:b/>
          <w:sz w:val="26"/>
          <w:szCs w:val="24"/>
        </w:rPr>
        <w:tab/>
      </w:r>
      <w:r w:rsidR="00B5080E" w:rsidRPr="00654B47">
        <w:rPr>
          <w:rFonts w:ascii="Times New Roman" w:hAnsi="Times New Roman" w:cs="Times New Roman"/>
          <w:b/>
          <w:sz w:val="26"/>
          <w:szCs w:val="24"/>
        </w:rPr>
        <w:tab/>
      </w:r>
      <w:r w:rsidR="00B5080E" w:rsidRPr="00654B47">
        <w:rPr>
          <w:rFonts w:ascii="Times New Roman" w:hAnsi="Times New Roman" w:cs="Times New Roman"/>
          <w:b/>
          <w:sz w:val="26"/>
          <w:szCs w:val="24"/>
        </w:rPr>
        <w:tab/>
        <w:t>____________________________________</w:t>
      </w:r>
    </w:p>
    <w:p w:rsidR="00B5080E" w:rsidRPr="00654B47" w:rsidRDefault="00B5080E" w:rsidP="00B5080E">
      <w:pPr>
        <w:pStyle w:val="NoSpacing"/>
        <w:rPr>
          <w:sz w:val="26"/>
        </w:rPr>
      </w:pPr>
      <w:r w:rsidRPr="00654B47">
        <w:rPr>
          <w:rFonts w:ascii="Times New Roman" w:hAnsi="Times New Roman" w:cs="Times New Roman"/>
          <w:b/>
          <w:sz w:val="26"/>
          <w:szCs w:val="24"/>
        </w:rPr>
        <w:tab/>
        <w:t xml:space="preserve"> Date</w:t>
      </w:r>
      <w:r w:rsidRPr="00654B47">
        <w:rPr>
          <w:rFonts w:ascii="Times New Roman" w:hAnsi="Times New Roman" w:cs="Times New Roman"/>
          <w:b/>
          <w:sz w:val="26"/>
          <w:szCs w:val="24"/>
        </w:rPr>
        <w:tab/>
      </w:r>
      <w:r w:rsidRPr="00654B47">
        <w:rPr>
          <w:rFonts w:ascii="Times New Roman" w:hAnsi="Times New Roman" w:cs="Times New Roman"/>
          <w:b/>
          <w:sz w:val="26"/>
          <w:szCs w:val="24"/>
        </w:rPr>
        <w:tab/>
      </w:r>
      <w:r w:rsidRPr="00654B47">
        <w:rPr>
          <w:rFonts w:ascii="Times New Roman" w:hAnsi="Times New Roman" w:cs="Times New Roman"/>
          <w:b/>
          <w:sz w:val="26"/>
          <w:szCs w:val="24"/>
        </w:rPr>
        <w:tab/>
      </w:r>
      <w:r w:rsidRPr="00654B47">
        <w:rPr>
          <w:rFonts w:ascii="Times New Roman" w:hAnsi="Times New Roman" w:cs="Times New Roman"/>
          <w:b/>
          <w:sz w:val="26"/>
          <w:szCs w:val="24"/>
        </w:rPr>
        <w:tab/>
        <w:t>Wayne E. Gardner, C</w:t>
      </w:r>
      <w:r w:rsidR="00D72DAE" w:rsidRPr="00654B47">
        <w:rPr>
          <w:rFonts w:ascii="Times New Roman" w:hAnsi="Times New Roman" w:cs="Times New Roman"/>
          <w:b/>
          <w:sz w:val="26"/>
          <w:szCs w:val="24"/>
        </w:rPr>
        <w:t>ommissioner</w:t>
      </w:r>
    </w:p>
    <w:p w:rsidR="00831021" w:rsidRPr="00654B47" w:rsidRDefault="00831021">
      <w:pPr>
        <w:rPr>
          <w:sz w:val="26"/>
        </w:rPr>
      </w:pPr>
    </w:p>
    <w:sectPr w:rsidR="00831021" w:rsidRPr="00654B47" w:rsidSect="001867A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8D3" w:rsidRDefault="00C548D3" w:rsidP="00C32608">
      <w:r>
        <w:separator/>
      </w:r>
    </w:p>
  </w:endnote>
  <w:endnote w:type="continuationSeparator" w:id="0">
    <w:p w:rsidR="00C548D3" w:rsidRDefault="00C548D3" w:rsidP="00C32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8D3" w:rsidRDefault="00C548D3" w:rsidP="00C32608">
      <w:r>
        <w:separator/>
      </w:r>
    </w:p>
  </w:footnote>
  <w:footnote w:type="continuationSeparator" w:id="0">
    <w:p w:rsidR="00C548D3" w:rsidRDefault="00C548D3" w:rsidP="00C32608">
      <w:r>
        <w:continuationSeparator/>
      </w:r>
    </w:p>
  </w:footnote>
  <w:footnote w:id="1">
    <w:p w:rsidR="00654B47" w:rsidRDefault="00654B47" w:rsidP="00654B47">
      <w:pPr>
        <w:pStyle w:val="FootnoteText"/>
      </w:pPr>
      <w:r>
        <w:rPr>
          <w:rStyle w:val="FootnoteReference"/>
        </w:rPr>
        <w:footnoteRef/>
      </w:r>
      <w:r>
        <w:t xml:space="preserve"> </w:t>
      </w:r>
      <w:r w:rsidRPr="00B5080E">
        <w:rPr>
          <w:i/>
        </w:rPr>
        <w:t>See</w:t>
      </w:r>
      <w:r>
        <w:t xml:space="preserve">, </w:t>
      </w:r>
      <w:r w:rsidRPr="00FA12DA">
        <w:t xml:space="preserve">National Electric Safety Code </w:t>
      </w:r>
      <w:r>
        <w:t>014B, 217(A</w:t>
      </w:r>
      <w:proofErr w:type="gramStart"/>
      <w:r>
        <w:t>)(</w:t>
      </w:r>
      <w:proofErr w:type="gramEnd"/>
      <w:r>
        <w:t>2),</w:t>
      </w:r>
      <w:r w:rsidRPr="00B5080E">
        <w:t xml:space="preserve"> </w:t>
      </w:r>
      <w:r w:rsidRPr="00FA12DA">
        <w:t>217B</w:t>
      </w:r>
      <w:r>
        <w:t>,</w:t>
      </w:r>
      <w:r w:rsidRPr="00B5080E">
        <w:t xml:space="preserve"> </w:t>
      </w:r>
      <w:r>
        <w:t>and 218A(2).</w:t>
      </w:r>
    </w:p>
  </w:footnote>
  <w:footnote w:id="2">
    <w:p w:rsidR="00654B47" w:rsidRPr="00FA12DA" w:rsidRDefault="00654B47" w:rsidP="00654B47">
      <w:pPr>
        <w:pStyle w:val="FootnoteText"/>
        <w:rPr>
          <w:color w:val="FF0000"/>
        </w:rPr>
      </w:pPr>
      <w:r>
        <w:rPr>
          <w:rStyle w:val="FootnoteReference"/>
        </w:rPr>
        <w:footnoteRef/>
      </w:r>
      <w:r>
        <w:t xml:space="preserve"> </w:t>
      </w:r>
      <w:r w:rsidRPr="00B5080E">
        <w:rPr>
          <w:color w:val="000000" w:themeColor="text1"/>
        </w:rPr>
        <w:t xml:space="preserve">“An EDC shall install, maintain and operate its distribution system in conformity with the applicable requirements of the National Electrical Safety Code.”  </w:t>
      </w:r>
      <w:proofErr w:type="gramStart"/>
      <w:r w:rsidRPr="00B5080E">
        <w:rPr>
          <w:color w:val="000000" w:themeColor="text1"/>
        </w:rPr>
        <w:t>52 PA.</w:t>
      </w:r>
      <w:proofErr w:type="gramEnd"/>
      <w:r w:rsidRPr="00B5080E">
        <w:rPr>
          <w:color w:val="000000" w:themeColor="text1"/>
        </w:rPr>
        <w:t xml:space="preserve"> </w:t>
      </w:r>
      <w:proofErr w:type="gramStart"/>
      <w:r w:rsidRPr="00B5080E">
        <w:rPr>
          <w:color w:val="000000" w:themeColor="text1"/>
        </w:rPr>
        <w:t>Code § 57.194(b).</w:t>
      </w:r>
      <w:proofErr w:type="gramEnd"/>
      <w:r w:rsidRPr="00B5080E">
        <w:rPr>
          <w:color w:val="000000" w:themeColor="text1"/>
        </w:rPr>
        <w:t xml:space="preserve"> </w:t>
      </w:r>
    </w:p>
    <w:p w:rsidR="00654B47" w:rsidRDefault="00654B47" w:rsidP="00654B4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defaultTabStop w:val="720"/>
  <w:characterSpacingControl w:val="doNotCompress"/>
  <w:footnotePr>
    <w:footnote w:id="-1"/>
    <w:footnote w:id="0"/>
  </w:footnotePr>
  <w:endnotePr>
    <w:endnote w:id="-1"/>
    <w:endnote w:id="0"/>
  </w:endnotePr>
  <w:compat/>
  <w:rsids>
    <w:rsidRoot w:val="00831021"/>
    <w:rsid w:val="0000169A"/>
    <w:rsid w:val="000026B6"/>
    <w:rsid w:val="00002781"/>
    <w:rsid w:val="00004094"/>
    <w:rsid w:val="00004C53"/>
    <w:rsid w:val="00005DFC"/>
    <w:rsid w:val="000063AB"/>
    <w:rsid w:val="00006635"/>
    <w:rsid w:val="00007149"/>
    <w:rsid w:val="00011536"/>
    <w:rsid w:val="00011B0D"/>
    <w:rsid w:val="00011B51"/>
    <w:rsid w:val="00012374"/>
    <w:rsid w:val="00015598"/>
    <w:rsid w:val="000156E6"/>
    <w:rsid w:val="00016496"/>
    <w:rsid w:val="0001676C"/>
    <w:rsid w:val="00022F3C"/>
    <w:rsid w:val="0002303C"/>
    <w:rsid w:val="000246D3"/>
    <w:rsid w:val="00026458"/>
    <w:rsid w:val="0002698E"/>
    <w:rsid w:val="000305B6"/>
    <w:rsid w:val="00030EE6"/>
    <w:rsid w:val="000316F1"/>
    <w:rsid w:val="000317F4"/>
    <w:rsid w:val="00032A4E"/>
    <w:rsid w:val="00033D6A"/>
    <w:rsid w:val="00035BC5"/>
    <w:rsid w:val="000375E7"/>
    <w:rsid w:val="00037692"/>
    <w:rsid w:val="000403EF"/>
    <w:rsid w:val="000409BC"/>
    <w:rsid w:val="00040A1A"/>
    <w:rsid w:val="00040FA9"/>
    <w:rsid w:val="0004158C"/>
    <w:rsid w:val="000419C1"/>
    <w:rsid w:val="00041CD9"/>
    <w:rsid w:val="00041DE1"/>
    <w:rsid w:val="000420AA"/>
    <w:rsid w:val="00042FEA"/>
    <w:rsid w:val="000457C7"/>
    <w:rsid w:val="00047B15"/>
    <w:rsid w:val="00047FE6"/>
    <w:rsid w:val="00050168"/>
    <w:rsid w:val="0005016D"/>
    <w:rsid w:val="00050368"/>
    <w:rsid w:val="0005486F"/>
    <w:rsid w:val="0005669A"/>
    <w:rsid w:val="00056C83"/>
    <w:rsid w:val="00057B5A"/>
    <w:rsid w:val="00061646"/>
    <w:rsid w:val="0006292A"/>
    <w:rsid w:val="00064C8A"/>
    <w:rsid w:val="00065068"/>
    <w:rsid w:val="0006531D"/>
    <w:rsid w:val="000656B7"/>
    <w:rsid w:val="00065762"/>
    <w:rsid w:val="00066E80"/>
    <w:rsid w:val="00067F1F"/>
    <w:rsid w:val="00070B10"/>
    <w:rsid w:val="00073710"/>
    <w:rsid w:val="000739C8"/>
    <w:rsid w:val="00074857"/>
    <w:rsid w:val="00075303"/>
    <w:rsid w:val="000765E4"/>
    <w:rsid w:val="0007728C"/>
    <w:rsid w:val="000776C9"/>
    <w:rsid w:val="00080065"/>
    <w:rsid w:val="000802A0"/>
    <w:rsid w:val="000822DF"/>
    <w:rsid w:val="000828F3"/>
    <w:rsid w:val="00082CB3"/>
    <w:rsid w:val="00083937"/>
    <w:rsid w:val="00083E47"/>
    <w:rsid w:val="00085E5C"/>
    <w:rsid w:val="00086131"/>
    <w:rsid w:val="0009055A"/>
    <w:rsid w:val="00090BAC"/>
    <w:rsid w:val="00091325"/>
    <w:rsid w:val="00093691"/>
    <w:rsid w:val="00093B43"/>
    <w:rsid w:val="0009553F"/>
    <w:rsid w:val="0009559E"/>
    <w:rsid w:val="00095C24"/>
    <w:rsid w:val="00096B11"/>
    <w:rsid w:val="00097499"/>
    <w:rsid w:val="000A01A1"/>
    <w:rsid w:val="000A322C"/>
    <w:rsid w:val="000A4D3F"/>
    <w:rsid w:val="000A5415"/>
    <w:rsid w:val="000A61AB"/>
    <w:rsid w:val="000A6A06"/>
    <w:rsid w:val="000A6B38"/>
    <w:rsid w:val="000A7EBF"/>
    <w:rsid w:val="000B1074"/>
    <w:rsid w:val="000B113C"/>
    <w:rsid w:val="000B19D6"/>
    <w:rsid w:val="000B1A02"/>
    <w:rsid w:val="000B1F78"/>
    <w:rsid w:val="000B2982"/>
    <w:rsid w:val="000B309D"/>
    <w:rsid w:val="000B314A"/>
    <w:rsid w:val="000B5156"/>
    <w:rsid w:val="000B6B12"/>
    <w:rsid w:val="000B78B4"/>
    <w:rsid w:val="000C0060"/>
    <w:rsid w:val="000C18A1"/>
    <w:rsid w:val="000C300E"/>
    <w:rsid w:val="000C310F"/>
    <w:rsid w:val="000C33EF"/>
    <w:rsid w:val="000C5601"/>
    <w:rsid w:val="000C5841"/>
    <w:rsid w:val="000C588F"/>
    <w:rsid w:val="000C6F9E"/>
    <w:rsid w:val="000C753C"/>
    <w:rsid w:val="000C7C1D"/>
    <w:rsid w:val="000C7DE4"/>
    <w:rsid w:val="000D01B2"/>
    <w:rsid w:val="000D0BC9"/>
    <w:rsid w:val="000D162A"/>
    <w:rsid w:val="000D1FC5"/>
    <w:rsid w:val="000D2BE2"/>
    <w:rsid w:val="000D3213"/>
    <w:rsid w:val="000D3B46"/>
    <w:rsid w:val="000D5A5A"/>
    <w:rsid w:val="000D6005"/>
    <w:rsid w:val="000D76A0"/>
    <w:rsid w:val="000E1984"/>
    <w:rsid w:val="000E1D7A"/>
    <w:rsid w:val="000E2AF4"/>
    <w:rsid w:val="000E5965"/>
    <w:rsid w:val="000E7132"/>
    <w:rsid w:val="000E783F"/>
    <w:rsid w:val="000F0EEE"/>
    <w:rsid w:val="000F1286"/>
    <w:rsid w:val="000F1C32"/>
    <w:rsid w:val="000F3B4D"/>
    <w:rsid w:val="000F43E8"/>
    <w:rsid w:val="000F4E1E"/>
    <w:rsid w:val="000F5692"/>
    <w:rsid w:val="000F621A"/>
    <w:rsid w:val="000F657A"/>
    <w:rsid w:val="000F65AC"/>
    <w:rsid w:val="000F6900"/>
    <w:rsid w:val="000F6C9B"/>
    <w:rsid w:val="000F6FD4"/>
    <w:rsid w:val="000F6FF3"/>
    <w:rsid w:val="000F755C"/>
    <w:rsid w:val="0010337D"/>
    <w:rsid w:val="00105A21"/>
    <w:rsid w:val="001072A2"/>
    <w:rsid w:val="0010738B"/>
    <w:rsid w:val="00107D33"/>
    <w:rsid w:val="001104D6"/>
    <w:rsid w:val="001109B9"/>
    <w:rsid w:val="00111880"/>
    <w:rsid w:val="001128BF"/>
    <w:rsid w:val="00113D45"/>
    <w:rsid w:val="00113FF0"/>
    <w:rsid w:val="001149FB"/>
    <w:rsid w:val="00115451"/>
    <w:rsid w:val="001156C3"/>
    <w:rsid w:val="00117DF8"/>
    <w:rsid w:val="00120028"/>
    <w:rsid w:val="0012145F"/>
    <w:rsid w:val="00121595"/>
    <w:rsid w:val="001229B5"/>
    <w:rsid w:val="00122B7C"/>
    <w:rsid w:val="001230EF"/>
    <w:rsid w:val="0012380D"/>
    <w:rsid w:val="0012433B"/>
    <w:rsid w:val="00124D40"/>
    <w:rsid w:val="0012607A"/>
    <w:rsid w:val="001260CC"/>
    <w:rsid w:val="00127672"/>
    <w:rsid w:val="00127A59"/>
    <w:rsid w:val="00127CF5"/>
    <w:rsid w:val="00127F2A"/>
    <w:rsid w:val="00130E8E"/>
    <w:rsid w:val="0013174B"/>
    <w:rsid w:val="00132ADD"/>
    <w:rsid w:val="00132DE7"/>
    <w:rsid w:val="0013339A"/>
    <w:rsid w:val="00133C11"/>
    <w:rsid w:val="001342A4"/>
    <w:rsid w:val="00135826"/>
    <w:rsid w:val="0013658C"/>
    <w:rsid w:val="001368AC"/>
    <w:rsid w:val="0013730E"/>
    <w:rsid w:val="00137436"/>
    <w:rsid w:val="001378C3"/>
    <w:rsid w:val="00137986"/>
    <w:rsid w:val="00141D5E"/>
    <w:rsid w:val="00141E9C"/>
    <w:rsid w:val="001434F4"/>
    <w:rsid w:val="001452D4"/>
    <w:rsid w:val="00145F69"/>
    <w:rsid w:val="001460E2"/>
    <w:rsid w:val="0015024E"/>
    <w:rsid w:val="00154154"/>
    <w:rsid w:val="001551F3"/>
    <w:rsid w:val="00156E4F"/>
    <w:rsid w:val="00157F10"/>
    <w:rsid w:val="00162626"/>
    <w:rsid w:val="00163712"/>
    <w:rsid w:val="00163824"/>
    <w:rsid w:val="001664FE"/>
    <w:rsid w:val="00167647"/>
    <w:rsid w:val="00167726"/>
    <w:rsid w:val="00167E6B"/>
    <w:rsid w:val="00167EAF"/>
    <w:rsid w:val="00171099"/>
    <w:rsid w:val="001714FA"/>
    <w:rsid w:val="001715E7"/>
    <w:rsid w:val="00173232"/>
    <w:rsid w:val="0017373B"/>
    <w:rsid w:val="00173C58"/>
    <w:rsid w:val="001806AC"/>
    <w:rsid w:val="00181FE7"/>
    <w:rsid w:val="001820F6"/>
    <w:rsid w:val="00182830"/>
    <w:rsid w:val="001833CB"/>
    <w:rsid w:val="001867A0"/>
    <w:rsid w:val="00187097"/>
    <w:rsid w:val="00187AEF"/>
    <w:rsid w:val="0019086D"/>
    <w:rsid w:val="00190FAF"/>
    <w:rsid w:val="00191D34"/>
    <w:rsid w:val="00192A4C"/>
    <w:rsid w:val="00194B5A"/>
    <w:rsid w:val="001956B0"/>
    <w:rsid w:val="00197AFE"/>
    <w:rsid w:val="001A0820"/>
    <w:rsid w:val="001A08C1"/>
    <w:rsid w:val="001A1178"/>
    <w:rsid w:val="001A1792"/>
    <w:rsid w:val="001A27AC"/>
    <w:rsid w:val="001A2C58"/>
    <w:rsid w:val="001A2E0A"/>
    <w:rsid w:val="001A3A6A"/>
    <w:rsid w:val="001A4C91"/>
    <w:rsid w:val="001A4D97"/>
    <w:rsid w:val="001A55AA"/>
    <w:rsid w:val="001A614D"/>
    <w:rsid w:val="001A620D"/>
    <w:rsid w:val="001A75B4"/>
    <w:rsid w:val="001A7E8F"/>
    <w:rsid w:val="001B0B04"/>
    <w:rsid w:val="001B13DB"/>
    <w:rsid w:val="001B2180"/>
    <w:rsid w:val="001B277C"/>
    <w:rsid w:val="001B29E7"/>
    <w:rsid w:val="001B2C13"/>
    <w:rsid w:val="001B42A1"/>
    <w:rsid w:val="001B4A30"/>
    <w:rsid w:val="001B4BBA"/>
    <w:rsid w:val="001B70E2"/>
    <w:rsid w:val="001B7286"/>
    <w:rsid w:val="001B7CE4"/>
    <w:rsid w:val="001C0C61"/>
    <w:rsid w:val="001C1341"/>
    <w:rsid w:val="001C1569"/>
    <w:rsid w:val="001C1DD8"/>
    <w:rsid w:val="001C3D76"/>
    <w:rsid w:val="001C4249"/>
    <w:rsid w:val="001C5786"/>
    <w:rsid w:val="001C609D"/>
    <w:rsid w:val="001C66BE"/>
    <w:rsid w:val="001D0312"/>
    <w:rsid w:val="001D042C"/>
    <w:rsid w:val="001D267F"/>
    <w:rsid w:val="001D27E3"/>
    <w:rsid w:val="001D3B6F"/>
    <w:rsid w:val="001D4B60"/>
    <w:rsid w:val="001D4C90"/>
    <w:rsid w:val="001D5837"/>
    <w:rsid w:val="001D7186"/>
    <w:rsid w:val="001E15EF"/>
    <w:rsid w:val="001E20BD"/>
    <w:rsid w:val="001E3435"/>
    <w:rsid w:val="001E45BC"/>
    <w:rsid w:val="001E49AC"/>
    <w:rsid w:val="001E4D5A"/>
    <w:rsid w:val="001E6AC0"/>
    <w:rsid w:val="001E6DF6"/>
    <w:rsid w:val="001F0205"/>
    <w:rsid w:val="001F026A"/>
    <w:rsid w:val="001F597F"/>
    <w:rsid w:val="001F6117"/>
    <w:rsid w:val="001F6138"/>
    <w:rsid w:val="001F7524"/>
    <w:rsid w:val="001F7663"/>
    <w:rsid w:val="00200D10"/>
    <w:rsid w:val="00200E66"/>
    <w:rsid w:val="00203234"/>
    <w:rsid w:val="00203FB4"/>
    <w:rsid w:val="00205265"/>
    <w:rsid w:val="0020653D"/>
    <w:rsid w:val="002070F2"/>
    <w:rsid w:val="00211B7F"/>
    <w:rsid w:val="0021241D"/>
    <w:rsid w:val="00212D36"/>
    <w:rsid w:val="00213035"/>
    <w:rsid w:val="0021661D"/>
    <w:rsid w:val="00216F79"/>
    <w:rsid w:val="002206D2"/>
    <w:rsid w:val="00222045"/>
    <w:rsid w:val="00222444"/>
    <w:rsid w:val="0022436F"/>
    <w:rsid w:val="00225B37"/>
    <w:rsid w:val="0022615B"/>
    <w:rsid w:val="00226D22"/>
    <w:rsid w:val="00226DA7"/>
    <w:rsid w:val="002272C1"/>
    <w:rsid w:val="00227A51"/>
    <w:rsid w:val="0023131F"/>
    <w:rsid w:val="00231B46"/>
    <w:rsid w:val="00233086"/>
    <w:rsid w:val="002349D1"/>
    <w:rsid w:val="00236463"/>
    <w:rsid w:val="002366B2"/>
    <w:rsid w:val="00240055"/>
    <w:rsid w:val="002400A4"/>
    <w:rsid w:val="002403E9"/>
    <w:rsid w:val="00240409"/>
    <w:rsid w:val="002404A7"/>
    <w:rsid w:val="00241029"/>
    <w:rsid w:val="00241A2E"/>
    <w:rsid w:val="00243E2E"/>
    <w:rsid w:val="002456EB"/>
    <w:rsid w:val="00245C6B"/>
    <w:rsid w:val="002466EB"/>
    <w:rsid w:val="0024691F"/>
    <w:rsid w:val="0024741D"/>
    <w:rsid w:val="002476B6"/>
    <w:rsid w:val="00247907"/>
    <w:rsid w:val="00250AFD"/>
    <w:rsid w:val="00251961"/>
    <w:rsid w:val="002524C4"/>
    <w:rsid w:val="00252CD7"/>
    <w:rsid w:val="002536A3"/>
    <w:rsid w:val="00254F65"/>
    <w:rsid w:val="002559B0"/>
    <w:rsid w:val="002562BC"/>
    <w:rsid w:val="002605BC"/>
    <w:rsid w:val="00260650"/>
    <w:rsid w:val="002610CD"/>
    <w:rsid w:val="0026126C"/>
    <w:rsid w:val="00261353"/>
    <w:rsid w:val="00261DF0"/>
    <w:rsid w:val="002642A3"/>
    <w:rsid w:val="00265716"/>
    <w:rsid w:val="00265E80"/>
    <w:rsid w:val="00266903"/>
    <w:rsid w:val="002675FC"/>
    <w:rsid w:val="00270CD6"/>
    <w:rsid w:val="002720A4"/>
    <w:rsid w:val="00272484"/>
    <w:rsid w:val="00273FA4"/>
    <w:rsid w:val="00274603"/>
    <w:rsid w:val="00274E29"/>
    <w:rsid w:val="00274E78"/>
    <w:rsid w:val="00275290"/>
    <w:rsid w:val="00276A37"/>
    <w:rsid w:val="00276EFD"/>
    <w:rsid w:val="002816B1"/>
    <w:rsid w:val="00283299"/>
    <w:rsid w:val="00283EE4"/>
    <w:rsid w:val="00285661"/>
    <w:rsid w:val="0028645D"/>
    <w:rsid w:val="00287A49"/>
    <w:rsid w:val="0029074A"/>
    <w:rsid w:val="00290CC7"/>
    <w:rsid w:val="002917B3"/>
    <w:rsid w:val="00291A0E"/>
    <w:rsid w:val="00296DED"/>
    <w:rsid w:val="002A0701"/>
    <w:rsid w:val="002A1458"/>
    <w:rsid w:val="002A1FBE"/>
    <w:rsid w:val="002A27D6"/>
    <w:rsid w:val="002A32EB"/>
    <w:rsid w:val="002A3DA3"/>
    <w:rsid w:val="002A3E8C"/>
    <w:rsid w:val="002A5887"/>
    <w:rsid w:val="002A5EB7"/>
    <w:rsid w:val="002A6786"/>
    <w:rsid w:val="002A69E3"/>
    <w:rsid w:val="002A7F6D"/>
    <w:rsid w:val="002B2339"/>
    <w:rsid w:val="002B26AE"/>
    <w:rsid w:val="002B2C24"/>
    <w:rsid w:val="002B405F"/>
    <w:rsid w:val="002B41AF"/>
    <w:rsid w:val="002B491A"/>
    <w:rsid w:val="002B4B34"/>
    <w:rsid w:val="002B4EDD"/>
    <w:rsid w:val="002B5822"/>
    <w:rsid w:val="002B759A"/>
    <w:rsid w:val="002C028F"/>
    <w:rsid w:val="002C0323"/>
    <w:rsid w:val="002C0651"/>
    <w:rsid w:val="002C17F8"/>
    <w:rsid w:val="002C326C"/>
    <w:rsid w:val="002C38C4"/>
    <w:rsid w:val="002C3E44"/>
    <w:rsid w:val="002C517E"/>
    <w:rsid w:val="002C65FA"/>
    <w:rsid w:val="002C6F79"/>
    <w:rsid w:val="002C7A78"/>
    <w:rsid w:val="002D2C12"/>
    <w:rsid w:val="002D3862"/>
    <w:rsid w:val="002D3CF7"/>
    <w:rsid w:val="002D4DCB"/>
    <w:rsid w:val="002D709F"/>
    <w:rsid w:val="002D7507"/>
    <w:rsid w:val="002E0610"/>
    <w:rsid w:val="002E0F6E"/>
    <w:rsid w:val="002E12F6"/>
    <w:rsid w:val="002E4736"/>
    <w:rsid w:val="002E5557"/>
    <w:rsid w:val="002E6C2E"/>
    <w:rsid w:val="002E7543"/>
    <w:rsid w:val="002E76E2"/>
    <w:rsid w:val="002E7F7A"/>
    <w:rsid w:val="002F0999"/>
    <w:rsid w:val="002F0EF2"/>
    <w:rsid w:val="002F1004"/>
    <w:rsid w:val="002F1132"/>
    <w:rsid w:val="002F172B"/>
    <w:rsid w:val="002F194C"/>
    <w:rsid w:val="002F1C87"/>
    <w:rsid w:val="002F22A3"/>
    <w:rsid w:val="002F3142"/>
    <w:rsid w:val="002F44EA"/>
    <w:rsid w:val="002F4B2A"/>
    <w:rsid w:val="002F5B48"/>
    <w:rsid w:val="002F5FD3"/>
    <w:rsid w:val="003019A6"/>
    <w:rsid w:val="00301D69"/>
    <w:rsid w:val="00303707"/>
    <w:rsid w:val="00306CF5"/>
    <w:rsid w:val="00306ED7"/>
    <w:rsid w:val="0030728C"/>
    <w:rsid w:val="00310319"/>
    <w:rsid w:val="003145C8"/>
    <w:rsid w:val="00314B9B"/>
    <w:rsid w:val="003151F8"/>
    <w:rsid w:val="0031695A"/>
    <w:rsid w:val="0031792E"/>
    <w:rsid w:val="0032021B"/>
    <w:rsid w:val="003208A6"/>
    <w:rsid w:val="00320E26"/>
    <w:rsid w:val="003210E6"/>
    <w:rsid w:val="00321CAD"/>
    <w:rsid w:val="00322970"/>
    <w:rsid w:val="00322B9C"/>
    <w:rsid w:val="00323E02"/>
    <w:rsid w:val="003243B4"/>
    <w:rsid w:val="0032542F"/>
    <w:rsid w:val="00325501"/>
    <w:rsid w:val="00325B29"/>
    <w:rsid w:val="00326944"/>
    <w:rsid w:val="00326A5D"/>
    <w:rsid w:val="003307A0"/>
    <w:rsid w:val="00331DF6"/>
    <w:rsid w:val="00333654"/>
    <w:rsid w:val="003342F7"/>
    <w:rsid w:val="00334DF5"/>
    <w:rsid w:val="00336AD5"/>
    <w:rsid w:val="00337732"/>
    <w:rsid w:val="00340091"/>
    <w:rsid w:val="00341290"/>
    <w:rsid w:val="00342843"/>
    <w:rsid w:val="003429C5"/>
    <w:rsid w:val="00343BEF"/>
    <w:rsid w:val="00346B73"/>
    <w:rsid w:val="00347033"/>
    <w:rsid w:val="003475F2"/>
    <w:rsid w:val="00351CA2"/>
    <w:rsid w:val="003543C6"/>
    <w:rsid w:val="00355FF2"/>
    <w:rsid w:val="0035709A"/>
    <w:rsid w:val="003610E1"/>
    <w:rsid w:val="00363679"/>
    <w:rsid w:val="0036421B"/>
    <w:rsid w:val="0036484F"/>
    <w:rsid w:val="00366F85"/>
    <w:rsid w:val="00367941"/>
    <w:rsid w:val="00367F5B"/>
    <w:rsid w:val="00370C2D"/>
    <w:rsid w:val="003719B3"/>
    <w:rsid w:val="00372821"/>
    <w:rsid w:val="00375777"/>
    <w:rsid w:val="003800FE"/>
    <w:rsid w:val="003801C6"/>
    <w:rsid w:val="003816F5"/>
    <w:rsid w:val="0038240A"/>
    <w:rsid w:val="003852D3"/>
    <w:rsid w:val="003854A4"/>
    <w:rsid w:val="003864A7"/>
    <w:rsid w:val="00387323"/>
    <w:rsid w:val="00387965"/>
    <w:rsid w:val="00387FE1"/>
    <w:rsid w:val="00390373"/>
    <w:rsid w:val="003912A7"/>
    <w:rsid w:val="00391CAF"/>
    <w:rsid w:val="00392013"/>
    <w:rsid w:val="0039227B"/>
    <w:rsid w:val="003922E7"/>
    <w:rsid w:val="003925E9"/>
    <w:rsid w:val="0039478B"/>
    <w:rsid w:val="00394C09"/>
    <w:rsid w:val="00395B16"/>
    <w:rsid w:val="003966C8"/>
    <w:rsid w:val="00396EA1"/>
    <w:rsid w:val="00397BB2"/>
    <w:rsid w:val="003A0AE0"/>
    <w:rsid w:val="003A14ED"/>
    <w:rsid w:val="003A2678"/>
    <w:rsid w:val="003A2B2B"/>
    <w:rsid w:val="003A3903"/>
    <w:rsid w:val="003A44AE"/>
    <w:rsid w:val="003A4AF7"/>
    <w:rsid w:val="003A4F8F"/>
    <w:rsid w:val="003A61E2"/>
    <w:rsid w:val="003A652F"/>
    <w:rsid w:val="003A72E3"/>
    <w:rsid w:val="003A771B"/>
    <w:rsid w:val="003B00D5"/>
    <w:rsid w:val="003B0A81"/>
    <w:rsid w:val="003B111F"/>
    <w:rsid w:val="003B3E77"/>
    <w:rsid w:val="003B672B"/>
    <w:rsid w:val="003B6B85"/>
    <w:rsid w:val="003B73C9"/>
    <w:rsid w:val="003C0822"/>
    <w:rsid w:val="003C32DF"/>
    <w:rsid w:val="003C3418"/>
    <w:rsid w:val="003C3D6F"/>
    <w:rsid w:val="003C6859"/>
    <w:rsid w:val="003C6C4C"/>
    <w:rsid w:val="003C746D"/>
    <w:rsid w:val="003C763E"/>
    <w:rsid w:val="003C7746"/>
    <w:rsid w:val="003D0DCF"/>
    <w:rsid w:val="003D2AB3"/>
    <w:rsid w:val="003D3B9B"/>
    <w:rsid w:val="003D3C87"/>
    <w:rsid w:val="003D5F52"/>
    <w:rsid w:val="003D7735"/>
    <w:rsid w:val="003E04D3"/>
    <w:rsid w:val="003E0557"/>
    <w:rsid w:val="003E0673"/>
    <w:rsid w:val="003E09A9"/>
    <w:rsid w:val="003E26EF"/>
    <w:rsid w:val="003E28DF"/>
    <w:rsid w:val="003E54F4"/>
    <w:rsid w:val="003E6D36"/>
    <w:rsid w:val="003F004E"/>
    <w:rsid w:val="003F066B"/>
    <w:rsid w:val="003F1FC0"/>
    <w:rsid w:val="003F208F"/>
    <w:rsid w:val="003F318C"/>
    <w:rsid w:val="003F3394"/>
    <w:rsid w:val="003F560D"/>
    <w:rsid w:val="003F5FCF"/>
    <w:rsid w:val="003F621E"/>
    <w:rsid w:val="003F65AA"/>
    <w:rsid w:val="003F69DC"/>
    <w:rsid w:val="003F6E41"/>
    <w:rsid w:val="004001C7"/>
    <w:rsid w:val="00400DAF"/>
    <w:rsid w:val="004029AF"/>
    <w:rsid w:val="004037B5"/>
    <w:rsid w:val="0040450D"/>
    <w:rsid w:val="00404D95"/>
    <w:rsid w:val="0040609F"/>
    <w:rsid w:val="00406C4D"/>
    <w:rsid w:val="00407B70"/>
    <w:rsid w:val="00410F5F"/>
    <w:rsid w:val="00412CD2"/>
    <w:rsid w:val="0041311E"/>
    <w:rsid w:val="004136C2"/>
    <w:rsid w:val="0041434C"/>
    <w:rsid w:val="0041437A"/>
    <w:rsid w:val="004143D5"/>
    <w:rsid w:val="00414705"/>
    <w:rsid w:val="00415DA8"/>
    <w:rsid w:val="004161F8"/>
    <w:rsid w:val="0041747A"/>
    <w:rsid w:val="0042105C"/>
    <w:rsid w:val="00421E62"/>
    <w:rsid w:val="004234AE"/>
    <w:rsid w:val="0042371C"/>
    <w:rsid w:val="00424FE0"/>
    <w:rsid w:val="004251D3"/>
    <w:rsid w:val="00425AAD"/>
    <w:rsid w:val="00425EF6"/>
    <w:rsid w:val="0042621D"/>
    <w:rsid w:val="00430FCF"/>
    <w:rsid w:val="00431E9E"/>
    <w:rsid w:val="0043273D"/>
    <w:rsid w:val="00433518"/>
    <w:rsid w:val="00433D97"/>
    <w:rsid w:val="00434764"/>
    <w:rsid w:val="00435367"/>
    <w:rsid w:val="004353C7"/>
    <w:rsid w:val="00436E7E"/>
    <w:rsid w:val="00437D13"/>
    <w:rsid w:val="004400FF"/>
    <w:rsid w:val="00440511"/>
    <w:rsid w:val="0044094B"/>
    <w:rsid w:val="00440DE3"/>
    <w:rsid w:val="004413AE"/>
    <w:rsid w:val="00441E83"/>
    <w:rsid w:val="004422F5"/>
    <w:rsid w:val="004447CB"/>
    <w:rsid w:val="004452A0"/>
    <w:rsid w:val="00445F3D"/>
    <w:rsid w:val="00445FF3"/>
    <w:rsid w:val="00446AC1"/>
    <w:rsid w:val="004501C1"/>
    <w:rsid w:val="00450E94"/>
    <w:rsid w:val="004510F7"/>
    <w:rsid w:val="0045184F"/>
    <w:rsid w:val="004519A7"/>
    <w:rsid w:val="004537A9"/>
    <w:rsid w:val="00453C08"/>
    <w:rsid w:val="0045411D"/>
    <w:rsid w:val="00454248"/>
    <w:rsid w:val="0045429B"/>
    <w:rsid w:val="00455B3D"/>
    <w:rsid w:val="00456ADA"/>
    <w:rsid w:val="00456B65"/>
    <w:rsid w:val="00456EAE"/>
    <w:rsid w:val="00460118"/>
    <w:rsid w:val="00461A9C"/>
    <w:rsid w:val="00462319"/>
    <w:rsid w:val="00462E71"/>
    <w:rsid w:val="00462F4B"/>
    <w:rsid w:val="00463055"/>
    <w:rsid w:val="004649BC"/>
    <w:rsid w:val="00464D74"/>
    <w:rsid w:val="00465AEB"/>
    <w:rsid w:val="00465D02"/>
    <w:rsid w:val="00467157"/>
    <w:rsid w:val="004674A4"/>
    <w:rsid w:val="004674EA"/>
    <w:rsid w:val="00467509"/>
    <w:rsid w:val="00470A1A"/>
    <w:rsid w:val="0047299D"/>
    <w:rsid w:val="00473B7D"/>
    <w:rsid w:val="00475EA0"/>
    <w:rsid w:val="0047632E"/>
    <w:rsid w:val="00477246"/>
    <w:rsid w:val="00477970"/>
    <w:rsid w:val="0048150D"/>
    <w:rsid w:val="00483676"/>
    <w:rsid w:val="00486649"/>
    <w:rsid w:val="004874A2"/>
    <w:rsid w:val="004879F6"/>
    <w:rsid w:val="004905FC"/>
    <w:rsid w:val="004906A2"/>
    <w:rsid w:val="004913A2"/>
    <w:rsid w:val="00491C40"/>
    <w:rsid w:val="004927AA"/>
    <w:rsid w:val="00493F7E"/>
    <w:rsid w:val="00495550"/>
    <w:rsid w:val="00495A61"/>
    <w:rsid w:val="00497503"/>
    <w:rsid w:val="00497B77"/>
    <w:rsid w:val="004A15E5"/>
    <w:rsid w:val="004A23A4"/>
    <w:rsid w:val="004A28EC"/>
    <w:rsid w:val="004A2B74"/>
    <w:rsid w:val="004A3603"/>
    <w:rsid w:val="004A3E34"/>
    <w:rsid w:val="004A518F"/>
    <w:rsid w:val="004A5234"/>
    <w:rsid w:val="004A6581"/>
    <w:rsid w:val="004A68E0"/>
    <w:rsid w:val="004A6CBB"/>
    <w:rsid w:val="004A7BA2"/>
    <w:rsid w:val="004B083B"/>
    <w:rsid w:val="004B1AD1"/>
    <w:rsid w:val="004B1E58"/>
    <w:rsid w:val="004B26DA"/>
    <w:rsid w:val="004B49E2"/>
    <w:rsid w:val="004B6847"/>
    <w:rsid w:val="004B7E69"/>
    <w:rsid w:val="004B7F0F"/>
    <w:rsid w:val="004B7F2D"/>
    <w:rsid w:val="004C063A"/>
    <w:rsid w:val="004C0D66"/>
    <w:rsid w:val="004C1D89"/>
    <w:rsid w:val="004C3F81"/>
    <w:rsid w:val="004C737B"/>
    <w:rsid w:val="004D1148"/>
    <w:rsid w:val="004D177F"/>
    <w:rsid w:val="004D1C7F"/>
    <w:rsid w:val="004D1DE2"/>
    <w:rsid w:val="004D1E08"/>
    <w:rsid w:val="004D28B6"/>
    <w:rsid w:val="004D424C"/>
    <w:rsid w:val="004D7668"/>
    <w:rsid w:val="004E026A"/>
    <w:rsid w:val="004E1339"/>
    <w:rsid w:val="004E420B"/>
    <w:rsid w:val="004E4378"/>
    <w:rsid w:val="004E48CC"/>
    <w:rsid w:val="004E626C"/>
    <w:rsid w:val="004E6C1A"/>
    <w:rsid w:val="004F17F9"/>
    <w:rsid w:val="004F275B"/>
    <w:rsid w:val="004F2981"/>
    <w:rsid w:val="004F2CCF"/>
    <w:rsid w:val="004F2F9B"/>
    <w:rsid w:val="004F32AC"/>
    <w:rsid w:val="004F385B"/>
    <w:rsid w:val="004F3FAE"/>
    <w:rsid w:val="004F43A4"/>
    <w:rsid w:val="004F5222"/>
    <w:rsid w:val="004F6793"/>
    <w:rsid w:val="004F6C55"/>
    <w:rsid w:val="005003DD"/>
    <w:rsid w:val="00503098"/>
    <w:rsid w:val="005033E2"/>
    <w:rsid w:val="00503CDA"/>
    <w:rsid w:val="00503EDE"/>
    <w:rsid w:val="005042B5"/>
    <w:rsid w:val="00504BF4"/>
    <w:rsid w:val="005069F5"/>
    <w:rsid w:val="005073F0"/>
    <w:rsid w:val="00507EB4"/>
    <w:rsid w:val="00511975"/>
    <w:rsid w:val="00511F3D"/>
    <w:rsid w:val="00512CE9"/>
    <w:rsid w:val="00513D45"/>
    <w:rsid w:val="00513F2B"/>
    <w:rsid w:val="00515A46"/>
    <w:rsid w:val="005200E4"/>
    <w:rsid w:val="0052215A"/>
    <w:rsid w:val="0052296A"/>
    <w:rsid w:val="00522C31"/>
    <w:rsid w:val="00523116"/>
    <w:rsid w:val="005246A7"/>
    <w:rsid w:val="00524903"/>
    <w:rsid w:val="00524CFE"/>
    <w:rsid w:val="00526061"/>
    <w:rsid w:val="00526213"/>
    <w:rsid w:val="00526720"/>
    <w:rsid w:val="005267C9"/>
    <w:rsid w:val="00526CE6"/>
    <w:rsid w:val="00527482"/>
    <w:rsid w:val="00527A30"/>
    <w:rsid w:val="00530926"/>
    <w:rsid w:val="00530D2B"/>
    <w:rsid w:val="00531F32"/>
    <w:rsid w:val="00532F5A"/>
    <w:rsid w:val="00534E0E"/>
    <w:rsid w:val="005350A9"/>
    <w:rsid w:val="005351A7"/>
    <w:rsid w:val="005357CC"/>
    <w:rsid w:val="005400CA"/>
    <w:rsid w:val="005405B8"/>
    <w:rsid w:val="005405DE"/>
    <w:rsid w:val="00540752"/>
    <w:rsid w:val="00541628"/>
    <w:rsid w:val="00541826"/>
    <w:rsid w:val="005427E1"/>
    <w:rsid w:val="0054290B"/>
    <w:rsid w:val="0054291B"/>
    <w:rsid w:val="00543B96"/>
    <w:rsid w:val="005440D9"/>
    <w:rsid w:val="00544A6A"/>
    <w:rsid w:val="00546AF7"/>
    <w:rsid w:val="00546E52"/>
    <w:rsid w:val="0054763F"/>
    <w:rsid w:val="0055173A"/>
    <w:rsid w:val="005526AF"/>
    <w:rsid w:val="0055331D"/>
    <w:rsid w:val="00554113"/>
    <w:rsid w:val="005542B4"/>
    <w:rsid w:val="0055597B"/>
    <w:rsid w:val="00555DFF"/>
    <w:rsid w:val="00556939"/>
    <w:rsid w:val="00556B69"/>
    <w:rsid w:val="00556E7B"/>
    <w:rsid w:val="00556F54"/>
    <w:rsid w:val="005571CD"/>
    <w:rsid w:val="0055725F"/>
    <w:rsid w:val="00557F13"/>
    <w:rsid w:val="00562A9C"/>
    <w:rsid w:val="00562AFA"/>
    <w:rsid w:val="00562B06"/>
    <w:rsid w:val="00564737"/>
    <w:rsid w:val="0056663A"/>
    <w:rsid w:val="005672AC"/>
    <w:rsid w:val="0057331A"/>
    <w:rsid w:val="00573A5E"/>
    <w:rsid w:val="00574488"/>
    <w:rsid w:val="005748AB"/>
    <w:rsid w:val="005773B4"/>
    <w:rsid w:val="00580069"/>
    <w:rsid w:val="00580E5D"/>
    <w:rsid w:val="0058100A"/>
    <w:rsid w:val="0058394F"/>
    <w:rsid w:val="005850ED"/>
    <w:rsid w:val="00585891"/>
    <w:rsid w:val="00586807"/>
    <w:rsid w:val="0058765E"/>
    <w:rsid w:val="005918AB"/>
    <w:rsid w:val="00591BCB"/>
    <w:rsid w:val="00595586"/>
    <w:rsid w:val="00595CD8"/>
    <w:rsid w:val="00596E60"/>
    <w:rsid w:val="005970AB"/>
    <w:rsid w:val="005A204B"/>
    <w:rsid w:val="005A2AA5"/>
    <w:rsid w:val="005A2CE7"/>
    <w:rsid w:val="005A2E96"/>
    <w:rsid w:val="005A30F7"/>
    <w:rsid w:val="005A3D4E"/>
    <w:rsid w:val="005A4EDD"/>
    <w:rsid w:val="005A5069"/>
    <w:rsid w:val="005A511F"/>
    <w:rsid w:val="005A5B86"/>
    <w:rsid w:val="005A5BD8"/>
    <w:rsid w:val="005A7D41"/>
    <w:rsid w:val="005B0772"/>
    <w:rsid w:val="005B0DCE"/>
    <w:rsid w:val="005B206D"/>
    <w:rsid w:val="005B31DB"/>
    <w:rsid w:val="005B507F"/>
    <w:rsid w:val="005B5D6F"/>
    <w:rsid w:val="005B62B8"/>
    <w:rsid w:val="005B7A92"/>
    <w:rsid w:val="005C048F"/>
    <w:rsid w:val="005C28DA"/>
    <w:rsid w:val="005C2CEC"/>
    <w:rsid w:val="005C376C"/>
    <w:rsid w:val="005C381C"/>
    <w:rsid w:val="005C58A2"/>
    <w:rsid w:val="005C5E84"/>
    <w:rsid w:val="005C6CB5"/>
    <w:rsid w:val="005C73E8"/>
    <w:rsid w:val="005D0E5F"/>
    <w:rsid w:val="005D3FC7"/>
    <w:rsid w:val="005D4978"/>
    <w:rsid w:val="005D4C76"/>
    <w:rsid w:val="005D5A04"/>
    <w:rsid w:val="005D632E"/>
    <w:rsid w:val="005D6521"/>
    <w:rsid w:val="005D7C0D"/>
    <w:rsid w:val="005E04B0"/>
    <w:rsid w:val="005E0637"/>
    <w:rsid w:val="005E1336"/>
    <w:rsid w:val="005E1666"/>
    <w:rsid w:val="005E22F5"/>
    <w:rsid w:val="005E28DD"/>
    <w:rsid w:val="005E2E1B"/>
    <w:rsid w:val="005E5009"/>
    <w:rsid w:val="005E5A83"/>
    <w:rsid w:val="005E6EA4"/>
    <w:rsid w:val="005E7BE5"/>
    <w:rsid w:val="005F09C1"/>
    <w:rsid w:val="005F0D29"/>
    <w:rsid w:val="005F219C"/>
    <w:rsid w:val="005F2AE2"/>
    <w:rsid w:val="005F46CF"/>
    <w:rsid w:val="005F46E4"/>
    <w:rsid w:val="005F5B5D"/>
    <w:rsid w:val="005F61C2"/>
    <w:rsid w:val="005F64C9"/>
    <w:rsid w:val="005F6DE2"/>
    <w:rsid w:val="005F6EEB"/>
    <w:rsid w:val="005F718D"/>
    <w:rsid w:val="005F7920"/>
    <w:rsid w:val="00600975"/>
    <w:rsid w:val="00600AC8"/>
    <w:rsid w:val="006010CE"/>
    <w:rsid w:val="0060209B"/>
    <w:rsid w:val="00602D31"/>
    <w:rsid w:val="00604AAE"/>
    <w:rsid w:val="00605F77"/>
    <w:rsid w:val="006062C3"/>
    <w:rsid w:val="00606DA2"/>
    <w:rsid w:val="0060743F"/>
    <w:rsid w:val="0061075C"/>
    <w:rsid w:val="00610C2C"/>
    <w:rsid w:val="00610DC7"/>
    <w:rsid w:val="0061167A"/>
    <w:rsid w:val="00612B9D"/>
    <w:rsid w:val="0061307F"/>
    <w:rsid w:val="0061320C"/>
    <w:rsid w:val="00613664"/>
    <w:rsid w:val="006146FE"/>
    <w:rsid w:val="00615053"/>
    <w:rsid w:val="00615CB4"/>
    <w:rsid w:val="00615F1A"/>
    <w:rsid w:val="006168AE"/>
    <w:rsid w:val="00616AE7"/>
    <w:rsid w:val="00616E31"/>
    <w:rsid w:val="006200DD"/>
    <w:rsid w:val="0062257F"/>
    <w:rsid w:val="00624D10"/>
    <w:rsid w:val="00626348"/>
    <w:rsid w:val="00626C22"/>
    <w:rsid w:val="006301C2"/>
    <w:rsid w:val="006307AD"/>
    <w:rsid w:val="0063154E"/>
    <w:rsid w:val="0063170A"/>
    <w:rsid w:val="006325EF"/>
    <w:rsid w:val="006332BB"/>
    <w:rsid w:val="00633416"/>
    <w:rsid w:val="00633A23"/>
    <w:rsid w:val="0063440A"/>
    <w:rsid w:val="00634651"/>
    <w:rsid w:val="00635306"/>
    <w:rsid w:val="00635BC0"/>
    <w:rsid w:val="00635BEE"/>
    <w:rsid w:val="00637A10"/>
    <w:rsid w:val="00640CAB"/>
    <w:rsid w:val="00640CD0"/>
    <w:rsid w:val="00644211"/>
    <w:rsid w:val="006446D5"/>
    <w:rsid w:val="006454E4"/>
    <w:rsid w:val="00646552"/>
    <w:rsid w:val="00647434"/>
    <w:rsid w:val="00647655"/>
    <w:rsid w:val="006477E9"/>
    <w:rsid w:val="0064796B"/>
    <w:rsid w:val="00650EC6"/>
    <w:rsid w:val="00654B47"/>
    <w:rsid w:val="00654F7F"/>
    <w:rsid w:val="006565B8"/>
    <w:rsid w:val="00656D4C"/>
    <w:rsid w:val="006604CA"/>
    <w:rsid w:val="00661776"/>
    <w:rsid w:val="00661AA7"/>
    <w:rsid w:val="00661EE5"/>
    <w:rsid w:val="00662762"/>
    <w:rsid w:val="00663366"/>
    <w:rsid w:val="0066356A"/>
    <w:rsid w:val="00664001"/>
    <w:rsid w:val="00664B50"/>
    <w:rsid w:val="00665783"/>
    <w:rsid w:val="00666440"/>
    <w:rsid w:val="006664F8"/>
    <w:rsid w:val="00670614"/>
    <w:rsid w:val="00673CD2"/>
    <w:rsid w:val="00673FAA"/>
    <w:rsid w:val="00677589"/>
    <w:rsid w:val="00680076"/>
    <w:rsid w:val="00681AF5"/>
    <w:rsid w:val="00682830"/>
    <w:rsid w:val="00682A8D"/>
    <w:rsid w:val="00682B14"/>
    <w:rsid w:val="00684125"/>
    <w:rsid w:val="00685BAC"/>
    <w:rsid w:val="00686C99"/>
    <w:rsid w:val="0069209F"/>
    <w:rsid w:val="0069382A"/>
    <w:rsid w:val="00693F17"/>
    <w:rsid w:val="00694EE3"/>
    <w:rsid w:val="0069516A"/>
    <w:rsid w:val="00695380"/>
    <w:rsid w:val="00695635"/>
    <w:rsid w:val="0069567E"/>
    <w:rsid w:val="006956ED"/>
    <w:rsid w:val="00695C51"/>
    <w:rsid w:val="006A079E"/>
    <w:rsid w:val="006A12A0"/>
    <w:rsid w:val="006A1ACF"/>
    <w:rsid w:val="006A1E47"/>
    <w:rsid w:val="006A1F8A"/>
    <w:rsid w:val="006A3FE4"/>
    <w:rsid w:val="006A5F14"/>
    <w:rsid w:val="006B0CFF"/>
    <w:rsid w:val="006B10EB"/>
    <w:rsid w:val="006B1BFC"/>
    <w:rsid w:val="006B2172"/>
    <w:rsid w:val="006B2338"/>
    <w:rsid w:val="006B2452"/>
    <w:rsid w:val="006B2CEB"/>
    <w:rsid w:val="006B2F50"/>
    <w:rsid w:val="006B33D4"/>
    <w:rsid w:val="006B3995"/>
    <w:rsid w:val="006B3AA1"/>
    <w:rsid w:val="006B43ED"/>
    <w:rsid w:val="006B5A66"/>
    <w:rsid w:val="006B6CAB"/>
    <w:rsid w:val="006C08AF"/>
    <w:rsid w:val="006C154E"/>
    <w:rsid w:val="006C2200"/>
    <w:rsid w:val="006C229B"/>
    <w:rsid w:val="006C24EB"/>
    <w:rsid w:val="006C497A"/>
    <w:rsid w:val="006C623C"/>
    <w:rsid w:val="006C6620"/>
    <w:rsid w:val="006C68A1"/>
    <w:rsid w:val="006C736F"/>
    <w:rsid w:val="006C771D"/>
    <w:rsid w:val="006C7846"/>
    <w:rsid w:val="006D03F0"/>
    <w:rsid w:val="006D1279"/>
    <w:rsid w:val="006D36A5"/>
    <w:rsid w:val="006D3C73"/>
    <w:rsid w:val="006D3C8F"/>
    <w:rsid w:val="006D6CDF"/>
    <w:rsid w:val="006D70D3"/>
    <w:rsid w:val="006E02D1"/>
    <w:rsid w:val="006E0495"/>
    <w:rsid w:val="006E0A53"/>
    <w:rsid w:val="006E2ADC"/>
    <w:rsid w:val="006E2B6D"/>
    <w:rsid w:val="006E3595"/>
    <w:rsid w:val="006E47F4"/>
    <w:rsid w:val="006E4A3E"/>
    <w:rsid w:val="006E5590"/>
    <w:rsid w:val="006E5842"/>
    <w:rsid w:val="006E631B"/>
    <w:rsid w:val="006E6C85"/>
    <w:rsid w:val="006E77FD"/>
    <w:rsid w:val="006E7885"/>
    <w:rsid w:val="006F0AB8"/>
    <w:rsid w:val="006F315D"/>
    <w:rsid w:val="006F4147"/>
    <w:rsid w:val="006F62CC"/>
    <w:rsid w:val="006F69AC"/>
    <w:rsid w:val="00700526"/>
    <w:rsid w:val="00702C93"/>
    <w:rsid w:val="00704155"/>
    <w:rsid w:val="00704970"/>
    <w:rsid w:val="0070744D"/>
    <w:rsid w:val="007116BF"/>
    <w:rsid w:val="00712352"/>
    <w:rsid w:val="00713558"/>
    <w:rsid w:val="00713C43"/>
    <w:rsid w:val="00713F43"/>
    <w:rsid w:val="007154DA"/>
    <w:rsid w:val="007156BF"/>
    <w:rsid w:val="007159D4"/>
    <w:rsid w:val="007175AE"/>
    <w:rsid w:val="00723DBA"/>
    <w:rsid w:val="00726A5B"/>
    <w:rsid w:val="007272A3"/>
    <w:rsid w:val="00727BE7"/>
    <w:rsid w:val="00727CC9"/>
    <w:rsid w:val="007307AF"/>
    <w:rsid w:val="00731244"/>
    <w:rsid w:val="007315E1"/>
    <w:rsid w:val="00732B20"/>
    <w:rsid w:val="00733349"/>
    <w:rsid w:val="0073486F"/>
    <w:rsid w:val="00734B62"/>
    <w:rsid w:val="00734D71"/>
    <w:rsid w:val="007377C2"/>
    <w:rsid w:val="00740247"/>
    <w:rsid w:val="00741083"/>
    <w:rsid w:val="0074139C"/>
    <w:rsid w:val="00743314"/>
    <w:rsid w:val="007458CD"/>
    <w:rsid w:val="00745ECA"/>
    <w:rsid w:val="00745FF5"/>
    <w:rsid w:val="007465CC"/>
    <w:rsid w:val="007479BB"/>
    <w:rsid w:val="00752664"/>
    <w:rsid w:val="00753D6B"/>
    <w:rsid w:val="007549DE"/>
    <w:rsid w:val="00755D54"/>
    <w:rsid w:val="0075755F"/>
    <w:rsid w:val="00760151"/>
    <w:rsid w:val="00761085"/>
    <w:rsid w:val="00763477"/>
    <w:rsid w:val="00764088"/>
    <w:rsid w:val="00764095"/>
    <w:rsid w:val="00764A39"/>
    <w:rsid w:val="00764A84"/>
    <w:rsid w:val="00764E44"/>
    <w:rsid w:val="00765382"/>
    <w:rsid w:val="00767038"/>
    <w:rsid w:val="00767BDF"/>
    <w:rsid w:val="007702EA"/>
    <w:rsid w:val="00771350"/>
    <w:rsid w:val="00771C90"/>
    <w:rsid w:val="00771F6E"/>
    <w:rsid w:val="00772EE2"/>
    <w:rsid w:val="00775561"/>
    <w:rsid w:val="00776256"/>
    <w:rsid w:val="00776FBF"/>
    <w:rsid w:val="0077709A"/>
    <w:rsid w:val="00777B2B"/>
    <w:rsid w:val="007807D8"/>
    <w:rsid w:val="0078265E"/>
    <w:rsid w:val="00782B14"/>
    <w:rsid w:val="0078391E"/>
    <w:rsid w:val="00784AD7"/>
    <w:rsid w:val="007874E8"/>
    <w:rsid w:val="00787C12"/>
    <w:rsid w:val="00790DE4"/>
    <w:rsid w:val="00791AE5"/>
    <w:rsid w:val="00793FC2"/>
    <w:rsid w:val="00794292"/>
    <w:rsid w:val="007951AA"/>
    <w:rsid w:val="0079577A"/>
    <w:rsid w:val="00797F50"/>
    <w:rsid w:val="007A01BA"/>
    <w:rsid w:val="007A0741"/>
    <w:rsid w:val="007A2132"/>
    <w:rsid w:val="007A2175"/>
    <w:rsid w:val="007A59A3"/>
    <w:rsid w:val="007A6C2E"/>
    <w:rsid w:val="007B069A"/>
    <w:rsid w:val="007B1E4E"/>
    <w:rsid w:val="007B20A5"/>
    <w:rsid w:val="007B398F"/>
    <w:rsid w:val="007B3A44"/>
    <w:rsid w:val="007B4629"/>
    <w:rsid w:val="007B519E"/>
    <w:rsid w:val="007B544A"/>
    <w:rsid w:val="007B5C8D"/>
    <w:rsid w:val="007C0223"/>
    <w:rsid w:val="007C047C"/>
    <w:rsid w:val="007C1064"/>
    <w:rsid w:val="007C13B1"/>
    <w:rsid w:val="007C17AF"/>
    <w:rsid w:val="007C1F14"/>
    <w:rsid w:val="007C2DE8"/>
    <w:rsid w:val="007C2EFB"/>
    <w:rsid w:val="007C3899"/>
    <w:rsid w:val="007C3AE8"/>
    <w:rsid w:val="007C7730"/>
    <w:rsid w:val="007C7A4B"/>
    <w:rsid w:val="007D10CA"/>
    <w:rsid w:val="007D384E"/>
    <w:rsid w:val="007D43A7"/>
    <w:rsid w:val="007D47B6"/>
    <w:rsid w:val="007D4EA4"/>
    <w:rsid w:val="007D5C86"/>
    <w:rsid w:val="007D687F"/>
    <w:rsid w:val="007D7089"/>
    <w:rsid w:val="007E0086"/>
    <w:rsid w:val="007E04EE"/>
    <w:rsid w:val="007E0DD1"/>
    <w:rsid w:val="007E2522"/>
    <w:rsid w:val="007E253E"/>
    <w:rsid w:val="007E369B"/>
    <w:rsid w:val="007E3821"/>
    <w:rsid w:val="007E4186"/>
    <w:rsid w:val="007E660F"/>
    <w:rsid w:val="007E66A1"/>
    <w:rsid w:val="007E6B64"/>
    <w:rsid w:val="007E6DF0"/>
    <w:rsid w:val="007F2AA7"/>
    <w:rsid w:val="007F2DBE"/>
    <w:rsid w:val="007F32B6"/>
    <w:rsid w:val="007F4164"/>
    <w:rsid w:val="007F44D3"/>
    <w:rsid w:val="007F4FC7"/>
    <w:rsid w:val="007F536F"/>
    <w:rsid w:val="007F59DD"/>
    <w:rsid w:val="007F5F54"/>
    <w:rsid w:val="007F677F"/>
    <w:rsid w:val="007F6D46"/>
    <w:rsid w:val="00801227"/>
    <w:rsid w:val="008016B2"/>
    <w:rsid w:val="00801E4B"/>
    <w:rsid w:val="00804A11"/>
    <w:rsid w:val="0080559B"/>
    <w:rsid w:val="00805E9E"/>
    <w:rsid w:val="0080600A"/>
    <w:rsid w:val="00806214"/>
    <w:rsid w:val="00807F28"/>
    <w:rsid w:val="00810569"/>
    <w:rsid w:val="00812669"/>
    <w:rsid w:val="008140FE"/>
    <w:rsid w:val="00817ED6"/>
    <w:rsid w:val="00820AC4"/>
    <w:rsid w:val="00822043"/>
    <w:rsid w:val="00822276"/>
    <w:rsid w:val="008232AF"/>
    <w:rsid w:val="00823D27"/>
    <w:rsid w:val="0082417D"/>
    <w:rsid w:val="00824F40"/>
    <w:rsid w:val="0082647A"/>
    <w:rsid w:val="008268C3"/>
    <w:rsid w:val="00826E98"/>
    <w:rsid w:val="00826F30"/>
    <w:rsid w:val="00827877"/>
    <w:rsid w:val="00827BE4"/>
    <w:rsid w:val="00827BE6"/>
    <w:rsid w:val="00827DEA"/>
    <w:rsid w:val="00830D85"/>
    <w:rsid w:val="00831021"/>
    <w:rsid w:val="0083216D"/>
    <w:rsid w:val="00832986"/>
    <w:rsid w:val="00832D2F"/>
    <w:rsid w:val="00833672"/>
    <w:rsid w:val="008337CC"/>
    <w:rsid w:val="00833E4B"/>
    <w:rsid w:val="00834905"/>
    <w:rsid w:val="00834CB5"/>
    <w:rsid w:val="00836676"/>
    <w:rsid w:val="0083784F"/>
    <w:rsid w:val="0084006A"/>
    <w:rsid w:val="008408F4"/>
    <w:rsid w:val="0084090E"/>
    <w:rsid w:val="00840932"/>
    <w:rsid w:val="00840A0A"/>
    <w:rsid w:val="008412EA"/>
    <w:rsid w:val="00841E7F"/>
    <w:rsid w:val="00844068"/>
    <w:rsid w:val="00844915"/>
    <w:rsid w:val="00844C81"/>
    <w:rsid w:val="00844CA5"/>
    <w:rsid w:val="00845097"/>
    <w:rsid w:val="0084533B"/>
    <w:rsid w:val="008479DC"/>
    <w:rsid w:val="008502A9"/>
    <w:rsid w:val="00851125"/>
    <w:rsid w:val="00851D6E"/>
    <w:rsid w:val="00852A59"/>
    <w:rsid w:val="00852ACA"/>
    <w:rsid w:val="00853A7E"/>
    <w:rsid w:val="00853E5D"/>
    <w:rsid w:val="008543F2"/>
    <w:rsid w:val="008549D5"/>
    <w:rsid w:val="00855B54"/>
    <w:rsid w:val="00856B7A"/>
    <w:rsid w:val="00860769"/>
    <w:rsid w:val="00861751"/>
    <w:rsid w:val="00861E49"/>
    <w:rsid w:val="00862444"/>
    <w:rsid w:val="008629CC"/>
    <w:rsid w:val="00863477"/>
    <w:rsid w:val="00865AD4"/>
    <w:rsid w:val="00866B7D"/>
    <w:rsid w:val="00866D59"/>
    <w:rsid w:val="00866D6B"/>
    <w:rsid w:val="00867880"/>
    <w:rsid w:val="00870D1E"/>
    <w:rsid w:val="00871AD7"/>
    <w:rsid w:val="00871E7D"/>
    <w:rsid w:val="0087567E"/>
    <w:rsid w:val="00876C8C"/>
    <w:rsid w:val="0087731C"/>
    <w:rsid w:val="00877584"/>
    <w:rsid w:val="0087769E"/>
    <w:rsid w:val="008777EC"/>
    <w:rsid w:val="008825C9"/>
    <w:rsid w:val="0088275C"/>
    <w:rsid w:val="00883EE6"/>
    <w:rsid w:val="008860D3"/>
    <w:rsid w:val="008910B9"/>
    <w:rsid w:val="00893BA2"/>
    <w:rsid w:val="00894F33"/>
    <w:rsid w:val="008974E0"/>
    <w:rsid w:val="008A0969"/>
    <w:rsid w:val="008A0BDE"/>
    <w:rsid w:val="008A1ECF"/>
    <w:rsid w:val="008A2992"/>
    <w:rsid w:val="008A2F8A"/>
    <w:rsid w:val="008A4F5E"/>
    <w:rsid w:val="008A522F"/>
    <w:rsid w:val="008A7069"/>
    <w:rsid w:val="008A7CAE"/>
    <w:rsid w:val="008B0F0A"/>
    <w:rsid w:val="008B232D"/>
    <w:rsid w:val="008B24B6"/>
    <w:rsid w:val="008B3499"/>
    <w:rsid w:val="008B4C39"/>
    <w:rsid w:val="008B5152"/>
    <w:rsid w:val="008B51AF"/>
    <w:rsid w:val="008B677D"/>
    <w:rsid w:val="008C0DB3"/>
    <w:rsid w:val="008C10A5"/>
    <w:rsid w:val="008C2AA7"/>
    <w:rsid w:val="008C2E86"/>
    <w:rsid w:val="008C3FC3"/>
    <w:rsid w:val="008C4A1A"/>
    <w:rsid w:val="008C5193"/>
    <w:rsid w:val="008C73EF"/>
    <w:rsid w:val="008D018A"/>
    <w:rsid w:val="008D0721"/>
    <w:rsid w:val="008D07D9"/>
    <w:rsid w:val="008D0B89"/>
    <w:rsid w:val="008D0D91"/>
    <w:rsid w:val="008D0F2E"/>
    <w:rsid w:val="008D1D9D"/>
    <w:rsid w:val="008D27B6"/>
    <w:rsid w:val="008D3198"/>
    <w:rsid w:val="008D697C"/>
    <w:rsid w:val="008D6D73"/>
    <w:rsid w:val="008D724F"/>
    <w:rsid w:val="008D7A43"/>
    <w:rsid w:val="008D7CC5"/>
    <w:rsid w:val="008E0450"/>
    <w:rsid w:val="008E052C"/>
    <w:rsid w:val="008E17C9"/>
    <w:rsid w:val="008E1900"/>
    <w:rsid w:val="008E1E96"/>
    <w:rsid w:val="008E21BC"/>
    <w:rsid w:val="008E3062"/>
    <w:rsid w:val="008E4932"/>
    <w:rsid w:val="008E6273"/>
    <w:rsid w:val="008E7479"/>
    <w:rsid w:val="008F0195"/>
    <w:rsid w:val="008F1232"/>
    <w:rsid w:val="008F2238"/>
    <w:rsid w:val="008F240B"/>
    <w:rsid w:val="008F27AB"/>
    <w:rsid w:val="008F27EA"/>
    <w:rsid w:val="008F2BB7"/>
    <w:rsid w:val="008F315C"/>
    <w:rsid w:val="008F33CA"/>
    <w:rsid w:val="008F44A9"/>
    <w:rsid w:val="008F6A0B"/>
    <w:rsid w:val="008F6CF6"/>
    <w:rsid w:val="008F778F"/>
    <w:rsid w:val="00901017"/>
    <w:rsid w:val="00901F12"/>
    <w:rsid w:val="0090339A"/>
    <w:rsid w:val="009040BA"/>
    <w:rsid w:val="009040BB"/>
    <w:rsid w:val="00904631"/>
    <w:rsid w:val="00904BEA"/>
    <w:rsid w:val="009054B9"/>
    <w:rsid w:val="00905C1C"/>
    <w:rsid w:val="00905E0F"/>
    <w:rsid w:val="009061DD"/>
    <w:rsid w:val="00906681"/>
    <w:rsid w:val="00906AF9"/>
    <w:rsid w:val="00906E4E"/>
    <w:rsid w:val="00907C45"/>
    <w:rsid w:val="009119ED"/>
    <w:rsid w:val="00913B1E"/>
    <w:rsid w:val="00914232"/>
    <w:rsid w:val="009152E0"/>
    <w:rsid w:val="009200AC"/>
    <w:rsid w:val="009210D4"/>
    <w:rsid w:val="00921881"/>
    <w:rsid w:val="009218BA"/>
    <w:rsid w:val="0092192A"/>
    <w:rsid w:val="009221A9"/>
    <w:rsid w:val="009235FF"/>
    <w:rsid w:val="00924AC4"/>
    <w:rsid w:val="00924E04"/>
    <w:rsid w:val="0092596F"/>
    <w:rsid w:val="00926AEB"/>
    <w:rsid w:val="00927F48"/>
    <w:rsid w:val="009309CD"/>
    <w:rsid w:val="00930E23"/>
    <w:rsid w:val="00932653"/>
    <w:rsid w:val="0093472C"/>
    <w:rsid w:val="00934C62"/>
    <w:rsid w:val="009353E0"/>
    <w:rsid w:val="00935A7A"/>
    <w:rsid w:val="00936FA4"/>
    <w:rsid w:val="00937241"/>
    <w:rsid w:val="009423ED"/>
    <w:rsid w:val="009427CB"/>
    <w:rsid w:val="00945EC9"/>
    <w:rsid w:val="009468D0"/>
    <w:rsid w:val="00947AA3"/>
    <w:rsid w:val="0095033A"/>
    <w:rsid w:val="00950D12"/>
    <w:rsid w:val="00951A7C"/>
    <w:rsid w:val="00951E80"/>
    <w:rsid w:val="00952142"/>
    <w:rsid w:val="00952228"/>
    <w:rsid w:val="00955291"/>
    <w:rsid w:val="00955AA5"/>
    <w:rsid w:val="00955FDC"/>
    <w:rsid w:val="009568D0"/>
    <w:rsid w:val="00956F8C"/>
    <w:rsid w:val="00960FBE"/>
    <w:rsid w:val="00961256"/>
    <w:rsid w:val="00961F1D"/>
    <w:rsid w:val="0096331B"/>
    <w:rsid w:val="00963710"/>
    <w:rsid w:val="00964CB9"/>
    <w:rsid w:val="0096683E"/>
    <w:rsid w:val="009674AA"/>
    <w:rsid w:val="00971B58"/>
    <w:rsid w:val="00973034"/>
    <w:rsid w:val="009734BD"/>
    <w:rsid w:val="00974085"/>
    <w:rsid w:val="009754E4"/>
    <w:rsid w:val="00975956"/>
    <w:rsid w:val="00975CB7"/>
    <w:rsid w:val="009760C2"/>
    <w:rsid w:val="00976FAC"/>
    <w:rsid w:val="00977618"/>
    <w:rsid w:val="00977643"/>
    <w:rsid w:val="0097774D"/>
    <w:rsid w:val="0098243B"/>
    <w:rsid w:val="009836D2"/>
    <w:rsid w:val="00984668"/>
    <w:rsid w:val="009847A0"/>
    <w:rsid w:val="009856FD"/>
    <w:rsid w:val="00986170"/>
    <w:rsid w:val="00986347"/>
    <w:rsid w:val="00986FDF"/>
    <w:rsid w:val="00987EA7"/>
    <w:rsid w:val="009906FA"/>
    <w:rsid w:val="00992169"/>
    <w:rsid w:val="00992607"/>
    <w:rsid w:val="0099388E"/>
    <w:rsid w:val="00995B16"/>
    <w:rsid w:val="00996224"/>
    <w:rsid w:val="00997485"/>
    <w:rsid w:val="009A0B17"/>
    <w:rsid w:val="009A22FE"/>
    <w:rsid w:val="009A2858"/>
    <w:rsid w:val="009A2A8B"/>
    <w:rsid w:val="009A3AD8"/>
    <w:rsid w:val="009A3B5A"/>
    <w:rsid w:val="009A3EE1"/>
    <w:rsid w:val="009A45A8"/>
    <w:rsid w:val="009A5539"/>
    <w:rsid w:val="009A5819"/>
    <w:rsid w:val="009A7431"/>
    <w:rsid w:val="009A76A7"/>
    <w:rsid w:val="009A7D83"/>
    <w:rsid w:val="009B1103"/>
    <w:rsid w:val="009B1141"/>
    <w:rsid w:val="009B11F9"/>
    <w:rsid w:val="009B13F0"/>
    <w:rsid w:val="009B4EEF"/>
    <w:rsid w:val="009B4F20"/>
    <w:rsid w:val="009B50FF"/>
    <w:rsid w:val="009B5B91"/>
    <w:rsid w:val="009B621F"/>
    <w:rsid w:val="009B7A11"/>
    <w:rsid w:val="009C2885"/>
    <w:rsid w:val="009C296D"/>
    <w:rsid w:val="009C2BBE"/>
    <w:rsid w:val="009C3F41"/>
    <w:rsid w:val="009C402E"/>
    <w:rsid w:val="009C5D34"/>
    <w:rsid w:val="009C6E93"/>
    <w:rsid w:val="009C70E0"/>
    <w:rsid w:val="009C76F9"/>
    <w:rsid w:val="009C770D"/>
    <w:rsid w:val="009C7CDF"/>
    <w:rsid w:val="009D0128"/>
    <w:rsid w:val="009D233D"/>
    <w:rsid w:val="009D23E7"/>
    <w:rsid w:val="009D6C28"/>
    <w:rsid w:val="009D7702"/>
    <w:rsid w:val="009E33D3"/>
    <w:rsid w:val="009E3BB2"/>
    <w:rsid w:val="009E4403"/>
    <w:rsid w:val="009E49DE"/>
    <w:rsid w:val="009E54E3"/>
    <w:rsid w:val="009E6874"/>
    <w:rsid w:val="009E71E9"/>
    <w:rsid w:val="009F06E0"/>
    <w:rsid w:val="009F0D99"/>
    <w:rsid w:val="009F0FF5"/>
    <w:rsid w:val="009F12B9"/>
    <w:rsid w:val="009F37A2"/>
    <w:rsid w:val="009F4D70"/>
    <w:rsid w:val="009F5296"/>
    <w:rsid w:val="009F68E6"/>
    <w:rsid w:val="009F6F5E"/>
    <w:rsid w:val="00A022E8"/>
    <w:rsid w:val="00A04173"/>
    <w:rsid w:val="00A04536"/>
    <w:rsid w:val="00A04A7D"/>
    <w:rsid w:val="00A055A5"/>
    <w:rsid w:val="00A05ADB"/>
    <w:rsid w:val="00A05FCF"/>
    <w:rsid w:val="00A06E99"/>
    <w:rsid w:val="00A06EE4"/>
    <w:rsid w:val="00A071DE"/>
    <w:rsid w:val="00A07295"/>
    <w:rsid w:val="00A0746F"/>
    <w:rsid w:val="00A077A7"/>
    <w:rsid w:val="00A10658"/>
    <w:rsid w:val="00A11236"/>
    <w:rsid w:val="00A12EFD"/>
    <w:rsid w:val="00A14406"/>
    <w:rsid w:val="00A15F8A"/>
    <w:rsid w:val="00A218AB"/>
    <w:rsid w:val="00A21EEF"/>
    <w:rsid w:val="00A22360"/>
    <w:rsid w:val="00A223A5"/>
    <w:rsid w:val="00A228E1"/>
    <w:rsid w:val="00A23364"/>
    <w:rsid w:val="00A23401"/>
    <w:rsid w:val="00A2348E"/>
    <w:rsid w:val="00A23ADC"/>
    <w:rsid w:val="00A248A1"/>
    <w:rsid w:val="00A26993"/>
    <w:rsid w:val="00A302AC"/>
    <w:rsid w:val="00A315FC"/>
    <w:rsid w:val="00A318BD"/>
    <w:rsid w:val="00A31C5A"/>
    <w:rsid w:val="00A321B2"/>
    <w:rsid w:val="00A3274A"/>
    <w:rsid w:val="00A33838"/>
    <w:rsid w:val="00A34633"/>
    <w:rsid w:val="00A34A63"/>
    <w:rsid w:val="00A34DEE"/>
    <w:rsid w:val="00A35384"/>
    <w:rsid w:val="00A3593B"/>
    <w:rsid w:val="00A35DE1"/>
    <w:rsid w:val="00A3699E"/>
    <w:rsid w:val="00A369C9"/>
    <w:rsid w:val="00A36EC3"/>
    <w:rsid w:val="00A37CFC"/>
    <w:rsid w:val="00A41252"/>
    <w:rsid w:val="00A418EC"/>
    <w:rsid w:val="00A41C1A"/>
    <w:rsid w:val="00A42233"/>
    <w:rsid w:val="00A42A7F"/>
    <w:rsid w:val="00A44128"/>
    <w:rsid w:val="00A44BDC"/>
    <w:rsid w:val="00A44EC8"/>
    <w:rsid w:val="00A46357"/>
    <w:rsid w:val="00A46502"/>
    <w:rsid w:val="00A47750"/>
    <w:rsid w:val="00A47AB5"/>
    <w:rsid w:val="00A50182"/>
    <w:rsid w:val="00A5076B"/>
    <w:rsid w:val="00A518B3"/>
    <w:rsid w:val="00A51A70"/>
    <w:rsid w:val="00A51D3E"/>
    <w:rsid w:val="00A5223A"/>
    <w:rsid w:val="00A52820"/>
    <w:rsid w:val="00A52F11"/>
    <w:rsid w:val="00A53807"/>
    <w:rsid w:val="00A5581A"/>
    <w:rsid w:val="00A5663D"/>
    <w:rsid w:val="00A56CD8"/>
    <w:rsid w:val="00A57874"/>
    <w:rsid w:val="00A607E8"/>
    <w:rsid w:val="00A61412"/>
    <w:rsid w:val="00A616DB"/>
    <w:rsid w:val="00A619F9"/>
    <w:rsid w:val="00A61C0C"/>
    <w:rsid w:val="00A63B55"/>
    <w:rsid w:val="00A65F29"/>
    <w:rsid w:val="00A65F69"/>
    <w:rsid w:val="00A66B9D"/>
    <w:rsid w:val="00A70256"/>
    <w:rsid w:val="00A70C17"/>
    <w:rsid w:val="00A71D46"/>
    <w:rsid w:val="00A72135"/>
    <w:rsid w:val="00A72C88"/>
    <w:rsid w:val="00A73FE5"/>
    <w:rsid w:val="00A74A7B"/>
    <w:rsid w:val="00A74E0F"/>
    <w:rsid w:val="00A76B90"/>
    <w:rsid w:val="00A76CF5"/>
    <w:rsid w:val="00A7707C"/>
    <w:rsid w:val="00A775B8"/>
    <w:rsid w:val="00A77E78"/>
    <w:rsid w:val="00A77FB2"/>
    <w:rsid w:val="00A80C50"/>
    <w:rsid w:val="00A8336A"/>
    <w:rsid w:val="00A83A25"/>
    <w:rsid w:val="00A83E06"/>
    <w:rsid w:val="00A840AF"/>
    <w:rsid w:val="00A865E9"/>
    <w:rsid w:val="00A86B5F"/>
    <w:rsid w:val="00A86C1F"/>
    <w:rsid w:val="00A86DD8"/>
    <w:rsid w:val="00A879D8"/>
    <w:rsid w:val="00A9103A"/>
    <w:rsid w:val="00A9198F"/>
    <w:rsid w:val="00A9472F"/>
    <w:rsid w:val="00A959B6"/>
    <w:rsid w:val="00A95AA3"/>
    <w:rsid w:val="00A95D77"/>
    <w:rsid w:val="00A969F4"/>
    <w:rsid w:val="00A96F3E"/>
    <w:rsid w:val="00A971E7"/>
    <w:rsid w:val="00AA0464"/>
    <w:rsid w:val="00AA1073"/>
    <w:rsid w:val="00AA2027"/>
    <w:rsid w:val="00AA204A"/>
    <w:rsid w:val="00AA2197"/>
    <w:rsid w:val="00AA321D"/>
    <w:rsid w:val="00AA4C4C"/>
    <w:rsid w:val="00AA535B"/>
    <w:rsid w:val="00AA60BC"/>
    <w:rsid w:val="00AA6127"/>
    <w:rsid w:val="00AA72E1"/>
    <w:rsid w:val="00AA780B"/>
    <w:rsid w:val="00AB150B"/>
    <w:rsid w:val="00AB2C77"/>
    <w:rsid w:val="00AB3BD8"/>
    <w:rsid w:val="00AB3C76"/>
    <w:rsid w:val="00AB3F83"/>
    <w:rsid w:val="00AB473D"/>
    <w:rsid w:val="00AB6DF9"/>
    <w:rsid w:val="00AB7E29"/>
    <w:rsid w:val="00AC25C8"/>
    <w:rsid w:val="00AC27F6"/>
    <w:rsid w:val="00AC6FA6"/>
    <w:rsid w:val="00AD1EC5"/>
    <w:rsid w:val="00AD2AE9"/>
    <w:rsid w:val="00AD3644"/>
    <w:rsid w:val="00AD45D8"/>
    <w:rsid w:val="00AD47A4"/>
    <w:rsid w:val="00AD55B5"/>
    <w:rsid w:val="00AD68D8"/>
    <w:rsid w:val="00AE01F0"/>
    <w:rsid w:val="00AE07AD"/>
    <w:rsid w:val="00AE1582"/>
    <w:rsid w:val="00AE1F9E"/>
    <w:rsid w:val="00AE25B0"/>
    <w:rsid w:val="00AE2AE3"/>
    <w:rsid w:val="00AE53FE"/>
    <w:rsid w:val="00AE5C82"/>
    <w:rsid w:val="00AE5D44"/>
    <w:rsid w:val="00AE65AC"/>
    <w:rsid w:val="00AE7974"/>
    <w:rsid w:val="00AF087F"/>
    <w:rsid w:val="00AF1016"/>
    <w:rsid w:val="00AF2240"/>
    <w:rsid w:val="00AF2D03"/>
    <w:rsid w:val="00AF2FD2"/>
    <w:rsid w:val="00AF5A8C"/>
    <w:rsid w:val="00AF6413"/>
    <w:rsid w:val="00AF68EF"/>
    <w:rsid w:val="00AF6F36"/>
    <w:rsid w:val="00AF7264"/>
    <w:rsid w:val="00AF7541"/>
    <w:rsid w:val="00AF7A3C"/>
    <w:rsid w:val="00B0105F"/>
    <w:rsid w:val="00B01536"/>
    <w:rsid w:val="00B02721"/>
    <w:rsid w:val="00B0387A"/>
    <w:rsid w:val="00B04AAD"/>
    <w:rsid w:val="00B051EB"/>
    <w:rsid w:val="00B06EE1"/>
    <w:rsid w:val="00B06F47"/>
    <w:rsid w:val="00B10C55"/>
    <w:rsid w:val="00B10D00"/>
    <w:rsid w:val="00B10D20"/>
    <w:rsid w:val="00B10ED8"/>
    <w:rsid w:val="00B118F7"/>
    <w:rsid w:val="00B11D67"/>
    <w:rsid w:val="00B11EA1"/>
    <w:rsid w:val="00B145E7"/>
    <w:rsid w:val="00B14912"/>
    <w:rsid w:val="00B168C2"/>
    <w:rsid w:val="00B16ABE"/>
    <w:rsid w:val="00B1713C"/>
    <w:rsid w:val="00B20528"/>
    <w:rsid w:val="00B21B8F"/>
    <w:rsid w:val="00B21E64"/>
    <w:rsid w:val="00B223A0"/>
    <w:rsid w:val="00B24471"/>
    <w:rsid w:val="00B257AE"/>
    <w:rsid w:val="00B2688D"/>
    <w:rsid w:val="00B27AC0"/>
    <w:rsid w:val="00B3310C"/>
    <w:rsid w:val="00B33801"/>
    <w:rsid w:val="00B33D37"/>
    <w:rsid w:val="00B33FA7"/>
    <w:rsid w:val="00B34869"/>
    <w:rsid w:val="00B36330"/>
    <w:rsid w:val="00B36ACC"/>
    <w:rsid w:val="00B40162"/>
    <w:rsid w:val="00B40B98"/>
    <w:rsid w:val="00B40D8B"/>
    <w:rsid w:val="00B46C49"/>
    <w:rsid w:val="00B47190"/>
    <w:rsid w:val="00B47E49"/>
    <w:rsid w:val="00B50206"/>
    <w:rsid w:val="00B5080E"/>
    <w:rsid w:val="00B5082F"/>
    <w:rsid w:val="00B51E97"/>
    <w:rsid w:val="00B52069"/>
    <w:rsid w:val="00B52694"/>
    <w:rsid w:val="00B54AE4"/>
    <w:rsid w:val="00B56E79"/>
    <w:rsid w:val="00B579D0"/>
    <w:rsid w:val="00B60131"/>
    <w:rsid w:val="00B61416"/>
    <w:rsid w:val="00B621A6"/>
    <w:rsid w:val="00B621EF"/>
    <w:rsid w:val="00B63F25"/>
    <w:rsid w:val="00B642A2"/>
    <w:rsid w:val="00B64DF8"/>
    <w:rsid w:val="00B651B7"/>
    <w:rsid w:val="00B653A6"/>
    <w:rsid w:val="00B6625D"/>
    <w:rsid w:val="00B663B7"/>
    <w:rsid w:val="00B670CB"/>
    <w:rsid w:val="00B70FE2"/>
    <w:rsid w:val="00B72A3E"/>
    <w:rsid w:val="00B737A6"/>
    <w:rsid w:val="00B738A8"/>
    <w:rsid w:val="00B74AA3"/>
    <w:rsid w:val="00B74ED9"/>
    <w:rsid w:val="00B7505E"/>
    <w:rsid w:val="00B75A6A"/>
    <w:rsid w:val="00B800D3"/>
    <w:rsid w:val="00B801DB"/>
    <w:rsid w:val="00B80C2A"/>
    <w:rsid w:val="00B80D94"/>
    <w:rsid w:val="00B81123"/>
    <w:rsid w:val="00B81137"/>
    <w:rsid w:val="00B832F5"/>
    <w:rsid w:val="00B84ADA"/>
    <w:rsid w:val="00B855C4"/>
    <w:rsid w:val="00B90974"/>
    <w:rsid w:val="00B90D0E"/>
    <w:rsid w:val="00B92182"/>
    <w:rsid w:val="00B946F3"/>
    <w:rsid w:val="00B95937"/>
    <w:rsid w:val="00B96400"/>
    <w:rsid w:val="00B96CB6"/>
    <w:rsid w:val="00B971B5"/>
    <w:rsid w:val="00B971C8"/>
    <w:rsid w:val="00B973EF"/>
    <w:rsid w:val="00B97883"/>
    <w:rsid w:val="00BA0D1B"/>
    <w:rsid w:val="00BA0EC5"/>
    <w:rsid w:val="00BA1BD9"/>
    <w:rsid w:val="00BA2532"/>
    <w:rsid w:val="00BA2682"/>
    <w:rsid w:val="00BA305A"/>
    <w:rsid w:val="00BA5AFD"/>
    <w:rsid w:val="00BA5B7D"/>
    <w:rsid w:val="00BA73B3"/>
    <w:rsid w:val="00BB3769"/>
    <w:rsid w:val="00BB3957"/>
    <w:rsid w:val="00BB4307"/>
    <w:rsid w:val="00BB65F2"/>
    <w:rsid w:val="00BB6F0C"/>
    <w:rsid w:val="00BC09F7"/>
    <w:rsid w:val="00BC34EC"/>
    <w:rsid w:val="00BC3759"/>
    <w:rsid w:val="00BC3875"/>
    <w:rsid w:val="00BC3C91"/>
    <w:rsid w:val="00BC408F"/>
    <w:rsid w:val="00BC52BC"/>
    <w:rsid w:val="00BC52E5"/>
    <w:rsid w:val="00BC59F4"/>
    <w:rsid w:val="00BC5EF9"/>
    <w:rsid w:val="00BC638A"/>
    <w:rsid w:val="00BC6396"/>
    <w:rsid w:val="00BC71B2"/>
    <w:rsid w:val="00BC77FE"/>
    <w:rsid w:val="00BD06D2"/>
    <w:rsid w:val="00BD0CCD"/>
    <w:rsid w:val="00BD1107"/>
    <w:rsid w:val="00BD139B"/>
    <w:rsid w:val="00BD1CA5"/>
    <w:rsid w:val="00BD2B20"/>
    <w:rsid w:val="00BD2F36"/>
    <w:rsid w:val="00BD32AF"/>
    <w:rsid w:val="00BD38D9"/>
    <w:rsid w:val="00BD4FC1"/>
    <w:rsid w:val="00BD505F"/>
    <w:rsid w:val="00BD5123"/>
    <w:rsid w:val="00BD5E21"/>
    <w:rsid w:val="00BD7434"/>
    <w:rsid w:val="00BD75D3"/>
    <w:rsid w:val="00BE0382"/>
    <w:rsid w:val="00BE0811"/>
    <w:rsid w:val="00BE0DF5"/>
    <w:rsid w:val="00BE0EDE"/>
    <w:rsid w:val="00BE1A75"/>
    <w:rsid w:val="00BE34DE"/>
    <w:rsid w:val="00BE4778"/>
    <w:rsid w:val="00BE499B"/>
    <w:rsid w:val="00BE6296"/>
    <w:rsid w:val="00BF0C3E"/>
    <w:rsid w:val="00BF11FE"/>
    <w:rsid w:val="00BF44DB"/>
    <w:rsid w:val="00BF5459"/>
    <w:rsid w:val="00BF5FE2"/>
    <w:rsid w:val="00BF6F28"/>
    <w:rsid w:val="00BF77CD"/>
    <w:rsid w:val="00BF7B42"/>
    <w:rsid w:val="00C00207"/>
    <w:rsid w:val="00C0138D"/>
    <w:rsid w:val="00C03ED1"/>
    <w:rsid w:val="00C04352"/>
    <w:rsid w:val="00C050AD"/>
    <w:rsid w:val="00C061A2"/>
    <w:rsid w:val="00C07946"/>
    <w:rsid w:val="00C07A47"/>
    <w:rsid w:val="00C07E2F"/>
    <w:rsid w:val="00C10FEF"/>
    <w:rsid w:val="00C11CAA"/>
    <w:rsid w:val="00C129F5"/>
    <w:rsid w:val="00C130BF"/>
    <w:rsid w:val="00C13AFC"/>
    <w:rsid w:val="00C14F8F"/>
    <w:rsid w:val="00C15119"/>
    <w:rsid w:val="00C16B65"/>
    <w:rsid w:val="00C17690"/>
    <w:rsid w:val="00C17AF8"/>
    <w:rsid w:val="00C20D59"/>
    <w:rsid w:val="00C22064"/>
    <w:rsid w:val="00C23300"/>
    <w:rsid w:val="00C23732"/>
    <w:rsid w:val="00C25B56"/>
    <w:rsid w:val="00C26531"/>
    <w:rsid w:val="00C268D7"/>
    <w:rsid w:val="00C269FD"/>
    <w:rsid w:val="00C27095"/>
    <w:rsid w:val="00C31046"/>
    <w:rsid w:val="00C317CD"/>
    <w:rsid w:val="00C31905"/>
    <w:rsid w:val="00C31E58"/>
    <w:rsid w:val="00C32608"/>
    <w:rsid w:val="00C3378F"/>
    <w:rsid w:val="00C33F42"/>
    <w:rsid w:val="00C33F72"/>
    <w:rsid w:val="00C34C87"/>
    <w:rsid w:val="00C359AD"/>
    <w:rsid w:val="00C37629"/>
    <w:rsid w:val="00C3774E"/>
    <w:rsid w:val="00C40431"/>
    <w:rsid w:val="00C40631"/>
    <w:rsid w:val="00C40B31"/>
    <w:rsid w:val="00C41B95"/>
    <w:rsid w:val="00C424E9"/>
    <w:rsid w:val="00C425A3"/>
    <w:rsid w:val="00C4353D"/>
    <w:rsid w:val="00C43891"/>
    <w:rsid w:val="00C44B7D"/>
    <w:rsid w:val="00C46335"/>
    <w:rsid w:val="00C47347"/>
    <w:rsid w:val="00C5022A"/>
    <w:rsid w:val="00C5114C"/>
    <w:rsid w:val="00C51C13"/>
    <w:rsid w:val="00C52759"/>
    <w:rsid w:val="00C5284B"/>
    <w:rsid w:val="00C548D3"/>
    <w:rsid w:val="00C55C2A"/>
    <w:rsid w:val="00C57B6C"/>
    <w:rsid w:val="00C60003"/>
    <w:rsid w:val="00C600F6"/>
    <w:rsid w:val="00C60AE6"/>
    <w:rsid w:val="00C60DCB"/>
    <w:rsid w:val="00C6126B"/>
    <w:rsid w:val="00C612A6"/>
    <w:rsid w:val="00C61EFC"/>
    <w:rsid w:val="00C6205C"/>
    <w:rsid w:val="00C621F0"/>
    <w:rsid w:val="00C62C5D"/>
    <w:rsid w:val="00C650C1"/>
    <w:rsid w:val="00C6607D"/>
    <w:rsid w:val="00C66AA6"/>
    <w:rsid w:val="00C67E8A"/>
    <w:rsid w:val="00C703A0"/>
    <w:rsid w:val="00C70928"/>
    <w:rsid w:val="00C70E47"/>
    <w:rsid w:val="00C712D4"/>
    <w:rsid w:val="00C71378"/>
    <w:rsid w:val="00C718DF"/>
    <w:rsid w:val="00C737AE"/>
    <w:rsid w:val="00C7457F"/>
    <w:rsid w:val="00C7506F"/>
    <w:rsid w:val="00C751AC"/>
    <w:rsid w:val="00C76A95"/>
    <w:rsid w:val="00C82B92"/>
    <w:rsid w:val="00C82BC3"/>
    <w:rsid w:val="00C83116"/>
    <w:rsid w:val="00C839E0"/>
    <w:rsid w:val="00C83EEF"/>
    <w:rsid w:val="00C85723"/>
    <w:rsid w:val="00C874A6"/>
    <w:rsid w:val="00C87630"/>
    <w:rsid w:val="00C87683"/>
    <w:rsid w:val="00C87A80"/>
    <w:rsid w:val="00C87CF5"/>
    <w:rsid w:val="00C906B5"/>
    <w:rsid w:val="00C917F5"/>
    <w:rsid w:val="00C92C81"/>
    <w:rsid w:val="00C943F5"/>
    <w:rsid w:val="00C94E25"/>
    <w:rsid w:val="00C963E3"/>
    <w:rsid w:val="00C97EBB"/>
    <w:rsid w:val="00CA0624"/>
    <w:rsid w:val="00CA0F12"/>
    <w:rsid w:val="00CA146F"/>
    <w:rsid w:val="00CA27F4"/>
    <w:rsid w:val="00CA3FA8"/>
    <w:rsid w:val="00CA4D8E"/>
    <w:rsid w:val="00CA5395"/>
    <w:rsid w:val="00CA7B51"/>
    <w:rsid w:val="00CB067F"/>
    <w:rsid w:val="00CB20F6"/>
    <w:rsid w:val="00CB2A11"/>
    <w:rsid w:val="00CB3DB8"/>
    <w:rsid w:val="00CB6AC3"/>
    <w:rsid w:val="00CC17E4"/>
    <w:rsid w:val="00CC19D3"/>
    <w:rsid w:val="00CC331C"/>
    <w:rsid w:val="00CC4219"/>
    <w:rsid w:val="00CC445E"/>
    <w:rsid w:val="00CC6424"/>
    <w:rsid w:val="00CC70D5"/>
    <w:rsid w:val="00CC753E"/>
    <w:rsid w:val="00CC7D07"/>
    <w:rsid w:val="00CD0DBA"/>
    <w:rsid w:val="00CD0F36"/>
    <w:rsid w:val="00CD12FD"/>
    <w:rsid w:val="00CD3DAB"/>
    <w:rsid w:val="00CD4094"/>
    <w:rsid w:val="00CD55FE"/>
    <w:rsid w:val="00CE0B2F"/>
    <w:rsid w:val="00CE1B42"/>
    <w:rsid w:val="00CE55C7"/>
    <w:rsid w:val="00CE55EC"/>
    <w:rsid w:val="00CE5690"/>
    <w:rsid w:val="00CE6035"/>
    <w:rsid w:val="00CE663C"/>
    <w:rsid w:val="00CF0606"/>
    <w:rsid w:val="00CF0B47"/>
    <w:rsid w:val="00CF294F"/>
    <w:rsid w:val="00CF2D79"/>
    <w:rsid w:val="00CF2FFD"/>
    <w:rsid w:val="00CF36B6"/>
    <w:rsid w:val="00CF39DF"/>
    <w:rsid w:val="00CF4E8C"/>
    <w:rsid w:val="00CF4F41"/>
    <w:rsid w:val="00CF6380"/>
    <w:rsid w:val="00CF6779"/>
    <w:rsid w:val="00CF6994"/>
    <w:rsid w:val="00CF6BCA"/>
    <w:rsid w:val="00CF7646"/>
    <w:rsid w:val="00CF7FEC"/>
    <w:rsid w:val="00D00BAA"/>
    <w:rsid w:val="00D011F8"/>
    <w:rsid w:val="00D01CCC"/>
    <w:rsid w:val="00D01F6E"/>
    <w:rsid w:val="00D033B3"/>
    <w:rsid w:val="00D045C2"/>
    <w:rsid w:val="00D04EE1"/>
    <w:rsid w:val="00D05207"/>
    <w:rsid w:val="00D05A63"/>
    <w:rsid w:val="00D064A3"/>
    <w:rsid w:val="00D0663E"/>
    <w:rsid w:val="00D06AF0"/>
    <w:rsid w:val="00D073C0"/>
    <w:rsid w:val="00D07C97"/>
    <w:rsid w:val="00D109A8"/>
    <w:rsid w:val="00D119F7"/>
    <w:rsid w:val="00D11C30"/>
    <w:rsid w:val="00D13755"/>
    <w:rsid w:val="00D14AC3"/>
    <w:rsid w:val="00D159CA"/>
    <w:rsid w:val="00D173AA"/>
    <w:rsid w:val="00D17903"/>
    <w:rsid w:val="00D17D0A"/>
    <w:rsid w:val="00D20266"/>
    <w:rsid w:val="00D20CF9"/>
    <w:rsid w:val="00D21200"/>
    <w:rsid w:val="00D226D8"/>
    <w:rsid w:val="00D22C0C"/>
    <w:rsid w:val="00D23667"/>
    <w:rsid w:val="00D23AAE"/>
    <w:rsid w:val="00D24D2B"/>
    <w:rsid w:val="00D26E68"/>
    <w:rsid w:val="00D276DB"/>
    <w:rsid w:val="00D3135E"/>
    <w:rsid w:val="00D31403"/>
    <w:rsid w:val="00D317AB"/>
    <w:rsid w:val="00D31AD2"/>
    <w:rsid w:val="00D34072"/>
    <w:rsid w:val="00D35142"/>
    <w:rsid w:val="00D35DD4"/>
    <w:rsid w:val="00D35E22"/>
    <w:rsid w:val="00D35E67"/>
    <w:rsid w:val="00D3646C"/>
    <w:rsid w:val="00D40F3F"/>
    <w:rsid w:val="00D40FC0"/>
    <w:rsid w:val="00D416EF"/>
    <w:rsid w:val="00D451C8"/>
    <w:rsid w:val="00D46493"/>
    <w:rsid w:val="00D505AE"/>
    <w:rsid w:val="00D50665"/>
    <w:rsid w:val="00D50E64"/>
    <w:rsid w:val="00D514EA"/>
    <w:rsid w:val="00D52702"/>
    <w:rsid w:val="00D52762"/>
    <w:rsid w:val="00D52B8A"/>
    <w:rsid w:val="00D53102"/>
    <w:rsid w:val="00D53D16"/>
    <w:rsid w:val="00D56720"/>
    <w:rsid w:val="00D5705D"/>
    <w:rsid w:val="00D577DA"/>
    <w:rsid w:val="00D60449"/>
    <w:rsid w:val="00D61EC5"/>
    <w:rsid w:val="00D62E03"/>
    <w:rsid w:val="00D63633"/>
    <w:rsid w:val="00D63908"/>
    <w:rsid w:val="00D63E08"/>
    <w:rsid w:val="00D64E69"/>
    <w:rsid w:val="00D64FAC"/>
    <w:rsid w:val="00D652C3"/>
    <w:rsid w:val="00D655CD"/>
    <w:rsid w:val="00D6562D"/>
    <w:rsid w:val="00D658E4"/>
    <w:rsid w:val="00D71013"/>
    <w:rsid w:val="00D711F1"/>
    <w:rsid w:val="00D72109"/>
    <w:rsid w:val="00D72A4A"/>
    <w:rsid w:val="00D72DAE"/>
    <w:rsid w:val="00D744BA"/>
    <w:rsid w:val="00D74CDA"/>
    <w:rsid w:val="00D76599"/>
    <w:rsid w:val="00D771C6"/>
    <w:rsid w:val="00D77420"/>
    <w:rsid w:val="00D80735"/>
    <w:rsid w:val="00D81F49"/>
    <w:rsid w:val="00D8236A"/>
    <w:rsid w:val="00D82D13"/>
    <w:rsid w:val="00D8374C"/>
    <w:rsid w:val="00D8463A"/>
    <w:rsid w:val="00D84B52"/>
    <w:rsid w:val="00D84E36"/>
    <w:rsid w:val="00D85515"/>
    <w:rsid w:val="00D86661"/>
    <w:rsid w:val="00D8684D"/>
    <w:rsid w:val="00D87254"/>
    <w:rsid w:val="00D9026F"/>
    <w:rsid w:val="00D90B3D"/>
    <w:rsid w:val="00D90BF5"/>
    <w:rsid w:val="00D91026"/>
    <w:rsid w:val="00D91413"/>
    <w:rsid w:val="00D91717"/>
    <w:rsid w:val="00D93FF2"/>
    <w:rsid w:val="00D9556C"/>
    <w:rsid w:val="00D96CFD"/>
    <w:rsid w:val="00D97737"/>
    <w:rsid w:val="00DA0C9C"/>
    <w:rsid w:val="00DA1AED"/>
    <w:rsid w:val="00DA1C85"/>
    <w:rsid w:val="00DA2652"/>
    <w:rsid w:val="00DA2928"/>
    <w:rsid w:val="00DA522F"/>
    <w:rsid w:val="00DA5998"/>
    <w:rsid w:val="00DA6767"/>
    <w:rsid w:val="00DA6D35"/>
    <w:rsid w:val="00DB72FA"/>
    <w:rsid w:val="00DB7C7B"/>
    <w:rsid w:val="00DC0998"/>
    <w:rsid w:val="00DC1222"/>
    <w:rsid w:val="00DC1E2D"/>
    <w:rsid w:val="00DC322D"/>
    <w:rsid w:val="00DC3602"/>
    <w:rsid w:val="00DC36B0"/>
    <w:rsid w:val="00DC5399"/>
    <w:rsid w:val="00DC5ECC"/>
    <w:rsid w:val="00DC6FD9"/>
    <w:rsid w:val="00DC714A"/>
    <w:rsid w:val="00DC75BD"/>
    <w:rsid w:val="00DC7D40"/>
    <w:rsid w:val="00DD2010"/>
    <w:rsid w:val="00DD2375"/>
    <w:rsid w:val="00DD3FF4"/>
    <w:rsid w:val="00DD438A"/>
    <w:rsid w:val="00DD43DC"/>
    <w:rsid w:val="00DD4AC2"/>
    <w:rsid w:val="00DD65FE"/>
    <w:rsid w:val="00DD7463"/>
    <w:rsid w:val="00DD76DD"/>
    <w:rsid w:val="00DD79CD"/>
    <w:rsid w:val="00DE11E3"/>
    <w:rsid w:val="00DE1B53"/>
    <w:rsid w:val="00DE3F93"/>
    <w:rsid w:val="00DE4A2E"/>
    <w:rsid w:val="00DE55B3"/>
    <w:rsid w:val="00DE5AD2"/>
    <w:rsid w:val="00DE7BC4"/>
    <w:rsid w:val="00DF162A"/>
    <w:rsid w:val="00DF2421"/>
    <w:rsid w:val="00DF278F"/>
    <w:rsid w:val="00DF42EC"/>
    <w:rsid w:val="00DF5E17"/>
    <w:rsid w:val="00DF6C7C"/>
    <w:rsid w:val="00DF7CED"/>
    <w:rsid w:val="00E00FB6"/>
    <w:rsid w:val="00E02C6F"/>
    <w:rsid w:val="00E02D53"/>
    <w:rsid w:val="00E02E39"/>
    <w:rsid w:val="00E03672"/>
    <w:rsid w:val="00E051EB"/>
    <w:rsid w:val="00E067FF"/>
    <w:rsid w:val="00E10546"/>
    <w:rsid w:val="00E12398"/>
    <w:rsid w:val="00E12F7A"/>
    <w:rsid w:val="00E139DC"/>
    <w:rsid w:val="00E15005"/>
    <w:rsid w:val="00E17228"/>
    <w:rsid w:val="00E17784"/>
    <w:rsid w:val="00E17C80"/>
    <w:rsid w:val="00E17C9B"/>
    <w:rsid w:val="00E217C9"/>
    <w:rsid w:val="00E22595"/>
    <w:rsid w:val="00E23F9C"/>
    <w:rsid w:val="00E2407F"/>
    <w:rsid w:val="00E251AC"/>
    <w:rsid w:val="00E256F9"/>
    <w:rsid w:val="00E2653D"/>
    <w:rsid w:val="00E27A83"/>
    <w:rsid w:val="00E27C8F"/>
    <w:rsid w:val="00E30937"/>
    <w:rsid w:val="00E31068"/>
    <w:rsid w:val="00E31302"/>
    <w:rsid w:val="00E31ACD"/>
    <w:rsid w:val="00E3371E"/>
    <w:rsid w:val="00E33E18"/>
    <w:rsid w:val="00E34CB2"/>
    <w:rsid w:val="00E35003"/>
    <w:rsid w:val="00E369CD"/>
    <w:rsid w:val="00E36AFF"/>
    <w:rsid w:val="00E36E27"/>
    <w:rsid w:val="00E405EB"/>
    <w:rsid w:val="00E40DC2"/>
    <w:rsid w:val="00E4367C"/>
    <w:rsid w:val="00E43B5D"/>
    <w:rsid w:val="00E43D88"/>
    <w:rsid w:val="00E4471D"/>
    <w:rsid w:val="00E451C9"/>
    <w:rsid w:val="00E45FF9"/>
    <w:rsid w:val="00E46C17"/>
    <w:rsid w:val="00E50301"/>
    <w:rsid w:val="00E507A7"/>
    <w:rsid w:val="00E50A43"/>
    <w:rsid w:val="00E5163A"/>
    <w:rsid w:val="00E52B2C"/>
    <w:rsid w:val="00E52DA0"/>
    <w:rsid w:val="00E52FE1"/>
    <w:rsid w:val="00E53536"/>
    <w:rsid w:val="00E53620"/>
    <w:rsid w:val="00E53A12"/>
    <w:rsid w:val="00E54A7D"/>
    <w:rsid w:val="00E55B8F"/>
    <w:rsid w:val="00E56EA3"/>
    <w:rsid w:val="00E5789F"/>
    <w:rsid w:val="00E5794F"/>
    <w:rsid w:val="00E60F05"/>
    <w:rsid w:val="00E65544"/>
    <w:rsid w:val="00E660AB"/>
    <w:rsid w:val="00E669EE"/>
    <w:rsid w:val="00E67135"/>
    <w:rsid w:val="00E67465"/>
    <w:rsid w:val="00E67C7B"/>
    <w:rsid w:val="00E7128A"/>
    <w:rsid w:val="00E71619"/>
    <w:rsid w:val="00E71A78"/>
    <w:rsid w:val="00E732C5"/>
    <w:rsid w:val="00E738B5"/>
    <w:rsid w:val="00E743BA"/>
    <w:rsid w:val="00E7563D"/>
    <w:rsid w:val="00E77211"/>
    <w:rsid w:val="00E81622"/>
    <w:rsid w:val="00E82FB2"/>
    <w:rsid w:val="00E8308F"/>
    <w:rsid w:val="00E84311"/>
    <w:rsid w:val="00E84530"/>
    <w:rsid w:val="00E9036C"/>
    <w:rsid w:val="00E91344"/>
    <w:rsid w:val="00E91C86"/>
    <w:rsid w:val="00E929D7"/>
    <w:rsid w:val="00E93E5B"/>
    <w:rsid w:val="00E949AB"/>
    <w:rsid w:val="00E94E46"/>
    <w:rsid w:val="00E95E4A"/>
    <w:rsid w:val="00E964E4"/>
    <w:rsid w:val="00E97B95"/>
    <w:rsid w:val="00E97CDD"/>
    <w:rsid w:val="00EA0A1B"/>
    <w:rsid w:val="00EA19F8"/>
    <w:rsid w:val="00EA341F"/>
    <w:rsid w:val="00EA3B3C"/>
    <w:rsid w:val="00EA3C00"/>
    <w:rsid w:val="00EA3F58"/>
    <w:rsid w:val="00EA4667"/>
    <w:rsid w:val="00EB01CA"/>
    <w:rsid w:val="00EB08A2"/>
    <w:rsid w:val="00EB0F27"/>
    <w:rsid w:val="00EB1EE6"/>
    <w:rsid w:val="00EB1F9E"/>
    <w:rsid w:val="00EB2697"/>
    <w:rsid w:val="00EB32DB"/>
    <w:rsid w:val="00EB3683"/>
    <w:rsid w:val="00EB3FA2"/>
    <w:rsid w:val="00EB41A3"/>
    <w:rsid w:val="00EB4A08"/>
    <w:rsid w:val="00EB4FBE"/>
    <w:rsid w:val="00EC062B"/>
    <w:rsid w:val="00EC11FA"/>
    <w:rsid w:val="00EC1655"/>
    <w:rsid w:val="00EC200F"/>
    <w:rsid w:val="00EC2DCB"/>
    <w:rsid w:val="00EC387D"/>
    <w:rsid w:val="00EC41D9"/>
    <w:rsid w:val="00EC4945"/>
    <w:rsid w:val="00EC746B"/>
    <w:rsid w:val="00EC7D89"/>
    <w:rsid w:val="00ED0411"/>
    <w:rsid w:val="00ED0AC9"/>
    <w:rsid w:val="00ED129B"/>
    <w:rsid w:val="00ED2A9E"/>
    <w:rsid w:val="00ED33C6"/>
    <w:rsid w:val="00ED37EF"/>
    <w:rsid w:val="00ED4048"/>
    <w:rsid w:val="00ED490A"/>
    <w:rsid w:val="00ED5B7C"/>
    <w:rsid w:val="00ED758F"/>
    <w:rsid w:val="00EE2A68"/>
    <w:rsid w:val="00EE38D7"/>
    <w:rsid w:val="00EE3CBE"/>
    <w:rsid w:val="00EE43E5"/>
    <w:rsid w:val="00EE44BF"/>
    <w:rsid w:val="00EE4C6B"/>
    <w:rsid w:val="00EE4E5B"/>
    <w:rsid w:val="00EE50AA"/>
    <w:rsid w:val="00EE7FBF"/>
    <w:rsid w:val="00EF173C"/>
    <w:rsid w:val="00EF1D23"/>
    <w:rsid w:val="00EF2F14"/>
    <w:rsid w:val="00EF3880"/>
    <w:rsid w:val="00EF4899"/>
    <w:rsid w:val="00EF49EA"/>
    <w:rsid w:val="00EF508F"/>
    <w:rsid w:val="00EF554B"/>
    <w:rsid w:val="00EF79D0"/>
    <w:rsid w:val="00F0005C"/>
    <w:rsid w:val="00F01F20"/>
    <w:rsid w:val="00F02254"/>
    <w:rsid w:val="00F023A5"/>
    <w:rsid w:val="00F04707"/>
    <w:rsid w:val="00F04D4C"/>
    <w:rsid w:val="00F051F0"/>
    <w:rsid w:val="00F059B8"/>
    <w:rsid w:val="00F073C5"/>
    <w:rsid w:val="00F07AAE"/>
    <w:rsid w:val="00F07F07"/>
    <w:rsid w:val="00F11452"/>
    <w:rsid w:val="00F12319"/>
    <w:rsid w:val="00F12711"/>
    <w:rsid w:val="00F1278D"/>
    <w:rsid w:val="00F129C6"/>
    <w:rsid w:val="00F13748"/>
    <w:rsid w:val="00F139FA"/>
    <w:rsid w:val="00F14D0E"/>
    <w:rsid w:val="00F14DC6"/>
    <w:rsid w:val="00F155FE"/>
    <w:rsid w:val="00F164BF"/>
    <w:rsid w:val="00F16CA3"/>
    <w:rsid w:val="00F16F9C"/>
    <w:rsid w:val="00F1708C"/>
    <w:rsid w:val="00F17938"/>
    <w:rsid w:val="00F17946"/>
    <w:rsid w:val="00F2051A"/>
    <w:rsid w:val="00F22192"/>
    <w:rsid w:val="00F22938"/>
    <w:rsid w:val="00F23387"/>
    <w:rsid w:val="00F23E55"/>
    <w:rsid w:val="00F253D6"/>
    <w:rsid w:val="00F25574"/>
    <w:rsid w:val="00F27B0E"/>
    <w:rsid w:val="00F309DE"/>
    <w:rsid w:val="00F30BFA"/>
    <w:rsid w:val="00F319CE"/>
    <w:rsid w:val="00F31B28"/>
    <w:rsid w:val="00F31D58"/>
    <w:rsid w:val="00F32973"/>
    <w:rsid w:val="00F32A03"/>
    <w:rsid w:val="00F32CA5"/>
    <w:rsid w:val="00F3386F"/>
    <w:rsid w:val="00F34329"/>
    <w:rsid w:val="00F345A7"/>
    <w:rsid w:val="00F34C4B"/>
    <w:rsid w:val="00F36066"/>
    <w:rsid w:val="00F40147"/>
    <w:rsid w:val="00F4069F"/>
    <w:rsid w:val="00F4188F"/>
    <w:rsid w:val="00F41C38"/>
    <w:rsid w:val="00F41DFE"/>
    <w:rsid w:val="00F4201E"/>
    <w:rsid w:val="00F420A7"/>
    <w:rsid w:val="00F42137"/>
    <w:rsid w:val="00F4226F"/>
    <w:rsid w:val="00F43672"/>
    <w:rsid w:val="00F43968"/>
    <w:rsid w:val="00F44561"/>
    <w:rsid w:val="00F46F54"/>
    <w:rsid w:val="00F4707E"/>
    <w:rsid w:val="00F50D37"/>
    <w:rsid w:val="00F50F62"/>
    <w:rsid w:val="00F51381"/>
    <w:rsid w:val="00F51DAE"/>
    <w:rsid w:val="00F52428"/>
    <w:rsid w:val="00F55D4C"/>
    <w:rsid w:val="00F5608F"/>
    <w:rsid w:val="00F564D6"/>
    <w:rsid w:val="00F56928"/>
    <w:rsid w:val="00F60129"/>
    <w:rsid w:val="00F60432"/>
    <w:rsid w:val="00F60F17"/>
    <w:rsid w:val="00F60F7D"/>
    <w:rsid w:val="00F623E0"/>
    <w:rsid w:val="00F63A44"/>
    <w:rsid w:val="00F64060"/>
    <w:rsid w:val="00F64A3E"/>
    <w:rsid w:val="00F64CFB"/>
    <w:rsid w:val="00F67F6A"/>
    <w:rsid w:val="00F70026"/>
    <w:rsid w:val="00F70260"/>
    <w:rsid w:val="00F717AD"/>
    <w:rsid w:val="00F737E8"/>
    <w:rsid w:val="00F74393"/>
    <w:rsid w:val="00F754D7"/>
    <w:rsid w:val="00F7558A"/>
    <w:rsid w:val="00F778B4"/>
    <w:rsid w:val="00F81ECD"/>
    <w:rsid w:val="00F822B4"/>
    <w:rsid w:val="00F823C3"/>
    <w:rsid w:val="00F828E9"/>
    <w:rsid w:val="00F8373E"/>
    <w:rsid w:val="00F838A6"/>
    <w:rsid w:val="00F83AAA"/>
    <w:rsid w:val="00F84EEF"/>
    <w:rsid w:val="00F86348"/>
    <w:rsid w:val="00F873C9"/>
    <w:rsid w:val="00F874EE"/>
    <w:rsid w:val="00F87B0D"/>
    <w:rsid w:val="00F90269"/>
    <w:rsid w:val="00F90C7E"/>
    <w:rsid w:val="00F911B1"/>
    <w:rsid w:val="00F93AA5"/>
    <w:rsid w:val="00F9422C"/>
    <w:rsid w:val="00F9572F"/>
    <w:rsid w:val="00F96AA7"/>
    <w:rsid w:val="00F96F35"/>
    <w:rsid w:val="00F9708E"/>
    <w:rsid w:val="00F977EA"/>
    <w:rsid w:val="00FA18EB"/>
    <w:rsid w:val="00FA3CD5"/>
    <w:rsid w:val="00FA3E64"/>
    <w:rsid w:val="00FA4C6C"/>
    <w:rsid w:val="00FA50A3"/>
    <w:rsid w:val="00FA512B"/>
    <w:rsid w:val="00FB0CE2"/>
    <w:rsid w:val="00FB19C5"/>
    <w:rsid w:val="00FB338C"/>
    <w:rsid w:val="00FB4BCD"/>
    <w:rsid w:val="00FB4C1E"/>
    <w:rsid w:val="00FB5399"/>
    <w:rsid w:val="00FB55A1"/>
    <w:rsid w:val="00FC0A28"/>
    <w:rsid w:val="00FC10D9"/>
    <w:rsid w:val="00FC1E50"/>
    <w:rsid w:val="00FC333D"/>
    <w:rsid w:val="00FC4652"/>
    <w:rsid w:val="00FC4CFB"/>
    <w:rsid w:val="00FC4E5B"/>
    <w:rsid w:val="00FC4FB3"/>
    <w:rsid w:val="00FC589C"/>
    <w:rsid w:val="00FC75C4"/>
    <w:rsid w:val="00FC7771"/>
    <w:rsid w:val="00FD1556"/>
    <w:rsid w:val="00FD43F6"/>
    <w:rsid w:val="00FD48D1"/>
    <w:rsid w:val="00FD496A"/>
    <w:rsid w:val="00FD5708"/>
    <w:rsid w:val="00FD5886"/>
    <w:rsid w:val="00FD6315"/>
    <w:rsid w:val="00FD68B1"/>
    <w:rsid w:val="00FD6D33"/>
    <w:rsid w:val="00FE02C1"/>
    <w:rsid w:val="00FE0EE9"/>
    <w:rsid w:val="00FE10F8"/>
    <w:rsid w:val="00FE2710"/>
    <w:rsid w:val="00FE3F63"/>
    <w:rsid w:val="00FE40B1"/>
    <w:rsid w:val="00FE4FF1"/>
    <w:rsid w:val="00FE54D6"/>
    <w:rsid w:val="00FE56D6"/>
    <w:rsid w:val="00FE5C07"/>
    <w:rsid w:val="00FE616F"/>
    <w:rsid w:val="00FF0358"/>
    <w:rsid w:val="00FF06C7"/>
    <w:rsid w:val="00FF10B0"/>
    <w:rsid w:val="00FF1375"/>
    <w:rsid w:val="00FF1D3F"/>
    <w:rsid w:val="00FF23BF"/>
    <w:rsid w:val="00FF25A4"/>
    <w:rsid w:val="00FF4136"/>
    <w:rsid w:val="00FF52B3"/>
    <w:rsid w:val="00FF6387"/>
    <w:rsid w:val="00FF7448"/>
    <w:rsid w:val="00FF7627"/>
    <w:rsid w:val="00FF7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0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0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32608"/>
    <w:rPr>
      <w:sz w:val="20"/>
      <w:szCs w:val="20"/>
    </w:rPr>
  </w:style>
  <w:style w:type="character" w:customStyle="1" w:styleId="FootnoteTextChar">
    <w:name w:val="Footnote Text Char"/>
    <w:basedOn w:val="DefaultParagraphFont"/>
    <w:link w:val="FootnoteText"/>
    <w:uiPriority w:val="99"/>
    <w:semiHidden/>
    <w:rsid w:val="00C326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32608"/>
    <w:rPr>
      <w:vertAlign w:val="superscript"/>
    </w:rPr>
  </w:style>
  <w:style w:type="paragraph" w:styleId="ListParagraph">
    <w:name w:val="List Paragraph"/>
    <w:basedOn w:val="Normal"/>
    <w:uiPriority w:val="34"/>
    <w:qFormat/>
    <w:rsid w:val="00B5080E"/>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5080E"/>
    <w:pPr>
      <w:spacing w:after="0" w:line="240" w:lineRule="auto"/>
    </w:pPr>
  </w:style>
  <w:style w:type="paragraph" w:styleId="BalloonText">
    <w:name w:val="Balloon Text"/>
    <w:basedOn w:val="Normal"/>
    <w:link w:val="BalloonTextChar"/>
    <w:uiPriority w:val="99"/>
    <w:semiHidden/>
    <w:unhideWhenUsed/>
    <w:rsid w:val="004A518F"/>
    <w:rPr>
      <w:rFonts w:ascii="Tahoma" w:hAnsi="Tahoma" w:cs="Tahoma"/>
      <w:sz w:val="16"/>
      <w:szCs w:val="16"/>
    </w:rPr>
  </w:style>
  <w:style w:type="character" w:customStyle="1" w:styleId="BalloonTextChar">
    <w:name w:val="Balloon Text Char"/>
    <w:basedOn w:val="DefaultParagraphFont"/>
    <w:link w:val="BalloonText"/>
    <w:uiPriority w:val="99"/>
    <w:semiHidden/>
    <w:rsid w:val="004A51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973E-DEAF-4692-90D2-5FC8D217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rwaldemar</dc:creator>
  <cp:keywords/>
  <dc:description/>
  <cp:lastModifiedBy>temathias</cp:lastModifiedBy>
  <cp:revision>3</cp:revision>
  <cp:lastPrinted>2010-11-04T11:27:00Z</cp:lastPrinted>
  <dcterms:created xsi:type="dcterms:W3CDTF">2010-11-03T19:34:00Z</dcterms:created>
  <dcterms:modified xsi:type="dcterms:W3CDTF">2010-11-04T11:27:00Z</dcterms:modified>
</cp:coreProperties>
</file>