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3B1503" w:rsidRDefault="007D41EF" w:rsidP="003B1503">
      <w:pPr>
        <w:rPr>
          <w:sz w:val="24"/>
          <w:szCs w:val="24"/>
        </w:rPr>
      </w:pPr>
      <w:r>
        <w:rPr>
          <w:sz w:val="24"/>
          <w:szCs w:val="24"/>
        </w:rPr>
        <w:t xml:space="preserve">Byers </w:t>
      </w:r>
      <w:proofErr w:type="spellStart"/>
      <w:r>
        <w:rPr>
          <w:sz w:val="24"/>
          <w:szCs w:val="24"/>
        </w:rPr>
        <w:t>Butterflake</w:t>
      </w:r>
      <w:proofErr w:type="spellEnd"/>
      <w:r>
        <w:rPr>
          <w:sz w:val="24"/>
          <w:szCs w:val="24"/>
        </w:rPr>
        <w:t xml:space="preserve"> Bakery</w:t>
      </w:r>
      <w:r>
        <w:rPr>
          <w:sz w:val="24"/>
          <w:szCs w:val="24"/>
        </w:rPr>
        <w:tab/>
      </w:r>
      <w:r>
        <w:rPr>
          <w:sz w:val="24"/>
          <w:szCs w:val="24"/>
        </w:rPr>
        <w:tab/>
      </w:r>
      <w:r w:rsidR="003B1503">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3B1503">
        <w:rPr>
          <w:sz w:val="24"/>
          <w:szCs w:val="24"/>
        </w:rPr>
        <w:tab/>
        <w:t>:</w:t>
      </w:r>
      <w:r>
        <w:rPr>
          <w:sz w:val="24"/>
          <w:szCs w:val="24"/>
        </w:rPr>
        <w:tab/>
      </w:r>
      <w:r w:rsidRPr="008745A3">
        <w:rPr>
          <w:sz w:val="24"/>
          <w:szCs w:val="24"/>
        </w:rPr>
        <w:t xml:space="preserve">Docket No. </w:t>
      </w:r>
      <w:r>
        <w:rPr>
          <w:sz w:val="24"/>
          <w:szCs w:val="24"/>
        </w:rPr>
        <w:t>C</w:t>
      </w:r>
      <w:r w:rsidRPr="008745A3">
        <w:rPr>
          <w:sz w:val="24"/>
          <w:szCs w:val="24"/>
        </w:rPr>
        <w:t>-20</w:t>
      </w:r>
      <w:r w:rsidR="007D41EF">
        <w:rPr>
          <w:sz w:val="24"/>
          <w:szCs w:val="24"/>
        </w:rPr>
        <w:t>10</w:t>
      </w:r>
      <w:r w:rsidRPr="008745A3">
        <w:rPr>
          <w:sz w:val="24"/>
          <w:szCs w:val="24"/>
        </w:rPr>
        <w:t>-2</w:t>
      </w:r>
      <w:r w:rsidR="007D41EF">
        <w:rPr>
          <w:sz w:val="24"/>
          <w:szCs w:val="24"/>
        </w:rPr>
        <w:t>198952</w:t>
      </w:r>
    </w:p>
    <w:p w:rsidR="003B1503" w:rsidRPr="00FA648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r w:rsidR="003B1503" w:rsidRPr="001F790B">
        <w:rPr>
          <w:sz w:val="24"/>
          <w:szCs w:val="24"/>
        </w:rPr>
        <w:t xml:space="preserve"> </w:t>
      </w:r>
      <w:r w:rsidR="003B1503">
        <w:rPr>
          <w:sz w:val="24"/>
          <w:szCs w:val="24"/>
        </w:rPr>
        <w:tab/>
      </w:r>
    </w:p>
    <w:p w:rsidR="003B1503" w:rsidRDefault="007D41EF" w:rsidP="003B1503">
      <w:pPr>
        <w:rPr>
          <w:sz w:val="24"/>
          <w:szCs w:val="24"/>
        </w:rPr>
      </w:pPr>
      <w:r>
        <w:rPr>
          <w:sz w:val="24"/>
          <w:szCs w:val="24"/>
        </w:rPr>
        <w:t>PPL Electric Utilities Corporation</w:t>
      </w:r>
      <w:r w:rsidR="007E5B8D">
        <w:rPr>
          <w:sz w:val="24"/>
          <w:szCs w:val="24"/>
        </w:rPr>
        <w:tab/>
      </w:r>
      <w:r w:rsidR="007E5B8D">
        <w:rPr>
          <w:sz w:val="24"/>
          <w:szCs w:val="24"/>
        </w:rPr>
        <w:tab/>
      </w:r>
      <w:r w:rsidR="003B1503">
        <w:rPr>
          <w:sz w:val="24"/>
          <w:szCs w:val="24"/>
        </w:rPr>
        <w:tab/>
        <w:t>:</w:t>
      </w:r>
    </w:p>
    <w:p w:rsidR="00466F8B" w:rsidRPr="00C81100" w:rsidRDefault="00466F8B"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405714" w:rsidRDefault="00777417" w:rsidP="00405714">
      <w:pPr>
        <w:pStyle w:val="BodyTextIndent"/>
        <w:rPr>
          <w:b/>
          <w:sz w:val="24"/>
          <w:szCs w:val="24"/>
        </w:rPr>
      </w:pPr>
      <w:proofErr w:type="gramStart"/>
      <w:r w:rsidRPr="00C81100">
        <w:rPr>
          <w:sz w:val="24"/>
          <w:szCs w:val="24"/>
        </w:rPr>
        <w:t xml:space="preserve">In accordance with the provisions of 66 </w:t>
      </w:r>
      <w:proofErr w:type="spellStart"/>
      <w:r w:rsidRPr="00C81100">
        <w:rPr>
          <w:sz w:val="24"/>
          <w:szCs w:val="24"/>
        </w:rPr>
        <w:t>Pa.C.S.</w:t>
      </w:r>
      <w:r w:rsidR="007751E5" w:rsidRPr="00C81100">
        <w:rPr>
          <w:sz w:val="24"/>
          <w:szCs w:val="24"/>
        </w:rPr>
        <w:t>A</w:t>
      </w:r>
      <w:proofErr w:type="spellEnd"/>
      <w:r w:rsidR="007751E5" w:rsidRPr="00C81100">
        <w:rPr>
          <w:sz w:val="24"/>
          <w:szCs w:val="24"/>
        </w:rPr>
        <w:t>.</w:t>
      </w:r>
      <w:proofErr w:type="gramEnd"/>
      <w:r w:rsidRPr="00C81100">
        <w:rPr>
          <w:sz w:val="24"/>
          <w:szCs w:val="24"/>
        </w:rPr>
        <w:t xml:space="preserve"> §</w:t>
      </w:r>
      <w:r w:rsidR="00524411">
        <w:rPr>
          <w:sz w:val="24"/>
          <w:szCs w:val="24"/>
        </w:rPr>
        <w:t>§ 331 and</w:t>
      </w:r>
      <w:r w:rsidR="007751E5" w:rsidRPr="00C81100">
        <w:rPr>
          <w:sz w:val="24"/>
          <w:szCs w:val="24"/>
        </w:rPr>
        <w:t xml:space="preserve"> </w:t>
      </w:r>
      <w:r w:rsidRPr="00C81100">
        <w:rPr>
          <w:sz w:val="24"/>
          <w:szCs w:val="24"/>
        </w:rPr>
        <w:t>333, a</w:t>
      </w:r>
      <w:r w:rsidR="00F9166E">
        <w:rPr>
          <w:sz w:val="24"/>
          <w:szCs w:val="24"/>
        </w:rPr>
        <w:t xml:space="preserve"> Prehearing Conference, which shall continue immediately into a</w:t>
      </w:r>
      <w:r w:rsidRPr="00C81100">
        <w:rPr>
          <w:sz w:val="24"/>
          <w:szCs w:val="24"/>
        </w:rPr>
        <w:t xml:space="preserve">n Initial </w:t>
      </w:r>
      <w:r w:rsidR="00B66AD6">
        <w:rPr>
          <w:sz w:val="24"/>
          <w:szCs w:val="24"/>
        </w:rPr>
        <w:t>He</w:t>
      </w:r>
      <w:r w:rsidR="008745A3">
        <w:rPr>
          <w:sz w:val="24"/>
          <w:szCs w:val="24"/>
        </w:rPr>
        <w:t>a</w:t>
      </w:r>
      <w:r w:rsidR="00B66AD6">
        <w:rPr>
          <w:sz w:val="24"/>
          <w:szCs w:val="24"/>
        </w:rPr>
        <w:t>r</w:t>
      </w:r>
      <w:r w:rsidR="008745A3">
        <w:rPr>
          <w:sz w:val="24"/>
          <w:szCs w:val="24"/>
        </w:rPr>
        <w:t>ing</w:t>
      </w:r>
      <w:r w:rsidR="00F9166E">
        <w:rPr>
          <w:sz w:val="24"/>
          <w:szCs w:val="24"/>
        </w:rPr>
        <w:t>,</w:t>
      </w:r>
      <w:r w:rsidRPr="00C81100">
        <w:rPr>
          <w:sz w:val="24"/>
          <w:szCs w:val="24"/>
        </w:rPr>
        <w:t xml:space="preserve"> 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B145BF">
        <w:rPr>
          <w:b/>
          <w:sz w:val="24"/>
          <w:szCs w:val="24"/>
        </w:rPr>
        <w:t>2</w:t>
      </w:r>
      <w:r w:rsidR="00A66698" w:rsidRPr="00C81100">
        <w:rPr>
          <w:b/>
          <w:sz w:val="24"/>
          <w:szCs w:val="24"/>
        </w:rPr>
        <w:t xml:space="preserve">, Commonwealth Keystone Building, 400 North Street, Harrisburg, Pennsylvania, on </w:t>
      </w:r>
      <w:r w:rsidR="007D41EF">
        <w:rPr>
          <w:b/>
          <w:sz w:val="24"/>
          <w:szCs w:val="24"/>
        </w:rPr>
        <w:t>Monday</w:t>
      </w:r>
      <w:r w:rsidR="007E5F82" w:rsidRPr="00C81100">
        <w:rPr>
          <w:b/>
          <w:sz w:val="24"/>
          <w:szCs w:val="24"/>
        </w:rPr>
        <w:t>,</w:t>
      </w:r>
      <w:r w:rsidR="0094378D" w:rsidRPr="00C81100">
        <w:rPr>
          <w:b/>
          <w:sz w:val="24"/>
          <w:szCs w:val="24"/>
        </w:rPr>
        <w:t xml:space="preserve"> </w:t>
      </w:r>
      <w:r w:rsidR="007E5B8D">
        <w:rPr>
          <w:b/>
          <w:sz w:val="24"/>
          <w:szCs w:val="24"/>
        </w:rPr>
        <w:t>December</w:t>
      </w:r>
      <w:r w:rsidR="008745A3">
        <w:rPr>
          <w:b/>
          <w:sz w:val="24"/>
          <w:szCs w:val="24"/>
        </w:rPr>
        <w:t xml:space="preserve"> 2</w:t>
      </w:r>
      <w:r w:rsidR="007D41EF">
        <w:rPr>
          <w:b/>
          <w:sz w:val="24"/>
          <w:szCs w:val="24"/>
        </w:rPr>
        <w:t>7</w:t>
      </w:r>
      <w:r w:rsidR="0094378D" w:rsidRPr="00C81100">
        <w:rPr>
          <w:b/>
          <w:sz w:val="24"/>
          <w:szCs w:val="24"/>
        </w:rPr>
        <w:t>, 2010, at 10:00 a.m.</w:t>
      </w:r>
    </w:p>
    <w:p w:rsidR="008745A3" w:rsidRDefault="008745A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an Initial Prehearing Conference</w:t>
      </w:r>
      <w:r w:rsidR="00806F7E">
        <w:rPr>
          <w:sz w:val="24"/>
          <w:szCs w:val="24"/>
        </w:rPr>
        <w:t>, which shall continue immediately into an Initial Hearing,</w:t>
      </w:r>
      <w:r w:rsidRPr="00C81100">
        <w:rPr>
          <w:sz w:val="24"/>
          <w:szCs w:val="24"/>
        </w:rPr>
        <w:t xml:space="preserve"> shall be held at </w:t>
      </w:r>
      <w:r w:rsidR="009D67F1" w:rsidRPr="00C81100">
        <w:rPr>
          <w:sz w:val="24"/>
          <w:szCs w:val="24"/>
        </w:rPr>
        <w:t xml:space="preserve">10:00 a.m. on </w:t>
      </w:r>
      <w:r w:rsidR="007D41EF">
        <w:rPr>
          <w:sz w:val="24"/>
          <w:szCs w:val="24"/>
        </w:rPr>
        <w:t>Mon</w:t>
      </w:r>
      <w:r w:rsidR="00712615">
        <w:rPr>
          <w:sz w:val="24"/>
          <w:szCs w:val="24"/>
        </w:rPr>
        <w:t>day</w:t>
      </w:r>
      <w:r w:rsidR="007E5F82" w:rsidRPr="00C81100">
        <w:rPr>
          <w:sz w:val="24"/>
          <w:szCs w:val="24"/>
        </w:rPr>
        <w:t xml:space="preserve">, </w:t>
      </w:r>
      <w:r w:rsidR="00712615">
        <w:rPr>
          <w:sz w:val="24"/>
          <w:szCs w:val="24"/>
        </w:rPr>
        <w:t>Decem</w:t>
      </w:r>
      <w:r w:rsidR="00524411">
        <w:rPr>
          <w:sz w:val="24"/>
          <w:szCs w:val="24"/>
        </w:rPr>
        <w:t>ber 2</w:t>
      </w:r>
      <w:r w:rsidR="007D41EF">
        <w:rPr>
          <w:sz w:val="24"/>
          <w:szCs w:val="24"/>
        </w:rPr>
        <w:t>7</w:t>
      </w:r>
      <w:r w:rsidR="00524411">
        <w:rPr>
          <w:sz w:val="24"/>
          <w:szCs w:val="24"/>
        </w:rPr>
        <w:t xml:space="preserve">, </w:t>
      </w:r>
      <w:r w:rsidR="009D67F1" w:rsidRPr="00C81100">
        <w:rPr>
          <w:sz w:val="24"/>
          <w:szCs w:val="24"/>
        </w:rPr>
        <w:t>20</w:t>
      </w:r>
      <w:r w:rsidR="0094378D" w:rsidRPr="00C81100">
        <w:rPr>
          <w:sz w:val="24"/>
          <w:szCs w:val="24"/>
        </w:rPr>
        <w:t>10</w:t>
      </w:r>
      <w:r w:rsidR="009D67F1" w:rsidRPr="00C81100">
        <w:rPr>
          <w:sz w:val="24"/>
          <w:szCs w:val="24"/>
        </w:rPr>
        <w:t>, in Hearing Room</w:t>
      </w:r>
      <w:r w:rsidR="00C85CA5" w:rsidRPr="00C81100">
        <w:rPr>
          <w:sz w:val="24"/>
          <w:szCs w:val="24"/>
        </w:rPr>
        <w:t xml:space="preserve"> </w:t>
      </w:r>
      <w:r w:rsidR="00B145BF">
        <w:rPr>
          <w:sz w:val="24"/>
          <w:szCs w:val="24"/>
        </w:rPr>
        <w:t>2</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Pursuant to 52 Pa.Code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business address, business telephone number, business telefacsimile number (if any), and business e-mail address (if any) of the person they wish to have listed on the service list.</w:t>
      </w:r>
    </w:p>
    <w:p w:rsidR="003212B2" w:rsidRPr="00C81100" w:rsidRDefault="003212B2" w:rsidP="006A416B">
      <w:pPr>
        <w:tabs>
          <w:tab w:val="left" w:pos="1440"/>
        </w:tabs>
        <w:spacing w:line="360" w:lineRule="auto"/>
        <w:rPr>
          <w:sz w:val="24"/>
          <w:szCs w:val="24"/>
        </w:rPr>
      </w:pPr>
    </w:p>
    <w:p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7" w:history="1">
        <w:r w:rsidRPr="00C81100">
          <w:rPr>
            <w:rStyle w:val="Hyperlink"/>
            <w:sz w:val="24"/>
            <w:szCs w:val="24"/>
          </w:rPr>
          <w:t>debuckley@state.pa.us</w:t>
        </w:r>
      </w:hyperlink>
      <w:r w:rsidRPr="00C81100">
        <w:rPr>
          <w:sz w:val="24"/>
          <w:szCs w:val="24"/>
        </w:rPr>
        <w:t xml:space="preserve"> and by hard copy) with any document you file in this proceeding</w:t>
      </w:r>
      <w:r w:rsidR="001109E2" w:rsidRPr="00C81100">
        <w:rPr>
          <w:sz w:val="24"/>
          <w:szCs w:val="24"/>
        </w:rPr>
        <w:t xml:space="preserve">, </w:t>
      </w:r>
      <w:r w:rsidR="001109E2" w:rsidRPr="00524411">
        <w:rPr>
          <w:b/>
          <w:sz w:val="24"/>
          <w:szCs w:val="24"/>
        </w:rPr>
        <w:t>preferably in “Word” 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other 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 xml:space="preserve">ecretary’s Bureau </w:t>
      </w:r>
      <w:r w:rsidRPr="00C81100">
        <w:rPr>
          <w:sz w:val="24"/>
          <w:szCs w:val="24"/>
        </w:rPr>
        <w:lastRenderedPageBreak/>
        <w:t>and to expect me to receive a copy of your filing</w:t>
      </w:r>
      <w:r w:rsidR="00F17EFA" w:rsidRPr="00C81100">
        <w:rPr>
          <w:sz w:val="24"/>
          <w:szCs w:val="24"/>
        </w:rPr>
        <w:t>.  The current service list is attached to this order.  My correct address is: Administrative Law Judge Dennis J. Buckley, P.O. Box 3265, Harrisburg, PA 17105-3265.</w:t>
      </w:r>
    </w:p>
    <w:p w:rsidR="00777417" w:rsidRPr="00C81100" w:rsidRDefault="00777417" w:rsidP="006A416B">
      <w:pPr>
        <w:widowControl w:val="0"/>
        <w:spacing w:line="360" w:lineRule="auto"/>
        <w:rPr>
          <w:sz w:val="24"/>
          <w:szCs w:val="24"/>
        </w:rPr>
      </w:pPr>
    </w:p>
    <w:p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712615">
        <w:rPr>
          <w:sz w:val="24"/>
          <w:szCs w:val="24"/>
        </w:rPr>
        <w:t>Monday</w:t>
      </w:r>
      <w:r w:rsidR="008F2448">
        <w:rPr>
          <w:sz w:val="24"/>
          <w:szCs w:val="24"/>
        </w:rPr>
        <w:t xml:space="preserve">, </w:t>
      </w:r>
      <w:r w:rsidR="007D41EF">
        <w:rPr>
          <w:b/>
          <w:sz w:val="24"/>
          <w:szCs w:val="24"/>
        </w:rPr>
        <w:t>December 20</w:t>
      </w:r>
      <w:r w:rsidR="008F2448" w:rsidRPr="00712615">
        <w:rPr>
          <w:b/>
          <w:sz w:val="24"/>
          <w:szCs w:val="24"/>
        </w:rPr>
        <w:t>,</w:t>
      </w:r>
      <w:r w:rsidR="008F2448" w:rsidRPr="008F2448">
        <w:rPr>
          <w:b/>
          <w:sz w:val="24"/>
          <w:szCs w:val="24"/>
        </w:rPr>
        <w:t xml:space="preserve"> 2010</w:t>
      </w:r>
      <w:r w:rsidR="00777417" w:rsidRPr="00C81100">
        <w:rPr>
          <w:sz w:val="24"/>
          <w:szCs w:val="24"/>
        </w:rPr>
        <w:t>, parti</w:t>
      </w:r>
      <w:r w:rsidR="0050701F" w:rsidRPr="00C81100">
        <w:rPr>
          <w:sz w:val="24"/>
          <w:szCs w:val="24"/>
        </w:rPr>
        <w:t>e</w:t>
      </w:r>
      <w:r w:rsidR="00777417" w:rsidRPr="00C81100">
        <w:rPr>
          <w:sz w:val="24"/>
          <w:szCs w:val="24"/>
        </w:rPr>
        <w:t xml:space="preserve">s shall file and serve </w:t>
      </w:r>
      <w:proofErr w:type="gramStart"/>
      <w:r w:rsidR="0050701F" w:rsidRPr="00C81100">
        <w:rPr>
          <w:sz w:val="24"/>
          <w:szCs w:val="24"/>
        </w:rPr>
        <w:t xml:space="preserve">a </w:t>
      </w:r>
      <w:r w:rsidR="00E5495C">
        <w:rPr>
          <w:sz w:val="24"/>
          <w:szCs w:val="24"/>
        </w:rPr>
        <w:t>Preh</w:t>
      </w:r>
      <w:r w:rsidR="00777417" w:rsidRPr="00C81100">
        <w:rPr>
          <w:sz w:val="24"/>
          <w:szCs w:val="24"/>
        </w:rPr>
        <w:t xml:space="preserve">earing </w:t>
      </w:r>
      <w:r w:rsidR="00E5495C">
        <w:rPr>
          <w:sz w:val="24"/>
          <w:szCs w:val="24"/>
        </w:rPr>
        <w:t xml:space="preserve">Conference </w:t>
      </w:r>
      <w:r w:rsidR="00777417" w:rsidRPr="00C81100">
        <w:rPr>
          <w:sz w:val="24"/>
          <w:szCs w:val="24"/>
        </w:rPr>
        <w:t>memoranda</w:t>
      </w:r>
      <w:proofErr w:type="gramEnd"/>
      <w:r w:rsidR="00777417" w:rsidRPr="00C81100">
        <w:rPr>
          <w:sz w:val="24"/>
          <w:szCs w:val="24"/>
        </w:rPr>
        <w:t xml:space="preserve"> which shall include:</w:t>
      </w:r>
    </w:p>
    <w:p w:rsidR="00C85CA5" w:rsidRPr="00C81100" w:rsidRDefault="00C85CA5" w:rsidP="006A416B">
      <w:pPr>
        <w:widowControl w:val="0"/>
        <w:spacing w:line="360" w:lineRule="auto"/>
        <w:rPr>
          <w:sz w:val="24"/>
          <w:szCs w:val="24"/>
        </w:rPr>
      </w:pPr>
    </w:p>
    <w:p w:rsidR="00777417" w:rsidRDefault="00777417" w:rsidP="00405714">
      <w:pPr>
        <w:widowControl w:val="0"/>
        <w:numPr>
          <w:ilvl w:val="0"/>
          <w:numId w:val="1"/>
        </w:numPr>
        <w:rPr>
          <w:sz w:val="24"/>
          <w:szCs w:val="24"/>
        </w:rPr>
      </w:pPr>
      <w:r w:rsidRPr="00C81100">
        <w:rPr>
          <w:sz w:val="24"/>
          <w:szCs w:val="24"/>
        </w:rPr>
        <w:t>The information described in Paragraph 2, above.</w:t>
      </w:r>
    </w:p>
    <w:p w:rsidR="00405714" w:rsidRPr="00C81100" w:rsidRDefault="00405714" w:rsidP="00405714">
      <w:pPr>
        <w:widowControl w:val="0"/>
        <w:rPr>
          <w:sz w:val="24"/>
          <w:szCs w:val="24"/>
        </w:rPr>
      </w:pPr>
    </w:p>
    <w:p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rsidR="00405714" w:rsidRPr="00C81100" w:rsidRDefault="00405714" w:rsidP="00405714">
      <w:pPr>
        <w:widowControl w:val="0"/>
        <w:rPr>
          <w:sz w:val="24"/>
          <w:szCs w:val="24"/>
        </w:rPr>
      </w:pPr>
    </w:p>
    <w:p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rsidR="00405714" w:rsidRPr="00C81100" w:rsidRDefault="00405714" w:rsidP="00405714">
      <w:pPr>
        <w:pStyle w:val="BodyTextIndent3"/>
        <w:spacing w:line="240" w:lineRule="auto"/>
        <w:ind w:firstLine="0"/>
        <w:jc w:val="left"/>
        <w:rPr>
          <w:sz w:val="24"/>
          <w:szCs w:val="24"/>
        </w:rPr>
      </w:pPr>
    </w:p>
    <w:p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w:t>
      </w:r>
      <w:r w:rsidR="00E5495C">
        <w:rPr>
          <w:sz w:val="24"/>
          <w:szCs w:val="24"/>
        </w:rPr>
        <w:t xml:space="preserve">brief </w:t>
      </w:r>
      <w:r w:rsidRPr="00C81100">
        <w:rPr>
          <w:sz w:val="24"/>
          <w:szCs w:val="24"/>
        </w:rPr>
        <w:t xml:space="preserve">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rsidR="00777417" w:rsidRPr="00C81100" w:rsidRDefault="00777417" w:rsidP="006A416B">
      <w:pPr>
        <w:pStyle w:val="BodyTextIndent"/>
        <w:ind w:firstLine="0"/>
        <w:rPr>
          <w:sz w:val="24"/>
          <w:szCs w:val="24"/>
        </w:rPr>
      </w:pPr>
    </w:p>
    <w:p w:rsidR="00777417"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Pursuant to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xml:space="preserve">, you may represent yourself, if you are an individual, or you may have an attorney licensed to practice law in the Commonwealth of Pennsylvania, or admitted Pro Hac Vice, represent you.  </w:t>
      </w:r>
      <w:r w:rsidR="00777417"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00777417"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1.24(b).</w:t>
      </w:r>
    </w:p>
    <w:p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 xml:space="preserve">The following matters shall be addressed at the </w:t>
      </w:r>
      <w:r w:rsidR="00C743BB">
        <w:rPr>
          <w:rFonts w:ascii="Times New Roman" w:hAnsi="Times New Roman" w:cs="Times New Roman"/>
          <w:spacing w:val="-3"/>
        </w:rPr>
        <w:t>Prehearing Conference</w:t>
      </w:r>
      <w:r w:rsidRPr="00C81100">
        <w:rPr>
          <w:rFonts w:ascii="Times New Roman" w:hAnsi="Times New Roman" w:cs="Times New Roman"/>
          <w:spacing w:val="-3"/>
        </w:rPr>
        <w:t>:</w:t>
      </w:r>
    </w:p>
    <w:p w:rsidR="00806F7E" w:rsidRDefault="00806F7E" w:rsidP="00806F7E">
      <w:pPr>
        <w:pStyle w:val="ParaTab1"/>
        <w:tabs>
          <w:tab w:val="clear" w:pos="-720"/>
        </w:tabs>
        <w:ind w:left="2160" w:firstLine="0"/>
        <w:rPr>
          <w:rFonts w:ascii="Times New Roman" w:hAnsi="Times New Roman" w:cs="Times New Roman"/>
          <w:spacing w:val="-3"/>
        </w:rPr>
      </w:pPr>
    </w:p>
    <w:p w:rsidR="00F25149" w:rsidRPr="00806F7E" w:rsidRDefault="00650F97" w:rsidP="00F25149">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lastRenderedPageBreak/>
        <w:t>Any matters that may aid in the orderly conduct or disposition of the proceeding and the furtherance of justice, including but not limited to:</w:t>
      </w:r>
    </w:p>
    <w:p w:rsidR="003C1F8F" w:rsidRPr="00C81100" w:rsidRDefault="003C1F8F" w:rsidP="00F25149">
      <w:pPr>
        <w:pStyle w:val="ParaTab1"/>
        <w:tabs>
          <w:tab w:val="clear" w:pos="-720"/>
        </w:tabs>
        <w:spacing w:line="360" w:lineRule="auto"/>
        <w:ind w:firstLine="0"/>
        <w:rPr>
          <w:rFonts w:ascii="Times New Roman" w:hAnsi="Times New Roman" w:cs="Times New Roman"/>
          <w:spacing w:val="-3"/>
        </w:rPr>
      </w:pPr>
    </w:p>
    <w:p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F25149" w:rsidRPr="00C81100" w:rsidRDefault="00F25149" w:rsidP="00F25149">
      <w:pPr>
        <w:pStyle w:val="ParaTab1"/>
        <w:tabs>
          <w:tab w:val="clear" w:pos="-720"/>
        </w:tabs>
        <w:ind w:firstLine="0"/>
        <w:rPr>
          <w:rFonts w:ascii="Times New Roman" w:hAnsi="Times New Roman" w:cs="Times New Roman"/>
          <w:spacing w:val="-3"/>
        </w:rPr>
      </w:pPr>
    </w:p>
    <w:p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hearing;</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 as to the number of witnesses;</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Pr="00C81100" w:rsidRDefault="00F25149" w:rsidP="00806F7E">
      <w:pPr>
        <w:pStyle w:val="ParaTab1"/>
        <w:tabs>
          <w:tab w:val="clear" w:pos="-720"/>
        </w:tabs>
        <w:ind w:left="2160" w:hanging="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w:t>
      </w:r>
      <w:proofErr w:type="gramEnd"/>
      <w:r w:rsidR="0051502A" w:rsidRPr="00C81100">
        <w:rPr>
          <w:rFonts w:ascii="Times New Roman" w:hAnsi="Times New Roman" w:cs="Times New Roman"/>
          <w:spacing w:val="-3"/>
        </w:rPr>
        <w:t xml:space="preserve"> of time and scope for direct and cross-examinations.</w:t>
      </w:r>
    </w:p>
    <w:p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w:t>
      </w:r>
      <w:r w:rsidR="00C743BB">
        <w:rPr>
          <w:sz w:val="24"/>
          <w:szCs w:val="24"/>
        </w:rPr>
        <w:t xml:space="preserve">Prehearing Conference and </w:t>
      </w:r>
      <w:r w:rsidR="00777417" w:rsidRPr="00C81100">
        <w:rPr>
          <w:sz w:val="24"/>
          <w:szCs w:val="24"/>
        </w:rPr>
        <w:t xml:space="preserve">Initial </w:t>
      </w:r>
      <w:r w:rsidR="008F2448">
        <w:rPr>
          <w:sz w:val="24"/>
          <w:szCs w:val="24"/>
        </w:rPr>
        <w:t>Hearing</w:t>
      </w:r>
      <w:r w:rsidR="00777417" w:rsidRPr="00C81100">
        <w:rPr>
          <w:sz w:val="24"/>
          <w:szCs w:val="24"/>
        </w:rPr>
        <w:t>, without good cause shown, shall constitute a waiver of all objections to the agreements reached, and to an order or ruling with respect thereto.</w:t>
      </w:r>
    </w:p>
    <w:p w:rsidR="009E7BFB" w:rsidRPr="00C81100" w:rsidRDefault="009E7BFB" w:rsidP="006A416B">
      <w:pPr>
        <w:pStyle w:val="BodyTextIndent"/>
        <w:ind w:firstLine="0"/>
        <w:rPr>
          <w:sz w:val="24"/>
          <w:szCs w:val="24"/>
        </w:rPr>
      </w:pPr>
    </w:p>
    <w:p w:rsidR="009F1C01" w:rsidRPr="00C81100" w:rsidRDefault="0051502A" w:rsidP="008F2448">
      <w:pPr>
        <w:pStyle w:val="BodyTextIndent"/>
        <w:rPr>
          <w:sz w:val="24"/>
          <w:szCs w:val="24"/>
        </w:rPr>
      </w:pPr>
      <w:r w:rsidRPr="00C81100">
        <w:rPr>
          <w:sz w:val="24"/>
          <w:szCs w:val="24"/>
        </w:rPr>
        <w:t>9</w:t>
      </w:r>
      <w:r w:rsidR="009E7BFB" w:rsidRPr="00C81100">
        <w:rPr>
          <w:sz w:val="24"/>
          <w:szCs w:val="24"/>
        </w:rPr>
        <w:t>.</w:t>
      </w:r>
      <w:r w:rsidR="009E7BFB" w:rsidRPr="00C81100">
        <w:rPr>
          <w:sz w:val="24"/>
          <w:szCs w:val="24"/>
        </w:rPr>
        <w:tab/>
      </w:r>
      <w:r w:rsidR="00F44AA0" w:rsidRPr="00C81100">
        <w:rPr>
          <w:sz w:val="24"/>
          <w:szCs w:val="24"/>
        </w:rPr>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712615">
        <w:rPr>
          <w:sz w:val="24"/>
          <w:szCs w:val="24"/>
          <w:u w:val="single"/>
        </w:rPr>
        <w:t>November 16</w:t>
      </w:r>
      <w:r w:rsidR="005031B5" w:rsidRPr="00C81100">
        <w:rPr>
          <w:sz w:val="24"/>
          <w:szCs w:val="24"/>
          <w:u w:val="single"/>
        </w:rPr>
        <w:t>, 2010</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1600B8" w:rsidRDefault="00777417" w:rsidP="00115DAF">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0641B9" w:rsidRDefault="000641B9" w:rsidP="00115DAF">
      <w:pPr>
        <w:widowControl w:val="0"/>
        <w:rPr>
          <w:sz w:val="24"/>
          <w:szCs w:val="24"/>
        </w:rPr>
        <w:sectPr w:rsidR="000641B9" w:rsidSect="006B08C2">
          <w:footerReference w:type="even" r:id="rId8"/>
          <w:footerReference w:type="default" r:id="rId9"/>
          <w:type w:val="continuous"/>
          <w:pgSz w:w="12240" w:h="15840"/>
          <w:pgMar w:top="1440" w:right="1440" w:bottom="1440" w:left="1440" w:header="720" w:footer="720" w:gutter="0"/>
          <w:cols w:space="720"/>
          <w:noEndnote/>
          <w:titlePg/>
        </w:sectPr>
      </w:pPr>
    </w:p>
    <w:p w:rsidR="000641B9" w:rsidRPr="00057980" w:rsidRDefault="000641B9" w:rsidP="000641B9">
      <w:pPr>
        <w:rPr>
          <w:rFonts w:ascii="Microsoft Sans Serif" w:hAnsi="Microsoft Sans Serif" w:cs="Microsoft Sans Serif"/>
          <w:b/>
          <w:caps/>
          <w:szCs w:val="24"/>
          <w:u w:val="single"/>
        </w:rPr>
      </w:pPr>
      <w:r w:rsidRPr="001D05B1">
        <w:rPr>
          <w:rFonts w:ascii="Microsoft Sans Serif" w:hAnsi="Microsoft Sans Serif" w:cs="Microsoft Sans Serif"/>
          <w:b/>
          <w:caps/>
          <w:noProof/>
          <w:szCs w:val="24"/>
          <w:u w:val="single"/>
        </w:rPr>
        <w:lastRenderedPageBreak/>
        <w:t>C-2010-2198952</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1D05B1">
        <w:rPr>
          <w:rFonts w:ascii="Microsoft Sans Serif" w:hAnsi="Microsoft Sans Serif" w:cs="Microsoft Sans Serif"/>
          <w:b/>
          <w:caps/>
          <w:noProof/>
          <w:szCs w:val="24"/>
          <w:u w:val="single"/>
        </w:rPr>
        <w:t>Byers Butterflake Bakery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D05B1">
        <w:rPr>
          <w:rFonts w:ascii="Microsoft Sans Serif" w:hAnsi="Microsoft Sans Serif" w:cs="Microsoft Sans Serif"/>
          <w:b/>
          <w:caps/>
          <w:noProof/>
          <w:szCs w:val="24"/>
          <w:u w:val="single"/>
        </w:rPr>
        <w:t>PPL Electric Utilities Corporation</w:t>
      </w:r>
    </w:p>
    <w:p w:rsidR="000641B9" w:rsidRPr="00057980" w:rsidRDefault="000641B9" w:rsidP="000641B9">
      <w:pPr>
        <w:rPr>
          <w:rFonts w:ascii="Microsoft Sans Serif" w:hAnsi="Microsoft Sans Serif" w:cs="Microsoft Sans Serif"/>
          <w:caps/>
          <w:szCs w:val="24"/>
        </w:rPr>
      </w:pPr>
    </w:p>
    <w:p w:rsidR="000641B9" w:rsidRPr="00057980" w:rsidRDefault="000641B9" w:rsidP="000641B9">
      <w:pPr>
        <w:rPr>
          <w:rFonts w:ascii="Microsoft Sans Serif" w:hAnsi="Microsoft Sans Serif" w:cs="Microsoft Sans Serif"/>
          <w:caps/>
          <w:szCs w:val="24"/>
        </w:rPr>
      </w:pPr>
    </w:p>
    <w:p w:rsidR="000641B9" w:rsidRPr="00057980" w:rsidRDefault="000641B9" w:rsidP="000641B9">
      <w:pPr>
        <w:rPr>
          <w:rFonts w:ascii="Microsoft Sans Serif" w:hAnsi="Microsoft Sans Serif" w:cs="Microsoft Sans Serif"/>
          <w:caps/>
          <w:szCs w:val="24"/>
        </w:rPr>
      </w:pPr>
      <w:r w:rsidRPr="001D05B1">
        <w:rPr>
          <w:rFonts w:ascii="Microsoft Sans Serif" w:hAnsi="Microsoft Sans Serif" w:cs="Microsoft Sans Serif"/>
          <w:caps/>
          <w:noProof/>
          <w:szCs w:val="24"/>
        </w:rPr>
        <w:t>Naomi Byers</w:t>
      </w:r>
      <w:r w:rsidRPr="00057980">
        <w:rPr>
          <w:rFonts w:ascii="Microsoft Sans Serif" w:hAnsi="Microsoft Sans Serif" w:cs="Microsoft Sans Serif"/>
          <w:caps/>
          <w:szCs w:val="24"/>
        </w:rPr>
        <w:t xml:space="preserve"> </w:t>
      </w:r>
    </w:p>
    <w:p w:rsidR="000641B9" w:rsidRPr="00057980" w:rsidRDefault="000641B9" w:rsidP="000641B9">
      <w:pPr>
        <w:rPr>
          <w:rFonts w:ascii="Microsoft Sans Serif" w:hAnsi="Microsoft Sans Serif" w:cs="Microsoft Sans Serif"/>
          <w:caps/>
          <w:szCs w:val="24"/>
        </w:rPr>
      </w:pPr>
      <w:r w:rsidRPr="001D05B1">
        <w:rPr>
          <w:rFonts w:ascii="Microsoft Sans Serif" w:hAnsi="Microsoft Sans Serif" w:cs="Microsoft Sans Serif"/>
          <w:caps/>
          <w:noProof/>
          <w:szCs w:val="24"/>
        </w:rPr>
        <w:t>44 West Main Street</w:t>
      </w:r>
    </w:p>
    <w:p w:rsidR="000641B9" w:rsidRPr="00057980" w:rsidRDefault="000641B9" w:rsidP="000641B9">
      <w:pPr>
        <w:rPr>
          <w:rFonts w:ascii="Microsoft Sans Serif" w:hAnsi="Microsoft Sans Serif" w:cs="Microsoft Sans Serif"/>
          <w:caps/>
          <w:szCs w:val="24"/>
        </w:rPr>
      </w:pPr>
      <w:r w:rsidRPr="001D05B1">
        <w:rPr>
          <w:rFonts w:ascii="Microsoft Sans Serif" w:hAnsi="Microsoft Sans Serif" w:cs="Microsoft Sans Serif"/>
          <w:caps/>
          <w:noProof/>
          <w:szCs w:val="24"/>
        </w:rPr>
        <w:t>Leola</w:t>
      </w:r>
      <w:r w:rsidRPr="00057980">
        <w:rPr>
          <w:rFonts w:ascii="Microsoft Sans Serif" w:hAnsi="Microsoft Sans Serif" w:cs="Microsoft Sans Serif"/>
          <w:caps/>
          <w:szCs w:val="24"/>
        </w:rPr>
        <w:t xml:space="preserve"> </w:t>
      </w:r>
      <w:r w:rsidRPr="001D05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D05B1">
        <w:rPr>
          <w:rFonts w:ascii="Microsoft Sans Serif" w:hAnsi="Microsoft Sans Serif" w:cs="Microsoft Sans Serif"/>
          <w:caps/>
          <w:noProof/>
          <w:szCs w:val="24"/>
        </w:rPr>
        <w:t>17540</w:t>
      </w:r>
    </w:p>
    <w:p w:rsidR="000641B9" w:rsidRPr="00057980" w:rsidRDefault="000641B9" w:rsidP="000641B9">
      <w:pPr>
        <w:rPr>
          <w:rFonts w:ascii="Microsoft Sans Serif" w:hAnsi="Microsoft Sans Serif" w:cs="Microsoft Sans Serif"/>
          <w:caps/>
          <w:szCs w:val="24"/>
        </w:rPr>
      </w:pPr>
      <w:r w:rsidRPr="001D05B1">
        <w:rPr>
          <w:rFonts w:ascii="Microsoft Sans Serif" w:hAnsi="Microsoft Sans Serif" w:cs="Microsoft Sans Serif"/>
          <w:b/>
          <w:caps/>
          <w:noProof/>
          <w:szCs w:val="24"/>
        </w:rPr>
        <w:t>717.656.6803</w:t>
      </w:r>
    </w:p>
    <w:p w:rsidR="000641B9" w:rsidRDefault="000641B9" w:rsidP="000641B9">
      <w:pPr>
        <w:rPr>
          <w:rFonts w:ascii="Microsoft Sans Serif" w:hAnsi="Microsoft Sans Serif" w:cs="Microsoft Sans Serif"/>
          <w:caps/>
          <w:szCs w:val="24"/>
        </w:rPr>
      </w:pPr>
    </w:p>
    <w:p w:rsidR="000641B9" w:rsidRPr="00057980" w:rsidRDefault="000641B9" w:rsidP="000641B9">
      <w:pPr>
        <w:rPr>
          <w:rFonts w:ascii="Microsoft Sans Serif" w:hAnsi="Microsoft Sans Serif" w:cs="Microsoft Sans Serif"/>
          <w:caps/>
          <w:szCs w:val="24"/>
        </w:rPr>
      </w:pPr>
    </w:p>
    <w:p w:rsidR="000641B9" w:rsidRPr="00057980" w:rsidRDefault="000641B9" w:rsidP="000641B9">
      <w:pPr>
        <w:rPr>
          <w:rFonts w:ascii="Microsoft Sans Serif" w:hAnsi="Microsoft Sans Serif" w:cs="Microsoft Sans Serif"/>
          <w:caps/>
          <w:szCs w:val="24"/>
        </w:rPr>
      </w:pPr>
      <w:r w:rsidRPr="001D05B1">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1D05B1">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1D05B1">
        <w:rPr>
          <w:rFonts w:ascii="Microsoft Sans Serif" w:hAnsi="Microsoft Sans Serif" w:cs="Microsoft Sans Serif"/>
          <w:caps/>
          <w:noProof/>
          <w:szCs w:val="24"/>
        </w:rPr>
        <w:t>Esquire</w:t>
      </w:r>
    </w:p>
    <w:p w:rsidR="000641B9" w:rsidRPr="00057980" w:rsidRDefault="000641B9" w:rsidP="000641B9">
      <w:pPr>
        <w:rPr>
          <w:rFonts w:ascii="Microsoft Sans Serif" w:hAnsi="Microsoft Sans Serif" w:cs="Microsoft Sans Serif"/>
          <w:caps/>
          <w:szCs w:val="24"/>
        </w:rPr>
      </w:pPr>
      <w:r w:rsidRPr="001D05B1">
        <w:rPr>
          <w:rFonts w:ascii="Microsoft Sans Serif" w:hAnsi="Microsoft Sans Serif" w:cs="Microsoft Sans Serif"/>
          <w:caps/>
          <w:noProof/>
          <w:szCs w:val="24"/>
        </w:rPr>
        <w:t>Gross McGinley  LLP</w:t>
      </w:r>
    </w:p>
    <w:p w:rsidR="000641B9" w:rsidRPr="00057980" w:rsidRDefault="000641B9" w:rsidP="000641B9">
      <w:pPr>
        <w:rPr>
          <w:rFonts w:ascii="Microsoft Sans Serif" w:hAnsi="Microsoft Sans Serif" w:cs="Microsoft Sans Serif"/>
          <w:caps/>
          <w:szCs w:val="24"/>
        </w:rPr>
      </w:pPr>
      <w:r w:rsidRPr="001D05B1">
        <w:rPr>
          <w:rFonts w:ascii="Microsoft Sans Serif" w:hAnsi="Microsoft Sans Serif" w:cs="Microsoft Sans Serif"/>
          <w:caps/>
          <w:noProof/>
          <w:szCs w:val="24"/>
        </w:rPr>
        <w:t>33 South Seventh Street</w:t>
      </w:r>
    </w:p>
    <w:p w:rsidR="000641B9" w:rsidRPr="00057980" w:rsidRDefault="000641B9" w:rsidP="000641B9">
      <w:pPr>
        <w:rPr>
          <w:rFonts w:ascii="Microsoft Sans Serif" w:hAnsi="Microsoft Sans Serif" w:cs="Microsoft Sans Serif"/>
          <w:caps/>
          <w:szCs w:val="24"/>
        </w:rPr>
      </w:pPr>
      <w:r w:rsidRPr="001D05B1">
        <w:rPr>
          <w:rFonts w:ascii="Microsoft Sans Serif" w:hAnsi="Microsoft Sans Serif" w:cs="Microsoft Sans Serif"/>
          <w:caps/>
          <w:noProof/>
          <w:szCs w:val="24"/>
        </w:rPr>
        <w:t>P O Box 4060</w:t>
      </w:r>
    </w:p>
    <w:p w:rsidR="000641B9" w:rsidRPr="00057980" w:rsidRDefault="000641B9" w:rsidP="000641B9">
      <w:pPr>
        <w:rPr>
          <w:rFonts w:ascii="Microsoft Sans Serif" w:hAnsi="Microsoft Sans Serif" w:cs="Microsoft Sans Serif"/>
          <w:caps/>
          <w:szCs w:val="24"/>
        </w:rPr>
      </w:pPr>
      <w:r w:rsidRPr="001D05B1">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1D05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D05B1">
        <w:rPr>
          <w:rFonts w:ascii="Microsoft Sans Serif" w:hAnsi="Microsoft Sans Serif" w:cs="Microsoft Sans Serif"/>
          <w:caps/>
          <w:noProof/>
          <w:szCs w:val="24"/>
        </w:rPr>
        <w:t>18105-4060</w:t>
      </w:r>
    </w:p>
    <w:p w:rsidR="000641B9" w:rsidRPr="00057980" w:rsidRDefault="000641B9" w:rsidP="000641B9">
      <w:pPr>
        <w:rPr>
          <w:rFonts w:ascii="Microsoft Sans Serif" w:hAnsi="Microsoft Sans Serif" w:cs="Microsoft Sans Serif"/>
          <w:caps/>
          <w:szCs w:val="24"/>
        </w:rPr>
      </w:pPr>
      <w:r w:rsidRPr="001D05B1">
        <w:rPr>
          <w:rFonts w:ascii="Microsoft Sans Serif" w:hAnsi="Microsoft Sans Serif" w:cs="Microsoft Sans Serif"/>
          <w:b/>
          <w:caps/>
          <w:noProof/>
          <w:szCs w:val="24"/>
        </w:rPr>
        <w:t>610.820.5450</w:t>
      </w:r>
    </w:p>
    <w:p w:rsidR="000641B9" w:rsidRPr="00C81100" w:rsidRDefault="000641B9" w:rsidP="00115DAF">
      <w:pPr>
        <w:widowControl w:val="0"/>
        <w:rPr>
          <w:sz w:val="24"/>
          <w:szCs w:val="24"/>
        </w:rPr>
      </w:pPr>
    </w:p>
    <w:sectPr w:rsidR="000641B9" w:rsidRPr="00C81100" w:rsidSect="000641B9">
      <w:pgSz w:w="12240" w:h="15840" w:code="1"/>
      <w:pgMar w:top="1440" w:right="720" w:bottom="1440" w:left="72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C9E" w:rsidRDefault="009A3C9E">
      <w:r>
        <w:separator/>
      </w:r>
    </w:p>
  </w:endnote>
  <w:endnote w:type="continuationSeparator" w:id="0">
    <w:p w:rsidR="009A3C9E" w:rsidRDefault="009A3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335F70"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335F70"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0641B9">
      <w:rPr>
        <w:rStyle w:val="PageNumber"/>
        <w:noProof/>
      </w:rPr>
      <w:t>3</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C9E" w:rsidRDefault="009A3C9E">
      <w:r>
        <w:separator/>
      </w:r>
    </w:p>
  </w:footnote>
  <w:footnote w:type="continuationSeparator" w:id="0">
    <w:p w:rsidR="009A3C9E" w:rsidRDefault="009A3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6F22"/>
    <w:rsid w:val="000641B9"/>
    <w:rsid w:val="000B40DB"/>
    <w:rsid w:val="000C29CA"/>
    <w:rsid w:val="000D39CD"/>
    <w:rsid w:val="000E64D7"/>
    <w:rsid w:val="001109E2"/>
    <w:rsid w:val="00115DAF"/>
    <w:rsid w:val="00122DFB"/>
    <w:rsid w:val="00150EB1"/>
    <w:rsid w:val="001600B8"/>
    <w:rsid w:val="0016688B"/>
    <w:rsid w:val="00166B0E"/>
    <w:rsid w:val="001765C3"/>
    <w:rsid w:val="001C5B6F"/>
    <w:rsid w:val="001E1C95"/>
    <w:rsid w:val="001F7F8A"/>
    <w:rsid w:val="00212490"/>
    <w:rsid w:val="00251B56"/>
    <w:rsid w:val="002B0937"/>
    <w:rsid w:val="003112BF"/>
    <w:rsid w:val="003212B2"/>
    <w:rsid w:val="00335F70"/>
    <w:rsid w:val="00337F8B"/>
    <w:rsid w:val="00355692"/>
    <w:rsid w:val="00361125"/>
    <w:rsid w:val="003A6970"/>
    <w:rsid w:val="003B1503"/>
    <w:rsid w:val="003C1F8F"/>
    <w:rsid w:val="003F2366"/>
    <w:rsid w:val="003F6F58"/>
    <w:rsid w:val="004032CE"/>
    <w:rsid w:val="00405714"/>
    <w:rsid w:val="00407A27"/>
    <w:rsid w:val="00415A1D"/>
    <w:rsid w:val="00466F8B"/>
    <w:rsid w:val="00496408"/>
    <w:rsid w:val="00496B51"/>
    <w:rsid w:val="004C0371"/>
    <w:rsid w:val="005031B5"/>
    <w:rsid w:val="0050701F"/>
    <w:rsid w:val="0051502A"/>
    <w:rsid w:val="00524411"/>
    <w:rsid w:val="005560D2"/>
    <w:rsid w:val="00571EDD"/>
    <w:rsid w:val="005A7648"/>
    <w:rsid w:val="005B1756"/>
    <w:rsid w:val="00650F97"/>
    <w:rsid w:val="006619C6"/>
    <w:rsid w:val="0067197F"/>
    <w:rsid w:val="00673F5D"/>
    <w:rsid w:val="00685397"/>
    <w:rsid w:val="006905F4"/>
    <w:rsid w:val="006A416B"/>
    <w:rsid w:val="006A75B3"/>
    <w:rsid w:val="006B08C2"/>
    <w:rsid w:val="006B789F"/>
    <w:rsid w:val="006E0F54"/>
    <w:rsid w:val="00700589"/>
    <w:rsid w:val="00701ABD"/>
    <w:rsid w:val="00712615"/>
    <w:rsid w:val="00736CC4"/>
    <w:rsid w:val="00771959"/>
    <w:rsid w:val="0077461C"/>
    <w:rsid w:val="007751E5"/>
    <w:rsid w:val="00777417"/>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F2448"/>
    <w:rsid w:val="009119CA"/>
    <w:rsid w:val="009152CE"/>
    <w:rsid w:val="009157C0"/>
    <w:rsid w:val="0093282A"/>
    <w:rsid w:val="00933192"/>
    <w:rsid w:val="00940F50"/>
    <w:rsid w:val="0094378D"/>
    <w:rsid w:val="009A3C9E"/>
    <w:rsid w:val="009D205E"/>
    <w:rsid w:val="009D67F1"/>
    <w:rsid w:val="009E7BFB"/>
    <w:rsid w:val="009F1C01"/>
    <w:rsid w:val="00A01330"/>
    <w:rsid w:val="00A07660"/>
    <w:rsid w:val="00A4149A"/>
    <w:rsid w:val="00A66698"/>
    <w:rsid w:val="00AB2A2D"/>
    <w:rsid w:val="00AC1591"/>
    <w:rsid w:val="00AE6262"/>
    <w:rsid w:val="00AF288A"/>
    <w:rsid w:val="00B145BF"/>
    <w:rsid w:val="00B218EC"/>
    <w:rsid w:val="00B23652"/>
    <w:rsid w:val="00B40227"/>
    <w:rsid w:val="00B4086D"/>
    <w:rsid w:val="00B66AD6"/>
    <w:rsid w:val="00B86061"/>
    <w:rsid w:val="00BB63B5"/>
    <w:rsid w:val="00BD2D47"/>
    <w:rsid w:val="00BE5464"/>
    <w:rsid w:val="00BF0ABC"/>
    <w:rsid w:val="00C07D26"/>
    <w:rsid w:val="00C170D9"/>
    <w:rsid w:val="00C743BB"/>
    <w:rsid w:val="00C751CE"/>
    <w:rsid w:val="00C81100"/>
    <w:rsid w:val="00C851DD"/>
    <w:rsid w:val="00C85CA5"/>
    <w:rsid w:val="00CC2590"/>
    <w:rsid w:val="00CF2C2D"/>
    <w:rsid w:val="00D52DAE"/>
    <w:rsid w:val="00D55527"/>
    <w:rsid w:val="00DB036A"/>
    <w:rsid w:val="00DB273F"/>
    <w:rsid w:val="00DD1D22"/>
    <w:rsid w:val="00DF0230"/>
    <w:rsid w:val="00E01DD4"/>
    <w:rsid w:val="00E04142"/>
    <w:rsid w:val="00E5495C"/>
    <w:rsid w:val="00F10EDB"/>
    <w:rsid w:val="00F17EFA"/>
    <w:rsid w:val="00F2122C"/>
    <w:rsid w:val="00F25149"/>
    <w:rsid w:val="00F26904"/>
    <w:rsid w:val="00F278E4"/>
    <w:rsid w:val="00F31757"/>
    <w:rsid w:val="00F44AA0"/>
    <w:rsid w:val="00F81994"/>
    <w:rsid w:val="00F9166E"/>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5F70"/>
    <w:pPr>
      <w:autoSpaceDE w:val="0"/>
      <w:autoSpaceDN w:val="0"/>
    </w:pPr>
  </w:style>
  <w:style w:type="paragraph" w:styleId="Heading1">
    <w:name w:val="heading 1"/>
    <w:basedOn w:val="Normal"/>
    <w:next w:val="Normal"/>
    <w:qFormat/>
    <w:rsid w:val="00335F70"/>
    <w:pPr>
      <w:keepNext/>
      <w:widowControl w:val="0"/>
      <w:outlineLvl w:val="0"/>
    </w:pPr>
    <w:rPr>
      <w:sz w:val="26"/>
      <w:szCs w:val="26"/>
    </w:rPr>
  </w:style>
  <w:style w:type="paragraph" w:styleId="Heading2">
    <w:name w:val="heading 2"/>
    <w:basedOn w:val="Normal"/>
    <w:next w:val="Normal"/>
    <w:qFormat/>
    <w:rsid w:val="00335F70"/>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35F70"/>
    <w:pPr>
      <w:widowControl w:val="0"/>
      <w:spacing w:line="360" w:lineRule="auto"/>
      <w:ind w:firstLine="1440"/>
    </w:pPr>
    <w:rPr>
      <w:sz w:val="26"/>
      <w:szCs w:val="26"/>
    </w:rPr>
  </w:style>
  <w:style w:type="paragraph" w:styleId="BodyTextIndent2">
    <w:name w:val="Body Text Indent 2"/>
    <w:basedOn w:val="Normal"/>
    <w:rsid w:val="00335F70"/>
    <w:pPr>
      <w:widowControl w:val="0"/>
      <w:spacing w:line="360" w:lineRule="auto"/>
      <w:ind w:left="1440" w:firstLine="720"/>
    </w:pPr>
    <w:rPr>
      <w:sz w:val="26"/>
      <w:szCs w:val="26"/>
    </w:rPr>
  </w:style>
  <w:style w:type="paragraph" w:styleId="BodyTextIndent3">
    <w:name w:val="Body Text Indent 3"/>
    <w:basedOn w:val="Normal"/>
    <w:rsid w:val="00335F70"/>
    <w:pPr>
      <w:widowControl w:val="0"/>
      <w:spacing w:line="480" w:lineRule="atLeast"/>
      <w:ind w:firstLine="720"/>
      <w:jc w:val="both"/>
    </w:pPr>
    <w:rPr>
      <w:sz w:val="26"/>
      <w:szCs w:val="26"/>
    </w:rPr>
  </w:style>
  <w:style w:type="paragraph" w:customStyle="1" w:styleId="ParaTab1">
    <w:name w:val="ParaTab 1"/>
    <w:rsid w:val="00335F70"/>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uckley@state.p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4891</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2010-11-16T18:52:00Z</cp:lastPrinted>
  <dcterms:created xsi:type="dcterms:W3CDTF">2010-11-16T18:53:00Z</dcterms:created>
  <dcterms:modified xsi:type="dcterms:W3CDTF">2010-11-16T18:53:00Z</dcterms:modified>
</cp:coreProperties>
</file>