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330" w:rsidRPr="00A01330" w:rsidRDefault="00A01330" w:rsidP="00A01330">
      <w:pPr>
        <w:jc w:val="center"/>
        <w:rPr>
          <w:b/>
          <w:sz w:val="24"/>
        </w:rPr>
      </w:pPr>
      <w:r w:rsidRPr="00A01330">
        <w:rPr>
          <w:b/>
          <w:sz w:val="24"/>
        </w:rPr>
        <w:t>BEFORE THE</w:t>
      </w:r>
    </w:p>
    <w:p w:rsidR="00A01330" w:rsidRPr="00A01330" w:rsidRDefault="00A01330" w:rsidP="00A01330">
      <w:pPr>
        <w:jc w:val="center"/>
        <w:rPr>
          <w:b/>
          <w:sz w:val="24"/>
        </w:rPr>
      </w:pPr>
      <w:r w:rsidRPr="00A01330">
        <w:rPr>
          <w:b/>
          <w:sz w:val="24"/>
        </w:rPr>
        <w:t>PENNSYLVANIA PUBLIC UTILITY COMMISSION</w:t>
      </w:r>
    </w:p>
    <w:p w:rsidR="00A01330" w:rsidRPr="00A01330" w:rsidRDefault="00A01330" w:rsidP="00A01330">
      <w:pPr>
        <w:jc w:val="center"/>
        <w:rPr>
          <w:sz w:val="24"/>
        </w:rPr>
      </w:pPr>
    </w:p>
    <w:p w:rsidR="00A01330" w:rsidRPr="00A01330" w:rsidRDefault="00A01330" w:rsidP="00A01330">
      <w:pPr>
        <w:jc w:val="center"/>
        <w:rPr>
          <w:sz w:val="24"/>
        </w:rPr>
      </w:pPr>
    </w:p>
    <w:p w:rsidR="00A01330" w:rsidRPr="00A01330" w:rsidRDefault="00A01330" w:rsidP="00A01330">
      <w:pPr>
        <w:jc w:val="center"/>
        <w:rPr>
          <w:sz w:val="24"/>
        </w:rPr>
      </w:pPr>
    </w:p>
    <w:p w:rsidR="00E20A6B" w:rsidRDefault="00E20A6B" w:rsidP="00E20A6B">
      <w:pPr>
        <w:rPr>
          <w:sz w:val="24"/>
        </w:rPr>
      </w:pPr>
      <w:r w:rsidRPr="00120926">
        <w:rPr>
          <w:sz w:val="24"/>
        </w:rPr>
        <w:t>P</w:t>
      </w:r>
      <w:r>
        <w:rPr>
          <w:sz w:val="24"/>
        </w:rPr>
        <w:t xml:space="preserve">PL Electric Utilities </w:t>
      </w:r>
      <w:r w:rsidRPr="00120926">
        <w:rPr>
          <w:sz w:val="24"/>
        </w:rPr>
        <w:t>Co</w:t>
      </w:r>
      <w:r>
        <w:rPr>
          <w:sz w:val="24"/>
        </w:rPr>
        <w:t>rporation</w:t>
      </w:r>
      <w:r>
        <w:rPr>
          <w:sz w:val="24"/>
        </w:rPr>
        <w:tab/>
      </w:r>
      <w:r>
        <w:rPr>
          <w:sz w:val="24"/>
        </w:rPr>
        <w:tab/>
      </w:r>
      <w:r>
        <w:rPr>
          <w:sz w:val="24"/>
        </w:rPr>
        <w:tab/>
        <w:t>:</w:t>
      </w:r>
    </w:p>
    <w:p w:rsidR="00E20A6B" w:rsidRDefault="00E20A6B" w:rsidP="00E20A6B">
      <w:pPr>
        <w:rPr>
          <w:sz w:val="24"/>
        </w:rPr>
      </w:pPr>
      <w:r w:rsidRPr="00120926">
        <w:rPr>
          <w:sz w:val="24"/>
        </w:rPr>
        <w:t xml:space="preserve">Energy Efficiency and Conservation Plan </w:t>
      </w:r>
      <w:r>
        <w:rPr>
          <w:sz w:val="24"/>
        </w:rPr>
        <w:tab/>
      </w:r>
      <w:r>
        <w:rPr>
          <w:sz w:val="24"/>
        </w:rPr>
        <w:tab/>
        <w:t>:</w:t>
      </w:r>
      <w:r w:rsidRPr="0046497E">
        <w:rPr>
          <w:sz w:val="24"/>
        </w:rPr>
        <w:t xml:space="preserve"> </w:t>
      </w:r>
      <w:r>
        <w:rPr>
          <w:sz w:val="24"/>
        </w:rPr>
        <w:tab/>
      </w:r>
      <w:r w:rsidRPr="00120926">
        <w:rPr>
          <w:sz w:val="24"/>
        </w:rPr>
        <w:t>Docket No. M-2009-209321</w:t>
      </w:r>
      <w:r>
        <w:rPr>
          <w:sz w:val="24"/>
        </w:rPr>
        <w:t>6</w:t>
      </w:r>
    </w:p>
    <w:p w:rsidR="00A01330" w:rsidRDefault="00A01330" w:rsidP="00A01330">
      <w:pPr>
        <w:rPr>
          <w:sz w:val="24"/>
        </w:rPr>
      </w:pPr>
    </w:p>
    <w:p w:rsidR="001335C2" w:rsidRDefault="001335C2" w:rsidP="00A01330">
      <w:pPr>
        <w:rPr>
          <w:sz w:val="24"/>
        </w:rPr>
      </w:pPr>
    </w:p>
    <w:p w:rsidR="001335C2" w:rsidRPr="00A01330" w:rsidRDefault="001335C2" w:rsidP="00A01330">
      <w:pPr>
        <w:rPr>
          <w:sz w:val="24"/>
        </w:rPr>
      </w:pPr>
    </w:p>
    <w:p w:rsidR="00A01330" w:rsidRPr="009D67F1" w:rsidRDefault="00A01330" w:rsidP="00A01330">
      <w:pPr>
        <w:jc w:val="center"/>
        <w:rPr>
          <w:b/>
          <w:sz w:val="24"/>
          <w:u w:val="single"/>
        </w:rPr>
      </w:pPr>
      <w:r w:rsidRPr="009D67F1">
        <w:rPr>
          <w:b/>
          <w:sz w:val="24"/>
          <w:u w:val="single"/>
        </w:rPr>
        <w:t>ORDER</w:t>
      </w:r>
    </w:p>
    <w:p w:rsidR="001335C2" w:rsidRDefault="001335C2" w:rsidP="001335C2">
      <w:pPr>
        <w:rPr>
          <w:sz w:val="24"/>
        </w:rPr>
      </w:pPr>
    </w:p>
    <w:p w:rsidR="001335C2" w:rsidRDefault="001335C2" w:rsidP="001335C2">
      <w:pPr>
        <w:rPr>
          <w:sz w:val="24"/>
        </w:rPr>
      </w:pPr>
    </w:p>
    <w:p w:rsidR="002D10EA" w:rsidRDefault="001335C2" w:rsidP="001335C2">
      <w:pPr>
        <w:spacing w:line="360" w:lineRule="auto"/>
        <w:rPr>
          <w:sz w:val="24"/>
          <w:szCs w:val="24"/>
        </w:rPr>
      </w:pPr>
      <w:r>
        <w:rPr>
          <w:sz w:val="24"/>
          <w:szCs w:val="24"/>
        </w:rPr>
        <w:tab/>
      </w:r>
      <w:r>
        <w:rPr>
          <w:sz w:val="24"/>
          <w:szCs w:val="24"/>
        </w:rPr>
        <w:tab/>
      </w:r>
      <w:r w:rsidR="00A95842">
        <w:rPr>
          <w:sz w:val="24"/>
          <w:szCs w:val="24"/>
        </w:rPr>
        <w:t xml:space="preserve">Following the hearing </w:t>
      </w:r>
      <w:r w:rsidR="000A1119">
        <w:rPr>
          <w:sz w:val="24"/>
          <w:szCs w:val="24"/>
        </w:rPr>
        <w:t xml:space="preserve">of </w:t>
      </w:r>
      <w:r w:rsidR="006D1815">
        <w:rPr>
          <w:sz w:val="24"/>
          <w:szCs w:val="24"/>
        </w:rPr>
        <w:t>November 17</w:t>
      </w:r>
      <w:r w:rsidR="000A1119">
        <w:rPr>
          <w:sz w:val="24"/>
          <w:szCs w:val="24"/>
        </w:rPr>
        <w:t xml:space="preserve">, 2010, </w:t>
      </w:r>
      <w:r w:rsidR="00A95842">
        <w:rPr>
          <w:sz w:val="24"/>
          <w:szCs w:val="24"/>
        </w:rPr>
        <w:t xml:space="preserve">in the above-captioned matter, PPL Electric Utilities Corporation (PPL) answered data requests of PPL Industrial Customer Alliance (“PPLICA”) on November 19, 2010.  These responses were later marked as PPLICA </w:t>
      </w:r>
      <w:r w:rsidR="00D8391A">
        <w:rPr>
          <w:sz w:val="24"/>
          <w:szCs w:val="24"/>
        </w:rPr>
        <w:t xml:space="preserve">Cross Examination </w:t>
      </w:r>
      <w:r w:rsidR="00A95842">
        <w:rPr>
          <w:sz w:val="24"/>
          <w:szCs w:val="24"/>
        </w:rPr>
        <w:t xml:space="preserve">Exhibit </w:t>
      </w:r>
      <w:r w:rsidR="00D8391A">
        <w:rPr>
          <w:sz w:val="24"/>
          <w:szCs w:val="24"/>
        </w:rPr>
        <w:t xml:space="preserve">No. </w:t>
      </w:r>
      <w:r w:rsidR="00A95842">
        <w:rPr>
          <w:sz w:val="24"/>
          <w:szCs w:val="24"/>
        </w:rPr>
        <w:t>3</w:t>
      </w:r>
      <w:r w:rsidR="00D8391A">
        <w:rPr>
          <w:sz w:val="24"/>
          <w:szCs w:val="24"/>
        </w:rPr>
        <w:t>, Response to PPLICA-II-1, PPLICA-II-2.</w:t>
      </w:r>
      <w:r w:rsidR="00A95842">
        <w:rPr>
          <w:sz w:val="24"/>
          <w:szCs w:val="24"/>
        </w:rPr>
        <w:t xml:space="preserve">  PPLICA requested the exhibit be admitted into the record</w:t>
      </w:r>
      <w:r w:rsidR="002D10EA">
        <w:rPr>
          <w:sz w:val="24"/>
          <w:szCs w:val="24"/>
        </w:rPr>
        <w:t xml:space="preserve"> on November 30, 2010.  </w:t>
      </w:r>
      <w:r w:rsidR="000A1119">
        <w:rPr>
          <w:sz w:val="24"/>
          <w:szCs w:val="24"/>
        </w:rPr>
        <w:t xml:space="preserve"> PPL objects to the admission of the exhibit as </w:t>
      </w:r>
      <w:r w:rsidR="00D8391A">
        <w:rPr>
          <w:sz w:val="24"/>
          <w:szCs w:val="24"/>
        </w:rPr>
        <w:t xml:space="preserve">it was </w:t>
      </w:r>
      <w:r w:rsidR="000A1119">
        <w:rPr>
          <w:sz w:val="24"/>
          <w:szCs w:val="24"/>
        </w:rPr>
        <w:t>untimely submitted.</w:t>
      </w:r>
    </w:p>
    <w:p w:rsidR="002D10EA" w:rsidRDefault="002D10EA" w:rsidP="001335C2">
      <w:pPr>
        <w:spacing w:line="360" w:lineRule="auto"/>
        <w:rPr>
          <w:sz w:val="24"/>
          <w:szCs w:val="24"/>
        </w:rPr>
      </w:pPr>
    </w:p>
    <w:p w:rsidR="002D10EA" w:rsidRDefault="002D10EA" w:rsidP="001335C2">
      <w:pPr>
        <w:spacing w:line="360" w:lineRule="auto"/>
        <w:rPr>
          <w:sz w:val="24"/>
          <w:szCs w:val="24"/>
        </w:rPr>
      </w:pPr>
      <w:r>
        <w:rPr>
          <w:sz w:val="24"/>
          <w:szCs w:val="24"/>
        </w:rPr>
        <w:tab/>
        <w:t xml:space="preserve">At 10:00 a.m. on December 1, 2010, ALJ Dennis Buckley and I held a conference call with the interested parties.  PPL objected to the admission of this exhibit on the grounds that PPLICA failed to move the exhibit </w:t>
      </w:r>
      <w:r w:rsidR="00D8391A">
        <w:rPr>
          <w:sz w:val="24"/>
          <w:szCs w:val="24"/>
        </w:rPr>
        <w:t xml:space="preserve">into evidence </w:t>
      </w:r>
      <w:r>
        <w:rPr>
          <w:sz w:val="24"/>
          <w:szCs w:val="24"/>
        </w:rPr>
        <w:t>before the close of the record on 11/22/10.  Thus, in drafting its brief which was due also on November 3</w:t>
      </w:r>
      <w:r w:rsidR="002E2A93">
        <w:rPr>
          <w:sz w:val="24"/>
          <w:szCs w:val="24"/>
        </w:rPr>
        <w:t>0</w:t>
      </w:r>
      <w:r>
        <w:rPr>
          <w:sz w:val="24"/>
          <w:szCs w:val="24"/>
        </w:rPr>
        <w:t xml:space="preserve">, 2010, PPL </w:t>
      </w:r>
      <w:r w:rsidR="002E2A93">
        <w:rPr>
          <w:sz w:val="24"/>
          <w:szCs w:val="24"/>
        </w:rPr>
        <w:t>neither</w:t>
      </w:r>
      <w:r>
        <w:rPr>
          <w:sz w:val="24"/>
          <w:szCs w:val="24"/>
        </w:rPr>
        <w:t xml:space="preserve"> rel</w:t>
      </w:r>
      <w:r w:rsidR="002E2A93">
        <w:rPr>
          <w:sz w:val="24"/>
          <w:szCs w:val="24"/>
        </w:rPr>
        <w:t xml:space="preserve">ied </w:t>
      </w:r>
      <w:r>
        <w:rPr>
          <w:sz w:val="24"/>
          <w:szCs w:val="24"/>
        </w:rPr>
        <w:t>upon nor consider</w:t>
      </w:r>
      <w:r w:rsidR="002E2A93">
        <w:rPr>
          <w:sz w:val="24"/>
          <w:szCs w:val="24"/>
        </w:rPr>
        <w:t>ed</w:t>
      </w:r>
      <w:r>
        <w:rPr>
          <w:sz w:val="24"/>
          <w:szCs w:val="24"/>
        </w:rPr>
        <w:t xml:space="preserve"> PPLICA’s E</w:t>
      </w:r>
      <w:r w:rsidR="002E2A93">
        <w:rPr>
          <w:sz w:val="24"/>
          <w:szCs w:val="24"/>
        </w:rPr>
        <w:t>x</w:t>
      </w:r>
      <w:r>
        <w:rPr>
          <w:sz w:val="24"/>
          <w:szCs w:val="24"/>
        </w:rPr>
        <w:t>hibit 3</w:t>
      </w:r>
      <w:r w:rsidR="002E2A93">
        <w:rPr>
          <w:sz w:val="24"/>
          <w:szCs w:val="24"/>
        </w:rPr>
        <w:t>.  Accordingly,</w:t>
      </w:r>
      <w:r>
        <w:rPr>
          <w:sz w:val="24"/>
          <w:szCs w:val="24"/>
        </w:rPr>
        <w:t xml:space="preserve"> PPL </w:t>
      </w:r>
      <w:r w:rsidR="00E0438F">
        <w:rPr>
          <w:sz w:val="24"/>
          <w:szCs w:val="24"/>
        </w:rPr>
        <w:t xml:space="preserve">argued </w:t>
      </w:r>
      <w:r w:rsidR="002E2A93">
        <w:rPr>
          <w:sz w:val="24"/>
          <w:szCs w:val="24"/>
        </w:rPr>
        <w:t xml:space="preserve">that </w:t>
      </w:r>
      <w:r w:rsidR="00E0438F">
        <w:rPr>
          <w:sz w:val="24"/>
          <w:szCs w:val="24"/>
        </w:rPr>
        <w:t xml:space="preserve">it </w:t>
      </w:r>
      <w:r>
        <w:rPr>
          <w:sz w:val="24"/>
          <w:szCs w:val="24"/>
        </w:rPr>
        <w:t xml:space="preserve">would be procedurally and substantively prejudiced by </w:t>
      </w:r>
      <w:r w:rsidR="002E2A93">
        <w:rPr>
          <w:sz w:val="24"/>
          <w:szCs w:val="24"/>
        </w:rPr>
        <w:t>the admission of PPLICA’s Exhibit 3 into the record.</w:t>
      </w:r>
      <w:r w:rsidR="00D8391A">
        <w:rPr>
          <w:sz w:val="24"/>
          <w:szCs w:val="24"/>
        </w:rPr>
        <w:t xml:space="preserve">  PPL requests PPLICA’s main brief at page 12, footnote 12 be </w:t>
      </w:r>
      <w:r w:rsidR="008E7EFF">
        <w:rPr>
          <w:sz w:val="24"/>
          <w:szCs w:val="24"/>
        </w:rPr>
        <w:t>stricken</w:t>
      </w:r>
      <w:r w:rsidR="00D8391A">
        <w:rPr>
          <w:sz w:val="24"/>
          <w:szCs w:val="24"/>
        </w:rPr>
        <w:t>.</w:t>
      </w:r>
    </w:p>
    <w:p w:rsidR="002D10EA" w:rsidRDefault="002D10EA" w:rsidP="001335C2">
      <w:pPr>
        <w:spacing w:line="360" w:lineRule="auto"/>
        <w:rPr>
          <w:sz w:val="24"/>
          <w:szCs w:val="24"/>
        </w:rPr>
      </w:pPr>
    </w:p>
    <w:p w:rsidR="00561D33" w:rsidRDefault="002D10EA" w:rsidP="001335C2">
      <w:pPr>
        <w:spacing w:line="360" w:lineRule="auto"/>
        <w:rPr>
          <w:sz w:val="24"/>
          <w:szCs w:val="24"/>
        </w:rPr>
      </w:pPr>
      <w:r>
        <w:rPr>
          <w:sz w:val="24"/>
          <w:szCs w:val="24"/>
        </w:rPr>
        <w:tab/>
        <w:t xml:space="preserve">PPLICA responded </w:t>
      </w:r>
      <w:r w:rsidR="00E0438F">
        <w:rPr>
          <w:sz w:val="24"/>
          <w:szCs w:val="24"/>
        </w:rPr>
        <w:t>that although it admitted to being procedurally late with its request</w:t>
      </w:r>
      <w:r w:rsidR="002E2A93">
        <w:rPr>
          <w:sz w:val="24"/>
          <w:szCs w:val="24"/>
        </w:rPr>
        <w:t xml:space="preserve">, there is no harm to PPL because </w:t>
      </w:r>
      <w:r w:rsidR="00E0438F">
        <w:rPr>
          <w:sz w:val="24"/>
          <w:szCs w:val="24"/>
        </w:rPr>
        <w:t xml:space="preserve">the information contained in PPLICA Exhibit 3 was requested at the prehearing conference on September 22, 2010, and PPL’s substantive rights have not been adversely affected.  The only reference PPLICA made in its brief to the </w:t>
      </w:r>
      <w:r w:rsidR="002E2A93">
        <w:rPr>
          <w:sz w:val="24"/>
          <w:szCs w:val="24"/>
        </w:rPr>
        <w:t>exhibit</w:t>
      </w:r>
      <w:r w:rsidR="00E0438F">
        <w:rPr>
          <w:sz w:val="24"/>
          <w:szCs w:val="24"/>
        </w:rPr>
        <w:t xml:space="preserve"> is on page 12, footnote 12.   Further, PPLICA argues PPL </w:t>
      </w:r>
      <w:r w:rsidR="002E2A93">
        <w:rPr>
          <w:sz w:val="24"/>
          <w:szCs w:val="24"/>
        </w:rPr>
        <w:t xml:space="preserve">received PPLICA’s brief before submitting its own to the </w:t>
      </w:r>
      <w:r w:rsidR="00C81F86">
        <w:rPr>
          <w:sz w:val="24"/>
          <w:szCs w:val="24"/>
        </w:rPr>
        <w:t>Commission</w:t>
      </w:r>
      <w:r w:rsidR="002E2A93">
        <w:rPr>
          <w:sz w:val="24"/>
          <w:szCs w:val="24"/>
        </w:rPr>
        <w:t xml:space="preserve"> and that PPL </w:t>
      </w:r>
      <w:r w:rsidR="00E0438F">
        <w:rPr>
          <w:sz w:val="24"/>
          <w:szCs w:val="24"/>
        </w:rPr>
        <w:t xml:space="preserve">had 6 hours yesterday to revise its brief to address the reference to the exhibit.  </w:t>
      </w:r>
    </w:p>
    <w:p w:rsidR="00561D33" w:rsidRDefault="00561D33" w:rsidP="001335C2">
      <w:pPr>
        <w:spacing w:line="360" w:lineRule="auto"/>
        <w:rPr>
          <w:sz w:val="24"/>
          <w:szCs w:val="24"/>
        </w:rPr>
      </w:pPr>
    </w:p>
    <w:p w:rsidR="000A1119" w:rsidRDefault="00561D33" w:rsidP="001335C2">
      <w:pPr>
        <w:spacing w:line="360" w:lineRule="auto"/>
        <w:rPr>
          <w:sz w:val="24"/>
          <w:szCs w:val="24"/>
        </w:rPr>
      </w:pPr>
      <w:r>
        <w:rPr>
          <w:sz w:val="24"/>
          <w:szCs w:val="24"/>
        </w:rPr>
        <w:tab/>
        <w:t xml:space="preserve">On </w:t>
      </w:r>
      <w:r w:rsidR="006D1815">
        <w:rPr>
          <w:sz w:val="24"/>
          <w:szCs w:val="24"/>
        </w:rPr>
        <w:t>November 17</w:t>
      </w:r>
      <w:r>
        <w:rPr>
          <w:sz w:val="24"/>
          <w:szCs w:val="24"/>
        </w:rPr>
        <w:t xml:space="preserve">, 2010, we held the record open beyond the date of the hearing in order for data requests to be answered and to allow time for the responses to be moved into the record if the parties desired that result.  Although it was expected that the record would be closed on Monday, November 22, we will allow the admission of PPLICA Exhibit 3 into the record pursuant to 52 Pa. Code § 1.2(c) which provides that </w:t>
      </w:r>
      <w:r w:rsidR="000A1119">
        <w:rPr>
          <w:sz w:val="24"/>
          <w:szCs w:val="24"/>
        </w:rPr>
        <w:t xml:space="preserve">the presiding officer at any stage of an action or proceeding may waive a requirement of this subpart when necessary or </w:t>
      </w:r>
      <w:r w:rsidR="00BE343D">
        <w:rPr>
          <w:sz w:val="24"/>
          <w:szCs w:val="24"/>
        </w:rPr>
        <w:t>appropriate</w:t>
      </w:r>
      <w:r w:rsidR="000A1119">
        <w:rPr>
          <w:sz w:val="24"/>
          <w:szCs w:val="24"/>
        </w:rPr>
        <w:t xml:space="preserve">, if the waiver does not adversely affect a substantive right of a party.” </w:t>
      </w:r>
    </w:p>
    <w:p w:rsidR="000A1119" w:rsidRDefault="000A1119" w:rsidP="001335C2">
      <w:pPr>
        <w:spacing w:line="360" w:lineRule="auto"/>
        <w:rPr>
          <w:sz w:val="24"/>
          <w:szCs w:val="24"/>
        </w:rPr>
      </w:pPr>
    </w:p>
    <w:p w:rsidR="001335C2" w:rsidRDefault="00BE343D" w:rsidP="001335C2">
      <w:pPr>
        <w:spacing w:line="360" w:lineRule="auto"/>
        <w:rPr>
          <w:sz w:val="24"/>
          <w:szCs w:val="24"/>
        </w:rPr>
      </w:pPr>
      <w:r>
        <w:rPr>
          <w:sz w:val="24"/>
          <w:szCs w:val="24"/>
        </w:rPr>
        <w:tab/>
        <w:t xml:space="preserve">Ideally, PPLICA would have moved its exhibit into the record on </w:t>
      </w:r>
      <w:r w:rsidR="00C81F86">
        <w:rPr>
          <w:sz w:val="24"/>
          <w:szCs w:val="24"/>
        </w:rPr>
        <w:t xml:space="preserve">or before </w:t>
      </w:r>
      <w:r>
        <w:rPr>
          <w:sz w:val="24"/>
          <w:szCs w:val="24"/>
        </w:rPr>
        <w:t>November 2</w:t>
      </w:r>
      <w:r w:rsidR="00C81F86">
        <w:rPr>
          <w:sz w:val="24"/>
          <w:szCs w:val="24"/>
        </w:rPr>
        <w:t>2, 2010</w:t>
      </w:r>
      <w:r>
        <w:rPr>
          <w:sz w:val="24"/>
          <w:szCs w:val="24"/>
        </w:rPr>
        <w:t xml:space="preserve">.  However, we </w:t>
      </w:r>
      <w:r w:rsidR="00C81F86">
        <w:rPr>
          <w:sz w:val="24"/>
          <w:szCs w:val="24"/>
        </w:rPr>
        <w:t>are not persuaded that</w:t>
      </w:r>
      <w:r>
        <w:rPr>
          <w:sz w:val="24"/>
          <w:szCs w:val="24"/>
        </w:rPr>
        <w:t xml:space="preserve"> PPL is adversely affected by the exhibit being made part of the record, as the data responses come from PPL, and PPL was aware at the time of the prehearing conference that PPLICA wanted the record to be kept open so that it could introduce into evidence the data requests and responses thereto.  Therefore, PPL had notice in advance of finalizing its brief, and additionally will have an opportunity to rebut PPLICA’s main brief when PPL prepares its reply brief due December 3, 2010.</w:t>
      </w:r>
    </w:p>
    <w:p w:rsidR="008E7EFF" w:rsidRDefault="008E7EFF">
      <w:pPr>
        <w:autoSpaceDE/>
        <w:autoSpaceDN/>
        <w:rPr>
          <w:b/>
          <w:sz w:val="24"/>
          <w:szCs w:val="24"/>
          <w:u w:val="single"/>
        </w:rPr>
      </w:pPr>
      <w:r>
        <w:rPr>
          <w:b/>
          <w:sz w:val="24"/>
          <w:szCs w:val="24"/>
          <w:u w:val="single"/>
        </w:rPr>
        <w:br w:type="page"/>
      </w:r>
    </w:p>
    <w:p w:rsidR="001335C2" w:rsidRPr="000F38D9" w:rsidRDefault="001335C2" w:rsidP="001335C2">
      <w:pPr>
        <w:spacing w:line="360" w:lineRule="auto"/>
        <w:jc w:val="center"/>
        <w:rPr>
          <w:b/>
          <w:sz w:val="24"/>
          <w:szCs w:val="24"/>
        </w:rPr>
      </w:pPr>
      <w:r w:rsidRPr="000F38D9">
        <w:rPr>
          <w:b/>
          <w:sz w:val="24"/>
          <w:szCs w:val="24"/>
          <w:u w:val="single"/>
        </w:rPr>
        <w:lastRenderedPageBreak/>
        <w:t>ORDER</w:t>
      </w:r>
    </w:p>
    <w:p w:rsidR="001335C2" w:rsidRDefault="001335C2" w:rsidP="001335C2">
      <w:pPr>
        <w:rPr>
          <w:sz w:val="24"/>
          <w:szCs w:val="24"/>
        </w:rPr>
      </w:pPr>
    </w:p>
    <w:p w:rsidR="008E7EFF" w:rsidRPr="000F38D9" w:rsidRDefault="008E7EFF" w:rsidP="001335C2">
      <w:pPr>
        <w:rPr>
          <w:sz w:val="24"/>
          <w:szCs w:val="24"/>
        </w:rPr>
      </w:pPr>
    </w:p>
    <w:p w:rsidR="001335C2" w:rsidRPr="000F38D9" w:rsidRDefault="001335C2" w:rsidP="001335C2">
      <w:pPr>
        <w:rPr>
          <w:sz w:val="24"/>
          <w:szCs w:val="24"/>
        </w:rPr>
      </w:pPr>
      <w:r w:rsidRPr="000F38D9">
        <w:rPr>
          <w:sz w:val="24"/>
          <w:szCs w:val="24"/>
        </w:rPr>
        <w:tab/>
      </w:r>
      <w:r w:rsidRPr="000F38D9">
        <w:rPr>
          <w:sz w:val="24"/>
          <w:szCs w:val="24"/>
        </w:rPr>
        <w:tab/>
        <w:t>THEREFORE,</w:t>
      </w:r>
    </w:p>
    <w:p w:rsidR="001335C2" w:rsidRPr="000F38D9" w:rsidRDefault="001335C2" w:rsidP="001335C2">
      <w:pPr>
        <w:rPr>
          <w:sz w:val="24"/>
          <w:szCs w:val="24"/>
        </w:rPr>
      </w:pPr>
    </w:p>
    <w:p w:rsidR="001335C2" w:rsidRPr="000F38D9" w:rsidRDefault="001335C2" w:rsidP="001335C2">
      <w:pPr>
        <w:rPr>
          <w:sz w:val="24"/>
          <w:szCs w:val="24"/>
        </w:rPr>
      </w:pPr>
      <w:r w:rsidRPr="000F38D9">
        <w:rPr>
          <w:sz w:val="24"/>
          <w:szCs w:val="24"/>
        </w:rPr>
        <w:tab/>
      </w:r>
      <w:r w:rsidRPr="000F38D9">
        <w:rPr>
          <w:sz w:val="24"/>
          <w:szCs w:val="24"/>
        </w:rPr>
        <w:tab/>
        <w:t>IT IS ORDERED:</w:t>
      </w:r>
    </w:p>
    <w:p w:rsidR="001335C2" w:rsidRPr="000F38D9" w:rsidRDefault="001335C2" w:rsidP="001335C2">
      <w:pPr>
        <w:rPr>
          <w:sz w:val="24"/>
          <w:szCs w:val="24"/>
        </w:rPr>
      </w:pPr>
    </w:p>
    <w:p w:rsidR="00E20A6B" w:rsidRDefault="001335C2" w:rsidP="00C81F86">
      <w:pPr>
        <w:spacing w:line="360" w:lineRule="auto"/>
        <w:rPr>
          <w:sz w:val="24"/>
        </w:rPr>
      </w:pPr>
      <w:r w:rsidRPr="000F38D9">
        <w:rPr>
          <w:sz w:val="24"/>
          <w:szCs w:val="24"/>
        </w:rPr>
        <w:tab/>
      </w:r>
      <w:r w:rsidRPr="000F38D9">
        <w:rPr>
          <w:sz w:val="24"/>
          <w:szCs w:val="24"/>
        </w:rPr>
        <w:tab/>
        <w:t>1.</w:t>
      </w:r>
      <w:r w:rsidRPr="000F38D9">
        <w:rPr>
          <w:sz w:val="24"/>
          <w:szCs w:val="24"/>
        </w:rPr>
        <w:tab/>
      </w:r>
      <w:r w:rsidR="00E20A6B">
        <w:rPr>
          <w:sz w:val="24"/>
          <w:szCs w:val="24"/>
        </w:rPr>
        <w:t xml:space="preserve">That </w:t>
      </w:r>
      <w:r w:rsidR="00C81F86">
        <w:rPr>
          <w:sz w:val="24"/>
          <w:szCs w:val="24"/>
        </w:rPr>
        <w:t xml:space="preserve">PPL Industrial Customer Alliance’s </w:t>
      </w:r>
      <w:r w:rsidR="00E20A6B">
        <w:rPr>
          <w:sz w:val="24"/>
          <w:szCs w:val="24"/>
        </w:rPr>
        <w:t xml:space="preserve">Cross Examination Exhibit No. 3 is hereby admitted into evidence in the case of </w:t>
      </w:r>
      <w:r w:rsidR="00E20A6B" w:rsidRPr="00C81F86">
        <w:rPr>
          <w:i/>
          <w:sz w:val="24"/>
        </w:rPr>
        <w:t>PPL Electric Utilities Corporation Energy Efficiency and Conservation Plan</w:t>
      </w:r>
      <w:r w:rsidR="00E20A6B" w:rsidRPr="00120926">
        <w:rPr>
          <w:sz w:val="24"/>
        </w:rPr>
        <w:t xml:space="preserve"> </w:t>
      </w:r>
      <w:r w:rsidR="00E20A6B">
        <w:rPr>
          <w:sz w:val="24"/>
        </w:rPr>
        <w:t xml:space="preserve">at </w:t>
      </w:r>
      <w:r w:rsidR="00E20A6B" w:rsidRPr="00120926">
        <w:rPr>
          <w:sz w:val="24"/>
        </w:rPr>
        <w:t xml:space="preserve">Docket No. </w:t>
      </w:r>
      <w:proofErr w:type="gramStart"/>
      <w:r w:rsidR="00E20A6B" w:rsidRPr="00120926">
        <w:rPr>
          <w:sz w:val="24"/>
        </w:rPr>
        <w:t>M-2009-209321</w:t>
      </w:r>
      <w:r w:rsidR="00E20A6B">
        <w:rPr>
          <w:sz w:val="24"/>
        </w:rPr>
        <w:t>6.</w:t>
      </w:r>
      <w:proofErr w:type="gramEnd"/>
    </w:p>
    <w:p w:rsidR="008E7EFF" w:rsidRDefault="008E7EFF" w:rsidP="00C81F86">
      <w:pPr>
        <w:spacing w:line="360" w:lineRule="auto"/>
        <w:rPr>
          <w:sz w:val="24"/>
        </w:rPr>
      </w:pPr>
    </w:p>
    <w:p w:rsidR="008E7EFF" w:rsidRDefault="008E7EFF" w:rsidP="00C81F86">
      <w:pPr>
        <w:spacing w:line="360" w:lineRule="auto"/>
        <w:rPr>
          <w:sz w:val="24"/>
        </w:rPr>
      </w:pPr>
      <w:r>
        <w:rPr>
          <w:sz w:val="24"/>
        </w:rPr>
        <w:tab/>
      </w:r>
      <w:r>
        <w:rPr>
          <w:sz w:val="24"/>
        </w:rPr>
        <w:tab/>
        <w:t>2.</w:t>
      </w:r>
      <w:r>
        <w:rPr>
          <w:sz w:val="24"/>
        </w:rPr>
        <w:tab/>
        <w:t>PPL’s motion to strike is denied.</w:t>
      </w:r>
    </w:p>
    <w:p w:rsidR="008E7EFF" w:rsidRDefault="008E7EFF" w:rsidP="00C81F86">
      <w:pPr>
        <w:spacing w:line="360" w:lineRule="auto"/>
        <w:rPr>
          <w:sz w:val="24"/>
        </w:rPr>
      </w:pPr>
    </w:p>
    <w:p w:rsidR="008E7EFF" w:rsidRDefault="008E7EFF" w:rsidP="00C81F86">
      <w:pPr>
        <w:spacing w:line="360" w:lineRule="auto"/>
        <w:rPr>
          <w:sz w:val="24"/>
        </w:rPr>
      </w:pPr>
      <w:r>
        <w:rPr>
          <w:sz w:val="24"/>
        </w:rPr>
        <w:tab/>
      </w:r>
      <w:r>
        <w:rPr>
          <w:sz w:val="24"/>
        </w:rPr>
        <w:tab/>
        <w:t>3.</w:t>
      </w:r>
      <w:r>
        <w:rPr>
          <w:sz w:val="24"/>
        </w:rPr>
        <w:tab/>
        <w:t>The record in this case is now closed.</w:t>
      </w:r>
    </w:p>
    <w:p w:rsidR="008E7EFF" w:rsidRDefault="008E7EFF" w:rsidP="00C81F86">
      <w:pPr>
        <w:spacing w:line="360" w:lineRule="auto"/>
        <w:rPr>
          <w:sz w:val="24"/>
        </w:rPr>
      </w:pPr>
    </w:p>
    <w:p w:rsidR="008E7EFF" w:rsidRDefault="008E7EFF" w:rsidP="00C81F86">
      <w:pPr>
        <w:spacing w:line="360" w:lineRule="auto"/>
        <w:rPr>
          <w:sz w:val="24"/>
        </w:rPr>
      </w:pPr>
      <w:r>
        <w:rPr>
          <w:sz w:val="24"/>
        </w:rPr>
        <w:tab/>
      </w:r>
      <w:r>
        <w:rPr>
          <w:sz w:val="24"/>
        </w:rPr>
        <w:tab/>
        <w:t>4.</w:t>
      </w:r>
      <w:r>
        <w:rPr>
          <w:sz w:val="24"/>
        </w:rPr>
        <w:tab/>
        <w:t>Reply briefs are due December 3, 2010.</w:t>
      </w:r>
    </w:p>
    <w:p w:rsidR="008E7EFF" w:rsidRDefault="008E7EFF" w:rsidP="00C81F86">
      <w:pPr>
        <w:spacing w:line="360" w:lineRule="auto"/>
        <w:rPr>
          <w:sz w:val="24"/>
        </w:rPr>
      </w:pPr>
    </w:p>
    <w:p w:rsidR="008E7EFF" w:rsidRDefault="008E7EFF" w:rsidP="00C81F86">
      <w:pPr>
        <w:spacing w:line="360" w:lineRule="auto"/>
        <w:rPr>
          <w:sz w:val="24"/>
        </w:rPr>
      </w:pPr>
    </w:p>
    <w:p w:rsidR="001335C2" w:rsidRPr="000F38D9" w:rsidRDefault="001335C2" w:rsidP="001335C2">
      <w:pPr>
        <w:rPr>
          <w:sz w:val="24"/>
          <w:szCs w:val="24"/>
        </w:rPr>
      </w:pPr>
    </w:p>
    <w:p w:rsidR="001335C2" w:rsidRDefault="001335C2" w:rsidP="00E20A6B">
      <w:r w:rsidRPr="000F38D9">
        <w:rPr>
          <w:sz w:val="24"/>
          <w:szCs w:val="24"/>
        </w:rPr>
        <w:tab/>
      </w:r>
    </w:p>
    <w:p w:rsidR="00AC504C" w:rsidRDefault="001335C2" w:rsidP="00AC504C">
      <w:pPr>
        <w:widowControl w:val="0"/>
        <w:rPr>
          <w:sz w:val="24"/>
          <w:szCs w:val="24"/>
        </w:rPr>
      </w:pPr>
      <w:r w:rsidRPr="00A01330">
        <w:rPr>
          <w:sz w:val="24"/>
          <w:szCs w:val="24"/>
        </w:rPr>
        <w:t>Date</w:t>
      </w:r>
      <w:r>
        <w:rPr>
          <w:sz w:val="24"/>
          <w:szCs w:val="24"/>
        </w:rPr>
        <w:t xml:space="preserve">: </w:t>
      </w:r>
      <w:r w:rsidRPr="00A01330">
        <w:rPr>
          <w:sz w:val="24"/>
          <w:szCs w:val="24"/>
        </w:rPr>
        <w:t xml:space="preserve"> </w:t>
      </w:r>
      <w:r w:rsidR="00E20A6B">
        <w:rPr>
          <w:sz w:val="24"/>
          <w:szCs w:val="24"/>
        </w:rPr>
        <w:t xml:space="preserve">December </w:t>
      </w:r>
      <w:r w:rsidR="00F722FE">
        <w:rPr>
          <w:sz w:val="24"/>
          <w:szCs w:val="24"/>
        </w:rPr>
        <w:t>1</w:t>
      </w:r>
      <w:r>
        <w:rPr>
          <w:sz w:val="24"/>
          <w:szCs w:val="24"/>
        </w:rPr>
        <w:t>, 2010</w:t>
      </w:r>
      <w:r w:rsidRPr="00A01330">
        <w:rPr>
          <w:sz w:val="24"/>
          <w:szCs w:val="24"/>
        </w:rPr>
        <w:tab/>
      </w:r>
      <w:r w:rsidR="00AC504C">
        <w:rPr>
          <w:sz w:val="24"/>
          <w:szCs w:val="24"/>
        </w:rPr>
        <w:tab/>
      </w:r>
      <w:r w:rsidR="00AC504C" w:rsidRPr="00A01330">
        <w:rPr>
          <w:sz w:val="24"/>
          <w:szCs w:val="24"/>
        </w:rPr>
        <w:tab/>
      </w:r>
      <w:r w:rsidR="00AC504C">
        <w:rPr>
          <w:sz w:val="24"/>
          <w:szCs w:val="24"/>
        </w:rPr>
        <w:t>_____________________________________</w:t>
      </w:r>
    </w:p>
    <w:p w:rsidR="00AC504C" w:rsidRPr="00A01330" w:rsidRDefault="00AC504C" w:rsidP="00AC504C">
      <w:pPr>
        <w:widowControl w:val="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8E7EFF">
        <w:rPr>
          <w:sz w:val="24"/>
          <w:szCs w:val="24"/>
        </w:rPr>
        <w:t>Elizabeth H. Barnes</w:t>
      </w:r>
    </w:p>
    <w:p w:rsidR="00AC504C" w:rsidRDefault="00AC504C" w:rsidP="00AC504C">
      <w:pPr>
        <w:widowControl w:val="0"/>
        <w:rPr>
          <w:sz w:val="24"/>
          <w:szCs w:val="24"/>
        </w:rPr>
      </w:pPr>
      <w:r w:rsidRPr="00A01330">
        <w:rPr>
          <w:sz w:val="24"/>
          <w:szCs w:val="24"/>
        </w:rPr>
        <w:tab/>
      </w:r>
      <w:r w:rsidRPr="00A01330">
        <w:rPr>
          <w:sz w:val="24"/>
          <w:szCs w:val="24"/>
        </w:rPr>
        <w:tab/>
      </w:r>
      <w:r w:rsidRPr="00A01330">
        <w:rPr>
          <w:sz w:val="24"/>
          <w:szCs w:val="24"/>
        </w:rPr>
        <w:tab/>
      </w:r>
      <w:r w:rsidRPr="00A01330">
        <w:rPr>
          <w:sz w:val="24"/>
          <w:szCs w:val="24"/>
        </w:rPr>
        <w:tab/>
      </w:r>
      <w:r w:rsidRPr="00A01330">
        <w:rPr>
          <w:sz w:val="24"/>
          <w:szCs w:val="24"/>
        </w:rPr>
        <w:tab/>
      </w:r>
      <w:r w:rsidRPr="00A01330">
        <w:rPr>
          <w:sz w:val="24"/>
          <w:szCs w:val="24"/>
        </w:rPr>
        <w:tab/>
        <w:t>Administrative Law Judge</w:t>
      </w:r>
    </w:p>
    <w:p w:rsidR="00AC504C" w:rsidRDefault="00AC504C" w:rsidP="001335C2">
      <w:pPr>
        <w:widowControl w:val="0"/>
        <w:rPr>
          <w:sz w:val="24"/>
          <w:szCs w:val="24"/>
        </w:rPr>
      </w:pPr>
    </w:p>
    <w:p w:rsidR="00AC504C" w:rsidRDefault="00AC504C" w:rsidP="001335C2">
      <w:pPr>
        <w:widowControl w:val="0"/>
        <w:rPr>
          <w:sz w:val="24"/>
          <w:szCs w:val="24"/>
        </w:rPr>
      </w:pPr>
    </w:p>
    <w:p w:rsidR="001335C2" w:rsidRDefault="00AC504C" w:rsidP="001335C2">
      <w:pPr>
        <w:widowControl w:val="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1335C2">
        <w:rPr>
          <w:sz w:val="24"/>
          <w:szCs w:val="24"/>
        </w:rPr>
        <w:t>______________________________________</w:t>
      </w:r>
    </w:p>
    <w:p w:rsidR="001335C2" w:rsidRDefault="001335C2" w:rsidP="001335C2">
      <w:pPr>
        <w:widowControl w:val="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8E7EFF">
        <w:rPr>
          <w:sz w:val="24"/>
          <w:szCs w:val="24"/>
        </w:rPr>
        <w:t>Dennis J. Buckley</w:t>
      </w:r>
    </w:p>
    <w:p w:rsidR="001B40A8" w:rsidRDefault="001335C2" w:rsidP="001335C2">
      <w:pPr>
        <w:widowControl w:val="0"/>
        <w:rPr>
          <w:sz w:val="24"/>
          <w:szCs w:val="24"/>
        </w:rPr>
        <w:sectPr w:rsidR="001B40A8" w:rsidSect="006B08C2">
          <w:footerReference w:type="even" r:id="rId7"/>
          <w:footerReference w:type="default" r:id="rId8"/>
          <w:type w:val="continuous"/>
          <w:pgSz w:w="12240" w:h="15840"/>
          <w:pgMar w:top="1440" w:right="1440" w:bottom="1440" w:left="1440" w:header="720" w:footer="720" w:gutter="0"/>
          <w:cols w:space="720"/>
          <w:noEndnote/>
          <w:titlePg/>
        </w:sect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1B40A8" w:rsidRPr="00057980" w:rsidRDefault="001B40A8" w:rsidP="001B40A8">
      <w:pPr>
        <w:rPr>
          <w:rFonts w:ascii="Microsoft Sans Serif" w:hAnsi="Microsoft Sans Serif" w:cs="Microsoft Sans Serif"/>
          <w:b/>
          <w:caps/>
          <w:szCs w:val="24"/>
          <w:u w:val="single"/>
        </w:rPr>
      </w:pPr>
      <w:r w:rsidRPr="00C77DC7">
        <w:rPr>
          <w:rFonts w:ascii="Microsoft Sans Serif" w:hAnsi="Microsoft Sans Serif" w:cs="Microsoft Sans Serif"/>
          <w:b/>
          <w:caps/>
          <w:noProof/>
          <w:szCs w:val="24"/>
          <w:u w:val="single"/>
        </w:rPr>
        <w:lastRenderedPageBreak/>
        <w:t>M-2009-2093216</w:t>
      </w:r>
      <w:r w:rsidRPr="00057980">
        <w:rPr>
          <w:rFonts w:ascii="Microsoft Sans Serif" w:hAnsi="Microsoft Sans Serif" w:cs="Microsoft Sans Serif"/>
          <w:b/>
          <w:caps/>
          <w:szCs w:val="24"/>
          <w:u w:val="single"/>
        </w:rPr>
        <w:t xml:space="preserve"> </w:t>
      </w:r>
      <w:r>
        <w:rPr>
          <w:rFonts w:ascii="Microsoft Sans Serif" w:hAnsi="Microsoft Sans Serif" w:cs="Microsoft Sans Serif"/>
          <w:b/>
          <w:caps/>
          <w:szCs w:val="24"/>
          <w:u w:val="single"/>
        </w:rPr>
        <w:t>-</w:t>
      </w:r>
      <w:r w:rsidRPr="00057980">
        <w:rPr>
          <w:rFonts w:ascii="Microsoft Sans Serif" w:hAnsi="Microsoft Sans Serif" w:cs="Microsoft Sans Serif"/>
          <w:b/>
          <w:caps/>
          <w:szCs w:val="24"/>
          <w:u w:val="single"/>
        </w:rPr>
        <w:t xml:space="preserve"> </w:t>
      </w:r>
      <w:r w:rsidRPr="00C77DC7">
        <w:rPr>
          <w:rFonts w:ascii="Microsoft Sans Serif" w:hAnsi="Microsoft Sans Serif" w:cs="Microsoft Sans Serif"/>
          <w:b/>
          <w:caps/>
          <w:noProof/>
          <w:szCs w:val="24"/>
          <w:u w:val="single"/>
        </w:rPr>
        <w:t>Petition of PPL Electric Utilities Corporation For Approval of An Energy Efficiency and Conservation Plan</w:t>
      </w:r>
      <w:r w:rsidRPr="00057980">
        <w:rPr>
          <w:rFonts w:ascii="Microsoft Sans Serif" w:hAnsi="Microsoft Sans Serif" w:cs="Microsoft Sans Serif"/>
          <w:b/>
          <w:caps/>
          <w:szCs w:val="24"/>
          <w:u w:val="single"/>
        </w:rPr>
        <w:t xml:space="preserve"> </w:t>
      </w:r>
    </w:p>
    <w:p w:rsidR="001B40A8" w:rsidRPr="002D754D" w:rsidRDefault="001B40A8" w:rsidP="001B40A8">
      <w:pPr>
        <w:rPr>
          <w:rFonts w:ascii="Microsoft Sans Serif" w:hAnsi="Microsoft Sans Serif" w:cs="Microsoft Sans Serif"/>
          <w:caps/>
          <w:szCs w:val="24"/>
        </w:rPr>
      </w:pPr>
    </w:p>
    <w:p w:rsidR="001B40A8" w:rsidRPr="002D754D" w:rsidRDefault="001B40A8" w:rsidP="001B40A8">
      <w:pPr>
        <w:rPr>
          <w:rFonts w:ascii="Microsoft Sans Serif" w:hAnsi="Microsoft Sans Serif" w:cs="Microsoft Sans Serif"/>
          <w:i/>
          <w:caps/>
          <w:szCs w:val="24"/>
        </w:rPr>
      </w:pPr>
      <w:r>
        <w:rPr>
          <w:rFonts w:ascii="Microsoft Sans Serif" w:hAnsi="Microsoft Sans Serif" w:cs="Microsoft Sans Serif"/>
          <w:i/>
          <w:caps/>
          <w:szCs w:val="24"/>
        </w:rPr>
        <w:t>revised 9/14</w:t>
      </w:r>
      <w:r w:rsidRPr="002D754D">
        <w:rPr>
          <w:rFonts w:ascii="Microsoft Sans Serif" w:hAnsi="Microsoft Sans Serif" w:cs="Microsoft Sans Serif"/>
          <w:i/>
          <w:caps/>
          <w:szCs w:val="24"/>
        </w:rPr>
        <w:t>/09</w:t>
      </w:r>
    </w:p>
    <w:p w:rsidR="001B40A8" w:rsidRDefault="001B40A8" w:rsidP="001B40A8">
      <w:pPr>
        <w:rPr>
          <w:rFonts w:ascii="Microsoft Sans Serif" w:hAnsi="Microsoft Sans Serif" w:cs="Microsoft Sans Serif"/>
          <w:caps/>
          <w:szCs w:val="24"/>
        </w:rPr>
      </w:pPr>
    </w:p>
    <w:p w:rsidR="001B40A8" w:rsidRPr="002D754D" w:rsidRDefault="001B40A8" w:rsidP="001B40A8">
      <w:pPr>
        <w:rPr>
          <w:rFonts w:ascii="Microsoft Sans Serif" w:hAnsi="Microsoft Sans Serif" w:cs="Microsoft Sans Serif"/>
          <w:caps/>
          <w:szCs w:val="24"/>
        </w:rPr>
      </w:pPr>
    </w:p>
    <w:p w:rsidR="001B40A8" w:rsidRDefault="001B40A8" w:rsidP="001B40A8">
      <w:pPr>
        <w:rPr>
          <w:rFonts w:ascii="Microsoft Sans Serif" w:hAnsi="Microsoft Sans Serif" w:cs="Microsoft Sans Serif"/>
          <w:caps/>
          <w:noProof/>
          <w:szCs w:val="24"/>
        </w:rPr>
        <w:sectPr w:rsidR="001B40A8" w:rsidSect="001B40A8">
          <w:pgSz w:w="12240" w:h="15840" w:code="1"/>
          <w:pgMar w:top="1440" w:right="432" w:bottom="720" w:left="432" w:header="720" w:footer="720" w:gutter="0"/>
          <w:pgNumType w:start="1"/>
          <w:cols w:space="720"/>
          <w:noEndnote/>
          <w:titlePg/>
          <w:docGrid w:linePitch="326"/>
        </w:sectPr>
      </w:pPr>
    </w:p>
    <w:p w:rsidR="001B40A8" w:rsidRPr="002D754D" w:rsidRDefault="001B40A8" w:rsidP="001B40A8">
      <w:pPr>
        <w:rPr>
          <w:rFonts w:ascii="Microsoft Sans Serif" w:hAnsi="Microsoft Sans Serif" w:cs="Microsoft Sans Serif"/>
          <w:caps/>
          <w:szCs w:val="24"/>
        </w:rPr>
      </w:pPr>
      <w:r w:rsidRPr="002D754D">
        <w:rPr>
          <w:rFonts w:ascii="Microsoft Sans Serif" w:hAnsi="Microsoft Sans Serif" w:cs="Microsoft Sans Serif"/>
          <w:caps/>
          <w:noProof/>
          <w:szCs w:val="24"/>
        </w:rPr>
        <w:lastRenderedPageBreak/>
        <w:t>Paul E</w:t>
      </w:r>
      <w:r w:rsidRPr="002D754D">
        <w:rPr>
          <w:rFonts w:ascii="Microsoft Sans Serif" w:hAnsi="Microsoft Sans Serif" w:cs="Microsoft Sans Serif"/>
          <w:caps/>
          <w:szCs w:val="24"/>
        </w:rPr>
        <w:t xml:space="preserve"> </w:t>
      </w:r>
      <w:r w:rsidRPr="002D754D">
        <w:rPr>
          <w:rFonts w:ascii="Microsoft Sans Serif" w:hAnsi="Microsoft Sans Serif" w:cs="Microsoft Sans Serif"/>
          <w:caps/>
          <w:noProof/>
          <w:szCs w:val="24"/>
        </w:rPr>
        <w:t>Russell</w:t>
      </w:r>
      <w:r w:rsidRPr="002D754D">
        <w:rPr>
          <w:rFonts w:ascii="Microsoft Sans Serif" w:hAnsi="Microsoft Sans Serif" w:cs="Microsoft Sans Serif"/>
          <w:caps/>
          <w:szCs w:val="24"/>
        </w:rPr>
        <w:t xml:space="preserve"> </w:t>
      </w:r>
      <w:r w:rsidRPr="002D754D">
        <w:rPr>
          <w:rFonts w:ascii="Microsoft Sans Serif" w:hAnsi="Microsoft Sans Serif" w:cs="Microsoft Sans Serif"/>
          <w:caps/>
          <w:noProof/>
          <w:szCs w:val="24"/>
        </w:rPr>
        <w:t>Esquire</w:t>
      </w:r>
    </w:p>
    <w:p w:rsidR="001B40A8" w:rsidRPr="002D754D" w:rsidRDefault="001B40A8" w:rsidP="001B40A8">
      <w:pPr>
        <w:rPr>
          <w:rFonts w:ascii="Microsoft Sans Serif" w:hAnsi="Microsoft Sans Serif" w:cs="Microsoft Sans Serif"/>
          <w:caps/>
          <w:szCs w:val="24"/>
        </w:rPr>
      </w:pPr>
      <w:r w:rsidRPr="002D754D">
        <w:rPr>
          <w:rFonts w:ascii="Microsoft Sans Serif" w:hAnsi="Microsoft Sans Serif" w:cs="Microsoft Sans Serif"/>
          <w:caps/>
          <w:noProof/>
          <w:szCs w:val="24"/>
        </w:rPr>
        <w:t>PPL Electric Utilities Corporation</w:t>
      </w:r>
    </w:p>
    <w:p w:rsidR="001B40A8" w:rsidRPr="002D754D" w:rsidRDefault="001B40A8" w:rsidP="001B40A8">
      <w:pPr>
        <w:rPr>
          <w:rFonts w:ascii="Microsoft Sans Serif" w:hAnsi="Microsoft Sans Serif" w:cs="Microsoft Sans Serif"/>
          <w:caps/>
          <w:szCs w:val="24"/>
        </w:rPr>
      </w:pPr>
      <w:r w:rsidRPr="002D754D">
        <w:rPr>
          <w:rFonts w:ascii="Microsoft Sans Serif" w:hAnsi="Microsoft Sans Serif" w:cs="Microsoft Sans Serif"/>
          <w:caps/>
          <w:noProof/>
          <w:szCs w:val="24"/>
        </w:rPr>
        <w:t>Two North Ninth Street</w:t>
      </w:r>
    </w:p>
    <w:p w:rsidR="001B40A8" w:rsidRPr="002D754D" w:rsidRDefault="001B40A8" w:rsidP="001B40A8">
      <w:pPr>
        <w:rPr>
          <w:rFonts w:ascii="Microsoft Sans Serif" w:hAnsi="Microsoft Sans Serif" w:cs="Microsoft Sans Serif"/>
          <w:caps/>
          <w:szCs w:val="24"/>
        </w:rPr>
      </w:pPr>
      <w:r w:rsidRPr="002D754D">
        <w:rPr>
          <w:rFonts w:ascii="Microsoft Sans Serif" w:hAnsi="Microsoft Sans Serif" w:cs="Microsoft Sans Serif"/>
          <w:caps/>
          <w:noProof/>
          <w:szCs w:val="24"/>
        </w:rPr>
        <w:t>Allentown</w:t>
      </w:r>
      <w:r w:rsidRPr="002D754D">
        <w:rPr>
          <w:rFonts w:ascii="Microsoft Sans Serif" w:hAnsi="Microsoft Sans Serif" w:cs="Microsoft Sans Serif"/>
          <w:caps/>
          <w:szCs w:val="24"/>
        </w:rPr>
        <w:t xml:space="preserve"> </w:t>
      </w:r>
      <w:r w:rsidRPr="002D754D">
        <w:rPr>
          <w:rFonts w:ascii="Microsoft Sans Serif" w:hAnsi="Microsoft Sans Serif" w:cs="Microsoft Sans Serif"/>
          <w:caps/>
          <w:noProof/>
          <w:szCs w:val="24"/>
        </w:rPr>
        <w:t>PA</w:t>
      </w:r>
      <w:r w:rsidRPr="002D754D">
        <w:rPr>
          <w:rFonts w:ascii="Microsoft Sans Serif" w:hAnsi="Microsoft Sans Serif" w:cs="Microsoft Sans Serif"/>
          <w:caps/>
          <w:szCs w:val="24"/>
        </w:rPr>
        <w:t xml:space="preserve">  </w:t>
      </w:r>
      <w:r w:rsidRPr="002D754D">
        <w:rPr>
          <w:rFonts w:ascii="Microsoft Sans Serif" w:hAnsi="Microsoft Sans Serif" w:cs="Microsoft Sans Serif"/>
          <w:caps/>
          <w:noProof/>
          <w:szCs w:val="24"/>
        </w:rPr>
        <w:t>18101-1179</w:t>
      </w:r>
    </w:p>
    <w:p w:rsidR="001B40A8" w:rsidRPr="002D754D" w:rsidRDefault="001B40A8" w:rsidP="001B40A8">
      <w:pPr>
        <w:rPr>
          <w:rFonts w:ascii="Microsoft Sans Serif" w:hAnsi="Microsoft Sans Serif" w:cs="Microsoft Sans Serif"/>
          <w:caps/>
          <w:szCs w:val="24"/>
        </w:rPr>
      </w:pPr>
    </w:p>
    <w:p w:rsidR="001B40A8" w:rsidRPr="002D754D" w:rsidRDefault="001B40A8" w:rsidP="001B40A8">
      <w:pPr>
        <w:rPr>
          <w:rFonts w:ascii="Microsoft Sans Serif" w:hAnsi="Microsoft Sans Serif" w:cs="Microsoft Sans Serif"/>
          <w:caps/>
          <w:noProof/>
          <w:szCs w:val="24"/>
        </w:rPr>
      </w:pPr>
      <w:r w:rsidRPr="002D754D">
        <w:rPr>
          <w:rFonts w:ascii="Microsoft Sans Serif" w:hAnsi="Microsoft Sans Serif" w:cs="Microsoft Sans Serif"/>
          <w:caps/>
          <w:noProof/>
          <w:szCs w:val="24"/>
        </w:rPr>
        <w:t>james a mullins</w:t>
      </w:r>
      <w:r w:rsidRPr="002D754D">
        <w:rPr>
          <w:rFonts w:ascii="Microsoft Sans Serif" w:hAnsi="Microsoft Sans Serif" w:cs="Microsoft Sans Serif"/>
          <w:caps/>
          <w:szCs w:val="24"/>
        </w:rPr>
        <w:t xml:space="preserve"> </w:t>
      </w:r>
      <w:r w:rsidRPr="002D754D">
        <w:rPr>
          <w:rFonts w:ascii="Microsoft Sans Serif" w:hAnsi="Microsoft Sans Serif" w:cs="Microsoft Sans Serif"/>
          <w:caps/>
          <w:noProof/>
          <w:szCs w:val="24"/>
        </w:rPr>
        <w:t>Esquire</w:t>
      </w:r>
    </w:p>
    <w:p w:rsidR="001B40A8" w:rsidRPr="002D754D" w:rsidRDefault="001B40A8" w:rsidP="001B40A8">
      <w:pPr>
        <w:rPr>
          <w:rFonts w:ascii="Microsoft Sans Serif" w:hAnsi="Microsoft Sans Serif" w:cs="Microsoft Sans Serif"/>
          <w:caps/>
          <w:szCs w:val="24"/>
        </w:rPr>
      </w:pPr>
      <w:r w:rsidRPr="002D754D">
        <w:rPr>
          <w:rFonts w:ascii="Microsoft Sans Serif" w:hAnsi="Microsoft Sans Serif" w:cs="Microsoft Sans Serif"/>
          <w:caps/>
          <w:noProof/>
          <w:szCs w:val="24"/>
        </w:rPr>
        <w:t>tanya j mccloskey esquire</w:t>
      </w:r>
    </w:p>
    <w:p w:rsidR="001B40A8" w:rsidRPr="002D754D" w:rsidRDefault="001B40A8" w:rsidP="001B40A8">
      <w:pPr>
        <w:rPr>
          <w:rFonts w:ascii="Microsoft Sans Serif" w:hAnsi="Microsoft Sans Serif" w:cs="Microsoft Sans Serif"/>
          <w:caps/>
          <w:szCs w:val="24"/>
        </w:rPr>
      </w:pPr>
      <w:r w:rsidRPr="002D754D">
        <w:rPr>
          <w:rFonts w:ascii="Microsoft Sans Serif" w:hAnsi="Microsoft Sans Serif" w:cs="Microsoft Sans Serif"/>
          <w:caps/>
          <w:noProof/>
          <w:szCs w:val="24"/>
        </w:rPr>
        <w:t>Office of Consumer Advocate</w:t>
      </w:r>
    </w:p>
    <w:p w:rsidR="001B40A8" w:rsidRPr="002D754D" w:rsidRDefault="001B40A8" w:rsidP="001B40A8">
      <w:pPr>
        <w:rPr>
          <w:rFonts w:ascii="Microsoft Sans Serif" w:hAnsi="Microsoft Sans Serif" w:cs="Microsoft Sans Serif"/>
          <w:caps/>
          <w:szCs w:val="24"/>
        </w:rPr>
      </w:pPr>
      <w:r w:rsidRPr="002D754D">
        <w:rPr>
          <w:rFonts w:ascii="Microsoft Sans Serif" w:hAnsi="Microsoft Sans Serif" w:cs="Microsoft Sans Serif"/>
          <w:caps/>
          <w:noProof/>
          <w:szCs w:val="24"/>
        </w:rPr>
        <w:t>5th Floor Forum Place</w:t>
      </w:r>
    </w:p>
    <w:p w:rsidR="001B40A8" w:rsidRPr="002D754D" w:rsidRDefault="001B40A8" w:rsidP="001B40A8">
      <w:pPr>
        <w:rPr>
          <w:rFonts w:ascii="Microsoft Sans Serif" w:hAnsi="Microsoft Sans Serif" w:cs="Microsoft Sans Serif"/>
          <w:caps/>
          <w:szCs w:val="24"/>
        </w:rPr>
      </w:pPr>
      <w:r w:rsidRPr="002D754D">
        <w:rPr>
          <w:rFonts w:ascii="Microsoft Sans Serif" w:hAnsi="Microsoft Sans Serif" w:cs="Microsoft Sans Serif"/>
          <w:caps/>
          <w:noProof/>
          <w:szCs w:val="24"/>
        </w:rPr>
        <w:t>555 Walnut Street</w:t>
      </w:r>
    </w:p>
    <w:p w:rsidR="001B40A8" w:rsidRPr="002D754D" w:rsidRDefault="001B40A8" w:rsidP="001B40A8">
      <w:pPr>
        <w:rPr>
          <w:rFonts w:ascii="Microsoft Sans Serif" w:hAnsi="Microsoft Sans Serif" w:cs="Microsoft Sans Serif"/>
          <w:caps/>
          <w:szCs w:val="24"/>
        </w:rPr>
      </w:pPr>
      <w:r w:rsidRPr="002D754D">
        <w:rPr>
          <w:rFonts w:ascii="Microsoft Sans Serif" w:hAnsi="Microsoft Sans Serif" w:cs="Microsoft Sans Serif"/>
          <w:caps/>
          <w:noProof/>
          <w:szCs w:val="24"/>
        </w:rPr>
        <w:t>Harrisburg</w:t>
      </w:r>
      <w:r w:rsidRPr="002D754D">
        <w:rPr>
          <w:rFonts w:ascii="Microsoft Sans Serif" w:hAnsi="Microsoft Sans Serif" w:cs="Microsoft Sans Serif"/>
          <w:caps/>
          <w:szCs w:val="24"/>
        </w:rPr>
        <w:t xml:space="preserve"> </w:t>
      </w:r>
      <w:r w:rsidRPr="002D754D">
        <w:rPr>
          <w:rFonts w:ascii="Microsoft Sans Serif" w:hAnsi="Microsoft Sans Serif" w:cs="Microsoft Sans Serif"/>
          <w:caps/>
          <w:noProof/>
          <w:szCs w:val="24"/>
        </w:rPr>
        <w:t>PA</w:t>
      </w:r>
      <w:r w:rsidRPr="002D754D">
        <w:rPr>
          <w:rFonts w:ascii="Microsoft Sans Serif" w:hAnsi="Microsoft Sans Serif" w:cs="Microsoft Sans Serif"/>
          <w:caps/>
          <w:szCs w:val="24"/>
        </w:rPr>
        <w:t xml:space="preserve">  </w:t>
      </w:r>
      <w:r w:rsidRPr="002D754D">
        <w:rPr>
          <w:rFonts w:ascii="Microsoft Sans Serif" w:hAnsi="Microsoft Sans Serif" w:cs="Microsoft Sans Serif"/>
          <w:caps/>
          <w:noProof/>
          <w:szCs w:val="24"/>
        </w:rPr>
        <w:t>17101-1923</w:t>
      </w:r>
    </w:p>
    <w:p w:rsidR="001B40A8" w:rsidRPr="002D754D" w:rsidRDefault="001B40A8" w:rsidP="001B40A8">
      <w:pPr>
        <w:rPr>
          <w:rFonts w:ascii="Microsoft Sans Serif" w:hAnsi="Microsoft Sans Serif" w:cs="Microsoft Sans Serif"/>
          <w:caps/>
          <w:szCs w:val="24"/>
        </w:rPr>
      </w:pPr>
    </w:p>
    <w:p w:rsidR="001B40A8" w:rsidRPr="002D754D" w:rsidRDefault="001B40A8" w:rsidP="001B40A8">
      <w:pPr>
        <w:rPr>
          <w:rFonts w:ascii="Microsoft Sans Serif" w:hAnsi="Microsoft Sans Serif" w:cs="Microsoft Sans Serif"/>
          <w:caps/>
          <w:szCs w:val="24"/>
        </w:rPr>
      </w:pPr>
      <w:r w:rsidRPr="002D754D">
        <w:rPr>
          <w:rFonts w:ascii="Microsoft Sans Serif" w:hAnsi="Microsoft Sans Serif" w:cs="Microsoft Sans Serif"/>
          <w:caps/>
          <w:noProof/>
          <w:szCs w:val="24"/>
        </w:rPr>
        <w:t>William R</w:t>
      </w:r>
      <w:r w:rsidRPr="002D754D">
        <w:rPr>
          <w:rFonts w:ascii="Microsoft Sans Serif" w:hAnsi="Microsoft Sans Serif" w:cs="Microsoft Sans Serif"/>
          <w:caps/>
          <w:szCs w:val="24"/>
        </w:rPr>
        <w:t xml:space="preserve"> </w:t>
      </w:r>
      <w:r w:rsidRPr="002D754D">
        <w:rPr>
          <w:rFonts w:ascii="Microsoft Sans Serif" w:hAnsi="Microsoft Sans Serif" w:cs="Microsoft Sans Serif"/>
          <w:caps/>
          <w:noProof/>
          <w:szCs w:val="24"/>
        </w:rPr>
        <w:t>Lloyd Jr</w:t>
      </w:r>
      <w:r w:rsidRPr="002D754D">
        <w:rPr>
          <w:rFonts w:ascii="Microsoft Sans Serif" w:hAnsi="Microsoft Sans Serif" w:cs="Microsoft Sans Serif"/>
          <w:caps/>
          <w:szCs w:val="24"/>
        </w:rPr>
        <w:t xml:space="preserve"> </w:t>
      </w:r>
      <w:r w:rsidRPr="002D754D">
        <w:rPr>
          <w:rFonts w:ascii="Microsoft Sans Serif" w:hAnsi="Microsoft Sans Serif" w:cs="Microsoft Sans Serif"/>
          <w:caps/>
          <w:noProof/>
          <w:szCs w:val="24"/>
        </w:rPr>
        <w:t>Esquire</w:t>
      </w:r>
    </w:p>
    <w:p w:rsidR="001B40A8" w:rsidRPr="002D754D" w:rsidRDefault="001B40A8" w:rsidP="001B40A8">
      <w:pPr>
        <w:rPr>
          <w:rFonts w:ascii="Microsoft Sans Serif" w:hAnsi="Microsoft Sans Serif" w:cs="Microsoft Sans Serif"/>
          <w:caps/>
          <w:szCs w:val="24"/>
        </w:rPr>
      </w:pPr>
      <w:r w:rsidRPr="002D754D">
        <w:rPr>
          <w:rFonts w:ascii="Microsoft Sans Serif" w:hAnsi="Microsoft Sans Serif" w:cs="Microsoft Sans Serif"/>
          <w:caps/>
          <w:noProof/>
          <w:szCs w:val="24"/>
        </w:rPr>
        <w:t>Office of Small Business Advocate</w:t>
      </w:r>
    </w:p>
    <w:p w:rsidR="001B40A8" w:rsidRPr="002D754D" w:rsidRDefault="001B40A8" w:rsidP="001B40A8">
      <w:pPr>
        <w:rPr>
          <w:rFonts w:ascii="Microsoft Sans Serif" w:hAnsi="Microsoft Sans Serif" w:cs="Microsoft Sans Serif"/>
          <w:caps/>
          <w:szCs w:val="24"/>
        </w:rPr>
      </w:pPr>
      <w:r w:rsidRPr="002D754D">
        <w:rPr>
          <w:rFonts w:ascii="Microsoft Sans Serif" w:hAnsi="Microsoft Sans Serif" w:cs="Microsoft Sans Serif"/>
          <w:caps/>
          <w:noProof/>
          <w:szCs w:val="24"/>
        </w:rPr>
        <w:t>1102 Commerce Building</w:t>
      </w:r>
    </w:p>
    <w:p w:rsidR="001B40A8" w:rsidRPr="002D754D" w:rsidRDefault="001B40A8" w:rsidP="001B40A8">
      <w:pPr>
        <w:rPr>
          <w:rFonts w:ascii="Microsoft Sans Serif" w:hAnsi="Microsoft Sans Serif" w:cs="Microsoft Sans Serif"/>
          <w:caps/>
          <w:szCs w:val="24"/>
        </w:rPr>
      </w:pPr>
      <w:r w:rsidRPr="002D754D">
        <w:rPr>
          <w:rFonts w:ascii="Microsoft Sans Serif" w:hAnsi="Microsoft Sans Serif" w:cs="Microsoft Sans Serif"/>
          <w:caps/>
          <w:noProof/>
          <w:szCs w:val="24"/>
        </w:rPr>
        <w:t>300 North Second Street</w:t>
      </w:r>
    </w:p>
    <w:p w:rsidR="001B40A8" w:rsidRPr="002D754D" w:rsidRDefault="001B40A8" w:rsidP="001B40A8">
      <w:pPr>
        <w:rPr>
          <w:rFonts w:ascii="Microsoft Sans Serif" w:hAnsi="Microsoft Sans Serif" w:cs="Microsoft Sans Serif"/>
          <w:caps/>
          <w:szCs w:val="24"/>
        </w:rPr>
      </w:pPr>
      <w:r w:rsidRPr="002D754D">
        <w:rPr>
          <w:rFonts w:ascii="Microsoft Sans Serif" w:hAnsi="Microsoft Sans Serif" w:cs="Microsoft Sans Serif"/>
          <w:caps/>
          <w:noProof/>
          <w:szCs w:val="24"/>
        </w:rPr>
        <w:t>Harrisburg</w:t>
      </w:r>
      <w:r w:rsidRPr="002D754D">
        <w:rPr>
          <w:rFonts w:ascii="Microsoft Sans Serif" w:hAnsi="Microsoft Sans Serif" w:cs="Microsoft Sans Serif"/>
          <w:caps/>
          <w:szCs w:val="24"/>
        </w:rPr>
        <w:t xml:space="preserve"> </w:t>
      </w:r>
      <w:r w:rsidRPr="002D754D">
        <w:rPr>
          <w:rFonts w:ascii="Microsoft Sans Serif" w:hAnsi="Microsoft Sans Serif" w:cs="Microsoft Sans Serif"/>
          <w:caps/>
          <w:noProof/>
          <w:szCs w:val="24"/>
        </w:rPr>
        <w:t>PA</w:t>
      </w:r>
      <w:r w:rsidRPr="002D754D">
        <w:rPr>
          <w:rFonts w:ascii="Microsoft Sans Serif" w:hAnsi="Microsoft Sans Serif" w:cs="Microsoft Sans Serif"/>
          <w:caps/>
          <w:szCs w:val="24"/>
        </w:rPr>
        <w:t xml:space="preserve">  </w:t>
      </w:r>
      <w:r w:rsidRPr="002D754D">
        <w:rPr>
          <w:rFonts w:ascii="Microsoft Sans Serif" w:hAnsi="Microsoft Sans Serif" w:cs="Microsoft Sans Serif"/>
          <w:caps/>
          <w:noProof/>
          <w:szCs w:val="24"/>
        </w:rPr>
        <w:t>17101</w:t>
      </w:r>
    </w:p>
    <w:p w:rsidR="001B40A8" w:rsidRPr="002D754D" w:rsidRDefault="001B40A8" w:rsidP="001B40A8">
      <w:pPr>
        <w:rPr>
          <w:rFonts w:ascii="Microsoft Sans Serif" w:hAnsi="Microsoft Sans Serif" w:cs="Microsoft Sans Serif"/>
          <w:caps/>
          <w:szCs w:val="24"/>
        </w:rPr>
      </w:pPr>
    </w:p>
    <w:p w:rsidR="001B40A8" w:rsidRPr="002D754D" w:rsidRDefault="001B40A8" w:rsidP="001B40A8">
      <w:pPr>
        <w:rPr>
          <w:rFonts w:ascii="Microsoft Sans Serif" w:hAnsi="Microsoft Sans Serif" w:cs="Microsoft Sans Serif"/>
          <w:caps/>
          <w:szCs w:val="24"/>
        </w:rPr>
      </w:pPr>
      <w:r w:rsidRPr="002D754D">
        <w:rPr>
          <w:rFonts w:ascii="Microsoft Sans Serif" w:hAnsi="Microsoft Sans Serif" w:cs="Microsoft Sans Serif"/>
          <w:caps/>
          <w:noProof/>
          <w:szCs w:val="24"/>
        </w:rPr>
        <w:t>allison c kaster</w:t>
      </w:r>
      <w:r w:rsidRPr="002D754D">
        <w:rPr>
          <w:rFonts w:ascii="Microsoft Sans Serif" w:hAnsi="Microsoft Sans Serif" w:cs="Microsoft Sans Serif"/>
          <w:caps/>
          <w:szCs w:val="24"/>
        </w:rPr>
        <w:t xml:space="preserve"> </w:t>
      </w:r>
      <w:r w:rsidRPr="002D754D">
        <w:rPr>
          <w:rFonts w:ascii="Microsoft Sans Serif" w:hAnsi="Microsoft Sans Serif" w:cs="Microsoft Sans Serif"/>
          <w:caps/>
          <w:noProof/>
          <w:szCs w:val="24"/>
        </w:rPr>
        <w:t>Esquire</w:t>
      </w:r>
    </w:p>
    <w:p w:rsidR="001B40A8" w:rsidRPr="002D754D" w:rsidRDefault="001B40A8" w:rsidP="001B40A8">
      <w:pPr>
        <w:rPr>
          <w:rFonts w:ascii="Microsoft Sans Serif" w:hAnsi="Microsoft Sans Serif" w:cs="Microsoft Sans Serif"/>
          <w:caps/>
          <w:szCs w:val="24"/>
        </w:rPr>
      </w:pPr>
      <w:r w:rsidRPr="002D754D">
        <w:rPr>
          <w:rFonts w:ascii="Microsoft Sans Serif" w:hAnsi="Microsoft Sans Serif" w:cs="Microsoft Sans Serif"/>
          <w:caps/>
          <w:noProof/>
          <w:szCs w:val="24"/>
        </w:rPr>
        <w:t>PA PUC Office of Trial Staff</w:t>
      </w:r>
    </w:p>
    <w:p w:rsidR="001B40A8" w:rsidRPr="002D754D" w:rsidRDefault="001B40A8" w:rsidP="001B40A8">
      <w:pPr>
        <w:rPr>
          <w:rFonts w:ascii="Microsoft Sans Serif" w:hAnsi="Microsoft Sans Serif" w:cs="Microsoft Sans Serif"/>
          <w:caps/>
          <w:szCs w:val="24"/>
        </w:rPr>
      </w:pPr>
      <w:r w:rsidRPr="002D754D">
        <w:rPr>
          <w:rFonts w:ascii="Microsoft Sans Serif" w:hAnsi="Microsoft Sans Serif" w:cs="Microsoft Sans Serif"/>
          <w:caps/>
          <w:noProof/>
          <w:szCs w:val="24"/>
        </w:rPr>
        <w:t>PO Box 3265</w:t>
      </w:r>
    </w:p>
    <w:p w:rsidR="001B40A8" w:rsidRPr="002D754D" w:rsidRDefault="001B40A8" w:rsidP="001B40A8">
      <w:pPr>
        <w:rPr>
          <w:rFonts w:ascii="Microsoft Sans Serif" w:hAnsi="Microsoft Sans Serif" w:cs="Microsoft Sans Serif"/>
          <w:caps/>
          <w:szCs w:val="24"/>
        </w:rPr>
      </w:pPr>
      <w:r w:rsidRPr="002D754D">
        <w:rPr>
          <w:rFonts w:ascii="Microsoft Sans Serif" w:hAnsi="Microsoft Sans Serif" w:cs="Microsoft Sans Serif"/>
          <w:caps/>
          <w:noProof/>
          <w:szCs w:val="24"/>
        </w:rPr>
        <w:t>Harrisburg</w:t>
      </w:r>
      <w:r w:rsidRPr="002D754D">
        <w:rPr>
          <w:rFonts w:ascii="Microsoft Sans Serif" w:hAnsi="Microsoft Sans Serif" w:cs="Microsoft Sans Serif"/>
          <w:caps/>
          <w:szCs w:val="24"/>
        </w:rPr>
        <w:t xml:space="preserve"> </w:t>
      </w:r>
      <w:r w:rsidRPr="002D754D">
        <w:rPr>
          <w:rFonts w:ascii="Microsoft Sans Serif" w:hAnsi="Microsoft Sans Serif" w:cs="Microsoft Sans Serif"/>
          <w:caps/>
          <w:noProof/>
          <w:szCs w:val="24"/>
        </w:rPr>
        <w:t>PA</w:t>
      </w:r>
      <w:r w:rsidRPr="002D754D">
        <w:rPr>
          <w:rFonts w:ascii="Microsoft Sans Serif" w:hAnsi="Microsoft Sans Serif" w:cs="Microsoft Sans Serif"/>
          <w:caps/>
          <w:szCs w:val="24"/>
        </w:rPr>
        <w:t xml:space="preserve">  </w:t>
      </w:r>
      <w:r w:rsidRPr="002D754D">
        <w:rPr>
          <w:rFonts w:ascii="Microsoft Sans Serif" w:hAnsi="Microsoft Sans Serif" w:cs="Microsoft Sans Serif"/>
          <w:caps/>
          <w:noProof/>
          <w:szCs w:val="24"/>
        </w:rPr>
        <w:t>17105-3265</w:t>
      </w:r>
    </w:p>
    <w:p w:rsidR="001B40A8" w:rsidRPr="002D754D" w:rsidRDefault="001B40A8" w:rsidP="001B40A8">
      <w:pPr>
        <w:rPr>
          <w:rFonts w:ascii="Microsoft Sans Serif" w:hAnsi="Microsoft Sans Serif" w:cs="Microsoft Sans Serif"/>
          <w:caps/>
          <w:szCs w:val="24"/>
        </w:rPr>
      </w:pPr>
    </w:p>
    <w:p w:rsidR="001B40A8" w:rsidRPr="002D754D" w:rsidRDefault="001B40A8" w:rsidP="001B40A8">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Lillian S Harris Esq</w:t>
      </w:r>
      <w:r>
        <w:rPr>
          <w:rFonts w:ascii="Microsoft Sans Serif" w:eastAsia="Calibri" w:hAnsi="Microsoft Sans Serif" w:cs="Microsoft Sans Serif"/>
          <w:caps/>
          <w:szCs w:val="22"/>
        </w:rPr>
        <w:t>uire</w:t>
      </w:r>
    </w:p>
    <w:p w:rsidR="001B40A8" w:rsidRPr="002D754D" w:rsidRDefault="001B40A8" w:rsidP="001B40A8">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Hawke McKeon &amp; Sniscak LLP</w:t>
      </w:r>
    </w:p>
    <w:p w:rsidR="001B40A8" w:rsidRPr="002D754D" w:rsidRDefault="001B40A8" w:rsidP="001B40A8">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100 North Tenth Street</w:t>
      </w:r>
    </w:p>
    <w:p w:rsidR="001B40A8" w:rsidRPr="002D754D" w:rsidRDefault="001B40A8" w:rsidP="001B40A8">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Harrisburg PA  17101</w:t>
      </w:r>
    </w:p>
    <w:p w:rsidR="001B40A8" w:rsidRPr="002D754D" w:rsidRDefault="001B40A8" w:rsidP="001B40A8">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717</w:t>
      </w:r>
      <w:r>
        <w:rPr>
          <w:rFonts w:ascii="Microsoft Sans Serif" w:eastAsia="Calibri" w:hAnsi="Microsoft Sans Serif" w:cs="Microsoft Sans Serif"/>
          <w:caps/>
          <w:szCs w:val="22"/>
        </w:rPr>
        <w:t>.</w:t>
      </w:r>
      <w:r w:rsidRPr="002D754D">
        <w:rPr>
          <w:rFonts w:ascii="Microsoft Sans Serif" w:eastAsia="Calibri" w:hAnsi="Microsoft Sans Serif" w:cs="Microsoft Sans Serif"/>
          <w:caps/>
          <w:szCs w:val="22"/>
        </w:rPr>
        <w:t>236</w:t>
      </w:r>
      <w:r>
        <w:rPr>
          <w:rFonts w:ascii="Microsoft Sans Serif" w:eastAsia="Calibri" w:hAnsi="Microsoft Sans Serif" w:cs="Microsoft Sans Serif"/>
          <w:caps/>
          <w:szCs w:val="22"/>
        </w:rPr>
        <w:t>.</w:t>
      </w:r>
      <w:r w:rsidRPr="002D754D">
        <w:rPr>
          <w:rFonts w:ascii="Microsoft Sans Serif" w:eastAsia="Calibri" w:hAnsi="Microsoft Sans Serif" w:cs="Microsoft Sans Serif"/>
          <w:caps/>
          <w:szCs w:val="22"/>
        </w:rPr>
        <w:t>1300</w:t>
      </w:r>
    </w:p>
    <w:p w:rsidR="001B40A8" w:rsidRPr="00FC1046" w:rsidRDefault="001B40A8" w:rsidP="001B40A8">
      <w:pPr>
        <w:spacing w:after="200"/>
        <w:contextualSpacing/>
        <w:rPr>
          <w:rFonts w:ascii="Microsoft Sans Serif" w:eastAsia="Calibri" w:hAnsi="Microsoft Sans Serif" w:cs="Microsoft Sans Serif"/>
          <w:szCs w:val="22"/>
        </w:rPr>
      </w:pPr>
      <w:hyperlink r:id="rId9" w:history="1">
        <w:r w:rsidRPr="00FC1046">
          <w:rPr>
            <w:rFonts w:ascii="Microsoft Sans Serif" w:eastAsia="Calibri" w:hAnsi="Microsoft Sans Serif" w:cs="Microsoft Sans Serif"/>
            <w:color w:val="0000FF"/>
            <w:szCs w:val="22"/>
            <w:u w:val="single"/>
          </w:rPr>
          <w:t>lsharris@hmslegal.com</w:t>
        </w:r>
      </w:hyperlink>
    </w:p>
    <w:p w:rsidR="001B40A8" w:rsidRPr="00FC1046" w:rsidRDefault="001B40A8" w:rsidP="001B40A8">
      <w:pPr>
        <w:spacing w:after="200"/>
        <w:contextualSpacing/>
        <w:rPr>
          <w:rFonts w:ascii="Microsoft Sans Serif" w:eastAsia="Calibri" w:hAnsi="Microsoft Sans Serif" w:cs="Microsoft Sans Serif"/>
          <w:i/>
          <w:caps/>
          <w:szCs w:val="22"/>
        </w:rPr>
      </w:pPr>
      <w:r w:rsidRPr="00FC1046">
        <w:rPr>
          <w:rFonts w:ascii="Microsoft Sans Serif" w:eastAsia="Calibri" w:hAnsi="Microsoft Sans Serif" w:cs="Microsoft Sans Serif"/>
          <w:i/>
          <w:caps/>
          <w:szCs w:val="22"/>
        </w:rPr>
        <w:t>(UGI Distribution Companies)</w:t>
      </w:r>
    </w:p>
    <w:p w:rsidR="001B40A8" w:rsidRPr="002D754D" w:rsidRDefault="001B40A8" w:rsidP="001B40A8">
      <w:pPr>
        <w:spacing w:after="200"/>
        <w:contextualSpacing/>
        <w:rPr>
          <w:rFonts w:ascii="Microsoft Sans Serif" w:eastAsia="Calibri" w:hAnsi="Microsoft Sans Serif" w:cs="Microsoft Sans Serif"/>
          <w:caps/>
          <w:szCs w:val="22"/>
        </w:rPr>
      </w:pPr>
    </w:p>
    <w:p w:rsidR="001B40A8" w:rsidRPr="002D754D" w:rsidRDefault="001B40A8" w:rsidP="001B40A8">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Craig R Burgraff</w:t>
      </w:r>
      <w:r>
        <w:rPr>
          <w:rFonts w:ascii="Microsoft Sans Serif" w:eastAsia="Calibri" w:hAnsi="Microsoft Sans Serif" w:cs="Microsoft Sans Serif"/>
          <w:caps/>
          <w:szCs w:val="22"/>
        </w:rPr>
        <w:t xml:space="preserve"> Esquire</w:t>
      </w:r>
    </w:p>
    <w:p w:rsidR="001B40A8" w:rsidRPr="002D754D" w:rsidRDefault="001B40A8" w:rsidP="001B40A8">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Hawke McKeon &amp; Sniscak LLP</w:t>
      </w:r>
    </w:p>
    <w:p w:rsidR="001B40A8" w:rsidRPr="002D754D" w:rsidRDefault="001B40A8" w:rsidP="001B40A8">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100 North Tenth Street</w:t>
      </w:r>
    </w:p>
    <w:p w:rsidR="001B40A8" w:rsidRPr="002D754D" w:rsidRDefault="001B40A8" w:rsidP="001B40A8">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Harrisburg PA  17101</w:t>
      </w:r>
    </w:p>
    <w:p w:rsidR="001B40A8" w:rsidRPr="002D754D" w:rsidRDefault="001B40A8" w:rsidP="001B40A8">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717</w:t>
      </w:r>
      <w:r>
        <w:rPr>
          <w:rFonts w:ascii="Microsoft Sans Serif" w:eastAsia="Calibri" w:hAnsi="Microsoft Sans Serif" w:cs="Microsoft Sans Serif"/>
          <w:caps/>
          <w:szCs w:val="22"/>
        </w:rPr>
        <w:t>.</w:t>
      </w:r>
      <w:r w:rsidRPr="002D754D">
        <w:rPr>
          <w:rFonts w:ascii="Microsoft Sans Serif" w:eastAsia="Calibri" w:hAnsi="Microsoft Sans Serif" w:cs="Microsoft Sans Serif"/>
          <w:caps/>
          <w:szCs w:val="22"/>
        </w:rPr>
        <w:t>236</w:t>
      </w:r>
      <w:r>
        <w:rPr>
          <w:rFonts w:ascii="Microsoft Sans Serif" w:eastAsia="Calibri" w:hAnsi="Microsoft Sans Serif" w:cs="Microsoft Sans Serif"/>
          <w:caps/>
          <w:szCs w:val="22"/>
        </w:rPr>
        <w:t>.</w:t>
      </w:r>
      <w:r w:rsidRPr="002D754D">
        <w:rPr>
          <w:rFonts w:ascii="Microsoft Sans Serif" w:eastAsia="Calibri" w:hAnsi="Microsoft Sans Serif" w:cs="Microsoft Sans Serif"/>
          <w:caps/>
          <w:szCs w:val="22"/>
        </w:rPr>
        <w:t>1300</w:t>
      </w:r>
    </w:p>
    <w:p w:rsidR="001B40A8" w:rsidRPr="00FC1046" w:rsidRDefault="001B40A8" w:rsidP="001B40A8">
      <w:pPr>
        <w:spacing w:after="200"/>
        <w:contextualSpacing/>
        <w:rPr>
          <w:rFonts w:ascii="Microsoft Sans Serif" w:eastAsia="Calibri" w:hAnsi="Microsoft Sans Serif" w:cs="Microsoft Sans Serif"/>
          <w:szCs w:val="22"/>
        </w:rPr>
      </w:pPr>
      <w:hyperlink r:id="rId10" w:history="1">
        <w:r w:rsidRPr="00FC1046">
          <w:rPr>
            <w:rFonts w:ascii="Microsoft Sans Serif" w:eastAsia="Calibri" w:hAnsi="Microsoft Sans Serif" w:cs="Microsoft Sans Serif"/>
            <w:color w:val="0000FF"/>
            <w:szCs w:val="22"/>
            <w:u w:val="single"/>
          </w:rPr>
          <w:t>crburgraff@hmslegal.com</w:t>
        </w:r>
      </w:hyperlink>
    </w:p>
    <w:p w:rsidR="001B40A8" w:rsidRPr="00FC1046" w:rsidRDefault="001B40A8" w:rsidP="001B40A8">
      <w:pPr>
        <w:spacing w:after="200"/>
        <w:contextualSpacing/>
        <w:rPr>
          <w:rFonts w:ascii="Microsoft Sans Serif" w:eastAsia="Calibri" w:hAnsi="Microsoft Sans Serif" w:cs="Microsoft Sans Serif"/>
          <w:i/>
          <w:caps/>
          <w:szCs w:val="22"/>
        </w:rPr>
      </w:pPr>
      <w:r w:rsidRPr="00FC1046">
        <w:rPr>
          <w:rFonts w:ascii="Microsoft Sans Serif" w:eastAsia="Calibri" w:hAnsi="Microsoft Sans Serif" w:cs="Microsoft Sans Serif"/>
          <w:i/>
          <w:caps/>
          <w:szCs w:val="22"/>
        </w:rPr>
        <w:t>(Sustainable Energy Fund)</w:t>
      </w:r>
    </w:p>
    <w:p w:rsidR="001B40A8" w:rsidRPr="002D754D" w:rsidRDefault="001B40A8" w:rsidP="001B40A8">
      <w:pPr>
        <w:spacing w:after="200"/>
        <w:contextualSpacing/>
        <w:rPr>
          <w:rFonts w:ascii="Microsoft Sans Serif" w:eastAsia="Calibri" w:hAnsi="Microsoft Sans Serif" w:cs="Microsoft Sans Serif"/>
          <w:caps/>
          <w:szCs w:val="22"/>
        </w:rPr>
      </w:pPr>
    </w:p>
    <w:p w:rsidR="001B40A8" w:rsidRPr="002D754D" w:rsidRDefault="001B40A8" w:rsidP="001B40A8">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Craig A</w:t>
      </w:r>
      <w:r>
        <w:rPr>
          <w:rFonts w:ascii="Microsoft Sans Serif" w:eastAsia="Calibri" w:hAnsi="Microsoft Sans Serif" w:cs="Microsoft Sans Serif"/>
          <w:caps/>
          <w:szCs w:val="22"/>
        </w:rPr>
        <w:t xml:space="preserve"> Doll Esquire</w:t>
      </w:r>
    </w:p>
    <w:p w:rsidR="001B40A8" w:rsidRPr="002D754D" w:rsidRDefault="001B40A8" w:rsidP="001B40A8">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 xml:space="preserve">25 West Second </w:t>
      </w:r>
      <w:proofErr w:type="gramStart"/>
      <w:r w:rsidRPr="002D754D">
        <w:rPr>
          <w:rFonts w:ascii="Microsoft Sans Serif" w:eastAsia="Calibri" w:hAnsi="Microsoft Sans Serif" w:cs="Microsoft Sans Serif"/>
          <w:caps/>
          <w:szCs w:val="22"/>
        </w:rPr>
        <w:t>Street</w:t>
      </w:r>
      <w:proofErr w:type="gramEnd"/>
    </w:p>
    <w:p w:rsidR="001B40A8" w:rsidRPr="002D754D" w:rsidRDefault="001B40A8" w:rsidP="001B40A8">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PO Box 403</w:t>
      </w:r>
    </w:p>
    <w:p w:rsidR="001B40A8" w:rsidRPr="002D754D" w:rsidRDefault="001B40A8" w:rsidP="001B40A8">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Hummelstown PA  17036-9901</w:t>
      </w:r>
    </w:p>
    <w:p w:rsidR="001B40A8" w:rsidRPr="002D754D" w:rsidRDefault="001B40A8" w:rsidP="001B40A8">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717</w:t>
      </w:r>
      <w:r>
        <w:rPr>
          <w:rFonts w:ascii="Microsoft Sans Serif" w:eastAsia="Calibri" w:hAnsi="Microsoft Sans Serif" w:cs="Microsoft Sans Serif"/>
          <w:caps/>
          <w:szCs w:val="22"/>
        </w:rPr>
        <w:t>.</w:t>
      </w:r>
      <w:r w:rsidRPr="002D754D">
        <w:rPr>
          <w:rFonts w:ascii="Microsoft Sans Serif" w:eastAsia="Calibri" w:hAnsi="Microsoft Sans Serif" w:cs="Microsoft Sans Serif"/>
          <w:caps/>
          <w:szCs w:val="22"/>
        </w:rPr>
        <w:t>566</w:t>
      </w:r>
      <w:r>
        <w:rPr>
          <w:rFonts w:ascii="Microsoft Sans Serif" w:eastAsia="Calibri" w:hAnsi="Microsoft Sans Serif" w:cs="Microsoft Sans Serif"/>
          <w:caps/>
          <w:szCs w:val="22"/>
        </w:rPr>
        <w:t>.</w:t>
      </w:r>
      <w:r w:rsidRPr="002D754D">
        <w:rPr>
          <w:rFonts w:ascii="Microsoft Sans Serif" w:eastAsia="Calibri" w:hAnsi="Microsoft Sans Serif" w:cs="Microsoft Sans Serif"/>
          <w:caps/>
          <w:szCs w:val="22"/>
        </w:rPr>
        <w:t>9000</w:t>
      </w:r>
    </w:p>
    <w:p w:rsidR="001B40A8" w:rsidRPr="00FC1046" w:rsidRDefault="001B40A8" w:rsidP="001B40A8">
      <w:pPr>
        <w:spacing w:after="200"/>
        <w:contextualSpacing/>
        <w:rPr>
          <w:rFonts w:ascii="Microsoft Sans Serif" w:eastAsia="Calibri" w:hAnsi="Microsoft Sans Serif" w:cs="Microsoft Sans Serif"/>
          <w:szCs w:val="22"/>
        </w:rPr>
      </w:pPr>
      <w:hyperlink r:id="rId11" w:history="1">
        <w:r w:rsidRPr="00FC1046">
          <w:rPr>
            <w:rFonts w:ascii="Microsoft Sans Serif" w:eastAsia="Calibri" w:hAnsi="Microsoft Sans Serif" w:cs="Microsoft Sans Serif"/>
            <w:color w:val="0000FF"/>
            <w:szCs w:val="22"/>
            <w:u w:val="single"/>
          </w:rPr>
          <w:t>CDoll76342@aol.com</w:t>
        </w:r>
      </w:hyperlink>
    </w:p>
    <w:p w:rsidR="001B40A8" w:rsidRPr="00FC1046" w:rsidRDefault="001B40A8" w:rsidP="001B40A8">
      <w:pPr>
        <w:spacing w:after="200"/>
        <w:contextualSpacing/>
        <w:rPr>
          <w:rFonts w:ascii="Microsoft Sans Serif" w:eastAsia="Calibri" w:hAnsi="Microsoft Sans Serif" w:cs="Microsoft Sans Serif"/>
          <w:i/>
          <w:caps/>
          <w:szCs w:val="22"/>
        </w:rPr>
      </w:pPr>
      <w:r w:rsidRPr="00FC1046">
        <w:rPr>
          <w:rFonts w:ascii="Microsoft Sans Serif" w:eastAsia="Calibri" w:hAnsi="Microsoft Sans Serif" w:cs="Microsoft Sans Serif"/>
          <w:i/>
          <w:caps/>
          <w:szCs w:val="22"/>
        </w:rPr>
        <w:t>(Richard Energy Group Inc)</w:t>
      </w:r>
    </w:p>
    <w:p w:rsidR="001B40A8" w:rsidRPr="002D754D" w:rsidRDefault="001B40A8" w:rsidP="001B40A8">
      <w:pPr>
        <w:spacing w:after="200"/>
        <w:contextualSpacing/>
        <w:rPr>
          <w:rFonts w:ascii="Microsoft Sans Serif" w:eastAsia="Calibri" w:hAnsi="Microsoft Sans Serif" w:cs="Microsoft Sans Serif"/>
          <w:caps/>
          <w:szCs w:val="22"/>
        </w:rPr>
      </w:pPr>
    </w:p>
    <w:p w:rsidR="001B40A8" w:rsidRDefault="001B40A8" w:rsidP="001B40A8">
      <w:pPr>
        <w:spacing w:after="200"/>
        <w:contextualSpacing/>
        <w:rPr>
          <w:rFonts w:ascii="Microsoft Sans Serif" w:eastAsia="Calibri" w:hAnsi="Microsoft Sans Serif" w:cs="Microsoft Sans Serif"/>
          <w:caps/>
          <w:szCs w:val="22"/>
        </w:rPr>
      </w:pPr>
    </w:p>
    <w:p w:rsidR="001B40A8" w:rsidRDefault="001B40A8" w:rsidP="001B40A8">
      <w:pPr>
        <w:spacing w:after="200"/>
        <w:contextualSpacing/>
        <w:rPr>
          <w:rFonts w:ascii="Microsoft Sans Serif" w:eastAsia="Calibri" w:hAnsi="Microsoft Sans Serif" w:cs="Microsoft Sans Serif"/>
          <w:caps/>
          <w:szCs w:val="22"/>
        </w:rPr>
      </w:pPr>
    </w:p>
    <w:p w:rsidR="001B40A8" w:rsidRDefault="001B40A8" w:rsidP="001B40A8">
      <w:pPr>
        <w:spacing w:after="200"/>
        <w:contextualSpacing/>
        <w:rPr>
          <w:rFonts w:ascii="Microsoft Sans Serif" w:eastAsia="Calibri" w:hAnsi="Microsoft Sans Serif" w:cs="Microsoft Sans Serif"/>
          <w:caps/>
          <w:szCs w:val="22"/>
        </w:rPr>
      </w:pPr>
    </w:p>
    <w:p w:rsidR="001B40A8" w:rsidRDefault="001B40A8" w:rsidP="001B40A8">
      <w:pPr>
        <w:spacing w:after="200"/>
        <w:contextualSpacing/>
        <w:rPr>
          <w:rFonts w:ascii="Microsoft Sans Serif" w:eastAsia="Calibri" w:hAnsi="Microsoft Sans Serif" w:cs="Microsoft Sans Serif"/>
          <w:caps/>
          <w:szCs w:val="22"/>
        </w:rPr>
      </w:pPr>
    </w:p>
    <w:p w:rsidR="001B40A8" w:rsidRDefault="001B40A8" w:rsidP="001B40A8">
      <w:pPr>
        <w:spacing w:after="200"/>
        <w:contextualSpacing/>
        <w:rPr>
          <w:rFonts w:ascii="Microsoft Sans Serif" w:eastAsia="Calibri" w:hAnsi="Microsoft Sans Serif" w:cs="Microsoft Sans Serif"/>
          <w:caps/>
          <w:szCs w:val="22"/>
        </w:rPr>
      </w:pPr>
    </w:p>
    <w:p w:rsidR="001B40A8" w:rsidRDefault="001B40A8" w:rsidP="001B40A8">
      <w:pPr>
        <w:spacing w:after="200"/>
        <w:contextualSpacing/>
        <w:rPr>
          <w:rFonts w:ascii="Microsoft Sans Serif" w:eastAsia="Calibri" w:hAnsi="Microsoft Sans Serif" w:cs="Microsoft Sans Serif"/>
          <w:caps/>
          <w:szCs w:val="22"/>
        </w:rPr>
      </w:pPr>
    </w:p>
    <w:p w:rsidR="001B40A8" w:rsidRDefault="001B40A8" w:rsidP="001B40A8">
      <w:pPr>
        <w:spacing w:after="200"/>
        <w:contextualSpacing/>
        <w:rPr>
          <w:rFonts w:ascii="Microsoft Sans Serif" w:eastAsia="Calibri" w:hAnsi="Microsoft Sans Serif" w:cs="Microsoft Sans Serif"/>
          <w:caps/>
          <w:szCs w:val="22"/>
        </w:rPr>
      </w:pPr>
    </w:p>
    <w:p w:rsidR="001B40A8" w:rsidRPr="002D754D" w:rsidRDefault="001B40A8" w:rsidP="001B40A8">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lastRenderedPageBreak/>
        <w:t xml:space="preserve">Shelby Linton-Keddie </w:t>
      </w:r>
      <w:r>
        <w:rPr>
          <w:rFonts w:ascii="Microsoft Sans Serif" w:eastAsia="Calibri" w:hAnsi="Microsoft Sans Serif" w:cs="Microsoft Sans Serif"/>
          <w:caps/>
          <w:szCs w:val="22"/>
        </w:rPr>
        <w:t>Esquire</w:t>
      </w:r>
    </w:p>
    <w:p w:rsidR="001B40A8" w:rsidRPr="002D754D" w:rsidRDefault="001B40A8" w:rsidP="001B40A8">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McNees Wallace &amp; Nurick</w:t>
      </w:r>
    </w:p>
    <w:p w:rsidR="001B40A8" w:rsidRPr="002D754D" w:rsidRDefault="001B40A8" w:rsidP="001B40A8">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PO Box 1166</w:t>
      </w:r>
    </w:p>
    <w:p w:rsidR="001B40A8" w:rsidRPr="002D754D" w:rsidRDefault="001B40A8" w:rsidP="001B40A8">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100 Pine Street</w:t>
      </w:r>
    </w:p>
    <w:p w:rsidR="001B40A8" w:rsidRPr="002D754D" w:rsidRDefault="001B40A8" w:rsidP="001B40A8">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Harrisburg PA  17108-1166</w:t>
      </w:r>
    </w:p>
    <w:p w:rsidR="001B40A8" w:rsidRPr="002D754D" w:rsidRDefault="001B40A8" w:rsidP="001B40A8">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717</w:t>
      </w:r>
      <w:r>
        <w:rPr>
          <w:rFonts w:ascii="Microsoft Sans Serif" w:eastAsia="Calibri" w:hAnsi="Microsoft Sans Serif" w:cs="Microsoft Sans Serif"/>
          <w:caps/>
          <w:szCs w:val="22"/>
        </w:rPr>
        <w:t>.</w:t>
      </w:r>
      <w:r w:rsidRPr="002D754D">
        <w:rPr>
          <w:rFonts w:ascii="Microsoft Sans Serif" w:eastAsia="Calibri" w:hAnsi="Microsoft Sans Serif" w:cs="Microsoft Sans Serif"/>
          <w:caps/>
          <w:szCs w:val="22"/>
        </w:rPr>
        <w:t>237</w:t>
      </w:r>
      <w:r>
        <w:rPr>
          <w:rFonts w:ascii="Microsoft Sans Serif" w:eastAsia="Calibri" w:hAnsi="Microsoft Sans Serif" w:cs="Microsoft Sans Serif"/>
          <w:caps/>
          <w:szCs w:val="22"/>
        </w:rPr>
        <w:t>.</w:t>
      </w:r>
      <w:r w:rsidRPr="002D754D">
        <w:rPr>
          <w:rFonts w:ascii="Microsoft Sans Serif" w:eastAsia="Calibri" w:hAnsi="Microsoft Sans Serif" w:cs="Microsoft Sans Serif"/>
          <w:caps/>
          <w:szCs w:val="22"/>
        </w:rPr>
        <w:t>5459</w:t>
      </w:r>
    </w:p>
    <w:p w:rsidR="001B40A8" w:rsidRPr="00FC1046" w:rsidRDefault="001B40A8" w:rsidP="001B40A8">
      <w:pPr>
        <w:spacing w:after="200"/>
        <w:contextualSpacing/>
        <w:rPr>
          <w:rFonts w:ascii="Microsoft Sans Serif" w:eastAsia="Calibri" w:hAnsi="Microsoft Sans Serif" w:cs="Microsoft Sans Serif"/>
          <w:szCs w:val="22"/>
        </w:rPr>
      </w:pPr>
      <w:hyperlink r:id="rId12" w:history="1">
        <w:r w:rsidRPr="00FC1046">
          <w:rPr>
            <w:rFonts w:ascii="Microsoft Sans Serif" w:eastAsia="Calibri" w:hAnsi="Microsoft Sans Serif" w:cs="Microsoft Sans Serif"/>
            <w:color w:val="0000FF"/>
            <w:szCs w:val="22"/>
            <w:u w:val="single"/>
          </w:rPr>
          <w:t>skeddie@mwn.com</w:t>
        </w:r>
      </w:hyperlink>
    </w:p>
    <w:p w:rsidR="001B40A8" w:rsidRPr="00FC1046" w:rsidRDefault="001B40A8" w:rsidP="001B40A8">
      <w:pPr>
        <w:spacing w:after="200"/>
        <w:contextualSpacing/>
        <w:rPr>
          <w:rFonts w:ascii="Microsoft Sans Serif" w:eastAsia="Calibri" w:hAnsi="Microsoft Sans Serif" w:cs="Microsoft Sans Serif"/>
          <w:i/>
          <w:caps/>
          <w:szCs w:val="22"/>
        </w:rPr>
      </w:pPr>
      <w:r w:rsidRPr="00FC1046">
        <w:rPr>
          <w:rFonts w:ascii="Microsoft Sans Serif" w:eastAsia="Calibri" w:hAnsi="Microsoft Sans Serif" w:cs="Microsoft Sans Serif"/>
          <w:i/>
          <w:caps/>
          <w:szCs w:val="22"/>
        </w:rPr>
        <w:t>(PPLICA)</w:t>
      </w:r>
    </w:p>
    <w:p w:rsidR="001B40A8" w:rsidRPr="002D754D" w:rsidRDefault="001B40A8" w:rsidP="001B40A8">
      <w:pPr>
        <w:spacing w:after="200"/>
        <w:contextualSpacing/>
        <w:rPr>
          <w:rFonts w:ascii="Microsoft Sans Serif" w:eastAsia="Calibri" w:hAnsi="Microsoft Sans Serif" w:cs="Microsoft Sans Serif"/>
          <w:caps/>
          <w:szCs w:val="22"/>
        </w:rPr>
      </w:pPr>
    </w:p>
    <w:p w:rsidR="001B40A8" w:rsidRPr="002D754D" w:rsidRDefault="001B40A8" w:rsidP="001B40A8">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Scott Perry Esq</w:t>
      </w:r>
      <w:r>
        <w:rPr>
          <w:rFonts w:ascii="Microsoft Sans Serif" w:eastAsia="Calibri" w:hAnsi="Microsoft Sans Serif" w:cs="Microsoft Sans Serif"/>
          <w:caps/>
          <w:szCs w:val="22"/>
        </w:rPr>
        <w:t>uire</w:t>
      </w:r>
    </w:p>
    <w:p w:rsidR="001B40A8" w:rsidRPr="002D754D" w:rsidRDefault="001B40A8" w:rsidP="001B40A8">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Aspassia Staevska</w:t>
      </w:r>
      <w:r>
        <w:rPr>
          <w:rFonts w:ascii="Microsoft Sans Serif" w:eastAsia="Calibri" w:hAnsi="Microsoft Sans Serif" w:cs="Microsoft Sans Serif"/>
          <w:caps/>
          <w:szCs w:val="22"/>
        </w:rPr>
        <w:t xml:space="preserve"> Esquire</w:t>
      </w:r>
    </w:p>
    <w:p w:rsidR="001B40A8" w:rsidRPr="002D754D" w:rsidRDefault="001B40A8" w:rsidP="001B40A8">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PA Department of Environmental Protection</w:t>
      </w:r>
    </w:p>
    <w:p w:rsidR="001B40A8" w:rsidRPr="002D754D" w:rsidRDefault="001B40A8" w:rsidP="001B40A8">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RCSOB</w:t>
      </w:r>
    </w:p>
    <w:p w:rsidR="001B40A8" w:rsidRPr="002D754D" w:rsidRDefault="001B40A8" w:rsidP="001B40A8">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9</w:t>
      </w:r>
      <w:r w:rsidRPr="002D754D">
        <w:rPr>
          <w:rFonts w:ascii="Microsoft Sans Serif" w:eastAsia="Calibri" w:hAnsi="Microsoft Sans Serif" w:cs="Microsoft Sans Serif"/>
          <w:caps/>
          <w:szCs w:val="22"/>
          <w:vertAlign w:val="superscript"/>
        </w:rPr>
        <w:t>th</w:t>
      </w:r>
      <w:r w:rsidRPr="002D754D">
        <w:rPr>
          <w:rFonts w:ascii="Microsoft Sans Serif" w:eastAsia="Calibri" w:hAnsi="Microsoft Sans Serif" w:cs="Microsoft Sans Serif"/>
          <w:caps/>
          <w:szCs w:val="22"/>
        </w:rPr>
        <w:t xml:space="preserve"> Floor</w:t>
      </w:r>
    </w:p>
    <w:p w:rsidR="001B40A8" w:rsidRPr="002D754D" w:rsidRDefault="001B40A8" w:rsidP="001B40A8">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Harrisburg PA  17101-2301</w:t>
      </w:r>
    </w:p>
    <w:p w:rsidR="001B40A8" w:rsidRPr="002D754D" w:rsidRDefault="001B40A8" w:rsidP="001B40A8">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717</w:t>
      </w:r>
      <w:r>
        <w:rPr>
          <w:rFonts w:ascii="Microsoft Sans Serif" w:eastAsia="Calibri" w:hAnsi="Microsoft Sans Serif" w:cs="Microsoft Sans Serif"/>
          <w:caps/>
          <w:szCs w:val="22"/>
        </w:rPr>
        <w:t>.</w:t>
      </w:r>
      <w:r w:rsidRPr="002D754D">
        <w:rPr>
          <w:rFonts w:ascii="Microsoft Sans Serif" w:eastAsia="Calibri" w:hAnsi="Microsoft Sans Serif" w:cs="Microsoft Sans Serif"/>
          <w:caps/>
          <w:szCs w:val="22"/>
        </w:rPr>
        <w:t>783</w:t>
      </w:r>
      <w:r>
        <w:rPr>
          <w:rFonts w:ascii="Microsoft Sans Serif" w:eastAsia="Calibri" w:hAnsi="Microsoft Sans Serif" w:cs="Microsoft Sans Serif"/>
          <w:caps/>
          <w:szCs w:val="22"/>
        </w:rPr>
        <w:t>.</w:t>
      </w:r>
      <w:r w:rsidRPr="002D754D">
        <w:rPr>
          <w:rFonts w:ascii="Microsoft Sans Serif" w:eastAsia="Calibri" w:hAnsi="Microsoft Sans Serif" w:cs="Microsoft Sans Serif"/>
          <w:caps/>
          <w:szCs w:val="22"/>
        </w:rPr>
        <w:t>7998</w:t>
      </w:r>
    </w:p>
    <w:p w:rsidR="001B40A8" w:rsidRPr="00FC1046" w:rsidRDefault="001B40A8" w:rsidP="001B40A8">
      <w:pPr>
        <w:spacing w:after="200"/>
        <w:contextualSpacing/>
        <w:rPr>
          <w:rFonts w:ascii="Microsoft Sans Serif" w:eastAsia="Calibri" w:hAnsi="Microsoft Sans Serif" w:cs="Microsoft Sans Serif"/>
          <w:szCs w:val="22"/>
        </w:rPr>
      </w:pPr>
      <w:hyperlink r:id="rId13" w:history="1">
        <w:r w:rsidRPr="00FC1046">
          <w:rPr>
            <w:rFonts w:ascii="Microsoft Sans Serif" w:eastAsia="Calibri" w:hAnsi="Microsoft Sans Serif" w:cs="Microsoft Sans Serif"/>
            <w:color w:val="0000FF"/>
            <w:szCs w:val="22"/>
            <w:u w:val="single"/>
          </w:rPr>
          <w:t>scperry@state.pa.us</w:t>
        </w:r>
      </w:hyperlink>
    </w:p>
    <w:p w:rsidR="001B40A8" w:rsidRPr="00FC1046" w:rsidRDefault="001B40A8" w:rsidP="001B40A8">
      <w:pPr>
        <w:spacing w:after="200"/>
        <w:contextualSpacing/>
        <w:rPr>
          <w:rFonts w:ascii="Microsoft Sans Serif" w:eastAsia="Calibri" w:hAnsi="Microsoft Sans Serif" w:cs="Microsoft Sans Serif"/>
          <w:szCs w:val="22"/>
        </w:rPr>
      </w:pPr>
      <w:hyperlink r:id="rId14" w:history="1">
        <w:r w:rsidRPr="00FC1046">
          <w:rPr>
            <w:rFonts w:ascii="Microsoft Sans Serif" w:eastAsia="Calibri" w:hAnsi="Microsoft Sans Serif" w:cs="Microsoft Sans Serif"/>
            <w:color w:val="0000FF"/>
            <w:szCs w:val="22"/>
            <w:u w:val="single"/>
          </w:rPr>
          <w:t>astaevska@state.pa.us</w:t>
        </w:r>
      </w:hyperlink>
    </w:p>
    <w:p w:rsidR="001B40A8" w:rsidRPr="00FC1046" w:rsidRDefault="001B40A8" w:rsidP="001B40A8">
      <w:pPr>
        <w:spacing w:after="200"/>
        <w:contextualSpacing/>
        <w:rPr>
          <w:rFonts w:ascii="Microsoft Sans Serif" w:eastAsia="Calibri" w:hAnsi="Microsoft Sans Serif" w:cs="Microsoft Sans Serif"/>
          <w:i/>
          <w:caps/>
          <w:szCs w:val="22"/>
        </w:rPr>
      </w:pPr>
      <w:r w:rsidRPr="00FC1046">
        <w:rPr>
          <w:rFonts w:ascii="Microsoft Sans Serif" w:eastAsia="Calibri" w:hAnsi="Microsoft Sans Serif" w:cs="Microsoft Sans Serif"/>
          <w:i/>
          <w:caps/>
          <w:szCs w:val="22"/>
        </w:rPr>
        <w:t>(DEP)</w:t>
      </w:r>
    </w:p>
    <w:p w:rsidR="001B40A8" w:rsidRPr="002D754D" w:rsidRDefault="001B40A8" w:rsidP="001B40A8">
      <w:pPr>
        <w:spacing w:after="200"/>
        <w:contextualSpacing/>
        <w:rPr>
          <w:rFonts w:ascii="Microsoft Sans Serif" w:eastAsia="Calibri" w:hAnsi="Microsoft Sans Serif" w:cs="Microsoft Sans Serif"/>
          <w:caps/>
          <w:szCs w:val="22"/>
        </w:rPr>
      </w:pPr>
    </w:p>
    <w:p w:rsidR="001B40A8" w:rsidRPr="002D754D" w:rsidRDefault="001B40A8" w:rsidP="001B40A8">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Melanie Tambolas</w:t>
      </w:r>
      <w:r>
        <w:rPr>
          <w:rFonts w:ascii="Microsoft Sans Serif" w:eastAsia="Calibri" w:hAnsi="Microsoft Sans Serif" w:cs="Microsoft Sans Serif"/>
          <w:caps/>
          <w:szCs w:val="22"/>
        </w:rPr>
        <w:t xml:space="preserve"> Esquire</w:t>
      </w:r>
    </w:p>
    <w:p w:rsidR="001B40A8" w:rsidRPr="002D754D" w:rsidRDefault="001B40A8" w:rsidP="001B40A8">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Christopher Lewis</w:t>
      </w:r>
      <w:r>
        <w:rPr>
          <w:rFonts w:ascii="Microsoft Sans Serif" w:eastAsia="Calibri" w:hAnsi="Microsoft Sans Serif" w:cs="Microsoft Sans Serif"/>
          <w:caps/>
          <w:szCs w:val="22"/>
        </w:rPr>
        <w:t xml:space="preserve"> Esquire</w:t>
      </w:r>
    </w:p>
    <w:p w:rsidR="001B40A8" w:rsidRPr="002D754D" w:rsidRDefault="001B40A8" w:rsidP="001B40A8">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Blank Rome</w:t>
      </w:r>
    </w:p>
    <w:p w:rsidR="001B40A8" w:rsidRPr="002D754D" w:rsidRDefault="001B40A8" w:rsidP="001B40A8">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One Logan Square</w:t>
      </w:r>
    </w:p>
    <w:p w:rsidR="001B40A8" w:rsidRPr="002D754D" w:rsidRDefault="001B40A8" w:rsidP="001B40A8">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Philadelphia PA  19103</w:t>
      </w:r>
    </w:p>
    <w:p w:rsidR="001B40A8" w:rsidRPr="002D754D" w:rsidRDefault="001B40A8" w:rsidP="001B40A8">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215</w:t>
      </w:r>
      <w:r>
        <w:rPr>
          <w:rFonts w:ascii="Microsoft Sans Serif" w:eastAsia="Calibri" w:hAnsi="Microsoft Sans Serif" w:cs="Microsoft Sans Serif"/>
          <w:caps/>
          <w:szCs w:val="22"/>
        </w:rPr>
        <w:t>.</w:t>
      </w:r>
      <w:r w:rsidRPr="002D754D">
        <w:rPr>
          <w:rFonts w:ascii="Microsoft Sans Serif" w:eastAsia="Calibri" w:hAnsi="Microsoft Sans Serif" w:cs="Microsoft Sans Serif"/>
          <w:caps/>
          <w:szCs w:val="22"/>
        </w:rPr>
        <w:t>569</w:t>
      </w:r>
      <w:r>
        <w:rPr>
          <w:rFonts w:ascii="Microsoft Sans Serif" w:eastAsia="Calibri" w:hAnsi="Microsoft Sans Serif" w:cs="Microsoft Sans Serif"/>
          <w:caps/>
          <w:szCs w:val="22"/>
        </w:rPr>
        <w:t>.</w:t>
      </w:r>
      <w:r w:rsidRPr="002D754D">
        <w:rPr>
          <w:rFonts w:ascii="Microsoft Sans Serif" w:eastAsia="Calibri" w:hAnsi="Microsoft Sans Serif" w:cs="Microsoft Sans Serif"/>
          <w:caps/>
          <w:szCs w:val="22"/>
        </w:rPr>
        <w:t>5450</w:t>
      </w:r>
    </w:p>
    <w:p w:rsidR="001B40A8" w:rsidRPr="00FC1046" w:rsidRDefault="001B40A8" w:rsidP="001B40A8">
      <w:pPr>
        <w:spacing w:after="200"/>
        <w:contextualSpacing/>
        <w:rPr>
          <w:rFonts w:ascii="Microsoft Sans Serif" w:eastAsia="Calibri" w:hAnsi="Microsoft Sans Serif" w:cs="Microsoft Sans Serif"/>
          <w:szCs w:val="22"/>
        </w:rPr>
      </w:pPr>
      <w:hyperlink r:id="rId15" w:history="1">
        <w:r w:rsidRPr="00FC1046">
          <w:rPr>
            <w:rFonts w:ascii="Microsoft Sans Serif" w:eastAsia="Calibri" w:hAnsi="Microsoft Sans Serif" w:cs="Microsoft Sans Serif"/>
            <w:color w:val="0000FF"/>
            <w:szCs w:val="22"/>
            <w:u w:val="single"/>
          </w:rPr>
          <w:t>tambolas@blankrome.com</w:t>
        </w:r>
      </w:hyperlink>
    </w:p>
    <w:p w:rsidR="001B40A8" w:rsidRPr="00FC1046" w:rsidRDefault="001B40A8" w:rsidP="001B40A8">
      <w:pPr>
        <w:spacing w:after="200"/>
        <w:contextualSpacing/>
        <w:rPr>
          <w:rFonts w:ascii="Microsoft Sans Serif" w:eastAsia="Calibri" w:hAnsi="Microsoft Sans Serif" w:cs="Microsoft Sans Serif"/>
          <w:szCs w:val="22"/>
        </w:rPr>
      </w:pPr>
      <w:hyperlink r:id="rId16" w:history="1">
        <w:r w:rsidRPr="00FC1046">
          <w:rPr>
            <w:rFonts w:ascii="Microsoft Sans Serif" w:eastAsia="Calibri" w:hAnsi="Microsoft Sans Serif" w:cs="Microsoft Sans Serif"/>
            <w:color w:val="0000FF"/>
            <w:szCs w:val="22"/>
            <w:u w:val="single"/>
          </w:rPr>
          <w:t>Lewis@blankrome.com</w:t>
        </w:r>
      </w:hyperlink>
    </w:p>
    <w:p w:rsidR="001B40A8" w:rsidRPr="00FC1046" w:rsidRDefault="001B40A8" w:rsidP="001B40A8">
      <w:pPr>
        <w:spacing w:after="200"/>
        <w:contextualSpacing/>
        <w:rPr>
          <w:rFonts w:ascii="Microsoft Sans Serif" w:eastAsia="Calibri" w:hAnsi="Microsoft Sans Serif" w:cs="Microsoft Sans Serif"/>
          <w:i/>
          <w:caps/>
          <w:szCs w:val="22"/>
        </w:rPr>
      </w:pPr>
      <w:r w:rsidRPr="00FC1046">
        <w:rPr>
          <w:rFonts w:ascii="Microsoft Sans Serif" w:eastAsia="Calibri" w:hAnsi="Microsoft Sans Serif" w:cs="Microsoft Sans Serif"/>
          <w:i/>
          <w:caps/>
          <w:szCs w:val="22"/>
        </w:rPr>
        <w:t>(Field Diagnostic Services Inc)</w:t>
      </w:r>
    </w:p>
    <w:p w:rsidR="001B40A8" w:rsidRPr="002D754D" w:rsidRDefault="001B40A8" w:rsidP="001B40A8">
      <w:pPr>
        <w:spacing w:after="200"/>
        <w:contextualSpacing/>
        <w:rPr>
          <w:rFonts w:ascii="Microsoft Sans Serif" w:eastAsia="Calibri" w:hAnsi="Microsoft Sans Serif" w:cs="Microsoft Sans Serif"/>
          <w:caps/>
          <w:szCs w:val="22"/>
        </w:rPr>
      </w:pPr>
    </w:p>
    <w:p w:rsidR="001B40A8" w:rsidRPr="002D754D" w:rsidRDefault="001B40A8" w:rsidP="001B40A8">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Harry Geller</w:t>
      </w:r>
      <w:r>
        <w:rPr>
          <w:rFonts w:ascii="Microsoft Sans Serif" w:eastAsia="Calibri" w:hAnsi="Microsoft Sans Serif" w:cs="Microsoft Sans Serif"/>
          <w:caps/>
          <w:szCs w:val="22"/>
        </w:rPr>
        <w:t xml:space="preserve"> Esquire</w:t>
      </w:r>
    </w:p>
    <w:p w:rsidR="001B40A8" w:rsidRPr="002D754D" w:rsidRDefault="001B40A8" w:rsidP="001B40A8">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Pa Utility Law Project</w:t>
      </w:r>
    </w:p>
    <w:p w:rsidR="001B40A8" w:rsidRPr="002D754D" w:rsidRDefault="001B40A8" w:rsidP="001B40A8">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118 Locust Street</w:t>
      </w:r>
    </w:p>
    <w:p w:rsidR="001B40A8" w:rsidRPr="002D754D" w:rsidRDefault="001B40A8" w:rsidP="001B40A8">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Harrisburg PA  17101</w:t>
      </w:r>
    </w:p>
    <w:p w:rsidR="001B40A8" w:rsidRPr="00FC1046" w:rsidRDefault="001B40A8" w:rsidP="001B40A8">
      <w:pPr>
        <w:spacing w:after="200"/>
        <w:contextualSpacing/>
        <w:rPr>
          <w:rFonts w:ascii="Microsoft Sans Serif" w:eastAsia="Calibri" w:hAnsi="Microsoft Sans Serif" w:cs="Microsoft Sans Serif"/>
          <w:szCs w:val="22"/>
        </w:rPr>
      </w:pPr>
      <w:hyperlink r:id="rId17" w:history="1">
        <w:r w:rsidRPr="00FC1046">
          <w:rPr>
            <w:rFonts w:ascii="Microsoft Sans Serif" w:eastAsia="Calibri" w:hAnsi="Microsoft Sans Serif" w:cs="Microsoft Sans Serif"/>
            <w:color w:val="0000FF"/>
            <w:szCs w:val="22"/>
            <w:u w:val="single"/>
          </w:rPr>
          <w:t>hgellerpulp@PAlegalaid.net</w:t>
        </w:r>
      </w:hyperlink>
    </w:p>
    <w:p w:rsidR="001B40A8" w:rsidRPr="00FC1046" w:rsidRDefault="001B40A8" w:rsidP="001B40A8">
      <w:pPr>
        <w:spacing w:after="200"/>
        <w:contextualSpacing/>
        <w:rPr>
          <w:rFonts w:ascii="Microsoft Sans Serif" w:eastAsia="Calibri" w:hAnsi="Microsoft Sans Serif" w:cs="Microsoft Sans Serif"/>
          <w:i/>
          <w:caps/>
          <w:szCs w:val="22"/>
        </w:rPr>
      </w:pPr>
      <w:r w:rsidRPr="00FC1046">
        <w:rPr>
          <w:rFonts w:ascii="Microsoft Sans Serif" w:eastAsia="Calibri" w:hAnsi="Microsoft Sans Serif" w:cs="Microsoft Sans Serif"/>
          <w:i/>
          <w:caps/>
          <w:szCs w:val="22"/>
        </w:rPr>
        <w:t>(ACORN)</w:t>
      </w:r>
    </w:p>
    <w:p w:rsidR="001B40A8" w:rsidRPr="002D754D" w:rsidRDefault="001B40A8" w:rsidP="001B40A8">
      <w:pPr>
        <w:spacing w:after="200"/>
        <w:contextualSpacing/>
        <w:rPr>
          <w:rFonts w:ascii="Microsoft Sans Serif" w:eastAsia="Calibri" w:hAnsi="Microsoft Sans Serif" w:cs="Microsoft Sans Serif"/>
          <w:caps/>
          <w:szCs w:val="22"/>
        </w:rPr>
      </w:pPr>
    </w:p>
    <w:p w:rsidR="001B40A8" w:rsidRPr="002D754D" w:rsidRDefault="001B40A8" w:rsidP="001B40A8">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Eric Joseph Epstein</w:t>
      </w:r>
    </w:p>
    <w:p w:rsidR="001B40A8" w:rsidRPr="002D754D" w:rsidRDefault="001B40A8" w:rsidP="001B40A8">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4100 Hillside Road</w:t>
      </w:r>
    </w:p>
    <w:p w:rsidR="001B40A8" w:rsidRPr="002D754D" w:rsidRDefault="001B40A8" w:rsidP="001B40A8">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Harrisburg PA  17112</w:t>
      </w:r>
    </w:p>
    <w:p w:rsidR="001B40A8" w:rsidRPr="002D754D" w:rsidRDefault="001B40A8" w:rsidP="001B40A8">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717</w:t>
      </w:r>
      <w:r>
        <w:rPr>
          <w:rFonts w:ascii="Microsoft Sans Serif" w:eastAsia="Calibri" w:hAnsi="Microsoft Sans Serif" w:cs="Microsoft Sans Serif"/>
          <w:caps/>
          <w:szCs w:val="22"/>
        </w:rPr>
        <w:t>.</w:t>
      </w:r>
      <w:r w:rsidRPr="002D754D">
        <w:rPr>
          <w:rFonts w:ascii="Microsoft Sans Serif" w:eastAsia="Calibri" w:hAnsi="Microsoft Sans Serif" w:cs="Microsoft Sans Serif"/>
          <w:caps/>
          <w:szCs w:val="22"/>
        </w:rPr>
        <w:t>541</w:t>
      </w:r>
      <w:r>
        <w:rPr>
          <w:rFonts w:ascii="Microsoft Sans Serif" w:eastAsia="Calibri" w:hAnsi="Microsoft Sans Serif" w:cs="Microsoft Sans Serif"/>
          <w:caps/>
          <w:szCs w:val="22"/>
        </w:rPr>
        <w:t>.</w:t>
      </w:r>
      <w:r w:rsidRPr="002D754D">
        <w:rPr>
          <w:rFonts w:ascii="Microsoft Sans Serif" w:eastAsia="Calibri" w:hAnsi="Microsoft Sans Serif" w:cs="Microsoft Sans Serif"/>
          <w:caps/>
          <w:szCs w:val="22"/>
        </w:rPr>
        <w:t>1101</w:t>
      </w:r>
    </w:p>
    <w:p w:rsidR="001B40A8" w:rsidRPr="00FC1046" w:rsidRDefault="001B40A8" w:rsidP="001B40A8">
      <w:pPr>
        <w:spacing w:after="200"/>
        <w:contextualSpacing/>
        <w:rPr>
          <w:rFonts w:ascii="Microsoft Sans Serif" w:eastAsia="Calibri" w:hAnsi="Microsoft Sans Serif" w:cs="Microsoft Sans Serif"/>
          <w:szCs w:val="22"/>
        </w:rPr>
      </w:pPr>
      <w:hyperlink r:id="rId18" w:history="1">
        <w:r w:rsidRPr="00FC1046">
          <w:rPr>
            <w:rFonts w:ascii="Microsoft Sans Serif" w:eastAsia="Calibri" w:hAnsi="Microsoft Sans Serif" w:cs="Microsoft Sans Serif"/>
            <w:color w:val="0000FF"/>
            <w:szCs w:val="22"/>
            <w:u w:val="single"/>
          </w:rPr>
          <w:t>lechambon@comcast.net</w:t>
        </w:r>
      </w:hyperlink>
    </w:p>
    <w:p w:rsidR="001B40A8" w:rsidRPr="002D754D" w:rsidRDefault="001B40A8" w:rsidP="001B40A8">
      <w:pPr>
        <w:spacing w:after="200"/>
        <w:contextualSpacing/>
        <w:rPr>
          <w:rFonts w:ascii="Microsoft Sans Serif" w:eastAsia="Calibri" w:hAnsi="Microsoft Sans Serif" w:cs="Microsoft Sans Serif"/>
          <w:caps/>
          <w:szCs w:val="22"/>
        </w:rPr>
      </w:pPr>
    </w:p>
    <w:p w:rsidR="001B40A8" w:rsidRPr="002D754D" w:rsidRDefault="001B40A8" w:rsidP="001B40A8">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John K Baillie</w:t>
      </w:r>
      <w:r>
        <w:rPr>
          <w:rFonts w:ascii="Microsoft Sans Serif" w:eastAsia="Calibri" w:hAnsi="Microsoft Sans Serif" w:cs="Microsoft Sans Serif"/>
          <w:caps/>
          <w:szCs w:val="22"/>
        </w:rPr>
        <w:t xml:space="preserve"> Esquire</w:t>
      </w:r>
    </w:p>
    <w:p w:rsidR="001B40A8" w:rsidRPr="002D754D" w:rsidRDefault="001B40A8" w:rsidP="001B40A8">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Charles McPhedran Esq</w:t>
      </w:r>
      <w:r>
        <w:rPr>
          <w:rFonts w:ascii="Microsoft Sans Serif" w:eastAsia="Calibri" w:hAnsi="Microsoft Sans Serif" w:cs="Microsoft Sans Serif"/>
          <w:caps/>
          <w:szCs w:val="22"/>
        </w:rPr>
        <w:t>uire</w:t>
      </w:r>
    </w:p>
    <w:p w:rsidR="001B40A8" w:rsidRPr="002D754D" w:rsidRDefault="001B40A8" w:rsidP="001B40A8">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425 Sixth Avenue</w:t>
      </w:r>
    </w:p>
    <w:p w:rsidR="001B40A8" w:rsidRPr="002D754D" w:rsidRDefault="001B40A8" w:rsidP="001B40A8">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Suite 2770</w:t>
      </w:r>
    </w:p>
    <w:p w:rsidR="001B40A8" w:rsidRPr="002D754D" w:rsidRDefault="001B40A8" w:rsidP="001B40A8">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Pittsburgh PA  15219</w:t>
      </w:r>
    </w:p>
    <w:p w:rsidR="001B40A8" w:rsidRPr="002D754D" w:rsidRDefault="001B40A8" w:rsidP="001B40A8">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412</w:t>
      </w:r>
      <w:r>
        <w:rPr>
          <w:rFonts w:ascii="Microsoft Sans Serif" w:eastAsia="Calibri" w:hAnsi="Microsoft Sans Serif" w:cs="Microsoft Sans Serif"/>
          <w:caps/>
          <w:szCs w:val="22"/>
        </w:rPr>
        <w:t>.</w:t>
      </w:r>
      <w:r w:rsidRPr="002D754D">
        <w:rPr>
          <w:rFonts w:ascii="Microsoft Sans Serif" w:eastAsia="Calibri" w:hAnsi="Microsoft Sans Serif" w:cs="Microsoft Sans Serif"/>
          <w:caps/>
          <w:szCs w:val="22"/>
        </w:rPr>
        <w:t>258</w:t>
      </w:r>
      <w:r>
        <w:rPr>
          <w:rFonts w:ascii="Microsoft Sans Serif" w:eastAsia="Calibri" w:hAnsi="Microsoft Sans Serif" w:cs="Microsoft Sans Serif"/>
          <w:caps/>
          <w:szCs w:val="22"/>
        </w:rPr>
        <w:t>.</w:t>
      </w:r>
      <w:r w:rsidRPr="002D754D">
        <w:rPr>
          <w:rFonts w:ascii="Microsoft Sans Serif" w:eastAsia="Calibri" w:hAnsi="Microsoft Sans Serif" w:cs="Microsoft Sans Serif"/>
          <w:caps/>
          <w:szCs w:val="22"/>
        </w:rPr>
        <w:t>6684</w:t>
      </w:r>
    </w:p>
    <w:p w:rsidR="001B40A8" w:rsidRPr="00FC1046" w:rsidRDefault="001B40A8" w:rsidP="001B40A8">
      <w:pPr>
        <w:spacing w:after="200"/>
        <w:contextualSpacing/>
        <w:rPr>
          <w:rFonts w:ascii="Microsoft Sans Serif" w:eastAsia="Calibri" w:hAnsi="Microsoft Sans Serif" w:cs="Microsoft Sans Serif"/>
          <w:szCs w:val="22"/>
        </w:rPr>
      </w:pPr>
      <w:hyperlink r:id="rId19" w:history="1">
        <w:r w:rsidRPr="00FC1046">
          <w:rPr>
            <w:rFonts w:ascii="Microsoft Sans Serif" w:eastAsia="Calibri" w:hAnsi="Microsoft Sans Serif" w:cs="Microsoft Sans Serif"/>
            <w:color w:val="0000FF"/>
            <w:szCs w:val="22"/>
            <w:u w:val="single"/>
          </w:rPr>
          <w:t>Baillie@pennfuture.org</w:t>
        </w:r>
      </w:hyperlink>
    </w:p>
    <w:p w:rsidR="001B40A8" w:rsidRDefault="001B40A8" w:rsidP="001B40A8">
      <w:pPr>
        <w:spacing w:after="200"/>
        <w:contextualSpacing/>
        <w:rPr>
          <w:rFonts w:ascii="Microsoft Sans Serif" w:eastAsia="Calibri" w:hAnsi="Microsoft Sans Serif" w:cs="Microsoft Sans Serif"/>
          <w:i/>
          <w:caps/>
          <w:szCs w:val="22"/>
        </w:rPr>
      </w:pPr>
      <w:r w:rsidRPr="00FC1046">
        <w:rPr>
          <w:rFonts w:ascii="Microsoft Sans Serif" w:eastAsia="Calibri" w:hAnsi="Microsoft Sans Serif" w:cs="Microsoft Sans Serif"/>
          <w:i/>
          <w:caps/>
          <w:szCs w:val="22"/>
        </w:rPr>
        <w:t>(Citizens for Pennsylvania’s Future)</w:t>
      </w:r>
    </w:p>
    <w:p w:rsidR="001B40A8" w:rsidRPr="005F1DD8" w:rsidRDefault="001B40A8" w:rsidP="001B40A8">
      <w:pPr>
        <w:spacing w:after="200"/>
        <w:contextualSpacing/>
        <w:rPr>
          <w:rFonts w:ascii="Microsoft Sans Serif" w:eastAsia="Calibri" w:hAnsi="Microsoft Sans Serif" w:cs="Microsoft Sans Serif"/>
          <w:caps/>
          <w:szCs w:val="22"/>
        </w:rPr>
      </w:pPr>
    </w:p>
    <w:p w:rsidR="001B40A8" w:rsidRDefault="001B40A8" w:rsidP="001B40A8">
      <w:pPr>
        <w:spacing w:after="200"/>
        <w:contextualSpacing/>
        <w:rPr>
          <w:rFonts w:ascii="Microsoft Sans Serif" w:eastAsia="Calibri" w:hAnsi="Microsoft Sans Serif" w:cs="Microsoft Sans Serif"/>
          <w:caps/>
          <w:szCs w:val="22"/>
        </w:rPr>
      </w:pPr>
    </w:p>
    <w:p w:rsidR="001B40A8" w:rsidRDefault="001B40A8" w:rsidP="001B40A8">
      <w:pPr>
        <w:spacing w:after="200"/>
        <w:contextualSpacing/>
        <w:rPr>
          <w:rFonts w:ascii="Microsoft Sans Serif" w:eastAsia="Calibri" w:hAnsi="Microsoft Sans Serif" w:cs="Microsoft Sans Serif"/>
          <w:caps/>
          <w:szCs w:val="22"/>
        </w:rPr>
      </w:pPr>
    </w:p>
    <w:p w:rsidR="001B40A8" w:rsidRDefault="001B40A8" w:rsidP="001B40A8">
      <w:pPr>
        <w:spacing w:after="200"/>
        <w:contextualSpacing/>
        <w:rPr>
          <w:rFonts w:ascii="Microsoft Sans Serif" w:eastAsia="Calibri" w:hAnsi="Microsoft Sans Serif" w:cs="Microsoft Sans Serif"/>
          <w:caps/>
          <w:szCs w:val="22"/>
        </w:rPr>
      </w:pPr>
    </w:p>
    <w:p w:rsidR="001B40A8" w:rsidRDefault="001B40A8" w:rsidP="001B40A8">
      <w:pPr>
        <w:spacing w:after="200"/>
        <w:contextualSpacing/>
        <w:rPr>
          <w:rFonts w:ascii="Microsoft Sans Serif" w:eastAsia="Calibri" w:hAnsi="Microsoft Sans Serif" w:cs="Microsoft Sans Serif"/>
          <w:caps/>
          <w:szCs w:val="22"/>
        </w:rPr>
      </w:pPr>
    </w:p>
    <w:p w:rsidR="001B40A8" w:rsidRDefault="001B40A8" w:rsidP="001B40A8">
      <w:pPr>
        <w:spacing w:after="200"/>
        <w:contextualSpacing/>
        <w:rPr>
          <w:rFonts w:ascii="Microsoft Sans Serif" w:eastAsia="Calibri" w:hAnsi="Microsoft Sans Serif" w:cs="Microsoft Sans Serif"/>
          <w:caps/>
          <w:szCs w:val="22"/>
        </w:rPr>
      </w:pPr>
    </w:p>
    <w:p w:rsidR="001B40A8" w:rsidRDefault="001B40A8" w:rsidP="001B40A8">
      <w:pPr>
        <w:spacing w:after="200"/>
        <w:contextualSpacing/>
        <w:rPr>
          <w:rFonts w:ascii="Microsoft Sans Serif" w:eastAsia="Calibri" w:hAnsi="Microsoft Sans Serif" w:cs="Microsoft Sans Serif"/>
          <w:caps/>
          <w:szCs w:val="22"/>
        </w:rPr>
      </w:pPr>
    </w:p>
    <w:p w:rsidR="001B40A8" w:rsidRDefault="001B40A8" w:rsidP="001B40A8">
      <w:pPr>
        <w:spacing w:after="200"/>
        <w:contextualSpacing/>
        <w:rPr>
          <w:rFonts w:ascii="Microsoft Sans Serif" w:eastAsia="Calibri" w:hAnsi="Microsoft Sans Serif" w:cs="Microsoft Sans Serif"/>
          <w:caps/>
          <w:szCs w:val="22"/>
        </w:rPr>
      </w:pPr>
    </w:p>
    <w:p w:rsidR="001B40A8" w:rsidRDefault="001B40A8" w:rsidP="001B40A8">
      <w:pPr>
        <w:spacing w:after="200"/>
        <w:contextualSpacing/>
        <w:rPr>
          <w:rFonts w:ascii="Microsoft Sans Serif" w:eastAsia="Calibri" w:hAnsi="Microsoft Sans Serif" w:cs="Microsoft Sans Serif"/>
          <w:caps/>
          <w:szCs w:val="22"/>
        </w:rPr>
      </w:pPr>
    </w:p>
    <w:p w:rsidR="001B40A8" w:rsidRDefault="001B40A8" w:rsidP="001B40A8">
      <w:pPr>
        <w:spacing w:after="200"/>
        <w:contextualSpacing/>
        <w:rPr>
          <w:rFonts w:ascii="Microsoft Sans Serif" w:eastAsia="Calibri" w:hAnsi="Microsoft Sans Serif" w:cs="Microsoft Sans Serif"/>
          <w:caps/>
          <w:szCs w:val="22"/>
        </w:rPr>
      </w:pPr>
    </w:p>
    <w:p w:rsidR="001B40A8" w:rsidRPr="002D754D" w:rsidRDefault="001B40A8" w:rsidP="001B40A8">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Daniel Clearfield</w:t>
      </w:r>
      <w:r>
        <w:rPr>
          <w:rFonts w:ascii="Microsoft Sans Serif" w:eastAsia="Calibri" w:hAnsi="Microsoft Sans Serif" w:cs="Microsoft Sans Serif"/>
          <w:caps/>
          <w:szCs w:val="22"/>
        </w:rPr>
        <w:t xml:space="preserve"> Esquire</w:t>
      </w:r>
    </w:p>
    <w:p w:rsidR="001B40A8" w:rsidRPr="002D754D" w:rsidRDefault="001B40A8" w:rsidP="001B40A8">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Kevin J Moody Esq</w:t>
      </w:r>
      <w:r>
        <w:rPr>
          <w:rFonts w:ascii="Microsoft Sans Serif" w:eastAsia="Calibri" w:hAnsi="Microsoft Sans Serif" w:cs="Microsoft Sans Serif"/>
          <w:caps/>
          <w:szCs w:val="22"/>
        </w:rPr>
        <w:t>uire</w:t>
      </w:r>
    </w:p>
    <w:p w:rsidR="001B40A8" w:rsidRPr="002D754D" w:rsidRDefault="001B40A8" w:rsidP="001B40A8">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Eckert Seamans Cherin &amp; Mellott LLC</w:t>
      </w:r>
    </w:p>
    <w:p w:rsidR="001B40A8" w:rsidRPr="002D754D" w:rsidRDefault="001B40A8" w:rsidP="001B40A8">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213 Market Street 8</w:t>
      </w:r>
      <w:r w:rsidRPr="002D754D">
        <w:rPr>
          <w:rFonts w:ascii="Microsoft Sans Serif" w:eastAsia="Calibri" w:hAnsi="Microsoft Sans Serif" w:cs="Microsoft Sans Serif"/>
          <w:caps/>
          <w:szCs w:val="22"/>
          <w:vertAlign w:val="superscript"/>
        </w:rPr>
        <w:t>th</w:t>
      </w:r>
      <w:r w:rsidRPr="002D754D">
        <w:rPr>
          <w:rFonts w:ascii="Microsoft Sans Serif" w:eastAsia="Calibri" w:hAnsi="Microsoft Sans Serif" w:cs="Microsoft Sans Serif"/>
          <w:caps/>
          <w:szCs w:val="22"/>
        </w:rPr>
        <w:t xml:space="preserve"> </w:t>
      </w:r>
      <w:proofErr w:type="gramStart"/>
      <w:r w:rsidRPr="002D754D">
        <w:rPr>
          <w:rFonts w:ascii="Microsoft Sans Serif" w:eastAsia="Calibri" w:hAnsi="Microsoft Sans Serif" w:cs="Microsoft Sans Serif"/>
          <w:caps/>
          <w:szCs w:val="22"/>
        </w:rPr>
        <w:t>Floor</w:t>
      </w:r>
      <w:proofErr w:type="gramEnd"/>
    </w:p>
    <w:p w:rsidR="001B40A8" w:rsidRPr="002D754D" w:rsidRDefault="001B40A8" w:rsidP="001B40A8">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PO Box 1248</w:t>
      </w:r>
    </w:p>
    <w:p w:rsidR="001B40A8" w:rsidRPr="002D754D" w:rsidRDefault="001B40A8" w:rsidP="001B40A8">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Harrisburg PA  17108-1248</w:t>
      </w:r>
    </w:p>
    <w:p w:rsidR="001B40A8" w:rsidRPr="002D754D" w:rsidRDefault="001B40A8" w:rsidP="001B40A8">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717</w:t>
      </w:r>
      <w:r>
        <w:rPr>
          <w:rFonts w:ascii="Microsoft Sans Serif" w:eastAsia="Calibri" w:hAnsi="Microsoft Sans Serif" w:cs="Microsoft Sans Serif"/>
          <w:caps/>
          <w:szCs w:val="22"/>
        </w:rPr>
        <w:t>.</w:t>
      </w:r>
      <w:r w:rsidRPr="002D754D">
        <w:rPr>
          <w:rFonts w:ascii="Microsoft Sans Serif" w:eastAsia="Calibri" w:hAnsi="Microsoft Sans Serif" w:cs="Microsoft Sans Serif"/>
          <w:caps/>
          <w:szCs w:val="22"/>
        </w:rPr>
        <w:t>237</w:t>
      </w:r>
      <w:r>
        <w:rPr>
          <w:rFonts w:ascii="Microsoft Sans Serif" w:eastAsia="Calibri" w:hAnsi="Microsoft Sans Serif" w:cs="Microsoft Sans Serif"/>
          <w:caps/>
          <w:szCs w:val="22"/>
        </w:rPr>
        <w:t>.</w:t>
      </w:r>
      <w:r w:rsidRPr="002D754D">
        <w:rPr>
          <w:rFonts w:ascii="Microsoft Sans Serif" w:eastAsia="Calibri" w:hAnsi="Microsoft Sans Serif" w:cs="Microsoft Sans Serif"/>
          <w:caps/>
          <w:szCs w:val="22"/>
        </w:rPr>
        <w:t>7160</w:t>
      </w:r>
    </w:p>
    <w:p w:rsidR="001B40A8" w:rsidRPr="00FC1046" w:rsidRDefault="001B40A8" w:rsidP="001B40A8">
      <w:pPr>
        <w:spacing w:after="200"/>
        <w:contextualSpacing/>
        <w:rPr>
          <w:rFonts w:ascii="Microsoft Sans Serif" w:eastAsia="Calibri" w:hAnsi="Microsoft Sans Serif" w:cs="Microsoft Sans Serif"/>
          <w:szCs w:val="22"/>
        </w:rPr>
      </w:pPr>
      <w:hyperlink r:id="rId20" w:history="1">
        <w:r w:rsidRPr="00FC1046">
          <w:rPr>
            <w:rFonts w:ascii="Microsoft Sans Serif" w:eastAsia="Calibri" w:hAnsi="Microsoft Sans Serif" w:cs="Microsoft Sans Serif"/>
            <w:color w:val="0000FF"/>
            <w:szCs w:val="22"/>
            <w:u w:val="single"/>
          </w:rPr>
          <w:t>dclearfield@eckertseamans.com</w:t>
        </w:r>
      </w:hyperlink>
    </w:p>
    <w:p w:rsidR="001B40A8" w:rsidRPr="00FC1046" w:rsidRDefault="001B40A8" w:rsidP="001B40A8">
      <w:pPr>
        <w:spacing w:after="200"/>
        <w:contextualSpacing/>
        <w:rPr>
          <w:rFonts w:ascii="Microsoft Sans Serif" w:eastAsia="Calibri" w:hAnsi="Microsoft Sans Serif" w:cs="Microsoft Sans Serif"/>
          <w:szCs w:val="22"/>
        </w:rPr>
      </w:pPr>
      <w:hyperlink r:id="rId21" w:history="1">
        <w:r w:rsidRPr="00FC1046">
          <w:rPr>
            <w:rFonts w:ascii="Microsoft Sans Serif" w:eastAsia="Calibri" w:hAnsi="Microsoft Sans Serif" w:cs="Microsoft Sans Serif"/>
            <w:color w:val="0000FF"/>
            <w:szCs w:val="22"/>
            <w:u w:val="single"/>
          </w:rPr>
          <w:t>kmoody@eckertseamans.com</w:t>
        </w:r>
      </w:hyperlink>
    </w:p>
    <w:p w:rsidR="001B40A8" w:rsidRPr="00FC1046" w:rsidRDefault="001B40A8" w:rsidP="001B40A8">
      <w:pPr>
        <w:spacing w:after="200"/>
        <w:contextualSpacing/>
        <w:rPr>
          <w:rFonts w:ascii="Microsoft Sans Serif" w:eastAsia="Calibri" w:hAnsi="Microsoft Sans Serif" w:cs="Microsoft Sans Serif"/>
          <w:i/>
          <w:caps/>
          <w:szCs w:val="22"/>
        </w:rPr>
      </w:pPr>
      <w:r w:rsidRPr="00FC1046">
        <w:rPr>
          <w:rFonts w:ascii="Microsoft Sans Serif" w:eastAsia="Calibri" w:hAnsi="Microsoft Sans Serif" w:cs="Microsoft Sans Serif"/>
          <w:i/>
          <w:caps/>
          <w:szCs w:val="22"/>
        </w:rPr>
        <w:t>(Direct Energy Business LLC)</w:t>
      </w:r>
    </w:p>
    <w:p w:rsidR="001B40A8" w:rsidRPr="002D754D" w:rsidRDefault="001B40A8" w:rsidP="001B40A8">
      <w:pPr>
        <w:spacing w:after="200"/>
        <w:contextualSpacing/>
        <w:rPr>
          <w:rFonts w:ascii="Microsoft Sans Serif" w:eastAsia="Calibri" w:hAnsi="Microsoft Sans Serif" w:cs="Microsoft Sans Serif"/>
          <w:caps/>
          <w:szCs w:val="22"/>
        </w:rPr>
      </w:pPr>
    </w:p>
    <w:p w:rsidR="001B40A8" w:rsidRDefault="001B40A8" w:rsidP="001B40A8">
      <w:pPr>
        <w:spacing w:after="200"/>
        <w:contextualSpacing/>
        <w:rPr>
          <w:rFonts w:ascii="Microsoft Sans Serif" w:eastAsia="Calibri" w:hAnsi="Microsoft Sans Serif" w:cs="Microsoft Sans Serif"/>
          <w:caps/>
          <w:szCs w:val="22"/>
        </w:rPr>
      </w:pPr>
      <w:r>
        <w:rPr>
          <w:rFonts w:ascii="Microsoft Sans Serif" w:eastAsia="Calibri" w:hAnsi="Microsoft Sans Serif" w:cs="Microsoft Sans Serif"/>
          <w:caps/>
          <w:szCs w:val="22"/>
        </w:rPr>
        <w:t>SCOTT DEBROFF ESQUIRE</w:t>
      </w:r>
    </w:p>
    <w:p w:rsidR="001B40A8" w:rsidRDefault="001B40A8" w:rsidP="001B40A8">
      <w:pPr>
        <w:spacing w:after="200"/>
        <w:contextualSpacing/>
        <w:rPr>
          <w:rFonts w:ascii="Microsoft Sans Serif" w:eastAsia="Calibri" w:hAnsi="Microsoft Sans Serif" w:cs="Microsoft Sans Serif"/>
          <w:caps/>
          <w:szCs w:val="22"/>
        </w:rPr>
      </w:pPr>
      <w:r>
        <w:rPr>
          <w:rFonts w:ascii="Microsoft Sans Serif" w:eastAsia="Calibri" w:hAnsi="Microsoft Sans Serif" w:cs="Microsoft Sans Serif"/>
          <w:caps/>
          <w:szCs w:val="22"/>
        </w:rPr>
        <w:t>RHOADS &amp; SINON LLC</w:t>
      </w:r>
    </w:p>
    <w:p w:rsidR="001B40A8" w:rsidRDefault="001B40A8" w:rsidP="001B40A8">
      <w:pPr>
        <w:spacing w:after="200"/>
        <w:contextualSpacing/>
        <w:rPr>
          <w:rFonts w:ascii="Microsoft Sans Serif" w:eastAsia="Calibri" w:hAnsi="Microsoft Sans Serif" w:cs="Microsoft Sans Serif"/>
          <w:caps/>
          <w:szCs w:val="22"/>
        </w:rPr>
      </w:pPr>
      <w:r>
        <w:rPr>
          <w:rFonts w:ascii="Microsoft Sans Serif" w:eastAsia="Calibri" w:hAnsi="Microsoft Sans Serif" w:cs="Microsoft Sans Serif"/>
          <w:caps/>
          <w:szCs w:val="22"/>
        </w:rPr>
        <w:t>ONe South Market Square</w:t>
      </w:r>
    </w:p>
    <w:p w:rsidR="001B40A8" w:rsidRDefault="001B40A8" w:rsidP="001B40A8">
      <w:pPr>
        <w:spacing w:after="200"/>
        <w:contextualSpacing/>
        <w:rPr>
          <w:rFonts w:ascii="Microsoft Sans Serif" w:eastAsia="Calibri" w:hAnsi="Microsoft Sans Serif" w:cs="Microsoft Sans Serif"/>
          <w:caps/>
          <w:szCs w:val="22"/>
        </w:rPr>
      </w:pPr>
      <w:r>
        <w:rPr>
          <w:rFonts w:ascii="Microsoft Sans Serif" w:eastAsia="Calibri" w:hAnsi="Microsoft Sans Serif" w:cs="Microsoft Sans Serif"/>
          <w:caps/>
          <w:szCs w:val="22"/>
        </w:rPr>
        <w:t>PO BOX 1146</w:t>
      </w:r>
    </w:p>
    <w:p w:rsidR="001B40A8" w:rsidRDefault="001B40A8" w:rsidP="001B40A8">
      <w:pPr>
        <w:spacing w:after="200"/>
        <w:contextualSpacing/>
        <w:rPr>
          <w:rFonts w:ascii="Microsoft Sans Serif" w:eastAsia="Calibri" w:hAnsi="Microsoft Sans Serif" w:cs="Microsoft Sans Serif"/>
          <w:caps/>
          <w:szCs w:val="22"/>
        </w:rPr>
      </w:pPr>
      <w:r>
        <w:rPr>
          <w:rFonts w:ascii="Microsoft Sans Serif" w:eastAsia="Calibri" w:hAnsi="Microsoft Sans Serif" w:cs="Microsoft Sans Serif"/>
          <w:caps/>
          <w:szCs w:val="22"/>
        </w:rPr>
        <w:t>HARRISBURG PA 17108-1146</w:t>
      </w:r>
    </w:p>
    <w:p w:rsidR="001B40A8" w:rsidRDefault="001B40A8" w:rsidP="001B40A8">
      <w:pPr>
        <w:spacing w:after="200"/>
        <w:contextualSpacing/>
        <w:rPr>
          <w:rFonts w:ascii="Microsoft Sans Serif" w:eastAsia="Calibri" w:hAnsi="Microsoft Sans Serif" w:cs="Microsoft Sans Serif"/>
          <w:caps/>
          <w:szCs w:val="22"/>
        </w:rPr>
      </w:pPr>
      <w:r>
        <w:rPr>
          <w:rFonts w:ascii="Microsoft Sans Serif" w:eastAsia="Calibri" w:hAnsi="Microsoft Sans Serif" w:cs="Microsoft Sans Serif"/>
          <w:caps/>
          <w:szCs w:val="22"/>
        </w:rPr>
        <w:t>(</w:t>
      </w:r>
      <w:r w:rsidRPr="00424AA9">
        <w:rPr>
          <w:rFonts w:ascii="Microsoft Sans Serif" w:eastAsia="Calibri" w:hAnsi="Microsoft Sans Serif" w:cs="Microsoft Sans Serif"/>
          <w:szCs w:val="22"/>
        </w:rPr>
        <w:t>E</w:t>
      </w:r>
      <w:r w:rsidRPr="00424AA9">
        <w:rPr>
          <w:rFonts w:ascii="Microsoft Sans Serif" w:eastAsia="Calibri" w:hAnsi="Microsoft Sans Serif" w:cs="Microsoft Sans Serif"/>
          <w:smallCaps/>
          <w:sz w:val="18"/>
          <w:szCs w:val="22"/>
        </w:rPr>
        <w:t>NER</w:t>
      </w:r>
      <w:r w:rsidRPr="00424AA9">
        <w:rPr>
          <w:rFonts w:ascii="Microsoft Sans Serif" w:eastAsia="Calibri" w:hAnsi="Microsoft Sans Serif" w:cs="Microsoft Sans Serif"/>
          <w:szCs w:val="22"/>
        </w:rPr>
        <w:t>NOC</w:t>
      </w:r>
      <w:r>
        <w:rPr>
          <w:rFonts w:ascii="Microsoft Sans Serif" w:eastAsia="Calibri" w:hAnsi="Microsoft Sans Serif" w:cs="Microsoft Sans Serif"/>
          <w:caps/>
          <w:szCs w:val="22"/>
        </w:rPr>
        <w:t>)</w:t>
      </w:r>
    </w:p>
    <w:p w:rsidR="001B40A8" w:rsidRPr="002D754D" w:rsidRDefault="001B40A8" w:rsidP="001B40A8">
      <w:pPr>
        <w:spacing w:after="200"/>
        <w:contextualSpacing/>
        <w:rPr>
          <w:rFonts w:ascii="Microsoft Sans Serif" w:eastAsia="Calibri" w:hAnsi="Microsoft Sans Serif" w:cs="Microsoft Sans Serif"/>
          <w:caps/>
          <w:szCs w:val="22"/>
        </w:rPr>
      </w:pPr>
    </w:p>
    <w:p w:rsidR="001B40A8" w:rsidRPr="002D754D" w:rsidRDefault="001B40A8" w:rsidP="001B40A8">
      <w:pPr>
        <w:spacing w:after="200"/>
        <w:contextualSpacing/>
        <w:rPr>
          <w:rFonts w:ascii="Microsoft Sans Serif" w:eastAsia="Calibri" w:hAnsi="Microsoft Sans Serif" w:cs="Microsoft Sans Serif"/>
          <w:caps/>
          <w:szCs w:val="22"/>
        </w:rPr>
      </w:pPr>
      <w:r>
        <w:rPr>
          <w:rFonts w:ascii="Microsoft Sans Serif" w:eastAsia="Calibri" w:hAnsi="Microsoft Sans Serif" w:cs="Microsoft Sans Serif"/>
          <w:caps/>
          <w:szCs w:val="22"/>
        </w:rPr>
        <w:t>Pamela C Polacek Esquire</w:t>
      </w:r>
    </w:p>
    <w:p w:rsidR="001B40A8" w:rsidRDefault="001B40A8" w:rsidP="001B40A8">
      <w:pPr>
        <w:spacing w:after="200"/>
        <w:contextualSpacing/>
        <w:rPr>
          <w:rFonts w:ascii="Microsoft Sans Serif" w:eastAsia="Calibri" w:hAnsi="Microsoft Sans Serif" w:cs="Microsoft Sans Serif"/>
          <w:caps/>
          <w:szCs w:val="22"/>
        </w:rPr>
      </w:pPr>
      <w:r>
        <w:rPr>
          <w:rFonts w:ascii="Microsoft Sans Serif" w:eastAsia="Calibri" w:hAnsi="Microsoft Sans Serif" w:cs="Microsoft Sans Serif"/>
          <w:caps/>
          <w:szCs w:val="22"/>
        </w:rPr>
        <w:t>McNees Wallace &amp; nurick llc</w:t>
      </w:r>
    </w:p>
    <w:p w:rsidR="001B40A8" w:rsidRDefault="001B40A8" w:rsidP="001B40A8">
      <w:pPr>
        <w:spacing w:after="200"/>
        <w:contextualSpacing/>
        <w:rPr>
          <w:rFonts w:ascii="Microsoft Sans Serif" w:eastAsia="Calibri" w:hAnsi="Microsoft Sans Serif" w:cs="Microsoft Sans Serif"/>
          <w:caps/>
          <w:szCs w:val="22"/>
        </w:rPr>
      </w:pPr>
      <w:r>
        <w:rPr>
          <w:rFonts w:ascii="Microsoft Sans Serif" w:eastAsia="Calibri" w:hAnsi="Microsoft Sans Serif" w:cs="Microsoft Sans Serif"/>
          <w:caps/>
          <w:szCs w:val="22"/>
        </w:rPr>
        <w:t>100 Pine Street</w:t>
      </w:r>
    </w:p>
    <w:p w:rsidR="001B40A8" w:rsidRDefault="001B40A8" w:rsidP="001B40A8">
      <w:pPr>
        <w:spacing w:after="200"/>
        <w:contextualSpacing/>
        <w:rPr>
          <w:rFonts w:ascii="Microsoft Sans Serif" w:eastAsia="Calibri" w:hAnsi="Microsoft Sans Serif" w:cs="Microsoft Sans Serif"/>
          <w:caps/>
          <w:szCs w:val="22"/>
        </w:rPr>
      </w:pPr>
      <w:r>
        <w:rPr>
          <w:rFonts w:ascii="Microsoft Sans Serif" w:eastAsia="Calibri" w:hAnsi="Microsoft Sans Serif" w:cs="Microsoft Sans Serif"/>
          <w:caps/>
          <w:szCs w:val="22"/>
        </w:rPr>
        <w:t>PO Box 1166</w:t>
      </w:r>
    </w:p>
    <w:p w:rsidR="001B40A8" w:rsidRDefault="001B40A8" w:rsidP="001B40A8">
      <w:pPr>
        <w:spacing w:after="200"/>
        <w:contextualSpacing/>
        <w:rPr>
          <w:rFonts w:ascii="Microsoft Sans Serif" w:eastAsia="Calibri" w:hAnsi="Microsoft Sans Serif" w:cs="Microsoft Sans Serif"/>
          <w:caps/>
          <w:szCs w:val="22"/>
        </w:rPr>
      </w:pPr>
      <w:r>
        <w:rPr>
          <w:rFonts w:ascii="Microsoft Sans Serif" w:eastAsia="Calibri" w:hAnsi="Microsoft Sans Serif" w:cs="Microsoft Sans Serif"/>
          <w:caps/>
          <w:szCs w:val="22"/>
        </w:rPr>
        <w:t>Harrisburg PA  17108</w:t>
      </w:r>
    </w:p>
    <w:p w:rsidR="001B40A8" w:rsidRDefault="001B40A8" w:rsidP="001B40A8">
      <w:pPr>
        <w:spacing w:after="200"/>
        <w:contextualSpacing/>
        <w:rPr>
          <w:rFonts w:ascii="Microsoft Sans Serif" w:eastAsia="Calibri" w:hAnsi="Microsoft Sans Serif" w:cs="Microsoft Sans Serif"/>
          <w:caps/>
          <w:szCs w:val="22"/>
        </w:rPr>
      </w:pPr>
      <w:r>
        <w:rPr>
          <w:rFonts w:ascii="Microsoft Sans Serif" w:eastAsia="Calibri" w:hAnsi="Microsoft Sans Serif" w:cs="Microsoft Sans Serif"/>
          <w:caps/>
          <w:szCs w:val="22"/>
        </w:rPr>
        <w:t>717.232.8000</w:t>
      </w:r>
    </w:p>
    <w:p w:rsidR="001B40A8" w:rsidRDefault="001B40A8" w:rsidP="001B40A8">
      <w:pPr>
        <w:spacing w:after="200"/>
        <w:contextualSpacing/>
        <w:rPr>
          <w:rFonts w:ascii="Microsoft Sans Serif" w:eastAsia="Calibri" w:hAnsi="Microsoft Sans Serif" w:cs="Microsoft Sans Serif"/>
          <w:szCs w:val="22"/>
        </w:rPr>
      </w:pPr>
      <w:hyperlink r:id="rId22" w:history="1">
        <w:r w:rsidRPr="00981740">
          <w:rPr>
            <w:rStyle w:val="Hyperlink"/>
            <w:rFonts w:ascii="Microsoft Sans Serif" w:eastAsia="Calibri" w:hAnsi="Microsoft Sans Serif" w:cs="Microsoft Sans Serif"/>
            <w:szCs w:val="22"/>
          </w:rPr>
          <w:t>ppolacek@mwn.com</w:t>
        </w:r>
      </w:hyperlink>
      <w:r>
        <w:rPr>
          <w:rFonts w:ascii="Microsoft Sans Serif" w:eastAsia="Calibri" w:hAnsi="Microsoft Sans Serif" w:cs="Microsoft Sans Serif"/>
          <w:szCs w:val="22"/>
        </w:rPr>
        <w:t xml:space="preserve"> </w:t>
      </w:r>
    </w:p>
    <w:p w:rsidR="001B40A8" w:rsidRPr="00B45FED" w:rsidRDefault="001B40A8" w:rsidP="001B40A8">
      <w:pPr>
        <w:spacing w:after="200"/>
        <w:contextualSpacing/>
        <w:rPr>
          <w:rFonts w:ascii="Microsoft Sans Serif" w:eastAsia="Calibri" w:hAnsi="Microsoft Sans Serif" w:cs="Microsoft Sans Serif"/>
          <w:i/>
          <w:caps/>
          <w:szCs w:val="22"/>
        </w:rPr>
      </w:pPr>
      <w:r>
        <w:rPr>
          <w:rFonts w:ascii="Microsoft Sans Serif" w:eastAsia="Calibri" w:hAnsi="Microsoft Sans Serif" w:cs="Microsoft Sans Serif"/>
          <w:i/>
          <w:caps/>
          <w:szCs w:val="22"/>
        </w:rPr>
        <w:t>(Comperio Energy)</w:t>
      </w:r>
    </w:p>
    <w:p w:rsidR="001B40A8" w:rsidRPr="002D754D" w:rsidRDefault="001B40A8" w:rsidP="001B40A8">
      <w:pPr>
        <w:spacing w:after="200"/>
        <w:contextualSpacing/>
        <w:rPr>
          <w:rFonts w:ascii="Microsoft Sans Serif" w:eastAsia="Calibri" w:hAnsi="Microsoft Sans Serif" w:cs="Microsoft Sans Serif"/>
          <w:caps/>
          <w:szCs w:val="22"/>
        </w:rPr>
      </w:pPr>
    </w:p>
    <w:p w:rsidR="001B40A8" w:rsidRDefault="001B40A8" w:rsidP="001B40A8">
      <w:pPr>
        <w:rPr>
          <w:rFonts w:ascii="Microsoft Sans Serif" w:hAnsi="Microsoft Sans Serif" w:cs="Microsoft Sans Serif"/>
          <w:caps/>
          <w:szCs w:val="24"/>
        </w:rPr>
      </w:pPr>
    </w:p>
    <w:p w:rsidR="001B40A8" w:rsidRDefault="001B40A8" w:rsidP="001B40A8">
      <w:pPr>
        <w:rPr>
          <w:rFonts w:ascii="Microsoft Sans Serif" w:hAnsi="Microsoft Sans Serif" w:cs="Microsoft Sans Serif"/>
          <w:caps/>
          <w:szCs w:val="24"/>
        </w:rPr>
      </w:pPr>
      <w:r>
        <w:rPr>
          <w:rFonts w:ascii="Microsoft Sans Serif" w:hAnsi="Microsoft Sans Serif" w:cs="Microsoft Sans Serif"/>
          <w:caps/>
          <w:szCs w:val="24"/>
        </w:rPr>
        <w:t>Christopher A Lewis Esquire</w:t>
      </w:r>
    </w:p>
    <w:p w:rsidR="001B40A8" w:rsidRDefault="001B40A8" w:rsidP="001B40A8">
      <w:pPr>
        <w:rPr>
          <w:rFonts w:ascii="Microsoft Sans Serif" w:hAnsi="Microsoft Sans Serif" w:cs="Microsoft Sans Serif"/>
          <w:caps/>
          <w:szCs w:val="24"/>
        </w:rPr>
      </w:pPr>
      <w:r>
        <w:rPr>
          <w:rFonts w:ascii="Microsoft Sans Serif" w:hAnsi="Microsoft Sans Serif" w:cs="Microsoft Sans Serif"/>
          <w:caps/>
          <w:szCs w:val="24"/>
        </w:rPr>
        <w:t>Christopher R Sharp Esquire</w:t>
      </w:r>
    </w:p>
    <w:p w:rsidR="001B40A8" w:rsidRDefault="001B40A8" w:rsidP="001B40A8">
      <w:pPr>
        <w:rPr>
          <w:rFonts w:ascii="Microsoft Sans Serif" w:hAnsi="Microsoft Sans Serif" w:cs="Microsoft Sans Serif"/>
          <w:caps/>
          <w:szCs w:val="24"/>
        </w:rPr>
      </w:pPr>
      <w:r>
        <w:rPr>
          <w:rFonts w:ascii="Microsoft Sans Serif" w:hAnsi="Microsoft Sans Serif" w:cs="Microsoft Sans Serif"/>
          <w:caps/>
          <w:szCs w:val="24"/>
        </w:rPr>
        <w:t>Melanie A Tambolas Esquire</w:t>
      </w:r>
    </w:p>
    <w:p w:rsidR="001B40A8" w:rsidRDefault="001B40A8" w:rsidP="001B40A8">
      <w:pPr>
        <w:rPr>
          <w:rFonts w:ascii="Microsoft Sans Serif" w:hAnsi="Microsoft Sans Serif" w:cs="Microsoft Sans Serif"/>
          <w:caps/>
          <w:szCs w:val="24"/>
        </w:rPr>
      </w:pPr>
      <w:r>
        <w:rPr>
          <w:rFonts w:ascii="Microsoft Sans Serif" w:hAnsi="Microsoft Sans Serif" w:cs="Microsoft Sans Serif"/>
          <w:caps/>
          <w:szCs w:val="24"/>
        </w:rPr>
        <w:t>Blank Rome LLP</w:t>
      </w:r>
    </w:p>
    <w:p w:rsidR="001B40A8" w:rsidRDefault="001B40A8" w:rsidP="001B40A8">
      <w:pPr>
        <w:rPr>
          <w:rFonts w:ascii="Microsoft Sans Serif" w:hAnsi="Microsoft Sans Serif" w:cs="Microsoft Sans Serif"/>
          <w:caps/>
          <w:szCs w:val="24"/>
        </w:rPr>
      </w:pPr>
      <w:r>
        <w:rPr>
          <w:rFonts w:ascii="Microsoft Sans Serif" w:hAnsi="Microsoft Sans Serif" w:cs="Microsoft Sans Serif"/>
          <w:caps/>
          <w:szCs w:val="24"/>
        </w:rPr>
        <w:t>One Logan Square</w:t>
      </w:r>
    </w:p>
    <w:p w:rsidR="001B40A8" w:rsidRDefault="001B40A8" w:rsidP="001B40A8">
      <w:pPr>
        <w:rPr>
          <w:rFonts w:ascii="Microsoft Sans Serif" w:hAnsi="Microsoft Sans Serif" w:cs="Microsoft Sans Serif"/>
          <w:caps/>
          <w:szCs w:val="24"/>
        </w:rPr>
      </w:pPr>
      <w:r>
        <w:rPr>
          <w:rFonts w:ascii="Microsoft Sans Serif" w:hAnsi="Microsoft Sans Serif" w:cs="Microsoft Sans Serif"/>
          <w:caps/>
          <w:szCs w:val="24"/>
        </w:rPr>
        <w:t>Philadelphia PA  19103</w:t>
      </w:r>
    </w:p>
    <w:p w:rsidR="001B40A8" w:rsidRDefault="001B40A8" w:rsidP="001B40A8">
      <w:pPr>
        <w:rPr>
          <w:rFonts w:ascii="Microsoft Sans Serif" w:hAnsi="Microsoft Sans Serif" w:cs="Microsoft Sans Serif"/>
          <w:szCs w:val="24"/>
        </w:rPr>
      </w:pPr>
      <w:r>
        <w:rPr>
          <w:rFonts w:ascii="Microsoft Sans Serif" w:hAnsi="Microsoft Sans Serif" w:cs="Microsoft Sans Serif"/>
          <w:szCs w:val="24"/>
        </w:rPr>
        <w:t>215.569.5793</w:t>
      </w:r>
    </w:p>
    <w:p w:rsidR="001B40A8" w:rsidRDefault="001B40A8" w:rsidP="001B40A8">
      <w:pPr>
        <w:rPr>
          <w:rFonts w:ascii="Microsoft Sans Serif" w:hAnsi="Microsoft Sans Serif" w:cs="Microsoft Sans Serif"/>
          <w:szCs w:val="24"/>
        </w:rPr>
      </w:pPr>
      <w:hyperlink r:id="rId23" w:history="1">
        <w:r w:rsidRPr="00981740">
          <w:rPr>
            <w:rStyle w:val="Hyperlink"/>
            <w:rFonts w:ascii="Microsoft Sans Serif" w:hAnsi="Microsoft Sans Serif" w:cs="Microsoft Sans Serif"/>
            <w:szCs w:val="24"/>
          </w:rPr>
          <w:t>lewis@blankrome.com</w:t>
        </w:r>
      </w:hyperlink>
    </w:p>
    <w:p w:rsidR="001B40A8" w:rsidRDefault="001B40A8" w:rsidP="001B40A8">
      <w:pPr>
        <w:rPr>
          <w:rFonts w:ascii="Microsoft Sans Serif" w:hAnsi="Microsoft Sans Serif" w:cs="Microsoft Sans Serif"/>
          <w:szCs w:val="24"/>
        </w:rPr>
      </w:pPr>
      <w:hyperlink r:id="rId24" w:history="1">
        <w:r w:rsidRPr="00981740">
          <w:rPr>
            <w:rStyle w:val="Hyperlink"/>
            <w:rFonts w:ascii="Microsoft Sans Serif" w:hAnsi="Microsoft Sans Serif" w:cs="Microsoft Sans Serif"/>
            <w:szCs w:val="24"/>
          </w:rPr>
          <w:t>Sharp@blankrome.com</w:t>
        </w:r>
      </w:hyperlink>
    </w:p>
    <w:p w:rsidR="001B40A8" w:rsidRDefault="001B40A8" w:rsidP="001B40A8">
      <w:pPr>
        <w:rPr>
          <w:rFonts w:ascii="Microsoft Sans Serif" w:hAnsi="Microsoft Sans Serif" w:cs="Microsoft Sans Serif"/>
          <w:szCs w:val="24"/>
        </w:rPr>
      </w:pPr>
    </w:p>
    <w:p w:rsidR="001B40A8" w:rsidRPr="00C64F3B" w:rsidRDefault="001B40A8" w:rsidP="001B40A8">
      <w:pPr>
        <w:rPr>
          <w:rFonts w:ascii="Microsoft Sans Serif" w:hAnsi="Microsoft Sans Serif" w:cs="Microsoft Sans Serif"/>
          <w:caps/>
          <w:szCs w:val="24"/>
        </w:rPr>
      </w:pPr>
    </w:p>
    <w:p w:rsidR="001335C2" w:rsidRDefault="001335C2" w:rsidP="001335C2">
      <w:pPr>
        <w:widowControl w:val="0"/>
        <w:rPr>
          <w:sz w:val="24"/>
          <w:szCs w:val="24"/>
        </w:rPr>
      </w:pPr>
    </w:p>
    <w:sectPr w:rsidR="001335C2" w:rsidSect="00496347">
      <w:type w:val="continuous"/>
      <w:pgSz w:w="12240" w:h="15840" w:code="1"/>
      <w:pgMar w:top="1440" w:right="432" w:bottom="720" w:left="432" w:header="720" w:footer="720" w:gutter="0"/>
      <w:pgNumType w:start="1"/>
      <w:cols w:num="2"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4D83" w:rsidRDefault="00C04D83">
      <w:r>
        <w:separator/>
      </w:r>
    </w:p>
  </w:endnote>
  <w:endnote w:type="continuationSeparator" w:id="0">
    <w:p w:rsidR="00C04D83" w:rsidRDefault="00C04D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61002BDF"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596" w:rsidRDefault="00A55C94" w:rsidP="006B08C2">
    <w:pPr>
      <w:pStyle w:val="Footer"/>
      <w:framePr w:wrap="around" w:vAnchor="text" w:hAnchor="margin" w:xAlign="center" w:y="1"/>
      <w:rPr>
        <w:rStyle w:val="PageNumber"/>
      </w:rPr>
    </w:pPr>
    <w:r>
      <w:rPr>
        <w:rStyle w:val="PageNumber"/>
      </w:rPr>
      <w:fldChar w:fldCharType="begin"/>
    </w:r>
    <w:r w:rsidR="00602596">
      <w:rPr>
        <w:rStyle w:val="PageNumber"/>
      </w:rPr>
      <w:instrText xml:space="preserve">PAGE  </w:instrText>
    </w:r>
    <w:r>
      <w:rPr>
        <w:rStyle w:val="PageNumber"/>
      </w:rPr>
      <w:fldChar w:fldCharType="end"/>
    </w:r>
  </w:p>
  <w:p w:rsidR="00602596" w:rsidRDefault="0060259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596" w:rsidRDefault="00A55C94" w:rsidP="006B08C2">
    <w:pPr>
      <w:pStyle w:val="Footer"/>
      <w:framePr w:wrap="around" w:vAnchor="text" w:hAnchor="margin" w:xAlign="center" w:y="1"/>
      <w:rPr>
        <w:rStyle w:val="PageNumber"/>
      </w:rPr>
    </w:pPr>
    <w:r>
      <w:rPr>
        <w:rStyle w:val="PageNumber"/>
      </w:rPr>
      <w:fldChar w:fldCharType="begin"/>
    </w:r>
    <w:r w:rsidR="00602596">
      <w:rPr>
        <w:rStyle w:val="PageNumber"/>
      </w:rPr>
      <w:instrText xml:space="preserve">PAGE  </w:instrText>
    </w:r>
    <w:r>
      <w:rPr>
        <w:rStyle w:val="PageNumber"/>
      </w:rPr>
      <w:fldChar w:fldCharType="separate"/>
    </w:r>
    <w:r w:rsidR="001B40A8">
      <w:rPr>
        <w:rStyle w:val="PageNumber"/>
        <w:noProof/>
      </w:rPr>
      <w:t>2</w:t>
    </w:r>
    <w:r>
      <w:rPr>
        <w:rStyle w:val="PageNumber"/>
      </w:rPr>
      <w:fldChar w:fldCharType="end"/>
    </w:r>
  </w:p>
  <w:p w:rsidR="00602596" w:rsidRDefault="006025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4D83" w:rsidRDefault="00C04D83">
      <w:r>
        <w:separator/>
      </w:r>
    </w:p>
  </w:footnote>
  <w:footnote w:type="continuationSeparator" w:id="0">
    <w:p w:rsidR="00C04D83" w:rsidRDefault="00C04D8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embedSystemFonts/>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736CC4"/>
    <w:rsid w:val="00026F22"/>
    <w:rsid w:val="0008041C"/>
    <w:rsid w:val="000935B6"/>
    <w:rsid w:val="000A1119"/>
    <w:rsid w:val="000A12A1"/>
    <w:rsid w:val="000A2F96"/>
    <w:rsid w:val="000B40DB"/>
    <w:rsid w:val="000D39CD"/>
    <w:rsid w:val="000E02CB"/>
    <w:rsid w:val="000E64D7"/>
    <w:rsid w:val="000F0E92"/>
    <w:rsid w:val="00120926"/>
    <w:rsid w:val="00122DFB"/>
    <w:rsid w:val="001335C2"/>
    <w:rsid w:val="001357BE"/>
    <w:rsid w:val="00150EB1"/>
    <w:rsid w:val="001600B8"/>
    <w:rsid w:val="00163C9A"/>
    <w:rsid w:val="0016688B"/>
    <w:rsid w:val="00166B0E"/>
    <w:rsid w:val="001765C3"/>
    <w:rsid w:val="00183209"/>
    <w:rsid w:val="00195228"/>
    <w:rsid w:val="001B40A8"/>
    <w:rsid w:val="001C5B6F"/>
    <w:rsid w:val="001F7F8A"/>
    <w:rsid w:val="00213199"/>
    <w:rsid w:val="00251B56"/>
    <w:rsid w:val="00274ADF"/>
    <w:rsid w:val="00294ACE"/>
    <w:rsid w:val="002D10EA"/>
    <w:rsid w:val="002E2A93"/>
    <w:rsid w:val="00303C0E"/>
    <w:rsid w:val="003112BF"/>
    <w:rsid w:val="003155DD"/>
    <w:rsid w:val="00321A45"/>
    <w:rsid w:val="00331DD1"/>
    <w:rsid w:val="003376D1"/>
    <w:rsid w:val="00337F8B"/>
    <w:rsid w:val="00355692"/>
    <w:rsid w:val="00361125"/>
    <w:rsid w:val="003A1D07"/>
    <w:rsid w:val="003A3CED"/>
    <w:rsid w:val="003A6970"/>
    <w:rsid w:val="003F2366"/>
    <w:rsid w:val="003F6F58"/>
    <w:rsid w:val="00401174"/>
    <w:rsid w:val="00407A27"/>
    <w:rsid w:val="0042152B"/>
    <w:rsid w:val="00423EEC"/>
    <w:rsid w:val="00437DD3"/>
    <w:rsid w:val="00442167"/>
    <w:rsid w:val="004434E5"/>
    <w:rsid w:val="00462D04"/>
    <w:rsid w:val="0046497E"/>
    <w:rsid w:val="00466F8B"/>
    <w:rsid w:val="00483877"/>
    <w:rsid w:val="00496408"/>
    <w:rsid w:val="00496B51"/>
    <w:rsid w:val="004C0C16"/>
    <w:rsid w:val="005031B5"/>
    <w:rsid w:val="0050701F"/>
    <w:rsid w:val="005141C8"/>
    <w:rsid w:val="005414E2"/>
    <w:rsid w:val="00561D33"/>
    <w:rsid w:val="00571EDD"/>
    <w:rsid w:val="00575FDC"/>
    <w:rsid w:val="005A7648"/>
    <w:rsid w:val="005B1756"/>
    <w:rsid w:val="005C0847"/>
    <w:rsid w:val="005F3939"/>
    <w:rsid w:val="00602596"/>
    <w:rsid w:val="0067197F"/>
    <w:rsid w:val="00672BF2"/>
    <w:rsid w:val="006775EE"/>
    <w:rsid w:val="00685397"/>
    <w:rsid w:val="006A18BD"/>
    <w:rsid w:val="006A75B3"/>
    <w:rsid w:val="006B08C2"/>
    <w:rsid w:val="006B65E9"/>
    <w:rsid w:val="006D1815"/>
    <w:rsid w:val="006E0F54"/>
    <w:rsid w:val="00701ABD"/>
    <w:rsid w:val="00736CC4"/>
    <w:rsid w:val="00771959"/>
    <w:rsid w:val="00772387"/>
    <w:rsid w:val="0077461C"/>
    <w:rsid w:val="007751E5"/>
    <w:rsid w:val="00777417"/>
    <w:rsid w:val="00792E20"/>
    <w:rsid w:val="007C4C3B"/>
    <w:rsid w:val="007E5F82"/>
    <w:rsid w:val="007E6BA7"/>
    <w:rsid w:val="007F29A5"/>
    <w:rsid w:val="008011FE"/>
    <w:rsid w:val="00807CE1"/>
    <w:rsid w:val="00833A51"/>
    <w:rsid w:val="00834E99"/>
    <w:rsid w:val="008567DA"/>
    <w:rsid w:val="008675F2"/>
    <w:rsid w:val="0087075E"/>
    <w:rsid w:val="00882840"/>
    <w:rsid w:val="008A65E8"/>
    <w:rsid w:val="008E7EFF"/>
    <w:rsid w:val="009119CA"/>
    <w:rsid w:val="009152CE"/>
    <w:rsid w:val="00915D46"/>
    <w:rsid w:val="0093282A"/>
    <w:rsid w:val="00933192"/>
    <w:rsid w:val="0094378D"/>
    <w:rsid w:val="009755F2"/>
    <w:rsid w:val="009D205E"/>
    <w:rsid w:val="009D67F1"/>
    <w:rsid w:val="009E58F1"/>
    <w:rsid w:val="009F7124"/>
    <w:rsid w:val="00A01330"/>
    <w:rsid w:val="00A346E8"/>
    <w:rsid w:val="00A4149A"/>
    <w:rsid w:val="00A55C94"/>
    <w:rsid w:val="00A66698"/>
    <w:rsid w:val="00A83F29"/>
    <w:rsid w:val="00A95842"/>
    <w:rsid w:val="00AB2A2D"/>
    <w:rsid w:val="00AC504C"/>
    <w:rsid w:val="00AE6262"/>
    <w:rsid w:val="00AF288A"/>
    <w:rsid w:val="00B139DC"/>
    <w:rsid w:val="00B218EC"/>
    <w:rsid w:val="00B23652"/>
    <w:rsid w:val="00B33E3D"/>
    <w:rsid w:val="00B86061"/>
    <w:rsid w:val="00B916CE"/>
    <w:rsid w:val="00BA083C"/>
    <w:rsid w:val="00BB63B5"/>
    <w:rsid w:val="00BE07F1"/>
    <w:rsid w:val="00BE343D"/>
    <w:rsid w:val="00C02B4D"/>
    <w:rsid w:val="00C04D83"/>
    <w:rsid w:val="00C07D26"/>
    <w:rsid w:val="00C170D9"/>
    <w:rsid w:val="00C376E4"/>
    <w:rsid w:val="00C41BCD"/>
    <w:rsid w:val="00C67E32"/>
    <w:rsid w:val="00C751CE"/>
    <w:rsid w:val="00C81F86"/>
    <w:rsid w:val="00C851DD"/>
    <w:rsid w:val="00C8761D"/>
    <w:rsid w:val="00CA1CA1"/>
    <w:rsid w:val="00CB7087"/>
    <w:rsid w:val="00CE646B"/>
    <w:rsid w:val="00CF156C"/>
    <w:rsid w:val="00CF2C2D"/>
    <w:rsid w:val="00D06775"/>
    <w:rsid w:val="00D131A6"/>
    <w:rsid w:val="00D52DAE"/>
    <w:rsid w:val="00D55527"/>
    <w:rsid w:val="00D8391A"/>
    <w:rsid w:val="00DA1FE4"/>
    <w:rsid w:val="00DA76A2"/>
    <w:rsid w:val="00DB273F"/>
    <w:rsid w:val="00DF0230"/>
    <w:rsid w:val="00DF3903"/>
    <w:rsid w:val="00E01DD4"/>
    <w:rsid w:val="00E04142"/>
    <w:rsid w:val="00E0438F"/>
    <w:rsid w:val="00E20A6B"/>
    <w:rsid w:val="00E63E68"/>
    <w:rsid w:val="00E7447A"/>
    <w:rsid w:val="00E842AA"/>
    <w:rsid w:val="00ED4204"/>
    <w:rsid w:val="00EE7C55"/>
    <w:rsid w:val="00F10EDB"/>
    <w:rsid w:val="00F2122C"/>
    <w:rsid w:val="00F26904"/>
    <w:rsid w:val="00F278E4"/>
    <w:rsid w:val="00F335C8"/>
    <w:rsid w:val="00F56561"/>
    <w:rsid w:val="00F63AAF"/>
    <w:rsid w:val="00F722FE"/>
    <w:rsid w:val="00F953C0"/>
    <w:rsid w:val="00F967C6"/>
    <w:rsid w:val="00FC73AA"/>
    <w:rsid w:val="00FE28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3CED"/>
    <w:pPr>
      <w:autoSpaceDE w:val="0"/>
      <w:autoSpaceDN w:val="0"/>
    </w:pPr>
  </w:style>
  <w:style w:type="paragraph" w:styleId="Heading1">
    <w:name w:val="heading 1"/>
    <w:basedOn w:val="Normal"/>
    <w:next w:val="Normal"/>
    <w:qFormat/>
    <w:rsid w:val="003A3CED"/>
    <w:pPr>
      <w:keepNext/>
      <w:widowControl w:val="0"/>
      <w:outlineLvl w:val="0"/>
    </w:pPr>
    <w:rPr>
      <w:sz w:val="26"/>
      <w:szCs w:val="26"/>
    </w:rPr>
  </w:style>
  <w:style w:type="paragraph" w:styleId="Heading2">
    <w:name w:val="heading 2"/>
    <w:basedOn w:val="Normal"/>
    <w:next w:val="Normal"/>
    <w:qFormat/>
    <w:rsid w:val="003A3CED"/>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A3CED"/>
    <w:pPr>
      <w:widowControl w:val="0"/>
      <w:spacing w:line="360" w:lineRule="auto"/>
      <w:ind w:firstLine="1440"/>
    </w:pPr>
    <w:rPr>
      <w:sz w:val="26"/>
      <w:szCs w:val="26"/>
    </w:rPr>
  </w:style>
  <w:style w:type="paragraph" w:styleId="BodyTextIndent2">
    <w:name w:val="Body Text Indent 2"/>
    <w:basedOn w:val="Normal"/>
    <w:rsid w:val="003A3CED"/>
    <w:pPr>
      <w:widowControl w:val="0"/>
      <w:spacing w:line="360" w:lineRule="auto"/>
      <w:ind w:left="1440" w:firstLine="720"/>
    </w:pPr>
    <w:rPr>
      <w:sz w:val="26"/>
      <w:szCs w:val="26"/>
    </w:rPr>
  </w:style>
  <w:style w:type="paragraph" w:styleId="BodyTextIndent3">
    <w:name w:val="Body Text Indent 3"/>
    <w:basedOn w:val="Normal"/>
    <w:rsid w:val="003A3CED"/>
    <w:pPr>
      <w:widowControl w:val="0"/>
      <w:spacing w:line="480" w:lineRule="atLeast"/>
      <w:ind w:firstLine="720"/>
      <w:jc w:val="both"/>
    </w:pPr>
    <w:rPr>
      <w:sz w:val="26"/>
      <w:szCs w:val="26"/>
    </w:rPr>
  </w:style>
  <w:style w:type="paragraph" w:customStyle="1" w:styleId="ParaTab1">
    <w:name w:val="ParaTab 1"/>
    <w:rsid w:val="003A3CED"/>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6B08C2"/>
    <w:pPr>
      <w:tabs>
        <w:tab w:val="center" w:pos="4320"/>
        <w:tab w:val="right" w:pos="8640"/>
      </w:tabs>
    </w:pPr>
  </w:style>
  <w:style w:type="character" w:styleId="PageNumber">
    <w:name w:val="page number"/>
    <w:basedOn w:val="DefaultParagraphFont"/>
    <w:rsid w:val="006B08C2"/>
  </w:style>
  <w:style w:type="character" w:styleId="Hyperlink">
    <w:name w:val="Hyperlink"/>
    <w:basedOn w:val="DefaultParagraphFont"/>
    <w:rsid w:val="001335C2"/>
    <w:rPr>
      <w:color w:val="0000FF"/>
      <w:u w:val="single"/>
    </w:rPr>
  </w:style>
  <w:style w:type="paragraph" w:styleId="FootnoteText">
    <w:name w:val="footnote text"/>
    <w:basedOn w:val="Normal"/>
    <w:link w:val="FootnoteTextChar"/>
    <w:rsid w:val="00294ACE"/>
  </w:style>
  <w:style w:type="character" w:customStyle="1" w:styleId="FootnoteTextChar">
    <w:name w:val="Footnote Text Char"/>
    <w:basedOn w:val="DefaultParagraphFont"/>
    <w:link w:val="FootnoteText"/>
    <w:rsid w:val="00294ACE"/>
  </w:style>
  <w:style w:type="character" w:styleId="FootnoteReference">
    <w:name w:val="footnote reference"/>
    <w:basedOn w:val="DefaultParagraphFont"/>
    <w:rsid w:val="00294ACE"/>
    <w:rPr>
      <w:vertAlign w:val="superscript"/>
    </w:rPr>
  </w:style>
</w:styles>
</file>

<file path=word/webSettings.xml><?xml version="1.0" encoding="utf-8"?>
<w:webSettings xmlns:r="http://schemas.openxmlformats.org/officeDocument/2006/relationships" xmlns:w="http://schemas.openxmlformats.org/wordprocessingml/2006/main">
  <w:divs>
    <w:div w:id="201726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mailto:scperry@state.pa.us" TargetMode="External"/><Relationship Id="rId18" Type="http://schemas.openxmlformats.org/officeDocument/2006/relationships/hyperlink" Target="mailto:lechambon@comcast.net"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kmoody@eckertseamans.com" TargetMode="External"/><Relationship Id="rId7" Type="http://schemas.openxmlformats.org/officeDocument/2006/relationships/footer" Target="footer1.xml"/><Relationship Id="rId12" Type="http://schemas.openxmlformats.org/officeDocument/2006/relationships/hyperlink" Target="mailto:skeddie@mwn.com" TargetMode="External"/><Relationship Id="rId17" Type="http://schemas.openxmlformats.org/officeDocument/2006/relationships/hyperlink" Target="mailto:hgellerpulp@PAlegalaid.ne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Lewis@blankrome.com" TargetMode="External"/><Relationship Id="rId20" Type="http://schemas.openxmlformats.org/officeDocument/2006/relationships/hyperlink" Target="mailto:dclearfield@eckertseamans.com"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CDoll76342@aol.com" TargetMode="External"/><Relationship Id="rId24" Type="http://schemas.openxmlformats.org/officeDocument/2006/relationships/hyperlink" Target="mailto:Sharp@blankrome.com" TargetMode="External"/><Relationship Id="rId5" Type="http://schemas.openxmlformats.org/officeDocument/2006/relationships/footnotes" Target="footnotes.xml"/><Relationship Id="rId15" Type="http://schemas.openxmlformats.org/officeDocument/2006/relationships/hyperlink" Target="mailto:tambolas@blankrome.com" TargetMode="External"/><Relationship Id="rId23" Type="http://schemas.openxmlformats.org/officeDocument/2006/relationships/hyperlink" Target="mailto:lewis@blankrome.com" TargetMode="External"/><Relationship Id="rId10" Type="http://schemas.openxmlformats.org/officeDocument/2006/relationships/hyperlink" Target="mailto:crburgraff@hmslegal.com" TargetMode="External"/><Relationship Id="rId19" Type="http://schemas.openxmlformats.org/officeDocument/2006/relationships/hyperlink" Target="mailto:Baillie@pennfuture.org" TargetMode="External"/><Relationship Id="rId4" Type="http://schemas.openxmlformats.org/officeDocument/2006/relationships/webSettings" Target="webSettings.xml"/><Relationship Id="rId9" Type="http://schemas.openxmlformats.org/officeDocument/2006/relationships/hyperlink" Target="mailto:lsharris@hmslegal.com" TargetMode="External"/><Relationship Id="rId14" Type="http://schemas.openxmlformats.org/officeDocument/2006/relationships/hyperlink" Target="mailto:astaevska@state.pa.us" TargetMode="External"/><Relationship Id="rId22" Type="http://schemas.openxmlformats.org/officeDocument/2006/relationships/hyperlink" Target="mailto:ppolacek@mw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0561E-EC10-487A-A5F5-614D52793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1064</Words>
  <Characters>6066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7116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ALJCOMMON</dc:creator>
  <cp:keywords/>
  <dc:description/>
  <cp:lastModifiedBy>astout</cp:lastModifiedBy>
  <cp:revision>2</cp:revision>
  <cp:lastPrinted>2010-12-01T18:41:00Z</cp:lastPrinted>
  <dcterms:created xsi:type="dcterms:W3CDTF">2010-12-02T14:15:00Z</dcterms:created>
  <dcterms:modified xsi:type="dcterms:W3CDTF">2010-12-02T14:15:00Z</dcterms:modified>
</cp:coreProperties>
</file>