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960" w:rsidRDefault="006C7D5D" w:rsidP="006C7D5D">
      <w:pPr>
        <w:spacing w:line="240" w:lineRule="auto"/>
        <w:contextualSpacing/>
        <w:rPr>
          <w:b/>
        </w:rPr>
      </w:pPr>
      <w:r>
        <w:rPr>
          <w:b/>
        </w:rPr>
        <w:t>BEFORE THE</w:t>
      </w:r>
    </w:p>
    <w:p w:rsidR="006C7D5D" w:rsidRDefault="006C7D5D" w:rsidP="006C7D5D">
      <w:pPr>
        <w:spacing w:line="240" w:lineRule="auto"/>
        <w:contextualSpacing/>
        <w:rPr>
          <w:b/>
        </w:rPr>
      </w:pPr>
      <w:r>
        <w:rPr>
          <w:b/>
        </w:rPr>
        <w:t>PENNSYLVANIA PUBLIC UTILITY COMMISSION</w:t>
      </w:r>
    </w:p>
    <w:p w:rsidR="006C7D5D" w:rsidRDefault="006C7D5D" w:rsidP="006C7D5D">
      <w:pPr>
        <w:spacing w:line="240" w:lineRule="auto"/>
        <w:contextualSpacing/>
        <w:rPr>
          <w:b/>
        </w:rPr>
      </w:pPr>
    </w:p>
    <w:p w:rsidR="006C7D5D" w:rsidRDefault="006C7D5D" w:rsidP="006C7D5D">
      <w:pPr>
        <w:spacing w:line="240" w:lineRule="auto"/>
        <w:contextualSpacing/>
        <w:jc w:val="left"/>
      </w:pPr>
    </w:p>
    <w:p w:rsidR="006C7D5D" w:rsidRDefault="006C7D5D" w:rsidP="006C7D5D">
      <w:pPr>
        <w:spacing w:line="240" w:lineRule="auto"/>
        <w:contextualSpacing/>
        <w:jc w:val="left"/>
      </w:pPr>
      <w:r>
        <w:t>Petition of UGI Utilities, Inc. Electric</w:t>
      </w:r>
      <w:r>
        <w:tab/>
      </w:r>
      <w:r>
        <w:tab/>
        <w:t>:</w:t>
      </w:r>
    </w:p>
    <w:p w:rsidR="006C7D5D" w:rsidRDefault="006C7D5D" w:rsidP="006C7D5D">
      <w:pPr>
        <w:spacing w:line="240" w:lineRule="auto"/>
        <w:contextualSpacing/>
        <w:jc w:val="left"/>
      </w:pPr>
      <w:r>
        <w:t>Division for Approval of its Energy</w:t>
      </w:r>
      <w:r>
        <w:tab/>
      </w:r>
      <w:r>
        <w:tab/>
      </w:r>
      <w:r>
        <w:tab/>
        <w:t>:</w:t>
      </w:r>
      <w:r>
        <w:tab/>
      </w:r>
      <w:r>
        <w:tab/>
        <w:t>M-2010-2210316</w:t>
      </w:r>
    </w:p>
    <w:p w:rsidR="006C7D5D" w:rsidRDefault="006C7D5D" w:rsidP="006C7D5D">
      <w:pPr>
        <w:spacing w:line="240" w:lineRule="auto"/>
        <w:contextualSpacing/>
        <w:jc w:val="left"/>
      </w:pPr>
      <w:r>
        <w:t>Efficiency and Conservation Plan</w:t>
      </w:r>
      <w:r>
        <w:tab/>
      </w:r>
      <w:r>
        <w:tab/>
      </w:r>
      <w:r>
        <w:tab/>
        <w:t>:</w:t>
      </w:r>
    </w:p>
    <w:p w:rsidR="006C7D5D" w:rsidRDefault="006C7D5D" w:rsidP="006C7D5D">
      <w:pPr>
        <w:spacing w:line="240" w:lineRule="auto"/>
        <w:contextualSpacing/>
        <w:jc w:val="left"/>
      </w:pPr>
    </w:p>
    <w:p w:rsidR="006C7D5D" w:rsidRDefault="006C7D5D" w:rsidP="006C7D5D">
      <w:pPr>
        <w:spacing w:line="240" w:lineRule="auto"/>
        <w:contextualSpacing/>
        <w:jc w:val="left"/>
      </w:pPr>
    </w:p>
    <w:p w:rsidR="006C7D5D" w:rsidRDefault="006C7D5D" w:rsidP="006C7D5D">
      <w:pPr>
        <w:spacing w:line="240" w:lineRule="auto"/>
        <w:contextualSpacing/>
        <w:rPr>
          <w:b/>
        </w:rPr>
      </w:pPr>
      <w:r>
        <w:rPr>
          <w:b/>
        </w:rPr>
        <w:t>PREHEARING ORDER</w:t>
      </w:r>
    </w:p>
    <w:p w:rsidR="006C7D5D" w:rsidRDefault="006C7D5D" w:rsidP="006C7D5D">
      <w:pPr>
        <w:spacing w:line="240" w:lineRule="auto"/>
        <w:contextualSpacing/>
        <w:rPr>
          <w:b/>
        </w:rPr>
      </w:pPr>
    </w:p>
    <w:p w:rsidR="006C7D5D" w:rsidRDefault="006C7D5D" w:rsidP="006C7D5D">
      <w:pPr>
        <w:spacing w:line="240" w:lineRule="auto"/>
        <w:contextualSpacing/>
        <w:rPr>
          <w:b/>
        </w:rPr>
      </w:pPr>
    </w:p>
    <w:p w:rsidR="006C7D5D" w:rsidRDefault="006C7D5D" w:rsidP="006C7D5D">
      <w:pPr>
        <w:contextualSpacing/>
        <w:jc w:val="left"/>
      </w:pPr>
      <w:r>
        <w:tab/>
      </w:r>
      <w:r>
        <w:tab/>
        <w:t xml:space="preserve">On November 9, 2010, UGI Utilities, Inc. Electric Division (UGI) filed a petition </w:t>
      </w:r>
      <w:r w:rsidR="00101D47">
        <w:t xml:space="preserve">(Petition) </w:t>
      </w:r>
      <w:r>
        <w:t>seeking approval for its Energy Efficiency and Conservation Plan (EE&amp;C Plan).  The cover letter specifies that UGI requests Commission approval on or before September 30, 2011.</w:t>
      </w:r>
    </w:p>
    <w:p w:rsidR="00101D47" w:rsidRDefault="00101D47" w:rsidP="006C7D5D">
      <w:pPr>
        <w:contextualSpacing/>
        <w:jc w:val="left"/>
      </w:pPr>
    </w:p>
    <w:p w:rsidR="00101D47" w:rsidRDefault="00101D47" w:rsidP="006C7D5D">
      <w:pPr>
        <w:contextualSpacing/>
        <w:jc w:val="left"/>
      </w:pPr>
      <w:r>
        <w:tab/>
      </w:r>
      <w:r>
        <w:tab/>
        <w:t xml:space="preserve">On November 29, 2010, answers to the Petition were filed by the Office of Trial Staff (OTS), the Office of Consumer Advocate (OCA), and the Office of Small Business Advocate (OSBA).  On December 1, 2010, the </w:t>
      </w:r>
      <w:r w:rsidR="00343691">
        <w:t>Sustainable Energy Fund of Central Eastern Pennsylvania (SEF) filed a Petition to Intervene.</w:t>
      </w:r>
    </w:p>
    <w:p w:rsidR="00343691" w:rsidRDefault="00343691" w:rsidP="006C7D5D">
      <w:pPr>
        <w:contextualSpacing/>
        <w:jc w:val="left"/>
      </w:pPr>
    </w:p>
    <w:p w:rsidR="00487F5D" w:rsidRPr="00487F5D" w:rsidRDefault="00487F5D" w:rsidP="006C7D5D">
      <w:pPr>
        <w:contextualSpacing/>
        <w:jc w:val="left"/>
      </w:pPr>
      <w:r>
        <w:tab/>
      </w:r>
      <w:r>
        <w:tab/>
      </w:r>
      <w:r>
        <w:rPr>
          <w:b/>
        </w:rPr>
        <w:t xml:space="preserve">Please note </w:t>
      </w:r>
      <w:r>
        <w:t>that you are being served with this prehearing order because you are listed on the service list of the Petition as an entity which may be interested in this proceeding.  You must file the appropriate pleading and be eligible for party status in order to be</w:t>
      </w:r>
      <w:r w:rsidR="00606ED6">
        <w:t>come</w:t>
      </w:r>
      <w:r>
        <w:t xml:space="preserve"> a party.  </w:t>
      </w:r>
      <w:r w:rsidR="006447A4">
        <w:t>Following the prehearing conference, you will be removed from the service list if you fail to qualify as a party.</w:t>
      </w:r>
    </w:p>
    <w:p w:rsidR="00487F5D" w:rsidRDefault="00487F5D" w:rsidP="006C7D5D">
      <w:pPr>
        <w:contextualSpacing/>
        <w:jc w:val="left"/>
      </w:pPr>
    </w:p>
    <w:p w:rsidR="00343691" w:rsidRDefault="00343691" w:rsidP="006C7D5D">
      <w:pPr>
        <w:contextualSpacing/>
        <w:jc w:val="left"/>
      </w:pPr>
      <w:r>
        <w:tab/>
      </w:r>
      <w:r>
        <w:tab/>
        <w:t>On December 13, 2010, a Notice of Prehearing Conference was issued which set the prehearing conference for January 5, 2010.  The parties are directed to comply with the following:</w:t>
      </w:r>
    </w:p>
    <w:p w:rsidR="00343691" w:rsidRDefault="00343691" w:rsidP="006C7D5D">
      <w:pPr>
        <w:contextualSpacing/>
        <w:jc w:val="left"/>
      </w:pPr>
    </w:p>
    <w:p w:rsidR="00343691" w:rsidRPr="009A52FA" w:rsidRDefault="00343691" w:rsidP="00343691">
      <w:pPr>
        <w:adjustRightInd w:val="0"/>
        <w:jc w:val="left"/>
      </w:pPr>
      <w:r>
        <w:t>1</w:t>
      </w:r>
      <w:r w:rsidRPr="009A52FA">
        <w:t>.</w:t>
      </w:r>
      <w:r w:rsidRPr="009A52FA">
        <w:tab/>
      </w:r>
      <w:r w:rsidRPr="00F9074F">
        <w:rPr>
          <w:b/>
        </w:rPr>
        <w:t>All parties must serve me directly</w:t>
      </w:r>
      <w:r w:rsidRPr="009A52FA">
        <w:t xml:space="preserve"> (electronically at </w:t>
      </w:r>
      <w:r>
        <w:t>scolwell</w:t>
      </w:r>
      <w:r w:rsidRPr="009A52FA">
        <w:t>@state.pa.us and by hard copy) with any document you file in this proceeding</w:t>
      </w:r>
      <w:r w:rsidRPr="009A52FA">
        <w:rPr>
          <w:b/>
        </w:rPr>
        <w:t xml:space="preserve">.  </w:t>
      </w:r>
      <w:r w:rsidRPr="009A52FA">
        <w:t xml:space="preserve">If you send me any document or correspondence, you must send a copy to all other parties in the case.  The current service list is </w:t>
      </w:r>
      <w:r w:rsidRPr="009A52FA">
        <w:lastRenderedPageBreak/>
        <w:t xml:space="preserve">attached to this order.  The correct address is Administrative Law Judge </w:t>
      </w:r>
      <w:r>
        <w:t>Susan D. Colwell, P.O. Box 3265, Harrisburg PA  17105-3265.</w:t>
      </w:r>
      <w:r w:rsidRPr="009A52FA">
        <w:t xml:space="preserve">  </w:t>
      </w:r>
    </w:p>
    <w:p w:rsidR="00343691" w:rsidRPr="009A52FA" w:rsidRDefault="00343691" w:rsidP="00343691">
      <w:pPr>
        <w:adjustRightInd w:val="0"/>
        <w:jc w:val="left"/>
      </w:pPr>
    </w:p>
    <w:p w:rsidR="00343691" w:rsidRDefault="00343691" w:rsidP="00343691">
      <w:pPr>
        <w:adjustRightInd w:val="0"/>
        <w:jc w:val="left"/>
      </w:pPr>
      <w:r>
        <w:t>2</w:t>
      </w:r>
      <w:r w:rsidRPr="009A52FA">
        <w:t>.</w:t>
      </w:r>
      <w:r w:rsidRPr="009A52FA">
        <w:tab/>
        <w:t>Parties shall be limited to those persons or entities who</w:t>
      </w:r>
      <w:r>
        <w:t>: (1)</w:t>
      </w:r>
      <w:r w:rsidRPr="009A52FA">
        <w:t xml:space="preserve"> file a </w:t>
      </w:r>
      <w:r>
        <w:t xml:space="preserve">timely </w:t>
      </w:r>
      <w:r w:rsidRPr="009A52FA">
        <w:t>petition to intervene pursuant to 52 Pa. Code §5.71-76 (or a notice of intervention for those entities with a statutory right of participation pursuant to 52 Pa. Code §5.72(b</w:t>
      </w:r>
      <w:proofErr w:type="gramStart"/>
      <w:r w:rsidRPr="009A52FA">
        <w:t>)(</w:t>
      </w:r>
      <w:proofErr w:type="gramEnd"/>
      <w:r w:rsidRPr="009A52FA">
        <w:t>4))</w:t>
      </w:r>
      <w:r>
        <w:rPr>
          <w:spacing w:val="-3"/>
        </w:rPr>
        <w:t xml:space="preserve">, </w:t>
      </w:r>
      <w:r w:rsidRPr="009A52FA">
        <w:rPr>
          <w:spacing w:val="-3"/>
        </w:rPr>
        <w:t xml:space="preserve">and </w:t>
      </w:r>
      <w:r>
        <w:rPr>
          <w:spacing w:val="-3"/>
        </w:rPr>
        <w:t>(2)</w:t>
      </w:r>
      <w:r w:rsidRPr="009A52FA">
        <w:rPr>
          <w:spacing w:val="-3"/>
        </w:rPr>
        <w:t xml:space="preserve"> attend the initial prehearing conference</w:t>
      </w:r>
      <w:r>
        <w:rPr>
          <w:spacing w:val="-3"/>
        </w:rPr>
        <w:t>.  After the prehearing conference, intervention is limited to</w:t>
      </w:r>
      <w:r w:rsidRPr="009A52FA">
        <w:rPr>
          <w:spacing w:val="-3"/>
        </w:rPr>
        <w:t xml:space="preserve"> those persons or entities granted party status pursuant to 52 Pa. Code §§5.71-5.76.  </w:t>
      </w:r>
    </w:p>
    <w:p w:rsidR="00343691" w:rsidRDefault="00343691" w:rsidP="00343691">
      <w:pPr>
        <w:jc w:val="left"/>
      </w:pPr>
    </w:p>
    <w:p w:rsidR="00343691" w:rsidRDefault="00343691" w:rsidP="00343691">
      <w:pPr>
        <w:adjustRightInd w:val="0"/>
        <w:jc w:val="left"/>
      </w:pPr>
      <w:r>
        <w:t>3.</w:t>
      </w:r>
      <w:r>
        <w:tab/>
      </w:r>
      <w:r w:rsidRPr="009A52FA">
        <w:t xml:space="preserve">Pursuant to 52 Pa. Code §1.55, each party shall be limited to one entry on the service list, although there can be more than one name listed.  Parties shall provide the name, business address, business telephone number, business fax number (if any), and business e-mail address (if any) of the person they wish to have listed on the service list.  Parties may arrange service among themselves as they agree.  </w:t>
      </w:r>
      <w:r w:rsidR="00606ED6">
        <w:t>P</w:t>
      </w:r>
      <w:r w:rsidRPr="009A52FA">
        <w:t>arties are permitted without further order to limit the service of documents o</w:t>
      </w:r>
      <w:r w:rsidR="006447A4">
        <w:t>f</w:t>
      </w:r>
      <w:r w:rsidRPr="009A52FA">
        <w:t xml:space="preserve"> parties who indicate that they do not wish to be served with such documents.  </w:t>
      </w:r>
    </w:p>
    <w:p w:rsidR="00343691" w:rsidRDefault="00343691" w:rsidP="00343691">
      <w:pPr>
        <w:adjustRightInd w:val="0"/>
        <w:jc w:val="left"/>
      </w:pPr>
    </w:p>
    <w:p w:rsidR="00343691" w:rsidRDefault="00343691" w:rsidP="00343691">
      <w:pPr>
        <w:adjustRightInd w:val="0"/>
        <w:jc w:val="left"/>
      </w:pPr>
      <w:r>
        <w:t xml:space="preserve">4.  </w:t>
      </w:r>
      <w:r>
        <w:tab/>
      </w:r>
      <w:r w:rsidRPr="00F9074F">
        <w:t xml:space="preserve">Pursuant to 52 Pa. Code §§1.21-1.23, you may represent yourself, if you are an individual, or you may have an attorney licensed to practice law in the Commonwealth of Pennsylvania, or admitted pro hac vice, represent you.  However, if you are a partnership, corporation, trust, association, joint venture, other business organization, trust, trustee, legal representative, receiver, agency, governmental entity, municipality or other political subdivision, </w:t>
      </w:r>
      <w:r w:rsidRPr="000A2225">
        <w:rPr>
          <w:u w:val="single"/>
        </w:rPr>
        <w:t>you must have an attorney licensed to practice law in the Commonwealth of Pennsylvania or admitted pro hac vice represent you in this proceeding</w:t>
      </w:r>
      <w:r w:rsidRPr="00F9074F">
        <w:t xml:space="preserve">.  Unless you are an attorney, you may not represent someone else.  Attorneys shall ensure that their appearance is entered in accordance with the provisions of 52 Pa. Code § 1.24(b).  </w:t>
      </w:r>
    </w:p>
    <w:p w:rsidR="00343691" w:rsidRDefault="00343691" w:rsidP="00343691">
      <w:pPr>
        <w:adjustRightInd w:val="0"/>
        <w:jc w:val="left"/>
      </w:pPr>
    </w:p>
    <w:p w:rsidR="00343691" w:rsidRPr="00F97AF9" w:rsidRDefault="00343691" w:rsidP="00343691">
      <w:pPr>
        <w:tabs>
          <w:tab w:val="left" w:pos="1440"/>
        </w:tabs>
        <w:jc w:val="left"/>
      </w:pPr>
      <w:r>
        <w:t>5.</w:t>
      </w:r>
      <w:r>
        <w:tab/>
      </w:r>
      <w:r w:rsidRPr="00F97AF9">
        <w:t>Absent a continuance for good cause, all parties must be prepared to participate in the scheduled prehearing conference.  Failure of a party to participate in the conference shall constitute a waiver of all objections to the agreements reached, and an</w:t>
      </w:r>
      <w:r>
        <w:t>y</w:t>
      </w:r>
      <w:r w:rsidRPr="00F97AF9">
        <w:t xml:space="preserve"> order or ruling with respect thereto.</w:t>
      </w:r>
    </w:p>
    <w:p w:rsidR="00343691" w:rsidRPr="00F97AF9" w:rsidRDefault="00343691" w:rsidP="00343691">
      <w:pPr>
        <w:tabs>
          <w:tab w:val="left" w:pos="1440"/>
        </w:tabs>
        <w:jc w:val="left"/>
      </w:pPr>
    </w:p>
    <w:p w:rsidR="00343691" w:rsidRPr="00F97AF9" w:rsidRDefault="00343691" w:rsidP="00343691">
      <w:pPr>
        <w:tabs>
          <w:tab w:val="left" w:pos="1440"/>
        </w:tabs>
        <w:jc w:val="left"/>
      </w:pPr>
      <w:r>
        <w:lastRenderedPageBreak/>
        <w:t>6.</w:t>
      </w:r>
      <w:r>
        <w:tab/>
      </w:r>
      <w:r w:rsidRPr="00F97AF9">
        <w:t xml:space="preserve">Please review the regulation pertaining to prehearing conferences, 52 Pa. Code § 5.222.  Be prepared to discuss possibilities for settlement, </w:t>
      </w:r>
      <w:r>
        <w:t xml:space="preserve">discovery issues, issues relating to the public input and evidentiary hearings that will be held, </w:t>
      </w:r>
      <w:r w:rsidRPr="00F97AF9">
        <w:t>service among parties</w:t>
      </w:r>
      <w:r>
        <w:t xml:space="preserve"> and all other procedural issues relevant to this proceeding</w:t>
      </w:r>
      <w:r w:rsidRPr="00F97AF9">
        <w:t>.  In addition, note subsection (d), which provides, in part:</w:t>
      </w:r>
    </w:p>
    <w:p w:rsidR="00343691" w:rsidRPr="00F97AF9" w:rsidRDefault="00343691" w:rsidP="00343691">
      <w:pPr>
        <w:tabs>
          <w:tab w:val="left" w:pos="1440"/>
        </w:tabs>
        <w:jc w:val="left"/>
      </w:pPr>
    </w:p>
    <w:p w:rsidR="00343691" w:rsidRDefault="00343691" w:rsidP="00343691">
      <w:pPr>
        <w:tabs>
          <w:tab w:val="left" w:pos="2430"/>
        </w:tabs>
        <w:spacing w:line="240" w:lineRule="auto"/>
        <w:ind w:right="1440"/>
        <w:jc w:val="left"/>
      </w:pPr>
      <w:r w:rsidRPr="00F97AF9">
        <w:t xml:space="preserve">    (d)</w:t>
      </w:r>
      <w:r w:rsidRPr="00F97AF9">
        <w:tab/>
        <w:t xml:space="preserve">Parties and counsel will be expected to attend the conference fully prepared for a useful discussion of all problems involved in the proceeding, both procedural and substantive, and fully authorized to make commitments with respect thereto.  </w:t>
      </w:r>
      <w:proofErr w:type="gramStart"/>
      <w:r w:rsidRPr="00F97AF9">
        <w:t>52 Pa. Code § 5.222.</w:t>
      </w:r>
      <w:proofErr w:type="gramEnd"/>
      <w:r w:rsidRPr="00F97AF9">
        <w:t xml:space="preserve">  </w:t>
      </w:r>
    </w:p>
    <w:p w:rsidR="00343691" w:rsidRDefault="00343691" w:rsidP="00343691">
      <w:pPr>
        <w:tabs>
          <w:tab w:val="left" w:pos="2430"/>
        </w:tabs>
        <w:ind w:right="1440"/>
        <w:jc w:val="left"/>
      </w:pPr>
    </w:p>
    <w:p w:rsidR="00343691" w:rsidRPr="00C11294" w:rsidRDefault="00343691" w:rsidP="00343691">
      <w:pPr>
        <w:tabs>
          <w:tab w:val="left" w:pos="2430"/>
        </w:tabs>
        <w:jc w:val="left"/>
      </w:pPr>
      <w:r>
        <w:t>7.</w:t>
      </w:r>
      <w:r w:rsidRPr="00C11294">
        <w:t xml:space="preserve"> </w:t>
      </w:r>
      <w:r w:rsidRPr="00C11294">
        <w:tab/>
        <w:t>All of the following matters shall be addressed at the prehearing conference:</w:t>
      </w:r>
    </w:p>
    <w:p w:rsidR="00343691" w:rsidRPr="00C11294" w:rsidRDefault="00343691" w:rsidP="00343691">
      <w:pPr>
        <w:tabs>
          <w:tab w:val="left" w:pos="2430"/>
        </w:tabs>
        <w:ind w:right="1440"/>
        <w:jc w:val="left"/>
      </w:pPr>
    </w:p>
    <w:p w:rsidR="00343691" w:rsidRPr="00C11294" w:rsidRDefault="00343691" w:rsidP="00343691">
      <w:pPr>
        <w:tabs>
          <w:tab w:val="left" w:pos="2430"/>
        </w:tabs>
        <w:ind w:right="1440"/>
        <w:jc w:val="left"/>
      </w:pPr>
      <w:r w:rsidRPr="00C11294">
        <w:t>(a)</w:t>
      </w:r>
      <w:r w:rsidRPr="00C11294">
        <w:tab/>
        <w:t>Establishment of the official service list, and an informal e-mail distribution list.</w:t>
      </w:r>
    </w:p>
    <w:p w:rsidR="00343691" w:rsidRPr="00C11294" w:rsidRDefault="00343691" w:rsidP="00343691">
      <w:pPr>
        <w:tabs>
          <w:tab w:val="left" w:pos="2430"/>
        </w:tabs>
        <w:ind w:right="1440"/>
        <w:jc w:val="left"/>
      </w:pPr>
      <w:r>
        <w:t>(</w:t>
      </w:r>
      <w:r w:rsidRPr="00C11294">
        <w:t>b)</w:t>
      </w:r>
      <w:r w:rsidRPr="00C11294">
        <w:tab/>
        <w:t>Modification of the Commission’s rules pertaining to discovery (52 Pa. Code, Subchapter D) and subpoenas (52 Pa. Code §5.421)</w:t>
      </w:r>
    </w:p>
    <w:p w:rsidR="00343691" w:rsidRPr="00C11294" w:rsidRDefault="00343691" w:rsidP="00343691">
      <w:pPr>
        <w:tabs>
          <w:tab w:val="left" w:pos="2430"/>
        </w:tabs>
        <w:ind w:right="1440"/>
        <w:jc w:val="left"/>
      </w:pPr>
      <w:r>
        <w:t>(c</w:t>
      </w:r>
      <w:r w:rsidRPr="00C11294">
        <w:t>)</w:t>
      </w:r>
      <w:r w:rsidRPr="00C11294">
        <w:tab/>
        <w:t>Other matters that may aid in the orderly conduct and disposition of the proceeding and the furtherance of justice, including but not limited to the following:</w:t>
      </w:r>
    </w:p>
    <w:p w:rsidR="00343691" w:rsidRPr="00C11294" w:rsidRDefault="00343691" w:rsidP="00343691">
      <w:pPr>
        <w:tabs>
          <w:tab w:val="left" w:pos="2430"/>
        </w:tabs>
        <w:ind w:right="1440"/>
        <w:jc w:val="left"/>
      </w:pPr>
      <w:r>
        <w:tab/>
      </w:r>
      <w:r w:rsidRPr="00C11294">
        <w:t>(1)</w:t>
      </w:r>
      <w:r w:rsidRPr="00C11294">
        <w:tab/>
        <w:t>Simplification of the issues;</w:t>
      </w:r>
    </w:p>
    <w:p w:rsidR="00343691" w:rsidRPr="00C11294" w:rsidRDefault="00343691" w:rsidP="00343691">
      <w:pPr>
        <w:tabs>
          <w:tab w:val="left" w:pos="2430"/>
        </w:tabs>
        <w:ind w:right="1440"/>
        <w:jc w:val="left"/>
      </w:pPr>
      <w:r>
        <w:tab/>
      </w:r>
      <w:r w:rsidRPr="00C11294">
        <w:t>(2)</w:t>
      </w:r>
      <w:r w:rsidRPr="00C11294">
        <w:tab/>
        <w:t>The obtaining of admissions as to, or stipulations of, facts not in dispute, or the authenticity of documents which might properly shorten the hearing;</w:t>
      </w:r>
    </w:p>
    <w:p w:rsidR="00343691" w:rsidRPr="00C11294" w:rsidRDefault="00343691" w:rsidP="00343691">
      <w:pPr>
        <w:tabs>
          <w:tab w:val="left" w:pos="2430"/>
        </w:tabs>
        <w:ind w:right="1440"/>
        <w:jc w:val="left"/>
      </w:pPr>
      <w:r>
        <w:tab/>
      </w:r>
      <w:r w:rsidRPr="00C11294">
        <w:t xml:space="preserve">(3) </w:t>
      </w:r>
      <w:r w:rsidRPr="00C11294">
        <w:tab/>
        <w:t xml:space="preserve">Limitations as to the number of witnesses. </w:t>
      </w:r>
    </w:p>
    <w:p w:rsidR="00343691" w:rsidRPr="00F97AF9" w:rsidRDefault="00343691" w:rsidP="00343691">
      <w:pPr>
        <w:tabs>
          <w:tab w:val="left" w:pos="2430"/>
        </w:tabs>
        <w:ind w:right="1440"/>
        <w:jc w:val="left"/>
      </w:pPr>
      <w:r>
        <w:tab/>
      </w:r>
      <w:r w:rsidRPr="00C11294">
        <w:t>(4)</w:t>
      </w:r>
      <w:r w:rsidRPr="00C11294">
        <w:tab/>
        <w:t>Limitations of time and scope for direct and cross-examinations</w:t>
      </w:r>
    </w:p>
    <w:p w:rsidR="00343691" w:rsidRDefault="00343691" w:rsidP="00343691">
      <w:pPr>
        <w:tabs>
          <w:tab w:val="left" w:pos="1440"/>
        </w:tabs>
        <w:jc w:val="left"/>
      </w:pPr>
      <w:r>
        <w:t>(d)</w:t>
      </w:r>
      <w:r>
        <w:tab/>
        <w:t>The need for a protective order.</w:t>
      </w:r>
    </w:p>
    <w:p w:rsidR="00343691" w:rsidRDefault="00343691" w:rsidP="00343691">
      <w:pPr>
        <w:pStyle w:val="ParaTab1"/>
        <w:tabs>
          <w:tab w:val="left" w:pos="2160"/>
        </w:tabs>
        <w:spacing w:line="360" w:lineRule="auto"/>
        <w:ind w:firstLine="0"/>
        <w:rPr>
          <w:rFonts w:ascii="Times New Roman" w:hAnsi="Times New Roman" w:cs="Times New Roman"/>
          <w:spacing w:val="-3"/>
        </w:rPr>
      </w:pPr>
      <w:r w:rsidRPr="009A52FA">
        <w:rPr>
          <w:rFonts w:ascii="Times New Roman" w:hAnsi="Times New Roman" w:cs="Times New Roman"/>
          <w:spacing w:val="-3"/>
        </w:rPr>
        <w:tab/>
      </w:r>
    </w:p>
    <w:p w:rsidR="006447A4" w:rsidRDefault="006447A4" w:rsidP="006447A4">
      <w:pPr>
        <w:pStyle w:val="ParaTab1"/>
        <w:tabs>
          <w:tab w:val="left" w:pos="0"/>
        </w:tabs>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8.</w:t>
      </w:r>
      <w:r>
        <w:rPr>
          <w:rFonts w:ascii="Times New Roman" w:hAnsi="Times New Roman" w:cs="Times New Roman"/>
          <w:spacing w:val="-3"/>
        </w:rPr>
        <w:tab/>
        <w:t>Unless the parties reach an agreement upon a mutually acceptable schedule, the following schedule will be imposed:</w:t>
      </w:r>
    </w:p>
    <w:p w:rsidR="006447A4" w:rsidRDefault="006447A4" w:rsidP="006447A4">
      <w:pPr>
        <w:pStyle w:val="ParaTab1"/>
        <w:tabs>
          <w:tab w:val="left" w:pos="0"/>
        </w:tabs>
        <w:spacing w:line="360" w:lineRule="auto"/>
        <w:ind w:firstLine="0"/>
        <w:rPr>
          <w:rFonts w:ascii="Times New Roman" w:hAnsi="Times New Roman" w:cs="Times New Roman"/>
          <w:spacing w:val="-3"/>
        </w:rPr>
      </w:pPr>
    </w:p>
    <w:p w:rsidR="003821FD" w:rsidRDefault="003821FD" w:rsidP="006447A4">
      <w:pPr>
        <w:pStyle w:val="ParaTab1"/>
        <w:tabs>
          <w:tab w:val="left" w:pos="0"/>
        </w:tabs>
        <w:spacing w:line="360" w:lineRule="auto"/>
        <w:ind w:firstLine="0"/>
        <w:rPr>
          <w:rFonts w:ascii="Times New Roman" w:hAnsi="Times New Roman" w:cs="Times New Roman"/>
          <w:spacing w:val="-3"/>
        </w:rPr>
      </w:pPr>
      <w:r>
        <w:rPr>
          <w:rFonts w:ascii="Times New Roman" w:hAnsi="Times New Roman" w:cs="Times New Roman"/>
          <w:spacing w:val="-3"/>
        </w:rPr>
        <w:t>Other parties direct testimony</w:t>
      </w:r>
      <w:r w:rsidR="005D644B">
        <w:rPr>
          <w:rFonts w:ascii="Times New Roman" w:hAnsi="Times New Roman" w:cs="Times New Roman"/>
          <w:spacing w:val="-3"/>
        </w:rPr>
        <w:tab/>
      </w:r>
      <w:r w:rsidR="005D644B">
        <w:rPr>
          <w:rFonts w:ascii="Times New Roman" w:hAnsi="Times New Roman" w:cs="Times New Roman"/>
          <w:spacing w:val="-3"/>
        </w:rPr>
        <w:tab/>
        <w:t>March 17, 2011</w:t>
      </w:r>
    </w:p>
    <w:p w:rsidR="003821FD" w:rsidRDefault="003821FD" w:rsidP="006447A4">
      <w:pPr>
        <w:pStyle w:val="ParaTab1"/>
        <w:tabs>
          <w:tab w:val="left" w:pos="0"/>
        </w:tabs>
        <w:spacing w:line="360" w:lineRule="auto"/>
        <w:ind w:firstLine="0"/>
        <w:rPr>
          <w:rFonts w:ascii="Times New Roman" w:hAnsi="Times New Roman" w:cs="Times New Roman"/>
          <w:spacing w:val="-3"/>
        </w:rPr>
      </w:pPr>
      <w:r>
        <w:rPr>
          <w:rFonts w:ascii="Times New Roman" w:hAnsi="Times New Roman" w:cs="Times New Roman"/>
          <w:spacing w:val="-3"/>
        </w:rPr>
        <w:t>Company rebuttal</w:t>
      </w:r>
      <w:r w:rsidR="005D644B">
        <w:rPr>
          <w:rFonts w:ascii="Times New Roman" w:hAnsi="Times New Roman" w:cs="Times New Roman"/>
          <w:spacing w:val="-3"/>
        </w:rPr>
        <w:tab/>
      </w:r>
      <w:r w:rsidR="005D644B">
        <w:rPr>
          <w:rFonts w:ascii="Times New Roman" w:hAnsi="Times New Roman" w:cs="Times New Roman"/>
          <w:spacing w:val="-3"/>
        </w:rPr>
        <w:tab/>
      </w:r>
      <w:r w:rsidR="005D644B">
        <w:rPr>
          <w:rFonts w:ascii="Times New Roman" w:hAnsi="Times New Roman" w:cs="Times New Roman"/>
          <w:spacing w:val="-3"/>
        </w:rPr>
        <w:tab/>
        <w:t>April 7, 2011</w:t>
      </w:r>
    </w:p>
    <w:p w:rsidR="003821FD" w:rsidRDefault="003821FD" w:rsidP="006447A4">
      <w:pPr>
        <w:pStyle w:val="ParaTab1"/>
        <w:tabs>
          <w:tab w:val="left" w:pos="0"/>
        </w:tabs>
        <w:spacing w:line="360" w:lineRule="auto"/>
        <w:ind w:firstLine="0"/>
        <w:rPr>
          <w:rFonts w:ascii="Times New Roman" w:hAnsi="Times New Roman" w:cs="Times New Roman"/>
          <w:spacing w:val="-3"/>
        </w:rPr>
      </w:pPr>
      <w:r>
        <w:rPr>
          <w:rFonts w:ascii="Times New Roman" w:hAnsi="Times New Roman" w:cs="Times New Roman"/>
          <w:spacing w:val="-3"/>
        </w:rPr>
        <w:t xml:space="preserve">Other </w:t>
      </w:r>
      <w:proofErr w:type="gramStart"/>
      <w:r>
        <w:rPr>
          <w:rFonts w:ascii="Times New Roman" w:hAnsi="Times New Roman" w:cs="Times New Roman"/>
          <w:spacing w:val="-3"/>
        </w:rPr>
        <w:t>parties</w:t>
      </w:r>
      <w:proofErr w:type="gramEnd"/>
      <w:r>
        <w:rPr>
          <w:rFonts w:ascii="Times New Roman" w:hAnsi="Times New Roman" w:cs="Times New Roman"/>
          <w:spacing w:val="-3"/>
        </w:rPr>
        <w:t xml:space="preserve"> rebuttal</w:t>
      </w:r>
      <w:r w:rsidR="005D644B">
        <w:rPr>
          <w:rFonts w:ascii="Times New Roman" w:hAnsi="Times New Roman" w:cs="Times New Roman"/>
          <w:spacing w:val="-3"/>
        </w:rPr>
        <w:tab/>
      </w:r>
      <w:r w:rsidR="005D644B">
        <w:rPr>
          <w:rFonts w:ascii="Times New Roman" w:hAnsi="Times New Roman" w:cs="Times New Roman"/>
          <w:spacing w:val="-3"/>
        </w:rPr>
        <w:tab/>
      </w:r>
      <w:r w:rsidR="005D644B">
        <w:rPr>
          <w:rFonts w:ascii="Times New Roman" w:hAnsi="Times New Roman" w:cs="Times New Roman"/>
          <w:spacing w:val="-3"/>
        </w:rPr>
        <w:tab/>
        <w:t>April 21, 2011</w:t>
      </w:r>
    </w:p>
    <w:p w:rsidR="003821FD" w:rsidRDefault="00C92A28" w:rsidP="006447A4">
      <w:pPr>
        <w:pStyle w:val="ParaTab1"/>
        <w:tabs>
          <w:tab w:val="left" w:pos="0"/>
        </w:tabs>
        <w:spacing w:line="360" w:lineRule="auto"/>
        <w:ind w:firstLine="0"/>
        <w:rPr>
          <w:rFonts w:ascii="Times New Roman" w:hAnsi="Times New Roman" w:cs="Times New Roman"/>
          <w:spacing w:val="-3"/>
        </w:rPr>
      </w:pPr>
      <w:r>
        <w:rPr>
          <w:rFonts w:ascii="Times New Roman" w:hAnsi="Times New Roman" w:cs="Times New Roman"/>
          <w:spacing w:val="-3"/>
        </w:rPr>
        <w:t>Evidentiary hearing</w:t>
      </w:r>
      <w:r w:rsidR="005D644B">
        <w:rPr>
          <w:rFonts w:ascii="Times New Roman" w:hAnsi="Times New Roman" w:cs="Times New Roman"/>
          <w:spacing w:val="-3"/>
        </w:rPr>
        <w:tab/>
      </w:r>
      <w:r w:rsidR="005D644B">
        <w:rPr>
          <w:rFonts w:ascii="Times New Roman" w:hAnsi="Times New Roman" w:cs="Times New Roman"/>
          <w:spacing w:val="-3"/>
        </w:rPr>
        <w:tab/>
      </w:r>
      <w:r w:rsidR="005D644B">
        <w:rPr>
          <w:rFonts w:ascii="Times New Roman" w:hAnsi="Times New Roman" w:cs="Times New Roman"/>
          <w:spacing w:val="-3"/>
        </w:rPr>
        <w:tab/>
        <w:t>May 5-6, 2011</w:t>
      </w:r>
    </w:p>
    <w:p w:rsidR="00C92A28" w:rsidRDefault="00C92A28" w:rsidP="006447A4">
      <w:pPr>
        <w:pStyle w:val="ParaTab1"/>
        <w:tabs>
          <w:tab w:val="left" w:pos="0"/>
        </w:tabs>
        <w:spacing w:line="360" w:lineRule="auto"/>
        <w:ind w:firstLine="0"/>
        <w:rPr>
          <w:rFonts w:ascii="Times New Roman" w:hAnsi="Times New Roman" w:cs="Times New Roman"/>
          <w:spacing w:val="-3"/>
        </w:rPr>
      </w:pPr>
      <w:r>
        <w:rPr>
          <w:rFonts w:ascii="Times New Roman" w:hAnsi="Times New Roman" w:cs="Times New Roman"/>
          <w:spacing w:val="-3"/>
        </w:rPr>
        <w:t>Initial brief</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June 2, 2011</w:t>
      </w:r>
    </w:p>
    <w:p w:rsidR="00C92A28" w:rsidRDefault="00C92A28" w:rsidP="006447A4">
      <w:pPr>
        <w:pStyle w:val="ParaTab1"/>
        <w:tabs>
          <w:tab w:val="left" w:pos="0"/>
        </w:tabs>
        <w:spacing w:line="360" w:lineRule="auto"/>
        <w:ind w:firstLine="0"/>
        <w:rPr>
          <w:rFonts w:ascii="Times New Roman" w:hAnsi="Times New Roman" w:cs="Times New Roman"/>
          <w:spacing w:val="-3"/>
        </w:rPr>
      </w:pPr>
      <w:r>
        <w:rPr>
          <w:rFonts w:ascii="Times New Roman" w:hAnsi="Times New Roman" w:cs="Times New Roman"/>
          <w:spacing w:val="-3"/>
        </w:rPr>
        <w:t>Response brief</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June 11, 2011</w:t>
      </w:r>
    </w:p>
    <w:p w:rsidR="00C92A28" w:rsidRDefault="00C92A28" w:rsidP="006447A4">
      <w:pPr>
        <w:pStyle w:val="ParaTab1"/>
        <w:tabs>
          <w:tab w:val="left" w:pos="0"/>
        </w:tabs>
        <w:spacing w:line="360" w:lineRule="auto"/>
        <w:ind w:firstLine="0"/>
        <w:rPr>
          <w:rFonts w:ascii="Times New Roman" w:hAnsi="Times New Roman" w:cs="Times New Roman"/>
          <w:spacing w:val="-3"/>
        </w:rPr>
      </w:pPr>
      <w:r>
        <w:rPr>
          <w:rFonts w:ascii="Times New Roman" w:hAnsi="Times New Roman" w:cs="Times New Roman"/>
          <w:spacing w:val="-3"/>
        </w:rPr>
        <w:t xml:space="preserve">Recommended decision </w:t>
      </w:r>
      <w:r>
        <w:rPr>
          <w:rFonts w:ascii="Times New Roman" w:hAnsi="Times New Roman" w:cs="Times New Roman"/>
          <w:spacing w:val="-3"/>
        </w:rPr>
        <w:tab/>
      </w:r>
      <w:r>
        <w:rPr>
          <w:rFonts w:ascii="Times New Roman" w:hAnsi="Times New Roman" w:cs="Times New Roman"/>
          <w:spacing w:val="-3"/>
        </w:rPr>
        <w:tab/>
        <w:t>July 19, 2011</w:t>
      </w:r>
    </w:p>
    <w:p w:rsidR="006447A4" w:rsidRPr="009A52FA" w:rsidRDefault="006447A4" w:rsidP="006447A4">
      <w:pPr>
        <w:pStyle w:val="ParaTab1"/>
        <w:tabs>
          <w:tab w:val="left" w:pos="0"/>
        </w:tabs>
        <w:spacing w:line="360" w:lineRule="auto"/>
        <w:ind w:firstLine="0"/>
        <w:rPr>
          <w:rFonts w:ascii="Times New Roman" w:hAnsi="Times New Roman" w:cs="Times New Roman"/>
        </w:rPr>
      </w:pPr>
      <w:r>
        <w:rPr>
          <w:rFonts w:ascii="Times New Roman" w:hAnsi="Times New Roman" w:cs="Times New Roman"/>
          <w:spacing w:val="-3"/>
        </w:rPr>
        <w:tab/>
      </w:r>
    </w:p>
    <w:p w:rsidR="00343691" w:rsidRPr="00DC2051" w:rsidRDefault="00F077AB" w:rsidP="00343691">
      <w:pPr>
        <w:widowControl w:val="0"/>
        <w:jc w:val="left"/>
      </w:pPr>
      <w:r>
        <w:t>9</w:t>
      </w:r>
      <w:r w:rsidR="00343691" w:rsidRPr="009A52FA">
        <w:t>.</w:t>
      </w:r>
      <w:r w:rsidR="00343691" w:rsidRPr="009A52FA">
        <w:tab/>
        <w:t xml:space="preserve">On or before </w:t>
      </w:r>
      <w:r w:rsidR="00487F5D">
        <w:rPr>
          <w:b/>
        </w:rPr>
        <w:t>Thursday, December 30, 2010</w:t>
      </w:r>
      <w:r w:rsidR="00343691" w:rsidRPr="009A52FA">
        <w:t>, each party shall file and serve a prehearing memorandum which shall include</w:t>
      </w:r>
      <w:r w:rsidR="00343691">
        <w:t xml:space="preserve"> </w:t>
      </w:r>
      <w:r w:rsidR="00343691" w:rsidRPr="009A52FA">
        <w:t>a list of the issues and sub-issues in this proceeding which the party intends to address and a statement of the party’s position on each of the issues and sub-issues listed and briefing schedule</w:t>
      </w:r>
      <w:r w:rsidR="00343691">
        <w:t>, and the n</w:t>
      </w:r>
      <w:r w:rsidR="00343691" w:rsidRPr="009A52FA">
        <w:t>ames, business addresses, and telephone numbers of witnesses the party expects to call and the subject matter of each witness’ testimony.</w:t>
      </w:r>
      <w:r w:rsidR="00343691">
        <w:t xml:space="preserve">  If a party is unable to prepare and serve a prehearing memorandum, it must be prepared to state on the record </w:t>
      </w:r>
      <w:r w:rsidR="00343691" w:rsidRPr="00DC2051">
        <w:t>the issues they intend to address and the witnesses to be presented.</w:t>
      </w:r>
    </w:p>
    <w:p w:rsidR="00343691" w:rsidRPr="00DC2051" w:rsidRDefault="00343691" w:rsidP="00343691">
      <w:pPr>
        <w:spacing w:line="276" w:lineRule="auto"/>
        <w:jc w:val="left"/>
      </w:pPr>
    </w:p>
    <w:p w:rsidR="00343691" w:rsidRPr="00DC2051" w:rsidRDefault="00343691" w:rsidP="00343691">
      <w:pPr>
        <w:jc w:val="left"/>
      </w:pPr>
      <w:r w:rsidRPr="00DC2051">
        <w:tab/>
      </w:r>
      <w:r w:rsidRPr="00DC2051">
        <w:tab/>
      </w:r>
      <w:r>
        <w:t>1</w:t>
      </w:r>
      <w:r w:rsidR="00F077AB">
        <w:t>0</w:t>
      </w:r>
      <w:r w:rsidRPr="00DC2051">
        <w:t>.</w:t>
      </w:r>
      <w:r w:rsidRPr="00DC2051">
        <w:tab/>
      </w:r>
      <w:r>
        <w:t xml:space="preserve">The </w:t>
      </w:r>
      <w:r w:rsidRPr="00DC2051">
        <w:t>parties are directed to cooperate and exchange information</w:t>
      </w:r>
      <w:r>
        <w:t xml:space="preserve">, either </w:t>
      </w:r>
      <w:r w:rsidRPr="00DC2051">
        <w:t>on an informal</w:t>
      </w:r>
      <w:r>
        <w:t xml:space="preserve"> or formal</w:t>
      </w:r>
      <w:r w:rsidRPr="00DC2051">
        <w:t xml:space="preserve"> basis.  In addition, the parties are urged to use alternative means of discovery such as discovery conferences or depositions. The parties are expected to resolve discovery issues among themselves; motions to compel should be filed only after such efforts have failed.  </w:t>
      </w:r>
      <w:r>
        <w:t xml:space="preserve">If </w:t>
      </w:r>
      <w:r w:rsidRPr="002834F5">
        <w:t>the objections are not resolved, counsel will alert the presiding officer by e-mail of the need for a ruling, and a conference call will be scheduled.  The presiding officer will make a ruling over the telephone and not reduce it to writing unless requested to do so.</w:t>
      </w:r>
      <w:r>
        <w:t xml:space="preserve">  </w:t>
      </w:r>
      <w:r w:rsidRPr="00DC2051">
        <w:t xml:space="preserve">There are limitations on discovery and sanctions for abuse of the discovery process.  </w:t>
      </w:r>
      <w:proofErr w:type="gramStart"/>
      <w:r w:rsidRPr="00DC2051">
        <w:t>52 Pa. Code §§5.361, 5.371-5.372.</w:t>
      </w:r>
      <w:proofErr w:type="gramEnd"/>
    </w:p>
    <w:p w:rsidR="00343691" w:rsidRDefault="00343691" w:rsidP="00343691">
      <w:pPr>
        <w:spacing w:line="276" w:lineRule="auto"/>
        <w:jc w:val="left"/>
      </w:pPr>
    </w:p>
    <w:p w:rsidR="00343691" w:rsidRPr="00B43B2A" w:rsidRDefault="00343691" w:rsidP="00343691">
      <w:pPr>
        <w:jc w:val="left"/>
      </w:pPr>
      <w:r>
        <w:tab/>
      </w:r>
      <w:r>
        <w:tab/>
        <w:t>1</w:t>
      </w:r>
      <w:r w:rsidR="00F077AB">
        <w:t>1</w:t>
      </w:r>
      <w:r>
        <w:t>.</w:t>
      </w:r>
      <w:r>
        <w:tab/>
        <w:t>T</w:t>
      </w:r>
      <w:r w:rsidRPr="00B43B2A">
        <w:t xml:space="preserve">he parties shall stipulate to any matters they reasonably can to expedite this proceeding, lessen the burden of time and expense in litigation on all parties and conserve precious administrative hearing resources.  </w:t>
      </w:r>
      <w:proofErr w:type="gramStart"/>
      <w:r w:rsidRPr="00B43B2A">
        <w:t>52 Pa. Code §§5.232 and 5.234.</w:t>
      </w:r>
      <w:proofErr w:type="gramEnd"/>
      <w:r w:rsidRPr="00B43B2A">
        <w:t xml:space="preserve">  All stipulations entered into by the parties shall be reduced to writing, signed by the parties to be bound thereby, and moved into the record during the hearings in this case.  An exception to this requirement </w:t>
      </w:r>
      <w:r w:rsidRPr="00B43B2A">
        <w:lastRenderedPageBreak/>
        <w:t>may occur when circumstances warrant.  If so, an oral presentation of a stipulation is permissible, if it is followed by a reduction to writing as herein directed.</w:t>
      </w:r>
    </w:p>
    <w:p w:rsidR="00343691" w:rsidRDefault="00343691" w:rsidP="00343691">
      <w:pPr>
        <w:spacing w:line="276" w:lineRule="auto"/>
        <w:jc w:val="left"/>
      </w:pPr>
    </w:p>
    <w:p w:rsidR="00343691" w:rsidRDefault="00343691" w:rsidP="00343691">
      <w:pPr>
        <w:jc w:val="left"/>
      </w:pPr>
      <w:r>
        <w:tab/>
      </w:r>
      <w:r>
        <w:tab/>
      </w:r>
      <w:r>
        <w:tab/>
      </w:r>
      <w:r>
        <w:tab/>
      </w:r>
    </w:p>
    <w:p w:rsidR="00343691" w:rsidRPr="001A0F3B" w:rsidRDefault="00343691" w:rsidP="00343691">
      <w:pPr>
        <w:jc w:val="left"/>
      </w:pPr>
    </w:p>
    <w:tbl>
      <w:tblPr>
        <w:tblW w:w="0" w:type="auto"/>
        <w:tblLayout w:type="fixed"/>
        <w:tblLook w:val="0000"/>
      </w:tblPr>
      <w:tblGrid>
        <w:gridCol w:w="1098"/>
        <w:gridCol w:w="2340"/>
        <w:gridCol w:w="1710"/>
        <w:gridCol w:w="3600"/>
      </w:tblGrid>
      <w:tr w:rsidR="00343691" w:rsidRPr="001A0F3B" w:rsidTr="00E31C33">
        <w:tc>
          <w:tcPr>
            <w:tcW w:w="1098" w:type="dxa"/>
          </w:tcPr>
          <w:p w:rsidR="00343691" w:rsidRPr="001A0F3B" w:rsidRDefault="00343691" w:rsidP="00E31C33">
            <w:pPr>
              <w:spacing w:line="240" w:lineRule="auto"/>
              <w:jc w:val="left"/>
            </w:pPr>
            <w:r w:rsidRPr="001A0F3B">
              <w:t>Date:</w:t>
            </w:r>
            <w:r>
              <w:t xml:space="preserve">  </w:t>
            </w:r>
          </w:p>
        </w:tc>
        <w:tc>
          <w:tcPr>
            <w:tcW w:w="2340" w:type="dxa"/>
          </w:tcPr>
          <w:p w:rsidR="00343691" w:rsidRPr="0021243F" w:rsidRDefault="00343691" w:rsidP="00487F5D">
            <w:pPr>
              <w:spacing w:line="240" w:lineRule="auto"/>
              <w:jc w:val="left"/>
              <w:rPr>
                <w:u w:val="single"/>
              </w:rPr>
            </w:pPr>
            <w:r>
              <w:rPr>
                <w:u w:val="single"/>
              </w:rPr>
              <w:t>December 1</w:t>
            </w:r>
            <w:r w:rsidR="00487F5D">
              <w:rPr>
                <w:u w:val="single"/>
              </w:rPr>
              <w:t>3</w:t>
            </w:r>
            <w:r>
              <w:rPr>
                <w:u w:val="single"/>
              </w:rPr>
              <w:t>, 2010</w:t>
            </w:r>
          </w:p>
        </w:tc>
        <w:tc>
          <w:tcPr>
            <w:tcW w:w="1710" w:type="dxa"/>
          </w:tcPr>
          <w:p w:rsidR="00343691" w:rsidRPr="001A0F3B" w:rsidRDefault="00343691" w:rsidP="00E31C33">
            <w:pPr>
              <w:spacing w:line="240" w:lineRule="auto"/>
              <w:jc w:val="left"/>
            </w:pPr>
          </w:p>
        </w:tc>
        <w:tc>
          <w:tcPr>
            <w:tcW w:w="3600" w:type="dxa"/>
            <w:tcBorders>
              <w:bottom w:val="single" w:sz="6" w:space="0" w:color="auto"/>
            </w:tcBorders>
          </w:tcPr>
          <w:p w:rsidR="00343691" w:rsidRPr="001A0F3B" w:rsidRDefault="00343691" w:rsidP="00E31C33">
            <w:pPr>
              <w:spacing w:line="240" w:lineRule="auto"/>
              <w:jc w:val="left"/>
            </w:pPr>
          </w:p>
        </w:tc>
      </w:tr>
      <w:tr w:rsidR="00343691" w:rsidRPr="001A0F3B" w:rsidTr="00E31C33">
        <w:tc>
          <w:tcPr>
            <w:tcW w:w="1098" w:type="dxa"/>
          </w:tcPr>
          <w:p w:rsidR="00343691" w:rsidRPr="001A0F3B" w:rsidRDefault="00343691" w:rsidP="00E31C33">
            <w:pPr>
              <w:spacing w:line="240" w:lineRule="auto"/>
              <w:jc w:val="left"/>
            </w:pPr>
          </w:p>
        </w:tc>
        <w:tc>
          <w:tcPr>
            <w:tcW w:w="2340" w:type="dxa"/>
          </w:tcPr>
          <w:p w:rsidR="00343691" w:rsidRPr="001A0F3B" w:rsidRDefault="00343691" w:rsidP="00E31C33">
            <w:pPr>
              <w:spacing w:line="240" w:lineRule="auto"/>
              <w:jc w:val="left"/>
            </w:pPr>
          </w:p>
        </w:tc>
        <w:tc>
          <w:tcPr>
            <w:tcW w:w="1710" w:type="dxa"/>
          </w:tcPr>
          <w:p w:rsidR="00343691" w:rsidRPr="001A0F3B" w:rsidRDefault="00343691" w:rsidP="00E31C33">
            <w:pPr>
              <w:spacing w:line="240" w:lineRule="auto"/>
              <w:jc w:val="left"/>
            </w:pPr>
          </w:p>
        </w:tc>
        <w:tc>
          <w:tcPr>
            <w:tcW w:w="3600" w:type="dxa"/>
          </w:tcPr>
          <w:p w:rsidR="00343691" w:rsidRPr="001A0F3B" w:rsidRDefault="00343691" w:rsidP="00E31C33">
            <w:pPr>
              <w:spacing w:line="240" w:lineRule="auto"/>
              <w:jc w:val="left"/>
            </w:pPr>
            <w:r>
              <w:t>Susan D. Colwell</w:t>
            </w:r>
          </w:p>
          <w:p w:rsidR="00343691" w:rsidRPr="001A0F3B" w:rsidRDefault="00343691" w:rsidP="00E31C33">
            <w:pPr>
              <w:spacing w:line="240" w:lineRule="auto"/>
              <w:jc w:val="left"/>
            </w:pPr>
            <w:r w:rsidRPr="001A0F3B">
              <w:t xml:space="preserve">Administrative Law Judge  </w:t>
            </w:r>
          </w:p>
        </w:tc>
      </w:tr>
    </w:tbl>
    <w:p w:rsidR="00343691" w:rsidRDefault="00343691" w:rsidP="00343691">
      <w:pPr>
        <w:pStyle w:val="p6"/>
        <w:widowControl/>
        <w:tabs>
          <w:tab w:val="clear" w:pos="1513"/>
          <w:tab w:val="clear" w:pos="2239"/>
        </w:tabs>
        <w:spacing w:line="360" w:lineRule="auto"/>
        <w:ind w:firstLine="0"/>
      </w:pPr>
    </w:p>
    <w:p w:rsidR="00343691" w:rsidRDefault="00343691" w:rsidP="00343691">
      <w:pPr>
        <w:jc w:val="left"/>
      </w:pPr>
    </w:p>
    <w:p w:rsidR="00343691" w:rsidRPr="002C18A6" w:rsidRDefault="00343691" w:rsidP="00343691">
      <w:pPr>
        <w:contextualSpacing/>
        <w:jc w:val="left"/>
      </w:pPr>
    </w:p>
    <w:p w:rsidR="00162027" w:rsidRDefault="00162027" w:rsidP="006C7D5D">
      <w:pPr>
        <w:contextualSpacing/>
        <w:jc w:val="left"/>
        <w:sectPr w:rsidR="00162027" w:rsidSect="00F077AB">
          <w:footerReference w:type="default" r:id="rId6"/>
          <w:pgSz w:w="12240" w:h="15840"/>
          <w:pgMar w:top="1440" w:right="1440" w:bottom="1440" w:left="1440" w:header="720" w:footer="720" w:gutter="0"/>
          <w:cols w:space="720"/>
          <w:titlePg/>
          <w:docGrid w:linePitch="360"/>
        </w:sectPr>
      </w:pPr>
    </w:p>
    <w:p w:rsidR="00162027" w:rsidRPr="00162027" w:rsidRDefault="00162027" w:rsidP="00162027">
      <w:pPr>
        <w:spacing w:line="240" w:lineRule="auto"/>
        <w:jc w:val="left"/>
        <w:rPr>
          <w:rFonts w:ascii="Microsoft Sans Serif" w:hAnsi="Microsoft Sans Serif" w:cs="Microsoft Sans Serif"/>
          <w:b/>
          <w:szCs w:val="22"/>
          <w:u w:val="single"/>
        </w:rPr>
      </w:pPr>
      <w:r w:rsidRPr="00162027">
        <w:rPr>
          <w:rFonts w:ascii="Microsoft Sans Serif" w:hAnsi="Microsoft Sans Serif" w:cs="Microsoft Sans Serif"/>
          <w:b/>
          <w:noProof/>
          <w:szCs w:val="22"/>
          <w:u w:val="single"/>
        </w:rPr>
        <w:lastRenderedPageBreak/>
        <w:t>M-2010-2210316</w:t>
      </w:r>
      <w:r w:rsidRPr="00162027">
        <w:rPr>
          <w:rFonts w:ascii="Microsoft Sans Serif" w:hAnsi="Microsoft Sans Serif" w:cs="Microsoft Sans Serif"/>
          <w:b/>
          <w:szCs w:val="22"/>
          <w:u w:val="single"/>
        </w:rPr>
        <w:t xml:space="preserve"> – PETITION OF UGI UTILITIES INC - FOR APPROVAL OF ITS ENERGY EFFICIENCY AND CONSERVATION PLAN.</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noProof/>
          <w:szCs w:val="22"/>
        </w:rPr>
        <w:sectPr w:rsidR="00162027" w:rsidRPr="00162027" w:rsidSect="00162027">
          <w:pgSz w:w="12240" w:h="15840" w:code="1"/>
          <w:pgMar w:top="1440" w:right="720" w:bottom="1440" w:left="720" w:header="720" w:footer="720" w:gutter="0"/>
          <w:cols w:space="720"/>
          <w:docGrid w:linePitch="360"/>
        </w:sect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lastRenderedPageBreak/>
        <w:t>CHRISTY M. APPLEBY ESQUIRE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OFFICE OF CONSUMER ADVOCATE</w:t>
      </w:r>
    </w:p>
    <w:p w:rsidR="00162027" w:rsidRPr="00162027" w:rsidRDefault="00162027" w:rsidP="00162027">
      <w:pPr>
        <w:spacing w:line="240" w:lineRule="auto"/>
        <w:jc w:val="left"/>
        <w:rPr>
          <w:rFonts w:ascii="Microsoft Sans Serif" w:hAnsi="Microsoft Sans Serif" w:cs="Microsoft Sans Serif"/>
          <w:noProof/>
          <w:szCs w:val="22"/>
        </w:rPr>
      </w:pPr>
      <w:r w:rsidRPr="00162027">
        <w:rPr>
          <w:rFonts w:ascii="Microsoft Sans Serif" w:hAnsi="Microsoft Sans Serif" w:cs="Microsoft Sans Serif"/>
          <w:noProof/>
          <w:szCs w:val="22"/>
        </w:rPr>
        <w:t>5TH FL FORUM PLACE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555 WALNUT STREET</w:t>
      </w:r>
    </w:p>
    <w:p w:rsidR="00162027" w:rsidRPr="00162027" w:rsidRDefault="00162027" w:rsidP="00162027">
      <w:pPr>
        <w:spacing w:line="240" w:lineRule="auto"/>
        <w:jc w:val="left"/>
        <w:rPr>
          <w:rFonts w:ascii="Microsoft Sans Serif" w:hAnsi="Microsoft Sans Serif" w:cs="Microsoft Sans Serif"/>
          <w:noProof/>
          <w:szCs w:val="22"/>
        </w:rPr>
      </w:pPr>
      <w:r w:rsidRPr="00162027">
        <w:rPr>
          <w:rFonts w:ascii="Microsoft Sans Serif" w:hAnsi="Microsoft Sans Serif" w:cs="Microsoft Sans Serif"/>
          <w:noProof/>
          <w:szCs w:val="22"/>
        </w:rPr>
        <w:t>HARRISBURG</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17101</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TANYA J MCCLOSKEY ESQUIRE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OFFICE OF CONSUMER ADVOCATE</w:t>
      </w:r>
    </w:p>
    <w:p w:rsidR="00162027" w:rsidRPr="00162027" w:rsidRDefault="00162027" w:rsidP="00162027">
      <w:pPr>
        <w:spacing w:line="240" w:lineRule="auto"/>
        <w:jc w:val="left"/>
        <w:rPr>
          <w:rFonts w:ascii="Microsoft Sans Serif" w:hAnsi="Microsoft Sans Serif" w:cs="Microsoft Sans Serif"/>
          <w:noProof/>
          <w:szCs w:val="22"/>
        </w:rPr>
      </w:pPr>
      <w:r w:rsidRPr="00162027">
        <w:rPr>
          <w:rFonts w:ascii="Microsoft Sans Serif" w:hAnsi="Microsoft Sans Serif" w:cs="Microsoft Sans Serif"/>
          <w:noProof/>
          <w:szCs w:val="22"/>
        </w:rPr>
        <w:t xml:space="preserve">555 WALNUT STREET </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5TH FLOOR FORUM PLACE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HARRISBURG</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17101-1923</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DAVID T EVRARD ESQUIRE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OFFICE OF CONSUMER ADVOCATE</w:t>
      </w:r>
    </w:p>
    <w:p w:rsidR="00162027" w:rsidRPr="00162027" w:rsidRDefault="00162027" w:rsidP="00162027">
      <w:pPr>
        <w:spacing w:line="240" w:lineRule="auto"/>
        <w:jc w:val="left"/>
        <w:rPr>
          <w:rFonts w:ascii="Microsoft Sans Serif" w:hAnsi="Microsoft Sans Serif" w:cs="Microsoft Sans Serif"/>
          <w:noProof/>
          <w:szCs w:val="22"/>
        </w:rPr>
      </w:pPr>
      <w:r w:rsidRPr="00162027">
        <w:rPr>
          <w:rFonts w:ascii="Microsoft Sans Serif" w:hAnsi="Microsoft Sans Serif" w:cs="Microsoft Sans Serif"/>
          <w:noProof/>
          <w:szCs w:val="22"/>
        </w:rPr>
        <w:t xml:space="preserve">555 WALNUT STREET </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5TH FLOOR FORUM PLACE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HARRISBURG</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17101-1923</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STEVEN C GRAY ESQUIRE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OFFICE OF SMALL BUSINESS ADVOCATE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SUITE 1102 COMMERCE BUILDING</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300 NORTH SECOND STREET</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HARRISBURG</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17101</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CHARLES DANIEL SHIELDS ESQUIRE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PA PUC OFFICE OF TRIAL STAFF</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PO BOX 3265</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HARRISBURG</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17105-3265</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KENNETH L MICKENS ESQUIRE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316 YORKSHIRE DRIVE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HARRISBURG</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17111</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KEVIN J MCKEON ESQUIRE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HAWKE MCKEON &amp; SNISCAK LLP</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100 NORTH TENTH STREET</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HARRISBURG</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17101</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MARK C MORROW ESQUIRE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460 NORTH GULPH ROAD</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KING OF PRUSSIA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19406</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lastRenderedPageBreak/>
        <w:t>TORI L GIESLER ESQUIRE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HAWKE MCKEON &amp; SNISCAK LLP</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100 NORTH TENTH STREET</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HARRISBURG</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17101</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DIVESH GUPTA ESQUIRE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CONSTELLATION ENERGY</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111 MARKET PLACE SUITE 500</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BALTIMORE</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MD</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21202</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 xml:space="preserve">KATHLEEN GREELY PROJECT MGR </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PSD CONSULTING LLC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297 1/2 CHESTNUT ST</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MEADVILLE</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16335</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SCOTT DEBROFF ESQUIRE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RHOADS &amp; SINON LLP</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ONE SOUTH MARKET SQUARE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PO BOX 1146</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HRRISBURG</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17101</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TODD S STEWART ESQUIRE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HAWKE MCKEON &amp; SNISCAK LLP</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100 NORTH TENTH STREET</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HARRISBURG 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17101</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ANN JONES GERACE EXEC DIR</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CONSERVATION CONSULTANTS INC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64 SOUTH 14TH STREET</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PITTSBURGH</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15203</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CRAIG A DOLL ESQUIRE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25 WEST SECOND STREET</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PO BOX 403</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HUMMELSTOWN</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17036-0403</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GARY A JEFFRIES ESQUIRE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DOMINION RETAIL, INC.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501 MARTINDALE STREET</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SUITE 400</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PITTSBURGH</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15212</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lastRenderedPageBreak/>
        <w:t>HARRY GELLER EXEC DIR</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PA UTILITY LAW PROJECT</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118 LOCUST STREET</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HARRISBURG</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17101-1414</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PAUL E RUSSELL ESQUIRE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PPL ELECTRIC UTILITIES CORP</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2 NORTH NINTH STREET</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ALLENTOWN</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18101</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ROBERT RAGOZINE CFO</w:t>
      </w:r>
    </w:p>
    <w:p w:rsidR="00162027" w:rsidRPr="00162027" w:rsidRDefault="00162027" w:rsidP="00162027">
      <w:pPr>
        <w:spacing w:line="240" w:lineRule="auto"/>
        <w:jc w:val="left"/>
        <w:rPr>
          <w:rFonts w:ascii="Microsoft Sans Serif" w:hAnsi="Microsoft Sans Serif" w:cs="Microsoft Sans Serif"/>
          <w:noProof/>
          <w:szCs w:val="22"/>
        </w:rPr>
      </w:pPr>
      <w:r w:rsidRPr="00162027">
        <w:rPr>
          <w:rFonts w:ascii="Microsoft Sans Serif" w:hAnsi="Microsoft Sans Serif" w:cs="Microsoft Sans Serif"/>
          <w:noProof/>
          <w:szCs w:val="22"/>
        </w:rPr>
        <w:t>SALES. LLC</w:t>
      </w:r>
    </w:p>
    <w:p w:rsidR="00162027" w:rsidRPr="00162027" w:rsidRDefault="00162027" w:rsidP="00162027">
      <w:pPr>
        <w:spacing w:line="240" w:lineRule="auto"/>
        <w:jc w:val="left"/>
        <w:rPr>
          <w:rFonts w:ascii="Microsoft Sans Serif" w:hAnsi="Microsoft Sans Serif" w:cs="Microsoft Sans Serif"/>
          <w:noProof/>
          <w:szCs w:val="22"/>
        </w:rPr>
      </w:pPr>
      <w:r w:rsidRPr="00162027">
        <w:rPr>
          <w:rFonts w:ascii="Microsoft Sans Serif" w:hAnsi="Microsoft Sans Serif" w:cs="Microsoft Sans Serif"/>
          <w:noProof/>
          <w:szCs w:val="22"/>
        </w:rPr>
        <w:t>D/B/A METRO ENERGY SOLUTIONS</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SUITE 200</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1140 BLOOMFIELD AVE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WEST CALDWELL</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NJ</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07006</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A TAMASIN STERNER</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PURE ENERGY</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10 N BAUSMAN DRIVE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LANCASTER</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17603</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AARON BREIDENBAUGH</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ENERNOC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75 FEDERAL STREET</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SUITE 300</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BOSTON</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MA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02110</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ALBERT (MITCH) D'AMICO</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ELLIOTT-LEWIS CORPORATION</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2900 BLACK LAKE PLACE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PHILADELPHIA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19154</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ALICIA AVICK</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ADVANTUS ENGINEERS LLC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555 N BELL AVENUE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CARNEGIE</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15243</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ANDREW THOMAS</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RTP CONTROLS</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250 HERITAGE WALK</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WOODSTOCK</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GA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30188</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ANDY FRANK</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EFFICIENCY 2.0 LLC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128 E 7TH STREET 6TH FLOOR</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NEW YORK</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NY</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10009</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ANDY SCHECHTER</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APOGEE INTERACTIVE INC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100 CRESENT CENTRE PARKWAY</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SUITE 450</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ATLANTA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GA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30084</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ANITA BRATTINA</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ALLFACILITIES INC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1500 ARDMORE BOULEVARD</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SUITE 202</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PITTSBURGH</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15221</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AL LUTZ</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ITRON INC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2111 N MOLTER ROAD</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LIBERTY LAKE</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WI</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99019</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PRINCIPAL BARTON PASTERNAK</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AELUX LLC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115 WEST AVE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JENKINTOWN</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14046</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BONNIE BRANDRETH</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PA CONSULTING GROUP INC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6410 ENTERPRISE LANE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SUITE 300</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MADISON</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WI</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53719</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BRAD CARMICHAEL</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AMERICA'S WATER HEATER RENTALS LLC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480 JOHNSON ROAD</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SUITE 100</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WASHINGTON</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15301-8944</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BRADLEY STEELE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ENERGY FEDERATION INC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40 WASHINGTON STREET</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SUITE 2000</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WESTBOROUGH</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MA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01581-1088</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BRAYTON J PALMER</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PAULUS SOKOLOWSKI &amp; SARTOR LLC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2300 CHESTNUT STREET</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SUITE 300</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PHILADELPHIA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19103</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lastRenderedPageBreak/>
        <w:t>BRENDA YOUNG</w:t>
      </w:r>
    </w:p>
    <w:p w:rsidR="00162027" w:rsidRPr="00162027" w:rsidRDefault="00162027" w:rsidP="00162027">
      <w:pPr>
        <w:spacing w:line="240" w:lineRule="auto"/>
        <w:jc w:val="left"/>
        <w:rPr>
          <w:rFonts w:ascii="Microsoft Sans Serif" w:hAnsi="Microsoft Sans Serif" w:cs="Microsoft Sans Serif"/>
          <w:noProof/>
          <w:szCs w:val="22"/>
        </w:rPr>
      </w:pPr>
      <w:r w:rsidRPr="00162027">
        <w:rPr>
          <w:rFonts w:ascii="Microsoft Sans Serif" w:hAnsi="Microsoft Sans Serif" w:cs="Microsoft Sans Serif"/>
          <w:noProof/>
          <w:szCs w:val="22"/>
        </w:rPr>
        <w:t xml:space="preserve">SCIENCE APPLICATIONS </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INTERNATIONAL CORP</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151 LAFAYETTE DRIVE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OAK RIDGE</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TN</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37830-6865</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BRIAN MCNEW</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EARTHNET LLC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95 BRIM BOULEVARD</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CHAMBERSBURG</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17201</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BRITTANY PRICE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NORTHWEST ENERGY EFFICIENCY COUNCIL</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605 1ST AVENUE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SUITE 401</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SEATTLE</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WA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98104</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EXECUTIVE VP CARL WEHMMEYER</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NIAGRA CONSERVATION CORP</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45 HORSEHILL ROAD</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SUITE 106</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CEDAR KNOLLS</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NJ</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07927</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CAROLYN PENGIDORE PRES &amp; CEO</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COMPERIO ENERGY LLC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2000 OXFORD DRIVE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SUITE 640</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BETHEL PARK</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15102</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CATHARINE SWAN</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GREEN AND SAVE LLC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204 OLD LANCASTER ROAD</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LANCASTER</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19333</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CHAD QUINN</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DOLLAR ENERGY FUND INC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PO BOX 42329</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PITTSBURGH</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15203</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CHARLES E GLISAN</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POWERSECURE INC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116 HOLLY GROVE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WILLIAMSBURG</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VA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23185</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lastRenderedPageBreak/>
        <w:t>CHARLES WATSON PRES</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ENERGYCHASERS LLC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9767 GRIFFITH DRIVE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WEXFORD</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15090</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CHERIE BAKER</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KAY &amp; SONS LLC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52 BUTTONWOOD STREET</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NORRISTOWN</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19401</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CHERYL A CONNER</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CES GREEN INC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3520 CHARLOTTE STREET</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PITTSBURGH</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15201</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CHRISTOPHER A LEWIS ESQUIRE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BLANK ROME LLP</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ONE LOGAN SQUARE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130 NORTH 18TH STREET</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PHILADELPHIA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19103-6998</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CHRISTOPHER P NIEMIEC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CLT ENERGY SERVICES GROUP LLC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61 ARCH STREET</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CARNEGIE</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15106</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COLLEEN MULLANEY-WESTFALL</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ECOLOGY &amp; ENVIRONMENTAL INC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368 PLEASANT VIEW DRIVE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LANCASTER</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NY</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14086</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COLLIN SANDIFER</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SCHNEIDER ELECTRIC BUILDINGS AMERICA INC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4431 NORTH FRONT STREET</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SUITE 100</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HARRISBURG</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17110</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CYNTHIA MENHORN</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MCR PERFORMANCE SOLUTIONS LLC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2919 SEMINARY DRIVE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GREENSBURG</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15601</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lastRenderedPageBreak/>
        <w:t>DAN GRIFFITHS</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DEPARTMENT OF ENVIRONMENTAL PROTECTION</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RACHEL CARSON STATE OFFICE BLDG</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P O BOX 2063</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HARRISBURG</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17105-2063</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DANIEL CLEARFIELD</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ECKERT SEAMANS CHERIN &amp; MELLOTT</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8TH FLOOR</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213 MARKET STREET</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HARRISBURG</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17101</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DANIEL LANG</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ICIG GENESIS LLC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120 NORTH MARKET STREET</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PO BOX 11</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LIGONIER</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15658</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DAVID WHITE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HELGESON ENTERPRISES INC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3787 MIRIAM DRIVE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DOYLESTOWN</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18902</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DEBORAH BRADY</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GLOBAL ENERGY PARTNERS LLC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500 YGNACIO VALLEY ROAD</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SUITE 450</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WALNUT CREEK</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CA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94596</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DENNIS W NIXON</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LOCKHEED MARTIN SERVICES INC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2940 PRESIDENTIAL DRIVE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SUITE 120</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FAIRBORN</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OH</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45324</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DOUG A STOUFFER</w:t>
      </w:r>
    </w:p>
    <w:p w:rsidR="00162027" w:rsidRPr="00162027" w:rsidRDefault="00162027" w:rsidP="00162027">
      <w:pPr>
        <w:spacing w:line="240" w:lineRule="auto"/>
        <w:jc w:val="left"/>
        <w:rPr>
          <w:rFonts w:ascii="Microsoft Sans Serif" w:hAnsi="Microsoft Sans Serif" w:cs="Microsoft Sans Serif"/>
          <w:noProof/>
          <w:szCs w:val="22"/>
        </w:rPr>
      </w:pPr>
      <w:r w:rsidRPr="00162027">
        <w:rPr>
          <w:rFonts w:ascii="Microsoft Sans Serif" w:hAnsi="Microsoft Sans Serif" w:cs="Microsoft Sans Serif"/>
          <w:noProof/>
          <w:szCs w:val="22"/>
        </w:rPr>
        <w:t xml:space="preserve">ERDMAN ANTHONY ASSOCIATES INC </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D/B/A ERDMAN ANTHONY</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ONE STERLING PLACE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SUITE 212</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MECHANICSBURG</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17050</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MANAGER DOUG PAPE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LUZERNE COUNTY</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200 NORTH RIVER STREET</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WILKES-BARRE</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18711</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DERECK F HICKS FOR DENISE GARRETT</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ENHANCED RECOVERY SOLUTIONS LLC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74 BASSWOOD COURT</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WARRINGTON</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18976</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ERIC DUPONT</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APPLIED ENERGY MANAGEMENT INC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924 MARCON BLVD SUITE 105</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ALLENTOWN</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18109</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EUGENE M BRADY EXECUTIVE DIRECTOR</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COMMISSION ON ECONOMIC OPPORTUNITY</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165 AMBER LANE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PO BOX 1127</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WILKES-BARRE</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18703-1127</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FREDERICK ("FIELD") PICKERING III PRES</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COOLNRG USA INC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690 TEXAS STREET</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SAN FRANCISCO</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CA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94107</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FRANK J RICHARDS</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RICHARDS ENERGY GROUP INC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3901 NOLD ROAD BLDG #1</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LANDISVILLE</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17538</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GAVIN WILLIAMS</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CONSERVATION SERVICES GROUP INC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40 WASHINGTON STREET</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WESTBOROUGH</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MA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01581</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GEORGE HUNT</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COMVERGE INC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511 SCHOOLHOUSE ROAD</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SUITE 200</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KENNETT SQUARE</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19348</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GREG EKREM</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SUMMIT BLUE LLC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1722 14TH STREET</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SUITE 230</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BOULDER</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CO</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80302</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lastRenderedPageBreak/>
        <w:t>GREGORY A WOZNIAK</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G A WOZNIAK &amp; ASSOCIATES</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1773 BARR AVENUE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PITTSBURGH</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15205</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H E CARR JR</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ENERGY INFORMATION CENTER INC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525 GREENFIELD ROAD</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LANCASTER</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17601</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HENRY BALLENTINE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CGI TECHNOLOGIES AND SOLUTIONS INC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11325 RANDOM HILLS ROAD</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FAIRFAX</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VA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22030</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JACQUELINE BERGER</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APPRISE INCORPORATED</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32 NASSAU STREET</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SUITE 200</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PRINCETON</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NJ</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08542</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JAMES MOSS</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NEXANT INC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44 SOUTH BROADWAY</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WHITE PLAINS</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NY</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10601</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JAMES R BEHR</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ENERGY SAVERS INC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306 MCKNIGHT PARK DRIVE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PITTSBURGH</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15237-6534</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JARRET JACKSON</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OPOWER</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1911 FORT MYER DRIVE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SUITE 702</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ARLINGTON</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VA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22209</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JASON R ULSHAFER</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GREEN POINTE ENERGY LLC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1055 WEST LAKES DRIVE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BERWYN</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19312</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JAY L KOOPER</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HESS CORPORATION</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ONE HESS PLAZA</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WOODBRIDGE</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NJ</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07095</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lastRenderedPageBreak/>
        <w:t>JENNIFER SMITH</w:t>
      </w:r>
    </w:p>
    <w:p w:rsidR="00162027" w:rsidRPr="00162027" w:rsidRDefault="00162027" w:rsidP="00162027">
      <w:pPr>
        <w:spacing w:line="240" w:lineRule="auto"/>
        <w:jc w:val="left"/>
        <w:rPr>
          <w:rFonts w:ascii="Microsoft Sans Serif" w:hAnsi="Microsoft Sans Serif" w:cs="Microsoft Sans Serif"/>
          <w:noProof/>
          <w:szCs w:val="22"/>
        </w:rPr>
      </w:pPr>
      <w:r w:rsidRPr="00162027">
        <w:rPr>
          <w:rFonts w:ascii="Microsoft Sans Serif" w:hAnsi="Microsoft Sans Serif" w:cs="Microsoft Sans Serif"/>
          <w:noProof/>
          <w:szCs w:val="22"/>
        </w:rPr>
        <w:t xml:space="preserve">NICOR SERVICES LLC </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D/B/A NICOR NATIONAL</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2019 CORPORATE LANE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SUITE 159</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NAPERVILLE</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IL</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60563</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JOHN BRADY</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THE HITE COMPANY</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1621 FORBES AVENUE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PITTSBURGH</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15219</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JOHN COSTLOW</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SUSTAINABLE ENERGY FUND</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968 POSTAL ROAD</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ALLENTOWN</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18109</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JOHN HORCHNER</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EFFICIENCY PA</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202 S GRAHAM STREET</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PITTSBURGH</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15206</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 xml:space="preserve">JOHN K BAILLIE ESQUIRE </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CITIZENS FOR PENNSYLVANIA'S FUTURE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425 SIXTH AVENUE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SUITE 2770</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PITTSBURGH</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15219</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JOHN MULVIHILL</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PROJECT PORCHLIGHT INC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68 CHAMBERLAIN AVENUE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OTTAWA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ON</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K1S 1V9</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JOHN OYHENART VP</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CLEARESULT CONSULTING INC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9663-A MAIN STREET</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FAIRFAX</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VA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22031</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JOHN STREMEL</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ENERGYCONNECT INC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51 E CAMPBELL AVE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SUITE 145</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CAMPBELL</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CA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95008</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lastRenderedPageBreak/>
        <w:t>JOYCE HOMIAK</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WEATHER WISE USA INC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49 SOUTH 14TH STREET</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FIRST FLOOR</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PITTSBURGH</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15203</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JUDITH MONDRE PRES</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MONDRE ENERGY INC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1880 JFK BOULEVARD</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SUITE 1705</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PHILADELPHIA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19103</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JOEL MORRISON</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PA HOME ENERGY INC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SUITE 510</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40 NORTH PENNSYLVANIA AVENUE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GREENCASTLE</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15601</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JOHN MCDERMOTT</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HES CORPORATION</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ONE HESS PLAZA</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WOODBRIDGE</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NJ</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07095</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KEVIN CALLAHAN</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ROTH BROS INC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3821 CRUM ROAD</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YOUNGSTOWN</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OH</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44515</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KEVIN MCKINNON</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FRANKLIN ENERGY SERVICES LLC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403 WEST FOSTER STREET</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PORT WASHINGTON</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WI</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53074</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PRINCIPAL KEVIN WARREN</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WARREN ENERGY ENGINEERING LLC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307 BAKER DRIVE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LINCOLN UNIVERSITY</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19352</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KURT A TWIFORD PRES &amp; CEO</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CONEXUS INC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250 NORTH LINCOLN AVENUE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LEBANON</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17046</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lastRenderedPageBreak/>
        <w:t>LAURIE KOLBEINS PRESIDENT</w:t>
      </w:r>
    </w:p>
    <w:p w:rsidR="00162027" w:rsidRPr="00162027" w:rsidRDefault="00162027" w:rsidP="00162027">
      <w:pPr>
        <w:spacing w:line="240" w:lineRule="auto"/>
        <w:jc w:val="left"/>
        <w:rPr>
          <w:rFonts w:ascii="Microsoft Sans Serif" w:hAnsi="Microsoft Sans Serif" w:cs="Microsoft Sans Serif"/>
          <w:noProof/>
          <w:szCs w:val="22"/>
        </w:rPr>
      </w:pPr>
      <w:r w:rsidRPr="00162027">
        <w:rPr>
          <w:rFonts w:ascii="Microsoft Sans Serif" w:hAnsi="Microsoft Sans Serif" w:cs="Microsoft Sans Serif"/>
          <w:noProof/>
          <w:szCs w:val="22"/>
        </w:rPr>
        <w:t xml:space="preserve">BLUE MONDE LLC </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D/B/A PROMOTION FULFILLMENT CENTER</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311 21ST STREET</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CAMANCHE</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IA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52730</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LEIGH WOOD</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REAL WIN WIN INC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1926 ARCH STREET #4F</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PHILADELPHIA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19103</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LINDA RICHARDSON</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ACLARA SOFTWARE INC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16 LAUREL AVENUE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SUITE 100</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WELLESLEY</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MA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02481</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LIZ HICKS</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KEMA INC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67 SOUTH BEDFORD STREET</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SUITE 201E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BURLINGTON</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MA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01803</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LIZ ROBINSON</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ENERGY COORDINATING AGENCY OF PHILA INC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1924 ARCH STREET</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PHILADELPHIA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19103</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LOUIS NAZIRIDES</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TOZOUR ENERGY SYSTEMS LLC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741 FIRST AVENUE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KING OF PRUSSIA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19406</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LUISA FREEMAN</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BLACK &amp; VEATCH CORPORATION</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11401 LAMAR</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OVERLAND PARK</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KS</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66211</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MARA LAVOICE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GREENTECH ENERGY SERVICES INC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122 E KINGS HWY</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SUITE 503</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MAPLE SHADE</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NJ</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08052</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lastRenderedPageBreak/>
        <w:t>MAREN CURTIS</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THE CADMUS GROUP INC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720 SW WASHINGTON STREET</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SUITE 400</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PORTLAND</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OR</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97205</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MARGARET (MEG) KELLY PRESIDENT</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FRONTIER ENERGY INC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2000 OXFORD DRIVE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SUITE 640</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BETHEL PARK</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15102</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MARIO CIMINO</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PA RESOURCES COUCIL INC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3606 PROVIDENCE ROAD</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NEWTOWN SQUARE</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19073</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MARJORIE MCCANN</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U S FACILITIES INC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1800 JFK BOULEVARD</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16TH FLOOR</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PHILADELPHIA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19103</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MARK HENDERSON</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ECOS CONSULTING INC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309 SW 6TH AVENUE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SUITE 1000</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PORTLAND</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OR</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97204</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MARK LORENTZEN</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TRC ENVIRONMENTAL CORPORATION</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313 NORTH TIOGA STREET</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ITHACA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NY</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14850</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MARK REINER</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SYMBIOTIC ENGINEERING LLC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4845 PEARL EAST CIRCLE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SUITE 101</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BOULDER</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CO</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80301</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MARY MCELHINEY</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ENERGY &amp; RESOURCE SOLUTIONS INC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13 RAILROAD SQUARE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SUITE 504</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HAVERHILL</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MA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01832</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lastRenderedPageBreak/>
        <w:t>MATTHEW S MUNTER</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CLAMPETT INDUSTRIES LLC D/B/A EMG</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222 SCHILLING CIRCLE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SUITE 275</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HUNT VALLEY</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MD</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21031</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MICHAEL GRAY</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ICF RESOURCES LLC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9300 LEE HIGHWAY</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FAIRFAX</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VA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22031</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MICHAEL H JACOBSEN</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JACO ENVIRONMENTAL INC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PO BOX 1478</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SNOHOMISH</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WA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98291</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MICHAEL L KANE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PENNCAT CORPORATION</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432 NORTH SPRING GARDEN STREET</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AMBLER</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19002</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MIKE AMBROSIO</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APPLIED ENERGY GROUP INC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317 GEORGE STREET</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SUITE 400</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NEW BRUNSWICK</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NJ</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11749</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NATHAN BAER VP</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STAPLES MARKETING COMMUNICATIONS</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N28W 23050 ROUNDY DRIVE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SUITE 100</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PEWAUKEE</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WI</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53072-4001</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NANCY FRANKLIN</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PENN STATE UNIVERSITY</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109 LAND &amp; WATER REASEARCH BLDG</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UNIVERSITY PARK</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16802</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NICOLE SENSENIG</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THE JAY GROUP INC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750 INDIAN SPRINGS DRIVE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LANCASTER</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17601</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PARAMJEET NAGPAUL</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TRANS TECH TECHNOLOGIES INC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3253 D OLD FRANKSTOWN ROAD</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PITTSBURGH</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15239</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PAUL CARTER</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NORESCO LLC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FOUR PENN CENTER WEST</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SUITE 220</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PITTSBURGH</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15276</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PAUL MAZZUCCO</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COULBOURN INC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5583 ROOSEVELT STREET</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WHITEHALL</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18052</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PAUL SPIEGEL</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PRACTICAL ENERGY SOLUTIONS</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770 E MARKET STREET</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SUITE 250</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WEST CHESTER</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19382</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PETER FEROLI VP</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APPLIED PROACTIVE TECHNOLOGIES INC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1242 MAIN STREET</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SPRINGFIELD</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MA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01103</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PETER HAUSBACK</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APPLIANCE RESYCLING CENTERS OF AMERICA</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7400 EXCELSIOR BOULEVARD</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MINNEAPOLIS</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MN</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55426</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PRESTON ROBERTS</w:t>
      </w:r>
    </w:p>
    <w:p w:rsidR="00162027" w:rsidRPr="00162027" w:rsidRDefault="00162027" w:rsidP="00162027">
      <w:pPr>
        <w:spacing w:line="240" w:lineRule="auto"/>
        <w:jc w:val="left"/>
        <w:rPr>
          <w:rFonts w:ascii="Microsoft Sans Serif" w:hAnsi="Microsoft Sans Serif" w:cs="Microsoft Sans Serif"/>
          <w:noProof/>
          <w:szCs w:val="22"/>
        </w:rPr>
      </w:pPr>
      <w:r w:rsidRPr="00162027">
        <w:rPr>
          <w:rFonts w:ascii="Microsoft Sans Serif" w:hAnsi="Microsoft Sans Serif" w:cs="Microsoft Sans Serif"/>
          <w:noProof/>
          <w:szCs w:val="22"/>
        </w:rPr>
        <w:t xml:space="preserve">COMMUNITY COLLEGE EMERGING </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TECHNOLOGY APPLICATION CETER (ETAC)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3835 GREEN POND ROAD</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BETHLEHEM</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18020</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PAMELA C. POLACEK ESQUIRE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MCNEES WALLACE &amp; NURICK</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100 PINE STREET</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PO BOX 1166</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HARRISBURG</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17108-1166</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PAUL TYNO</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ENERGY CURTAILMENT SPECIALISTS INC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4455 GENESSE STREET BLDG 6</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BUFFALO</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NY</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14225</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lastRenderedPageBreak/>
        <w:t>RHETT HINTZE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BRAVO GROUP INC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20 NORTH MARKET SQUARE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SUITE 800</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HARRISBURG</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17101</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RICHARD C MAPPIN</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BERKS COUNTY COMMUNITY FOUNDATION INC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PO BOX 212</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READING</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19603-0212</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RICHARD DENNIS</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CMX INC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TOWAMENCIN CORPORATE CENTER</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1555 BUSTARD ROAD SUITE 50T</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LANSDALE</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19446</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RICHARD F SPELLMAN PRESIDENT</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GDS ASSOCIATES INC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1850 PARKWAY PLACE #800</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MARIETTA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GA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30067</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RICHARD P BROOKMAN</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BRICE ASSOCIATES LLC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477 CAFFERTY ROAD</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ERWINNA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18920</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RICHARD RAPPA</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CHA INC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16 MAIN STREET WEST SUITE 830</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POWERS BUILDING</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ROCHESTER</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NY</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14614-1607</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RICHARD S SELVERIAN</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MARK MAGRANN ASSOCIATES INC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240 WEST ROUTE 38</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MOORESTOWN</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NJ</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08057</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RICHARD W TAYLOR</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IMBUE TECHNOLOGY SOLUTIONS INC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920 N LINCOLN AVENUE</w:t>
      </w:r>
    </w:p>
    <w:p w:rsidR="00162027" w:rsidRPr="00162027" w:rsidRDefault="00162027" w:rsidP="00162027">
      <w:pPr>
        <w:spacing w:line="240" w:lineRule="auto"/>
        <w:jc w:val="left"/>
        <w:rPr>
          <w:rFonts w:ascii="Microsoft Sans Serif" w:hAnsi="Microsoft Sans Serif" w:cs="Microsoft Sans Serif"/>
          <w:noProof/>
          <w:szCs w:val="22"/>
        </w:rPr>
      </w:pPr>
      <w:r w:rsidRPr="00162027">
        <w:rPr>
          <w:rFonts w:ascii="Microsoft Sans Serif" w:hAnsi="Microsoft Sans Serif" w:cs="Microsoft Sans Serif"/>
          <w:noProof/>
          <w:szCs w:val="22"/>
        </w:rPr>
        <w:t>PITTSBURGH</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15233</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lastRenderedPageBreak/>
        <w:t>ROBERT C LOCKWOOD</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PRINCETON GREEN LLC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17 MORAN AVENUE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PRINCETON</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NJ</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08542</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ROBERT T MOOSALLY</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CONSERVATION &amp; ENERGY GROUP LLC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1063 NEW CASTLE ROAD</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PROSPECT</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16052</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ROD COOK</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TRANE US INC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3909 TECPORT DRIVE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HARRISBURG</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17111</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RUSSELL STUMP</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ALTERNERGY SOLUTIONS GROUP LLC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24 HAGERTY BLVD</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SUITE 9</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WEST CHESTER</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19302</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RYAN A HOLL</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ORION ENERGY SYSTEMS INC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2001 MIRRO DRIVE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MANITOWOC</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WI</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54220</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ROBERT PISTOR</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UGI HVAC ENTERPRISES INC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150D LOVE ROAD</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READING</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19612</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ROHIT VAIDYA</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NEXUS MARKET RESEARCH INC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22 HASKELL STREET</w:t>
      </w:r>
    </w:p>
    <w:p w:rsidR="00162027" w:rsidRPr="00162027" w:rsidRDefault="00162027" w:rsidP="00162027">
      <w:pPr>
        <w:spacing w:line="240" w:lineRule="auto"/>
        <w:jc w:val="left"/>
        <w:rPr>
          <w:rFonts w:ascii="Microsoft Sans Serif" w:hAnsi="Microsoft Sans Serif" w:cs="Microsoft Sans Serif"/>
          <w:noProof/>
          <w:szCs w:val="22"/>
        </w:rPr>
      </w:pPr>
      <w:r w:rsidRPr="00162027">
        <w:rPr>
          <w:rFonts w:ascii="Microsoft Sans Serif" w:hAnsi="Microsoft Sans Serif" w:cs="Microsoft Sans Serif"/>
          <w:noProof/>
          <w:szCs w:val="22"/>
        </w:rPr>
        <w:t>CAMBRIDGE</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MA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02140</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SARAH WHISSON</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U MARKETING NY LLC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1910 S HIGHLAND AVENUE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SUITE 100</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LOMBARD</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IL</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60148</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SCOTT STEIDING</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MORRISON HERSHFIELD CORPORATION</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66 PERIMETER CENTER EAST #600</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ATLANTA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GA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30346</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lastRenderedPageBreak/>
        <w:t>STACY RICHARDS</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SEDA - COUNCIL OF GOVERNMENTS</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201 FURNACE ROAD</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LEWISBURG</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17837</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 xml:space="preserve">STEVE A BOBICK PRESIDENT </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UTILITECH INC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3020 PENN AVENUE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WEST LAWN</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19609</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STEVEN M BARTO</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BPL GLOBAL LTD</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500 CRANBERRY WOODS DRIVE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SUITE 170</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CRANBERRY TOWNSHIP</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16066</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SUSAN E GOVE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GOVE GROUP INC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226 PAUL STREET</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PITTSBURGH</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15211</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SUZANNE D SCHREIBER</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ALLFACILITIES ENERGY GROUP LLC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1500 ARDMORE BOULEVARD</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SUITE 202</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PITTSBURGH</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15221</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SUZANNE SHELTON</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SHELTON COMMUNICATIONS GROUP INC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611 KING STREET STUDIO</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KNOXVILLE</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TN</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37917</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TERENCE P FALVEY P 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FALVEY ENERGY ENGINEERING PC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142 DECATUR ROAD</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HAVERTOWN</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19083-1106</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THEODORE J ADAMEROVICH</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131 CHARLES HOUCK ROAD</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LATROBE</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15650</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THERESA WILSON</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DIRECT ENERGY BUSINESS LLC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TWO GATEWAY CENTER</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PITTSBURGH</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15222</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lastRenderedPageBreak/>
        <w:t>THOMAS M GIBSON</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GIBSON CONSULTING GROUP</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4731 RT 30</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SUITE 303</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GREENSBURG</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15601</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THOMAS MAHEADY</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BORTON-LAWSON ENGINEERING INC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613 BALTIMORE DRIVE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SUITE 300</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WILKES-BARRE</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18702</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TIM MANDROC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AMERESCO INC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N POINT OFFICE BLDG</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ONE E UWCHLAN AVE SUITE 105</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EXTON</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19341</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TIMOTHY J HRONEK</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EATON CORPORATION</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1000 CHERRINGTON PARKWAY</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MOON TOWNSHIP</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15061</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TODD DAVIS</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NAVIGANT CONSULTING INC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1717 ARCH STREET</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SUITE 4800</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PHILADELPHIA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19103</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TONY ERICKSON</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ELECTRONIC DATA SYSTEMS LLC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5400 LEGACY DRIVE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PLANO</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TX</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75024</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TONY REYNOLDS</w:t>
      </w:r>
    </w:p>
    <w:p w:rsidR="00162027" w:rsidRPr="00162027" w:rsidRDefault="00162027" w:rsidP="00162027">
      <w:pPr>
        <w:spacing w:line="240" w:lineRule="auto"/>
        <w:jc w:val="left"/>
        <w:rPr>
          <w:rFonts w:ascii="Microsoft Sans Serif" w:hAnsi="Microsoft Sans Serif" w:cs="Microsoft Sans Serif"/>
          <w:noProof/>
          <w:szCs w:val="22"/>
        </w:rPr>
      </w:pPr>
      <w:r w:rsidRPr="00162027">
        <w:rPr>
          <w:rFonts w:ascii="Microsoft Sans Serif" w:hAnsi="Microsoft Sans Serif" w:cs="Microsoft Sans Serif"/>
          <w:noProof/>
          <w:szCs w:val="22"/>
        </w:rPr>
        <w:t xml:space="preserve">ENERTOUCH INC </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D/B/A GOODCENTS SOLUTIONS</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400 PERIMETER CENTER TERRACES, NE</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SUITE 245</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ATLANTA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GA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30346</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TODD ROSSI</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FIELD DIAGNOSTIC SERVICES INC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444 OXFORD VALLEY ROAD STE 300</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LANGHORNE</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19047</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lastRenderedPageBreak/>
        <w:t>TOM RUTGLIANO</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CPOWER INC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3570 HAMILTON BLVD STE 102</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ALLENTOWN</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18103</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VONDA L VAWTER</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CORPORATE SYSTEMS LLC</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1215 BROOKVILLE WAY</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INDIANAPOLIS</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IN</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46239</w:t>
      </w:r>
    </w:p>
    <w:p w:rsidR="00162027" w:rsidRPr="00162027" w:rsidRDefault="00162027" w:rsidP="00162027">
      <w:pPr>
        <w:spacing w:line="240" w:lineRule="auto"/>
        <w:jc w:val="left"/>
        <w:rPr>
          <w:rFonts w:ascii="Microsoft Sans Serif" w:hAnsi="Microsoft Sans Serif" w:cs="Microsoft Sans Serif"/>
          <w:szCs w:val="22"/>
        </w:rPr>
      </w:pP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WALTER F JENKINS PRES &amp; CEO</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GREENBRIDGE ENERGY CONSTORIUM</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1386 OLD FREEPORT ROAD</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SUITE 3A</w:t>
      </w:r>
    </w:p>
    <w:p w:rsidR="00162027" w:rsidRPr="00162027" w:rsidRDefault="00162027" w:rsidP="00162027">
      <w:pPr>
        <w:spacing w:line="240" w:lineRule="auto"/>
        <w:jc w:val="left"/>
        <w:rPr>
          <w:rFonts w:ascii="Microsoft Sans Serif" w:hAnsi="Microsoft Sans Serif" w:cs="Microsoft Sans Serif"/>
          <w:szCs w:val="22"/>
        </w:rPr>
      </w:pPr>
      <w:r w:rsidRPr="00162027">
        <w:rPr>
          <w:rFonts w:ascii="Microsoft Sans Serif" w:hAnsi="Microsoft Sans Serif" w:cs="Microsoft Sans Serif"/>
          <w:noProof/>
          <w:szCs w:val="22"/>
        </w:rPr>
        <w:t>PITTSBURGH</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PA</w:t>
      </w:r>
      <w:r w:rsidRPr="00162027">
        <w:rPr>
          <w:rFonts w:ascii="Microsoft Sans Serif" w:hAnsi="Microsoft Sans Serif" w:cs="Microsoft Sans Serif"/>
          <w:szCs w:val="22"/>
        </w:rPr>
        <w:t xml:space="preserve">  </w:t>
      </w:r>
      <w:r w:rsidRPr="00162027">
        <w:rPr>
          <w:rFonts w:ascii="Microsoft Sans Serif" w:hAnsi="Microsoft Sans Serif" w:cs="Microsoft Sans Serif"/>
          <w:noProof/>
          <w:szCs w:val="22"/>
        </w:rPr>
        <w:t>15238-3115</w:t>
      </w:r>
    </w:p>
    <w:p w:rsidR="00343691" w:rsidRPr="006C7D5D" w:rsidRDefault="00343691" w:rsidP="006C7D5D">
      <w:pPr>
        <w:contextualSpacing/>
        <w:jc w:val="left"/>
      </w:pPr>
    </w:p>
    <w:sectPr w:rsidR="00343691" w:rsidRPr="006C7D5D" w:rsidSect="00DA2741">
      <w:type w:val="continuous"/>
      <w:pgSz w:w="12240" w:h="15840" w:code="1"/>
      <w:pgMar w:top="1440" w:right="720" w:bottom="1440" w:left="72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44DF" w:rsidRDefault="00A844DF" w:rsidP="00F077AB">
      <w:pPr>
        <w:spacing w:line="240" w:lineRule="auto"/>
      </w:pPr>
      <w:r>
        <w:separator/>
      </w:r>
    </w:p>
  </w:endnote>
  <w:endnote w:type="continuationSeparator" w:id="0">
    <w:p w:rsidR="00A844DF" w:rsidRDefault="00A844DF" w:rsidP="00F077A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104313"/>
      <w:docPartObj>
        <w:docPartGallery w:val="Page Numbers (Bottom of Page)"/>
        <w:docPartUnique/>
      </w:docPartObj>
    </w:sdtPr>
    <w:sdtContent>
      <w:p w:rsidR="00F077AB" w:rsidRDefault="00222F17">
        <w:pPr>
          <w:pStyle w:val="Footer"/>
        </w:pPr>
        <w:fldSimple w:instr=" PAGE   \* MERGEFORMAT ">
          <w:r w:rsidR="00162027">
            <w:rPr>
              <w:noProof/>
            </w:rPr>
            <w:t>10</w:t>
          </w:r>
        </w:fldSimple>
      </w:p>
    </w:sdtContent>
  </w:sdt>
  <w:p w:rsidR="00F077AB" w:rsidRDefault="00F077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44DF" w:rsidRDefault="00A844DF" w:rsidP="00F077AB">
      <w:pPr>
        <w:spacing w:line="240" w:lineRule="auto"/>
      </w:pPr>
      <w:r>
        <w:separator/>
      </w:r>
    </w:p>
  </w:footnote>
  <w:footnote w:type="continuationSeparator" w:id="0">
    <w:p w:rsidR="00A844DF" w:rsidRDefault="00A844DF" w:rsidP="00F077AB">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6C7D5D"/>
    <w:rsid w:val="00001E3A"/>
    <w:rsid w:val="00001EF6"/>
    <w:rsid w:val="00003D11"/>
    <w:rsid w:val="00005558"/>
    <w:rsid w:val="000079FE"/>
    <w:rsid w:val="00012104"/>
    <w:rsid w:val="0001305A"/>
    <w:rsid w:val="00016E55"/>
    <w:rsid w:val="0002105C"/>
    <w:rsid w:val="00025D7A"/>
    <w:rsid w:val="00032379"/>
    <w:rsid w:val="00033303"/>
    <w:rsid w:val="00035BB8"/>
    <w:rsid w:val="00040EB6"/>
    <w:rsid w:val="00044B8B"/>
    <w:rsid w:val="00044FC0"/>
    <w:rsid w:val="00046714"/>
    <w:rsid w:val="000541C0"/>
    <w:rsid w:val="0005423F"/>
    <w:rsid w:val="00055078"/>
    <w:rsid w:val="00055CC5"/>
    <w:rsid w:val="000576ED"/>
    <w:rsid w:val="000605B6"/>
    <w:rsid w:val="00061278"/>
    <w:rsid w:val="000634EB"/>
    <w:rsid w:val="00063801"/>
    <w:rsid w:val="000676B2"/>
    <w:rsid w:val="00067CBC"/>
    <w:rsid w:val="00070AA1"/>
    <w:rsid w:val="00072595"/>
    <w:rsid w:val="00072D46"/>
    <w:rsid w:val="00073BE1"/>
    <w:rsid w:val="00074065"/>
    <w:rsid w:val="00076092"/>
    <w:rsid w:val="00082363"/>
    <w:rsid w:val="000902E3"/>
    <w:rsid w:val="00091F08"/>
    <w:rsid w:val="0009220F"/>
    <w:rsid w:val="00092B4E"/>
    <w:rsid w:val="00092E44"/>
    <w:rsid w:val="0009318F"/>
    <w:rsid w:val="000931F7"/>
    <w:rsid w:val="00093562"/>
    <w:rsid w:val="00097D77"/>
    <w:rsid w:val="000A2192"/>
    <w:rsid w:val="000A4551"/>
    <w:rsid w:val="000A5DEA"/>
    <w:rsid w:val="000A652E"/>
    <w:rsid w:val="000A770B"/>
    <w:rsid w:val="000B2D0C"/>
    <w:rsid w:val="000B339A"/>
    <w:rsid w:val="000B7111"/>
    <w:rsid w:val="000C2696"/>
    <w:rsid w:val="000C2A2B"/>
    <w:rsid w:val="000C34F3"/>
    <w:rsid w:val="000C4163"/>
    <w:rsid w:val="000C6B6E"/>
    <w:rsid w:val="000C6EF0"/>
    <w:rsid w:val="000D29BA"/>
    <w:rsid w:val="000D3E49"/>
    <w:rsid w:val="000D5763"/>
    <w:rsid w:val="000E2F36"/>
    <w:rsid w:val="000E49E6"/>
    <w:rsid w:val="000E7EF5"/>
    <w:rsid w:val="000F1890"/>
    <w:rsid w:val="000F2E5F"/>
    <w:rsid w:val="000F47F1"/>
    <w:rsid w:val="000F678B"/>
    <w:rsid w:val="000F78BE"/>
    <w:rsid w:val="0010080E"/>
    <w:rsid w:val="00101D47"/>
    <w:rsid w:val="001021FB"/>
    <w:rsid w:val="00102A77"/>
    <w:rsid w:val="0010420D"/>
    <w:rsid w:val="00106EE8"/>
    <w:rsid w:val="001077F1"/>
    <w:rsid w:val="001155EF"/>
    <w:rsid w:val="00115BB6"/>
    <w:rsid w:val="00116578"/>
    <w:rsid w:val="0012035F"/>
    <w:rsid w:val="00120D02"/>
    <w:rsid w:val="00120DE8"/>
    <w:rsid w:val="00121291"/>
    <w:rsid w:val="001219A5"/>
    <w:rsid w:val="0012343C"/>
    <w:rsid w:val="00124101"/>
    <w:rsid w:val="00124D49"/>
    <w:rsid w:val="00126739"/>
    <w:rsid w:val="0013068D"/>
    <w:rsid w:val="00135526"/>
    <w:rsid w:val="00140273"/>
    <w:rsid w:val="0014105E"/>
    <w:rsid w:val="00143142"/>
    <w:rsid w:val="00143C25"/>
    <w:rsid w:val="00145327"/>
    <w:rsid w:val="00152FD8"/>
    <w:rsid w:val="001537E3"/>
    <w:rsid w:val="00153C39"/>
    <w:rsid w:val="00154F0C"/>
    <w:rsid w:val="0015569F"/>
    <w:rsid w:val="00155E87"/>
    <w:rsid w:val="0015737B"/>
    <w:rsid w:val="00157E46"/>
    <w:rsid w:val="00162027"/>
    <w:rsid w:val="00162D2F"/>
    <w:rsid w:val="0016521D"/>
    <w:rsid w:val="00170FE6"/>
    <w:rsid w:val="00172857"/>
    <w:rsid w:val="00172B0B"/>
    <w:rsid w:val="00172E8C"/>
    <w:rsid w:val="00173570"/>
    <w:rsid w:val="00173C70"/>
    <w:rsid w:val="00174F7E"/>
    <w:rsid w:val="0017580D"/>
    <w:rsid w:val="00175F76"/>
    <w:rsid w:val="00176C44"/>
    <w:rsid w:val="00181AB1"/>
    <w:rsid w:val="001857EA"/>
    <w:rsid w:val="00186328"/>
    <w:rsid w:val="001868F5"/>
    <w:rsid w:val="00191522"/>
    <w:rsid w:val="00192EB5"/>
    <w:rsid w:val="001966CB"/>
    <w:rsid w:val="001969A7"/>
    <w:rsid w:val="00196C5A"/>
    <w:rsid w:val="0019791B"/>
    <w:rsid w:val="00197E5D"/>
    <w:rsid w:val="001A0F84"/>
    <w:rsid w:val="001A103D"/>
    <w:rsid w:val="001A1644"/>
    <w:rsid w:val="001A216A"/>
    <w:rsid w:val="001A33F5"/>
    <w:rsid w:val="001A3A31"/>
    <w:rsid w:val="001A3D48"/>
    <w:rsid w:val="001A5421"/>
    <w:rsid w:val="001A7F95"/>
    <w:rsid w:val="001B06B8"/>
    <w:rsid w:val="001B1B1D"/>
    <w:rsid w:val="001B3572"/>
    <w:rsid w:val="001B3D6F"/>
    <w:rsid w:val="001B4B2B"/>
    <w:rsid w:val="001B6470"/>
    <w:rsid w:val="001B760E"/>
    <w:rsid w:val="001D05DB"/>
    <w:rsid w:val="001D0876"/>
    <w:rsid w:val="001D0F91"/>
    <w:rsid w:val="001D1F1B"/>
    <w:rsid w:val="001D4223"/>
    <w:rsid w:val="001D556B"/>
    <w:rsid w:val="001E2642"/>
    <w:rsid w:val="001E3C9A"/>
    <w:rsid w:val="001E5447"/>
    <w:rsid w:val="001E5DF5"/>
    <w:rsid w:val="001E604F"/>
    <w:rsid w:val="001E79A7"/>
    <w:rsid w:val="001F0835"/>
    <w:rsid w:val="001F09A7"/>
    <w:rsid w:val="001F1049"/>
    <w:rsid w:val="001F4882"/>
    <w:rsid w:val="001F6E43"/>
    <w:rsid w:val="001F6F77"/>
    <w:rsid w:val="001F74FC"/>
    <w:rsid w:val="002004A8"/>
    <w:rsid w:val="002019B1"/>
    <w:rsid w:val="00201E65"/>
    <w:rsid w:val="0021162B"/>
    <w:rsid w:val="002125E4"/>
    <w:rsid w:val="00215381"/>
    <w:rsid w:val="00216C32"/>
    <w:rsid w:val="00216F76"/>
    <w:rsid w:val="0021750E"/>
    <w:rsid w:val="00220D97"/>
    <w:rsid w:val="00221A88"/>
    <w:rsid w:val="00222F17"/>
    <w:rsid w:val="002241D0"/>
    <w:rsid w:val="00224756"/>
    <w:rsid w:val="00227A4A"/>
    <w:rsid w:val="00230CC6"/>
    <w:rsid w:val="002337D7"/>
    <w:rsid w:val="00234DEB"/>
    <w:rsid w:val="0023584A"/>
    <w:rsid w:val="00236C44"/>
    <w:rsid w:val="002422D0"/>
    <w:rsid w:val="002451F7"/>
    <w:rsid w:val="002455CC"/>
    <w:rsid w:val="00246523"/>
    <w:rsid w:val="0024777B"/>
    <w:rsid w:val="00247CE0"/>
    <w:rsid w:val="00251E5A"/>
    <w:rsid w:val="00252DB6"/>
    <w:rsid w:val="00252F2A"/>
    <w:rsid w:val="0025351B"/>
    <w:rsid w:val="002546D8"/>
    <w:rsid w:val="002558A3"/>
    <w:rsid w:val="00256505"/>
    <w:rsid w:val="00260459"/>
    <w:rsid w:val="00260814"/>
    <w:rsid w:val="00263AD5"/>
    <w:rsid w:val="0026705F"/>
    <w:rsid w:val="002704DD"/>
    <w:rsid w:val="0027210A"/>
    <w:rsid w:val="002748C2"/>
    <w:rsid w:val="002752C3"/>
    <w:rsid w:val="00277591"/>
    <w:rsid w:val="00284760"/>
    <w:rsid w:val="00287CB1"/>
    <w:rsid w:val="0029096F"/>
    <w:rsid w:val="00290AD2"/>
    <w:rsid w:val="0029353E"/>
    <w:rsid w:val="00293F4E"/>
    <w:rsid w:val="00297286"/>
    <w:rsid w:val="002A05C6"/>
    <w:rsid w:val="002A5F4D"/>
    <w:rsid w:val="002A70E9"/>
    <w:rsid w:val="002A7A0A"/>
    <w:rsid w:val="002B541A"/>
    <w:rsid w:val="002B754D"/>
    <w:rsid w:val="002C1023"/>
    <w:rsid w:val="002C4F02"/>
    <w:rsid w:val="002C69AD"/>
    <w:rsid w:val="002D0E4D"/>
    <w:rsid w:val="002D7978"/>
    <w:rsid w:val="002E7DDB"/>
    <w:rsid w:val="002F21B6"/>
    <w:rsid w:val="002F222D"/>
    <w:rsid w:val="002F42FC"/>
    <w:rsid w:val="002F5C03"/>
    <w:rsid w:val="002F6F4F"/>
    <w:rsid w:val="002F75DA"/>
    <w:rsid w:val="00304AA1"/>
    <w:rsid w:val="00306C33"/>
    <w:rsid w:val="00312F06"/>
    <w:rsid w:val="00313595"/>
    <w:rsid w:val="0031425A"/>
    <w:rsid w:val="00314713"/>
    <w:rsid w:val="003149F5"/>
    <w:rsid w:val="003151E4"/>
    <w:rsid w:val="003156D7"/>
    <w:rsid w:val="00317261"/>
    <w:rsid w:val="0032130D"/>
    <w:rsid w:val="00321DB1"/>
    <w:rsid w:val="00326F3E"/>
    <w:rsid w:val="00330A67"/>
    <w:rsid w:val="00332A51"/>
    <w:rsid w:val="00333ADD"/>
    <w:rsid w:val="00334F62"/>
    <w:rsid w:val="003364EB"/>
    <w:rsid w:val="00336CE8"/>
    <w:rsid w:val="003425CF"/>
    <w:rsid w:val="0034272B"/>
    <w:rsid w:val="00342BFE"/>
    <w:rsid w:val="00343691"/>
    <w:rsid w:val="00344C34"/>
    <w:rsid w:val="003470E8"/>
    <w:rsid w:val="00354574"/>
    <w:rsid w:val="003550C3"/>
    <w:rsid w:val="00356988"/>
    <w:rsid w:val="003601E1"/>
    <w:rsid w:val="00360F5F"/>
    <w:rsid w:val="0036124A"/>
    <w:rsid w:val="003625F5"/>
    <w:rsid w:val="003643C9"/>
    <w:rsid w:val="003657F1"/>
    <w:rsid w:val="00365A2F"/>
    <w:rsid w:val="0036754C"/>
    <w:rsid w:val="00375889"/>
    <w:rsid w:val="00381B05"/>
    <w:rsid w:val="003821FD"/>
    <w:rsid w:val="00385BF0"/>
    <w:rsid w:val="00385DAD"/>
    <w:rsid w:val="00386626"/>
    <w:rsid w:val="003908D7"/>
    <w:rsid w:val="00390929"/>
    <w:rsid w:val="00390DBB"/>
    <w:rsid w:val="00391CFF"/>
    <w:rsid w:val="003924CC"/>
    <w:rsid w:val="0039716B"/>
    <w:rsid w:val="003A0B9C"/>
    <w:rsid w:val="003A0E5A"/>
    <w:rsid w:val="003A26BB"/>
    <w:rsid w:val="003A5E83"/>
    <w:rsid w:val="003A645E"/>
    <w:rsid w:val="003A6A5F"/>
    <w:rsid w:val="003A7581"/>
    <w:rsid w:val="003B2E77"/>
    <w:rsid w:val="003B3FDD"/>
    <w:rsid w:val="003B4D40"/>
    <w:rsid w:val="003B5D19"/>
    <w:rsid w:val="003B610B"/>
    <w:rsid w:val="003C47E8"/>
    <w:rsid w:val="003C5102"/>
    <w:rsid w:val="003C6962"/>
    <w:rsid w:val="003C6F65"/>
    <w:rsid w:val="003D1F46"/>
    <w:rsid w:val="003D41CF"/>
    <w:rsid w:val="003E2B14"/>
    <w:rsid w:val="003F01A7"/>
    <w:rsid w:val="003F2E62"/>
    <w:rsid w:val="004047B1"/>
    <w:rsid w:val="0040584C"/>
    <w:rsid w:val="00406807"/>
    <w:rsid w:val="004078EF"/>
    <w:rsid w:val="00407C2F"/>
    <w:rsid w:val="0041082C"/>
    <w:rsid w:val="00411425"/>
    <w:rsid w:val="00413B28"/>
    <w:rsid w:val="00413BA5"/>
    <w:rsid w:val="00413DAC"/>
    <w:rsid w:val="0041623E"/>
    <w:rsid w:val="00416AB2"/>
    <w:rsid w:val="00421203"/>
    <w:rsid w:val="00423359"/>
    <w:rsid w:val="00425C94"/>
    <w:rsid w:val="00426277"/>
    <w:rsid w:val="004262B3"/>
    <w:rsid w:val="00431130"/>
    <w:rsid w:val="00433AE5"/>
    <w:rsid w:val="0043485A"/>
    <w:rsid w:val="00440521"/>
    <w:rsid w:val="004407EE"/>
    <w:rsid w:val="00441078"/>
    <w:rsid w:val="00442254"/>
    <w:rsid w:val="00443307"/>
    <w:rsid w:val="00444E41"/>
    <w:rsid w:val="00445003"/>
    <w:rsid w:val="00446B02"/>
    <w:rsid w:val="00447A63"/>
    <w:rsid w:val="004521D4"/>
    <w:rsid w:val="0045300F"/>
    <w:rsid w:val="00454158"/>
    <w:rsid w:val="00454723"/>
    <w:rsid w:val="00460140"/>
    <w:rsid w:val="0046238B"/>
    <w:rsid w:val="00465D71"/>
    <w:rsid w:val="0047070D"/>
    <w:rsid w:val="00477A71"/>
    <w:rsid w:val="00481269"/>
    <w:rsid w:val="004839FC"/>
    <w:rsid w:val="00484BCE"/>
    <w:rsid w:val="00487E8F"/>
    <w:rsid w:val="00487F5D"/>
    <w:rsid w:val="00491F39"/>
    <w:rsid w:val="0049475D"/>
    <w:rsid w:val="0049575D"/>
    <w:rsid w:val="00496DB8"/>
    <w:rsid w:val="004A11A6"/>
    <w:rsid w:val="004A5318"/>
    <w:rsid w:val="004A741E"/>
    <w:rsid w:val="004B0321"/>
    <w:rsid w:val="004B1ADE"/>
    <w:rsid w:val="004B570B"/>
    <w:rsid w:val="004B652A"/>
    <w:rsid w:val="004B7DB2"/>
    <w:rsid w:val="004C30D2"/>
    <w:rsid w:val="004C3AE2"/>
    <w:rsid w:val="004C4C1E"/>
    <w:rsid w:val="004D0BE0"/>
    <w:rsid w:val="004D14F0"/>
    <w:rsid w:val="004D4A68"/>
    <w:rsid w:val="004E429F"/>
    <w:rsid w:val="004F160A"/>
    <w:rsid w:val="004F2F62"/>
    <w:rsid w:val="004F37CB"/>
    <w:rsid w:val="004F45CA"/>
    <w:rsid w:val="004F616B"/>
    <w:rsid w:val="00500A53"/>
    <w:rsid w:val="00504F92"/>
    <w:rsid w:val="00505551"/>
    <w:rsid w:val="005078B3"/>
    <w:rsid w:val="00511C54"/>
    <w:rsid w:val="00520C27"/>
    <w:rsid w:val="00521B57"/>
    <w:rsid w:val="00522DE9"/>
    <w:rsid w:val="00522EF8"/>
    <w:rsid w:val="0052399F"/>
    <w:rsid w:val="00523FBA"/>
    <w:rsid w:val="00524079"/>
    <w:rsid w:val="005255C0"/>
    <w:rsid w:val="00526890"/>
    <w:rsid w:val="0052764F"/>
    <w:rsid w:val="00527AFE"/>
    <w:rsid w:val="005328F4"/>
    <w:rsid w:val="00535220"/>
    <w:rsid w:val="00540ED6"/>
    <w:rsid w:val="00541C1D"/>
    <w:rsid w:val="00544A16"/>
    <w:rsid w:val="005472EC"/>
    <w:rsid w:val="00547C82"/>
    <w:rsid w:val="00552915"/>
    <w:rsid w:val="005534BD"/>
    <w:rsid w:val="005623DE"/>
    <w:rsid w:val="00564A3A"/>
    <w:rsid w:val="005650FF"/>
    <w:rsid w:val="005674EF"/>
    <w:rsid w:val="00570C2E"/>
    <w:rsid w:val="00571577"/>
    <w:rsid w:val="00571C60"/>
    <w:rsid w:val="0057213D"/>
    <w:rsid w:val="005732E9"/>
    <w:rsid w:val="00575D4F"/>
    <w:rsid w:val="00575F27"/>
    <w:rsid w:val="0058036C"/>
    <w:rsid w:val="0058073B"/>
    <w:rsid w:val="00580815"/>
    <w:rsid w:val="00582289"/>
    <w:rsid w:val="0058363F"/>
    <w:rsid w:val="00585BD9"/>
    <w:rsid w:val="00587B74"/>
    <w:rsid w:val="00593FF1"/>
    <w:rsid w:val="0059623B"/>
    <w:rsid w:val="005A1839"/>
    <w:rsid w:val="005A2923"/>
    <w:rsid w:val="005A3759"/>
    <w:rsid w:val="005B3D45"/>
    <w:rsid w:val="005B78C4"/>
    <w:rsid w:val="005C373B"/>
    <w:rsid w:val="005C3DD2"/>
    <w:rsid w:val="005C4AAA"/>
    <w:rsid w:val="005D1442"/>
    <w:rsid w:val="005D644B"/>
    <w:rsid w:val="005E06D4"/>
    <w:rsid w:val="005F064D"/>
    <w:rsid w:val="005F512E"/>
    <w:rsid w:val="005F5A21"/>
    <w:rsid w:val="00600458"/>
    <w:rsid w:val="0060369E"/>
    <w:rsid w:val="00603824"/>
    <w:rsid w:val="00605D75"/>
    <w:rsid w:val="00606ED6"/>
    <w:rsid w:val="006073B5"/>
    <w:rsid w:val="00610CE1"/>
    <w:rsid w:val="006113D8"/>
    <w:rsid w:val="00616232"/>
    <w:rsid w:val="00620850"/>
    <w:rsid w:val="006225AC"/>
    <w:rsid w:val="006230A9"/>
    <w:rsid w:val="00624D32"/>
    <w:rsid w:val="006273ED"/>
    <w:rsid w:val="0063516D"/>
    <w:rsid w:val="00635AE1"/>
    <w:rsid w:val="006416B8"/>
    <w:rsid w:val="0064349A"/>
    <w:rsid w:val="006447A4"/>
    <w:rsid w:val="006466B3"/>
    <w:rsid w:val="00646FCC"/>
    <w:rsid w:val="0064750C"/>
    <w:rsid w:val="00651F0A"/>
    <w:rsid w:val="006543FB"/>
    <w:rsid w:val="00655505"/>
    <w:rsid w:val="00655AA7"/>
    <w:rsid w:val="00655F80"/>
    <w:rsid w:val="00656541"/>
    <w:rsid w:val="006621E9"/>
    <w:rsid w:val="00662904"/>
    <w:rsid w:val="00664A57"/>
    <w:rsid w:val="00664C73"/>
    <w:rsid w:val="00671999"/>
    <w:rsid w:val="00680B65"/>
    <w:rsid w:val="00681287"/>
    <w:rsid w:val="006815A6"/>
    <w:rsid w:val="0068285E"/>
    <w:rsid w:val="00684EF6"/>
    <w:rsid w:val="006856E2"/>
    <w:rsid w:val="00695397"/>
    <w:rsid w:val="0069562F"/>
    <w:rsid w:val="006A177A"/>
    <w:rsid w:val="006A5F8B"/>
    <w:rsid w:val="006A600F"/>
    <w:rsid w:val="006B1A6D"/>
    <w:rsid w:val="006B2B00"/>
    <w:rsid w:val="006B2FA8"/>
    <w:rsid w:val="006B3E08"/>
    <w:rsid w:val="006B529B"/>
    <w:rsid w:val="006C3BAF"/>
    <w:rsid w:val="006C4536"/>
    <w:rsid w:val="006C51E2"/>
    <w:rsid w:val="006C5247"/>
    <w:rsid w:val="006C62F8"/>
    <w:rsid w:val="006C71BB"/>
    <w:rsid w:val="006C7D5D"/>
    <w:rsid w:val="006D071F"/>
    <w:rsid w:val="006D1276"/>
    <w:rsid w:val="006D13C4"/>
    <w:rsid w:val="006D2C14"/>
    <w:rsid w:val="006D3945"/>
    <w:rsid w:val="006D4C15"/>
    <w:rsid w:val="006D7692"/>
    <w:rsid w:val="006E1753"/>
    <w:rsid w:val="006E4E29"/>
    <w:rsid w:val="006E5D2E"/>
    <w:rsid w:val="006E670A"/>
    <w:rsid w:val="006F15E9"/>
    <w:rsid w:val="006F252A"/>
    <w:rsid w:val="006F27FC"/>
    <w:rsid w:val="006F3153"/>
    <w:rsid w:val="006F4B6F"/>
    <w:rsid w:val="006F4F6D"/>
    <w:rsid w:val="0070008A"/>
    <w:rsid w:val="0070357F"/>
    <w:rsid w:val="00703DA7"/>
    <w:rsid w:val="00703E05"/>
    <w:rsid w:val="00705262"/>
    <w:rsid w:val="00705CA5"/>
    <w:rsid w:val="0070653C"/>
    <w:rsid w:val="00706ED7"/>
    <w:rsid w:val="00713444"/>
    <w:rsid w:val="00716D0A"/>
    <w:rsid w:val="00717AF6"/>
    <w:rsid w:val="00720579"/>
    <w:rsid w:val="00721ECF"/>
    <w:rsid w:val="00722D13"/>
    <w:rsid w:val="007230FE"/>
    <w:rsid w:val="00725BEA"/>
    <w:rsid w:val="00726409"/>
    <w:rsid w:val="007306D1"/>
    <w:rsid w:val="007344C3"/>
    <w:rsid w:val="00736C31"/>
    <w:rsid w:val="00742CE1"/>
    <w:rsid w:val="0074372C"/>
    <w:rsid w:val="00744C7C"/>
    <w:rsid w:val="00746657"/>
    <w:rsid w:val="00747C4D"/>
    <w:rsid w:val="0075585E"/>
    <w:rsid w:val="00772458"/>
    <w:rsid w:val="00775812"/>
    <w:rsid w:val="00781AFB"/>
    <w:rsid w:val="00782461"/>
    <w:rsid w:val="0078470A"/>
    <w:rsid w:val="0078583D"/>
    <w:rsid w:val="00785939"/>
    <w:rsid w:val="00787AF1"/>
    <w:rsid w:val="0079132B"/>
    <w:rsid w:val="0079360E"/>
    <w:rsid w:val="007969E6"/>
    <w:rsid w:val="00796DA1"/>
    <w:rsid w:val="007A2C57"/>
    <w:rsid w:val="007A3440"/>
    <w:rsid w:val="007A34B3"/>
    <w:rsid w:val="007B1039"/>
    <w:rsid w:val="007B1644"/>
    <w:rsid w:val="007B413B"/>
    <w:rsid w:val="007B5461"/>
    <w:rsid w:val="007C19EC"/>
    <w:rsid w:val="007C342D"/>
    <w:rsid w:val="007C60E2"/>
    <w:rsid w:val="007D5B1C"/>
    <w:rsid w:val="007E0ADA"/>
    <w:rsid w:val="007E15CF"/>
    <w:rsid w:val="007E5866"/>
    <w:rsid w:val="007F07AF"/>
    <w:rsid w:val="007F2A44"/>
    <w:rsid w:val="007F6E2B"/>
    <w:rsid w:val="007F773D"/>
    <w:rsid w:val="008003C8"/>
    <w:rsid w:val="00802118"/>
    <w:rsid w:val="00804065"/>
    <w:rsid w:val="008047DD"/>
    <w:rsid w:val="00806213"/>
    <w:rsid w:val="00812B80"/>
    <w:rsid w:val="008168A2"/>
    <w:rsid w:val="008213E7"/>
    <w:rsid w:val="00821687"/>
    <w:rsid w:val="0082217D"/>
    <w:rsid w:val="00822A40"/>
    <w:rsid w:val="00830A48"/>
    <w:rsid w:val="00833331"/>
    <w:rsid w:val="00834B96"/>
    <w:rsid w:val="00836415"/>
    <w:rsid w:val="00836B47"/>
    <w:rsid w:val="00840A53"/>
    <w:rsid w:val="008427B3"/>
    <w:rsid w:val="0085047D"/>
    <w:rsid w:val="008524EA"/>
    <w:rsid w:val="008530B9"/>
    <w:rsid w:val="00857642"/>
    <w:rsid w:val="00857872"/>
    <w:rsid w:val="00857F8E"/>
    <w:rsid w:val="00860759"/>
    <w:rsid w:val="0086268A"/>
    <w:rsid w:val="00864B15"/>
    <w:rsid w:val="00864D3B"/>
    <w:rsid w:val="00865C18"/>
    <w:rsid w:val="0086621E"/>
    <w:rsid w:val="0087121E"/>
    <w:rsid w:val="00882CB8"/>
    <w:rsid w:val="00884650"/>
    <w:rsid w:val="008851B9"/>
    <w:rsid w:val="00885F50"/>
    <w:rsid w:val="00887314"/>
    <w:rsid w:val="00891D35"/>
    <w:rsid w:val="00893901"/>
    <w:rsid w:val="0089728F"/>
    <w:rsid w:val="008A0874"/>
    <w:rsid w:val="008A0FF6"/>
    <w:rsid w:val="008A51AD"/>
    <w:rsid w:val="008B2982"/>
    <w:rsid w:val="008B456E"/>
    <w:rsid w:val="008B51B9"/>
    <w:rsid w:val="008B62FA"/>
    <w:rsid w:val="008C03AD"/>
    <w:rsid w:val="008C11EE"/>
    <w:rsid w:val="008C1485"/>
    <w:rsid w:val="008C175C"/>
    <w:rsid w:val="008D2DBA"/>
    <w:rsid w:val="008D530C"/>
    <w:rsid w:val="008D56D1"/>
    <w:rsid w:val="008D638B"/>
    <w:rsid w:val="008D7ECE"/>
    <w:rsid w:val="008E44FF"/>
    <w:rsid w:val="008E5F96"/>
    <w:rsid w:val="008E6FB7"/>
    <w:rsid w:val="008E7FE5"/>
    <w:rsid w:val="008F25DF"/>
    <w:rsid w:val="008F29E0"/>
    <w:rsid w:val="008F4FCE"/>
    <w:rsid w:val="008F63E4"/>
    <w:rsid w:val="00900008"/>
    <w:rsid w:val="00902EB1"/>
    <w:rsid w:val="00904C01"/>
    <w:rsid w:val="009050BB"/>
    <w:rsid w:val="00905F7A"/>
    <w:rsid w:val="00906A31"/>
    <w:rsid w:val="00906B1B"/>
    <w:rsid w:val="00910398"/>
    <w:rsid w:val="0091039C"/>
    <w:rsid w:val="00911640"/>
    <w:rsid w:val="0091213F"/>
    <w:rsid w:val="00912783"/>
    <w:rsid w:val="0091451C"/>
    <w:rsid w:val="00915C3E"/>
    <w:rsid w:val="00915D45"/>
    <w:rsid w:val="00923349"/>
    <w:rsid w:val="009252D3"/>
    <w:rsid w:val="00926002"/>
    <w:rsid w:val="00930EBA"/>
    <w:rsid w:val="00935580"/>
    <w:rsid w:val="009366E0"/>
    <w:rsid w:val="00940622"/>
    <w:rsid w:val="009412D9"/>
    <w:rsid w:val="00944730"/>
    <w:rsid w:val="009471B5"/>
    <w:rsid w:val="00951A6C"/>
    <w:rsid w:val="00952928"/>
    <w:rsid w:val="009531DA"/>
    <w:rsid w:val="00953CFD"/>
    <w:rsid w:val="009669E3"/>
    <w:rsid w:val="009671DB"/>
    <w:rsid w:val="0096755D"/>
    <w:rsid w:val="00972738"/>
    <w:rsid w:val="00974C35"/>
    <w:rsid w:val="00976E81"/>
    <w:rsid w:val="009808B0"/>
    <w:rsid w:val="00980958"/>
    <w:rsid w:val="00983488"/>
    <w:rsid w:val="00983EDB"/>
    <w:rsid w:val="00987014"/>
    <w:rsid w:val="009871AC"/>
    <w:rsid w:val="00997443"/>
    <w:rsid w:val="009A2AFB"/>
    <w:rsid w:val="009A2DE2"/>
    <w:rsid w:val="009A3B62"/>
    <w:rsid w:val="009A5C47"/>
    <w:rsid w:val="009A68E7"/>
    <w:rsid w:val="009A6BC5"/>
    <w:rsid w:val="009B4A92"/>
    <w:rsid w:val="009B4B7B"/>
    <w:rsid w:val="009B66C0"/>
    <w:rsid w:val="009B72A1"/>
    <w:rsid w:val="009B74A5"/>
    <w:rsid w:val="009C24F9"/>
    <w:rsid w:val="009D3AAC"/>
    <w:rsid w:val="009D5B63"/>
    <w:rsid w:val="009E1679"/>
    <w:rsid w:val="009E2348"/>
    <w:rsid w:val="009E239E"/>
    <w:rsid w:val="009E271D"/>
    <w:rsid w:val="009E362F"/>
    <w:rsid w:val="009E59CA"/>
    <w:rsid w:val="009F1EA5"/>
    <w:rsid w:val="009F768D"/>
    <w:rsid w:val="00A00F26"/>
    <w:rsid w:val="00A018F7"/>
    <w:rsid w:val="00A02ABC"/>
    <w:rsid w:val="00A039B4"/>
    <w:rsid w:val="00A063F2"/>
    <w:rsid w:val="00A0799C"/>
    <w:rsid w:val="00A07D8F"/>
    <w:rsid w:val="00A13C95"/>
    <w:rsid w:val="00A1707A"/>
    <w:rsid w:val="00A215E2"/>
    <w:rsid w:val="00A23803"/>
    <w:rsid w:val="00A249F6"/>
    <w:rsid w:val="00A26704"/>
    <w:rsid w:val="00A27248"/>
    <w:rsid w:val="00A27289"/>
    <w:rsid w:val="00A34AEC"/>
    <w:rsid w:val="00A35AFD"/>
    <w:rsid w:val="00A40731"/>
    <w:rsid w:val="00A42784"/>
    <w:rsid w:val="00A429D5"/>
    <w:rsid w:val="00A433E2"/>
    <w:rsid w:val="00A448EF"/>
    <w:rsid w:val="00A4598C"/>
    <w:rsid w:val="00A510EE"/>
    <w:rsid w:val="00A52A4E"/>
    <w:rsid w:val="00A5343C"/>
    <w:rsid w:val="00A64C8D"/>
    <w:rsid w:val="00A70355"/>
    <w:rsid w:val="00A73D4F"/>
    <w:rsid w:val="00A74128"/>
    <w:rsid w:val="00A7538D"/>
    <w:rsid w:val="00A75DD6"/>
    <w:rsid w:val="00A7618B"/>
    <w:rsid w:val="00A77155"/>
    <w:rsid w:val="00A77757"/>
    <w:rsid w:val="00A8008F"/>
    <w:rsid w:val="00A8092D"/>
    <w:rsid w:val="00A80E74"/>
    <w:rsid w:val="00A844DF"/>
    <w:rsid w:val="00A851A4"/>
    <w:rsid w:val="00A86BD8"/>
    <w:rsid w:val="00A87EDF"/>
    <w:rsid w:val="00A90897"/>
    <w:rsid w:val="00A90C67"/>
    <w:rsid w:val="00A92B4B"/>
    <w:rsid w:val="00AA013D"/>
    <w:rsid w:val="00AA1496"/>
    <w:rsid w:val="00AA155D"/>
    <w:rsid w:val="00AA3D06"/>
    <w:rsid w:val="00AA4899"/>
    <w:rsid w:val="00AA4D37"/>
    <w:rsid w:val="00AA59F2"/>
    <w:rsid w:val="00AA639F"/>
    <w:rsid w:val="00AB16AD"/>
    <w:rsid w:val="00AB3CE6"/>
    <w:rsid w:val="00AB3E2B"/>
    <w:rsid w:val="00AB671D"/>
    <w:rsid w:val="00AB7130"/>
    <w:rsid w:val="00AC0D42"/>
    <w:rsid w:val="00AC2C30"/>
    <w:rsid w:val="00AC3558"/>
    <w:rsid w:val="00AC46EE"/>
    <w:rsid w:val="00AC701A"/>
    <w:rsid w:val="00AC74A3"/>
    <w:rsid w:val="00AC7DAD"/>
    <w:rsid w:val="00AD344D"/>
    <w:rsid w:val="00AD49BE"/>
    <w:rsid w:val="00AD53F5"/>
    <w:rsid w:val="00AD5E7B"/>
    <w:rsid w:val="00AD7989"/>
    <w:rsid w:val="00AE1A08"/>
    <w:rsid w:val="00AE1BBA"/>
    <w:rsid w:val="00AE4BA3"/>
    <w:rsid w:val="00AE7E8A"/>
    <w:rsid w:val="00AF32D8"/>
    <w:rsid w:val="00AF3F64"/>
    <w:rsid w:val="00AF4C64"/>
    <w:rsid w:val="00AF70FF"/>
    <w:rsid w:val="00B01BE5"/>
    <w:rsid w:val="00B02385"/>
    <w:rsid w:val="00B03878"/>
    <w:rsid w:val="00B06DDF"/>
    <w:rsid w:val="00B07809"/>
    <w:rsid w:val="00B079A5"/>
    <w:rsid w:val="00B136CC"/>
    <w:rsid w:val="00B20FAA"/>
    <w:rsid w:val="00B21CD8"/>
    <w:rsid w:val="00B21FBA"/>
    <w:rsid w:val="00B23036"/>
    <w:rsid w:val="00B2793E"/>
    <w:rsid w:val="00B3022C"/>
    <w:rsid w:val="00B33B37"/>
    <w:rsid w:val="00B374E5"/>
    <w:rsid w:val="00B41FA0"/>
    <w:rsid w:val="00B42826"/>
    <w:rsid w:val="00B43982"/>
    <w:rsid w:val="00B459AF"/>
    <w:rsid w:val="00B55869"/>
    <w:rsid w:val="00B567F1"/>
    <w:rsid w:val="00B569FA"/>
    <w:rsid w:val="00B571D3"/>
    <w:rsid w:val="00B635A5"/>
    <w:rsid w:val="00B64CAA"/>
    <w:rsid w:val="00B66D36"/>
    <w:rsid w:val="00B7342D"/>
    <w:rsid w:val="00B73BCE"/>
    <w:rsid w:val="00B7490A"/>
    <w:rsid w:val="00B759EC"/>
    <w:rsid w:val="00B75F96"/>
    <w:rsid w:val="00B773AD"/>
    <w:rsid w:val="00B774F6"/>
    <w:rsid w:val="00B778CB"/>
    <w:rsid w:val="00B8168B"/>
    <w:rsid w:val="00B824F8"/>
    <w:rsid w:val="00B8362D"/>
    <w:rsid w:val="00B8368B"/>
    <w:rsid w:val="00B83A9E"/>
    <w:rsid w:val="00B86F52"/>
    <w:rsid w:val="00B91893"/>
    <w:rsid w:val="00B926BD"/>
    <w:rsid w:val="00B92DE8"/>
    <w:rsid w:val="00B96A32"/>
    <w:rsid w:val="00B9799D"/>
    <w:rsid w:val="00BA1322"/>
    <w:rsid w:val="00BA3AA7"/>
    <w:rsid w:val="00BA3C3F"/>
    <w:rsid w:val="00BA5CEA"/>
    <w:rsid w:val="00BA7612"/>
    <w:rsid w:val="00BB1D36"/>
    <w:rsid w:val="00BB3FF6"/>
    <w:rsid w:val="00BB5630"/>
    <w:rsid w:val="00BB6BE1"/>
    <w:rsid w:val="00BC392E"/>
    <w:rsid w:val="00BC60A6"/>
    <w:rsid w:val="00BC62E0"/>
    <w:rsid w:val="00BC6FBF"/>
    <w:rsid w:val="00BD00D9"/>
    <w:rsid w:val="00BD40BC"/>
    <w:rsid w:val="00BD6234"/>
    <w:rsid w:val="00BE0437"/>
    <w:rsid w:val="00BE04F6"/>
    <w:rsid w:val="00BE107D"/>
    <w:rsid w:val="00BE5D1C"/>
    <w:rsid w:val="00BE7640"/>
    <w:rsid w:val="00BF0242"/>
    <w:rsid w:val="00BF0AE5"/>
    <w:rsid w:val="00BF144D"/>
    <w:rsid w:val="00BF214A"/>
    <w:rsid w:val="00BF3E1B"/>
    <w:rsid w:val="00BF7D51"/>
    <w:rsid w:val="00C02723"/>
    <w:rsid w:val="00C02A91"/>
    <w:rsid w:val="00C04960"/>
    <w:rsid w:val="00C06163"/>
    <w:rsid w:val="00C11391"/>
    <w:rsid w:val="00C114A8"/>
    <w:rsid w:val="00C1324E"/>
    <w:rsid w:val="00C138A5"/>
    <w:rsid w:val="00C14B96"/>
    <w:rsid w:val="00C158D4"/>
    <w:rsid w:val="00C211F9"/>
    <w:rsid w:val="00C22F92"/>
    <w:rsid w:val="00C25927"/>
    <w:rsid w:val="00C27126"/>
    <w:rsid w:val="00C310B8"/>
    <w:rsid w:val="00C31DBD"/>
    <w:rsid w:val="00C3305D"/>
    <w:rsid w:val="00C3343C"/>
    <w:rsid w:val="00C3343E"/>
    <w:rsid w:val="00C3643C"/>
    <w:rsid w:val="00C36C29"/>
    <w:rsid w:val="00C502DD"/>
    <w:rsid w:val="00C613E2"/>
    <w:rsid w:val="00C65047"/>
    <w:rsid w:val="00C653CC"/>
    <w:rsid w:val="00C665D4"/>
    <w:rsid w:val="00C74775"/>
    <w:rsid w:val="00C76F9B"/>
    <w:rsid w:val="00C77064"/>
    <w:rsid w:val="00C80AB6"/>
    <w:rsid w:val="00C833D6"/>
    <w:rsid w:val="00C84CDE"/>
    <w:rsid w:val="00C8762A"/>
    <w:rsid w:val="00C92A28"/>
    <w:rsid w:val="00C9306D"/>
    <w:rsid w:val="00C93320"/>
    <w:rsid w:val="00C95318"/>
    <w:rsid w:val="00C95A99"/>
    <w:rsid w:val="00C96B98"/>
    <w:rsid w:val="00C96F6B"/>
    <w:rsid w:val="00CA043D"/>
    <w:rsid w:val="00CA069B"/>
    <w:rsid w:val="00CA27F9"/>
    <w:rsid w:val="00CA4F28"/>
    <w:rsid w:val="00CB067C"/>
    <w:rsid w:val="00CB15CA"/>
    <w:rsid w:val="00CB26B3"/>
    <w:rsid w:val="00CB3B7D"/>
    <w:rsid w:val="00CB687E"/>
    <w:rsid w:val="00CC074E"/>
    <w:rsid w:val="00CC1659"/>
    <w:rsid w:val="00CC30C3"/>
    <w:rsid w:val="00CC363A"/>
    <w:rsid w:val="00CC3D4E"/>
    <w:rsid w:val="00CC74BD"/>
    <w:rsid w:val="00CD0768"/>
    <w:rsid w:val="00CD3CC4"/>
    <w:rsid w:val="00CE047D"/>
    <w:rsid w:val="00CE43AF"/>
    <w:rsid w:val="00CE665D"/>
    <w:rsid w:val="00CE6758"/>
    <w:rsid w:val="00CE7731"/>
    <w:rsid w:val="00CF6A79"/>
    <w:rsid w:val="00CF73D7"/>
    <w:rsid w:val="00D00AAE"/>
    <w:rsid w:val="00D02D5A"/>
    <w:rsid w:val="00D03B9D"/>
    <w:rsid w:val="00D06F2D"/>
    <w:rsid w:val="00D13B2D"/>
    <w:rsid w:val="00D15660"/>
    <w:rsid w:val="00D16E7D"/>
    <w:rsid w:val="00D17731"/>
    <w:rsid w:val="00D21DFB"/>
    <w:rsid w:val="00D227C4"/>
    <w:rsid w:val="00D23048"/>
    <w:rsid w:val="00D23DD0"/>
    <w:rsid w:val="00D251C3"/>
    <w:rsid w:val="00D33231"/>
    <w:rsid w:val="00D36240"/>
    <w:rsid w:val="00D36DB7"/>
    <w:rsid w:val="00D40E5E"/>
    <w:rsid w:val="00D4138D"/>
    <w:rsid w:val="00D41493"/>
    <w:rsid w:val="00D4152F"/>
    <w:rsid w:val="00D43EF1"/>
    <w:rsid w:val="00D43F6F"/>
    <w:rsid w:val="00D46755"/>
    <w:rsid w:val="00D46CFF"/>
    <w:rsid w:val="00D46FBF"/>
    <w:rsid w:val="00D47BB6"/>
    <w:rsid w:val="00D62214"/>
    <w:rsid w:val="00D632D1"/>
    <w:rsid w:val="00D65E10"/>
    <w:rsid w:val="00D709A0"/>
    <w:rsid w:val="00D70A78"/>
    <w:rsid w:val="00D71394"/>
    <w:rsid w:val="00D7252A"/>
    <w:rsid w:val="00D73BC0"/>
    <w:rsid w:val="00D76C93"/>
    <w:rsid w:val="00D81512"/>
    <w:rsid w:val="00D85346"/>
    <w:rsid w:val="00D92D94"/>
    <w:rsid w:val="00DA0625"/>
    <w:rsid w:val="00DA3748"/>
    <w:rsid w:val="00DA671A"/>
    <w:rsid w:val="00DA756A"/>
    <w:rsid w:val="00DA78D9"/>
    <w:rsid w:val="00DA7E6E"/>
    <w:rsid w:val="00DB07B8"/>
    <w:rsid w:val="00DB2D76"/>
    <w:rsid w:val="00DB3871"/>
    <w:rsid w:val="00DB38BB"/>
    <w:rsid w:val="00DB45E2"/>
    <w:rsid w:val="00DB4F49"/>
    <w:rsid w:val="00DB6D5A"/>
    <w:rsid w:val="00DC4772"/>
    <w:rsid w:val="00DC48CF"/>
    <w:rsid w:val="00DC6711"/>
    <w:rsid w:val="00DC6826"/>
    <w:rsid w:val="00DD20E3"/>
    <w:rsid w:val="00DD5F86"/>
    <w:rsid w:val="00DD6047"/>
    <w:rsid w:val="00DD771A"/>
    <w:rsid w:val="00DD7F78"/>
    <w:rsid w:val="00DE2759"/>
    <w:rsid w:val="00DE2977"/>
    <w:rsid w:val="00DE4037"/>
    <w:rsid w:val="00DE43F4"/>
    <w:rsid w:val="00DE466B"/>
    <w:rsid w:val="00DE4A72"/>
    <w:rsid w:val="00DE5D8B"/>
    <w:rsid w:val="00DE761A"/>
    <w:rsid w:val="00DF2338"/>
    <w:rsid w:val="00DF4C70"/>
    <w:rsid w:val="00DF4D56"/>
    <w:rsid w:val="00DF63EB"/>
    <w:rsid w:val="00DF78BC"/>
    <w:rsid w:val="00E030AE"/>
    <w:rsid w:val="00E04EFF"/>
    <w:rsid w:val="00E05D02"/>
    <w:rsid w:val="00E101A9"/>
    <w:rsid w:val="00E12954"/>
    <w:rsid w:val="00E12FAE"/>
    <w:rsid w:val="00E13468"/>
    <w:rsid w:val="00E2457B"/>
    <w:rsid w:val="00E247DE"/>
    <w:rsid w:val="00E257AB"/>
    <w:rsid w:val="00E3212A"/>
    <w:rsid w:val="00E32512"/>
    <w:rsid w:val="00E333C7"/>
    <w:rsid w:val="00E3374E"/>
    <w:rsid w:val="00E33A7F"/>
    <w:rsid w:val="00E34A79"/>
    <w:rsid w:val="00E4104D"/>
    <w:rsid w:val="00E41293"/>
    <w:rsid w:val="00E44479"/>
    <w:rsid w:val="00E45108"/>
    <w:rsid w:val="00E475F0"/>
    <w:rsid w:val="00E50CA8"/>
    <w:rsid w:val="00E538E6"/>
    <w:rsid w:val="00E553E9"/>
    <w:rsid w:val="00E577FD"/>
    <w:rsid w:val="00E61098"/>
    <w:rsid w:val="00E62177"/>
    <w:rsid w:val="00E6494D"/>
    <w:rsid w:val="00E6716A"/>
    <w:rsid w:val="00E67F40"/>
    <w:rsid w:val="00E70167"/>
    <w:rsid w:val="00E703C3"/>
    <w:rsid w:val="00E73F29"/>
    <w:rsid w:val="00E74899"/>
    <w:rsid w:val="00E759B1"/>
    <w:rsid w:val="00E80333"/>
    <w:rsid w:val="00E8107B"/>
    <w:rsid w:val="00E83629"/>
    <w:rsid w:val="00E838DB"/>
    <w:rsid w:val="00E83F7E"/>
    <w:rsid w:val="00E865F0"/>
    <w:rsid w:val="00E9310C"/>
    <w:rsid w:val="00E93979"/>
    <w:rsid w:val="00E93CD3"/>
    <w:rsid w:val="00E9501F"/>
    <w:rsid w:val="00E9676A"/>
    <w:rsid w:val="00EA379C"/>
    <w:rsid w:val="00EA4CB5"/>
    <w:rsid w:val="00EA67B2"/>
    <w:rsid w:val="00EB5D98"/>
    <w:rsid w:val="00EB7A35"/>
    <w:rsid w:val="00EC027A"/>
    <w:rsid w:val="00EC05B4"/>
    <w:rsid w:val="00EC074E"/>
    <w:rsid w:val="00EC0B10"/>
    <w:rsid w:val="00EC33EA"/>
    <w:rsid w:val="00EC62F1"/>
    <w:rsid w:val="00ED0AA7"/>
    <w:rsid w:val="00ED2F8A"/>
    <w:rsid w:val="00ED7658"/>
    <w:rsid w:val="00EE1EE5"/>
    <w:rsid w:val="00EE2928"/>
    <w:rsid w:val="00EE359A"/>
    <w:rsid w:val="00EF2966"/>
    <w:rsid w:val="00EF7235"/>
    <w:rsid w:val="00F00A4D"/>
    <w:rsid w:val="00F01EA8"/>
    <w:rsid w:val="00F023A3"/>
    <w:rsid w:val="00F030F9"/>
    <w:rsid w:val="00F04C8C"/>
    <w:rsid w:val="00F054DA"/>
    <w:rsid w:val="00F06144"/>
    <w:rsid w:val="00F077AB"/>
    <w:rsid w:val="00F07BCF"/>
    <w:rsid w:val="00F16FAB"/>
    <w:rsid w:val="00F21CA5"/>
    <w:rsid w:val="00F31625"/>
    <w:rsid w:val="00F31BDC"/>
    <w:rsid w:val="00F32242"/>
    <w:rsid w:val="00F36CDE"/>
    <w:rsid w:val="00F36E39"/>
    <w:rsid w:val="00F40A8F"/>
    <w:rsid w:val="00F40FF5"/>
    <w:rsid w:val="00F44759"/>
    <w:rsid w:val="00F45144"/>
    <w:rsid w:val="00F4680B"/>
    <w:rsid w:val="00F47445"/>
    <w:rsid w:val="00F5046F"/>
    <w:rsid w:val="00F5088C"/>
    <w:rsid w:val="00F510AC"/>
    <w:rsid w:val="00F5374F"/>
    <w:rsid w:val="00F55E69"/>
    <w:rsid w:val="00F579BE"/>
    <w:rsid w:val="00F626E7"/>
    <w:rsid w:val="00F62D04"/>
    <w:rsid w:val="00F6434A"/>
    <w:rsid w:val="00F70887"/>
    <w:rsid w:val="00F70A7D"/>
    <w:rsid w:val="00F748DD"/>
    <w:rsid w:val="00F77EEC"/>
    <w:rsid w:val="00F81710"/>
    <w:rsid w:val="00F83E64"/>
    <w:rsid w:val="00F86EF9"/>
    <w:rsid w:val="00F86FB1"/>
    <w:rsid w:val="00F908E0"/>
    <w:rsid w:val="00F9335A"/>
    <w:rsid w:val="00F93755"/>
    <w:rsid w:val="00F93A32"/>
    <w:rsid w:val="00F94769"/>
    <w:rsid w:val="00F97EE2"/>
    <w:rsid w:val="00FA0810"/>
    <w:rsid w:val="00FA2895"/>
    <w:rsid w:val="00FA3DD7"/>
    <w:rsid w:val="00FA5031"/>
    <w:rsid w:val="00FA56FF"/>
    <w:rsid w:val="00FB4C6F"/>
    <w:rsid w:val="00FB64A1"/>
    <w:rsid w:val="00FB6732"/>
    <w:rsid w:val="00FB7D16"/>
    <w:rsid w:val="00FC110D"/>
    <w:rsid w:val="00FC3800"/>
    <w:rsid w:val="00FC4527"/>
    <w:rsid w:val="00FC65BE"/>
    <w:rsid w:val="00FC70C0"/>
    <w:rsid w:val="00FD1EEA"/>
    <w:rsid w:val="00FD30C0"/>
    <w:rsid w:val="00FD36CA"/>
    <w:rsid w:val="00FD3B41"/>
    <w:rsid w:val="00FD6C73"/>
    <w:rsid w:val="00FE578A"/>
    <w:rsid w:val="00FF0BE2"/>
    <w:rsid w:val="00FF14A5"/>
    <w:rsid w:val="00FF621F"/>
    <w:rsid w:val="00FF67DA"/>
    <w:rsid w:val="00FF757A"/>
    <w:rsid w:val="00FF7D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343691"/>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customStyle="1" w:styleId="p6">
    <w:name w:val="p6"/>
    <w:basedOn w:val="Normal"/>
    <w:rsid w:val="00343691"/>
    <w:pPr>
      <w:widowControl w:val="0"/>
      <w:tabs>
        <w:tab w:val="left" w:pos="1513"/>
        <w:tab w:val="left" w:pos="2239"/>
      </w:tabs>
      <w:autoSpaceDE w:val="0"/>
      <w:autoSpaceDN w:val="0"/>
      <w:adjustRightInd w:val="0"/>
      <w:spacing w:line="240" w:lineRule="auto"/>
      <w:ind w:firstLine="1513"/>
      <w:jc w:val="left"/>
    </w:pPr>
    <w:rPr>
      <w:rFonts w:eastAsia="Times New Roman"/>
    </w:rPr>
  </w:style>
  <w:style w:type="paragraph" w:styleId="Header">
    <w:name w:val="header"/>
    <w:basedOn w:val="Normal"/>
    <w:link w:val="HeaderChar"/>
    <w:uiPriority w:val="99"/>
    <w:semiHidden/>
    <w:unhideWhenUsed/>
    <w:rsid w:val="00F077AB"/>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F077AB"/>
  </w:style>
  <w:style w:type="paragraph" w:styleId="Footer">
    <w:name w:val="footer"/>
    <w:basedOn w:val="Normal"/>
    <w:link w:val="FooterChar"/>
    <w:uiPriority w:val="99"/>
    <w:unhideWhenUsed/>
    <w:rsid w:val="00F077AB"/>
    <w:pPr>
      <w:tabs>
        <w:tab w:val="center" w:pos="4680"/>
        <w:tab w:val="right" w:pos="9360"/>
      </w:tabs>
      <w:spacing w:line="240" w:lineRule="auto"/>
    </w:pPr>
  </w:style>
  <w:style w:type="character" w:customStyle="1" w:styleId="FooterChar">
    <w:name w:val="Footer Char"/>
    <w:basedOn w:val="DefaultParagraphFont"/>
    <w:link w:val="Footer"/>
    <w:uiPriority w:val="99"/>
    <w:rsid w:val="00F077AB"/>
  </w:style>
  <w:style w:type="numbering" w:customStyle="1" w:styleId="NoList1">
    <w:name w:val="No List1"/>
    <w:next w:val="NoList"/>
    <w:uiPriority w:val="99"/>
    <w:semiHidden/>
    <w:unhideWhenUsed/>
    <w:rsid w:val="00162027"/>
  </w:style>
  <w:style w:type="paragraph" w:styleId="EnvelopeAddress">
    <w:name w:val="envelope address"/>
    <w:basedOn w:val="Normal"/>
    <w:uiPriority w:val="99"/>
    <w:semiHidden/>
    <w:unhideWhenUsed/>
    <w:rsid w:val="00162027"/>
    <w:pPr>
      <w:framePr w:w="7920" w:h="1980" w:hRule="exact" w:hSpace="180" w:wrap="auto" w:hAnchor="page" w:xAlign="center" w:yAlign="bottom"/>
      <w:spacing w:line="240" w:lineRule="auto"/>
      <w:ind w:left="2880" w:right="1584"/>
      <w:jc w:val="left"/>
    </w:pPr>
    <w:rPr>
      <w:rFonts w:ascii="Microsoft Sans Serif" w:eastAsiaTheme="majorEastAsia" w:hAnsi="Microsoft Sans Serif"/>
      <w:cap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3320</Words>
  <Characters>18928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22204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dc:description/>
  <cp:lastModifiedBy>dreitenbac</cp:lastModifiedBy>
  <cp:revision>3</cp:revision>
  <dcterms:created xsi:type="dcterms:W3CDTF">2010-12-13T16:59:00Z</dcterms:created>
  <dcterms:modified xsi:type="dcterms:W3CDTF">2010-12-13T17:00:00Z</dcterms:modified>
</cp:coreProperties>
</file>