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2485D">
        <w:rPr>
          <w:b/>
          <w:sz w:val="24"/>
        </w:rPr>
        <w:t>A-2009-2132758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2485D">
        <w:rPr>
          <w:sz w:val="24"/>
        </w:rPr>
        <w:t xml:space="preserve">Electric Advisors, Inc.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</w:t>
      </w:r>
      <w:r w:rsidR="0032485D">
        <w:rPr>
          <w:sz w:val="24"/>
        </w:rPr>
        <w:t>residential, small commercial, large commercial, industrial and governmental customers in the electric distribution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2485D">
        <w:rPr>
          <w:b/>
          <w:sz w:val="24"/>
        </w:rPr>
        <w:t>27</w:t>
      </w:r>
      <w:r w:rsidR="0032485D" w:rsidRPr="0032485D">
        <w:rPr>
          <w:b/>
          <w:sz w:val="24"/>
          <w:vertAlign w:val="superscript"/>
        </w:rPr>
        <w:t>th</w:t>
      </w:r>
      <w:r w:rsidR="0032485D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2485D">
        <w:rPr>
          <w:b/>
          <w:sz w:val="24"/>
        </w:rPr>
        <w:t>January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2485D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2485D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2011-01-27T17:52:00Z</cp:lastPrinted>
  <dcterms:created xsi:type="dcterms:W3CDTF">2011-01-27T17:52:00Z</dcterms:created>
  <dcterms:modified xsi:type="dcterms:W3CDTF">2011-01-27T17:52:00Z</dcterms:modified>
</cp:coreProperties>
</file>