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C764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A0257B" w:rsidRDefault="002C764B">
      <w:pPr>
        <w:jc w:val="center"/>
      </w:pPr>
      <w:r>
        <w:rPr>
          <w:sz w:val="22"/>
          <w:szCs w:val="22"/>
        </w:rPr>
        <w:t>January 31, 2011</w:t>
      </w:r>
    </w:p>
    <w:p w:rsidR="006E24FB" w:rsidRPr="00A0257B" w:rsidRDefault="002C764B" w:rsidP="0022526F">
      <w:pPr>
        <w:jc w:val="right"/>
      </w:pPr>
      <w:r>
        <w:t>F-2009-2138507</w:t>
      </w:r>
    </w:p>
    <w:p w:rsidR="00346272" w:rsidRPr="00A0257B" w:rsidRDefault="00346272"/>
    <w:p w:rsidR="002C764B" w:rsidRDefault="002C764B" w:rsidP="002C764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Melissa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Johnson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C764B" w:rsidRDefault="002C764B" w:rsidP="002C764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444 TAYLOR STREET</w:t>
      </w:r>
    </w:p>
    <w:p w:rsidR="002C764B" w:rsidRDefault="002C764B" w:rsidP="002C764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15224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2C764B" w:rsidP="00346272">
      <w:pPr>
        <w:jc w:val="center"/>
      </w:pPr>
      <w:r>
        <w:t>Melissa Johnson</w:t>
      </w:r>
    </w:p>
    <w:p w:rsidR="002C764B" w:rsidRDefault="002C764B" w:rsidP="00346272">
      <w:pPr>
        <w:jc w:val="center"/>
      </w:pPr>
      <w:r>
        <w:t>v.</w:t>
      </w:r>
    </w:p>
    <w:p w:rsidR="002C764B" w:rsidRPr="00A0257B" w:rsidRDefault="002C764B" w:rsidP="00346272">
      <w:pPr>
        <w:jc w:val="center"/>
      </w:pPr>
      <w:r>
        <w:t>Duquesne Light Company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of Administrative Law Judge </w:t>
      </w:r>
      <w:r w:rsidR="002C764B">
        <w:t>Katrina L. Dunderdale.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>xceptions are received, the decision of the Administrative Law Judge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2C764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2C764B" w:rsidRDefault="002C764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C764B" w:rsidRDefault="002C764B" w:rsidP="002C764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C764B" w:rsidRDefault="002C764B" w:rsidP="002C764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2C764B" w:rsidRDefault="002C764B" w:rsidP="002C764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Seventh Avenue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16-1</w:t>
      </w:r>
    </w:p>
    <w:p w:rsidR="002C764B" w:rsidRPr="00A0257B" w:rsidRDefault="002C764B" w:rsidP="002C76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2C764B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257B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2011-01-31T16:23:00Z</cp:lastPrinted>
  <dcterms:created xsi:type="dcterms:W3CDTF">2011-01-31T16:23:00Z</dcterms:created>
  <dcterms:modified xsi:type="dcterms:W3CDTF">2011-01-31T16:23:00Z</dcterms:modified>
</cp:coreProperties>
</file>